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0C9" w:rsidRDefault="001110C9" w:rsidP="001110C9">
      <w:pPr>
        <w:pStyle w:val="Heading1"/>
        <w:spacing w:line="360" w:lineRule="auto"/>
        <w:jc w:val="center"/>
        <w:rPr>
          <w:rFonts w:ascii="Algerian" w:hAnsi="Algerian"/>
          <w:color w:val="auto"/>
          <w:sz w:val="40"/>
          <w:szCs w:val="40"/>
        </w:rPr>
      </w:pPr>
      <w:r w:rsidRPr="007A5216">
        <w:rPr>
          <w:rFonts w:ascii="Arial" w:hAnsi="Arial"/>
          <w:color w:val="auto"/>
          <w:sz w:val="32"/>
          <w:szCs w:val="40"/>
        </w:rPr>
        <w:t>Ethical Considerations of AI in Business Decision-Making</w:t>
      </w:r>
    </w:p>
    <w:p w:rsidR="001110C9" w:rsidRPr="007A5216" w:rsidRDefault="001110C9" w:rsidP="001110C9">
      <w:pPr>
        <w:spacing w:line="360" w:lineRule="auto"/>
      </w:pPr>
    </w:p>
    <w:p w:rsidR="001110C9" w:rsidRPr="001110C9" w:rsidRDefault="001110C9" w:rsidP="001110C9">
      <w:pPr>
        <w:pStyle w:val="Heading2"/>
        <w:spacing w:line="360" w:lineRule="auto"/>
        <w:rPr>
          <w:color w:val="auto"/>
        </w:rPr>
      </w:pPr>
      <w:r w:rsidRPr="001110C9">
        <w:rPr>
          <w:rFonts w:ascii="Arial" w:hAnsi="Arial"/>
          <w:color w:val="auto"/>
          <w:sz w:val="28"/>
        </w:rPr>
        <w:t>Table of Contents</w:t>
      </w:r>
    </w:p>
    <w:p w:rsidR="001110C9" w:rsidRPr="007A5216" w:rsidRDefault="001110C9" w:rsidP="001110C9">
      <w:pPr>
        <w:numPr>
          <w:ilvl w:val="0"/>
          <w:numId w:val="10"/>
        </w:numPr>
        <w:spacing w:before="100" w:beforeAutospacing="1" w:after="100" w:afterAutospacing="1" w:line="360" w:lineRule="auto"/>
        <w:rPr>
          <w:sz w:val="28"/>
          <w:szCs w:val="28"/>
        </w:rPr>
      </w:pPr>
      <w:r w:rsidRPr="007A5216">
        <w:rPr>
          <w:rFonts w:ascii="Arial" w:hAnsi="Arial"/>
          <w:sz w:val="24"/>
          <w:szCs w:val="28"/>
        </w:rPr>
        <w:t>Introduction</w:t>
      </w:r>
    </w:p>
    <w:p w:rsidR="001110C9" w:rsidRPr="007A5216" w:rsidRDefault="001110C9" w:rsidP="001110C9">
      <w:pPr>
        <w:numPr>
          <w:ilvl w:val="0"/>
          <w:numId w:val="10"/>
        </w:numPr>
        <w:spacing w:before="100" w:beforeAutospacing="1" w:after="100" w:afterAutospacing="1" w:line="360" w:lineRule="auto"/>
        <w:rPr>
          <w:sz w:val="28"/>
          <w:szCs w:val="28"/>
        </w:rPr>
      </w:pPr>
      <w:r w:rsidRPr="007A5216">
        <w:rPr>
          <w:rFonts w:ascii="Arial" w:hAnsi="Arial"/>
          <w:sz w:val="24"/>
          <w:szCs w:val="28"/>
        </w:rPr>
        <w:t>Literature Review</w:t>
      </w:r>
    </w:p>
    <w:p w:rsidR="001110C9" w:rsidRPr="007A5216" w:rsidRDefault="001110C9" w:rsidP="001110C9">
      <w:pPr>
        <w:numPr>
          <w:ilvl w:val="0"/>
          <w:numId w:val="10"/>
        </w:numPr>
        <w:spacing w:before="100" w:beforeAutospacing="1" w:after="100" w:afterAutospacing="1" w:line="360" w:lineRule="auto"/>
        <w:rPr>
          <w:sz w:val="28"/>
          <w:szCs w:val="28"/>
        </w:rPr>
      </w:pPr>
      <w:r w:rsidRPr="007A5216">
        <w:rPr>
          <w:rFonts w:ascii="Arial" w:hAnsi="Arial"/>
          <w:sz w:val="24"/>
          <w:szCs w:val="28"/>
        </w:rPr>
        <w:t>Research Methodology</w:t>
      </w:r>
    </w:p>
    <w:p w:rsidR="001110C9" w:rsidRPr="007A5216" w:rsidRDefault="001110C9" w:rsidP="001110C9">
      <w:pPr>
        <w:numPr>
          <w:ilvl w:val="0"/>
          <w:numId w:val="10"/>
        </w:numPr>
        <w:spacing w:before="100" w:beforeAutospacing="1" w:after="100" w:afterAutospacing="1" w:line="360" w:lineRule="auto"/>
        <w:rPr>
          <w:sz w:val="28"/>
          <w:szCs w:val="28"/>
        </w:rPr>
      </w:pPr>
      <w:r w:rsidRPr="007A5216">
        <w:rPr>
          <w:rFonts w:ascii="Arial" w:hAnsi="Arial"/>
          <w:sz w:val="24"/>
          <w:szCs w:val="28"/>
        </w:rPr>
        <w:t>Findings</w:t>
      </w:r>
    </w:p>
    <w:p w:rsidR="001110C9" w:rsidRPr="007A5216" w:rsidRDefault="001110C9" w:rsidP="001110C9">
      <w:pPr>
        <w:numPr>
          <w:ilvl w:val="0"/>
          <w:numId w:val="10"/>
        </w:numPr>
        <w:spacing w:before="100" w:beforeAutospacing="1" w:after="100" w:afterAutospacing="1" w:line="360" w:lineRule="auto"/>
        <w:rPr>
          <w:sz w:val="28"/>
          <w:szCs w:val="28"/>
        </w:rPr>
      </w:pPr>
      <w:r w:rsidRPr="007A5216">
        <w:rPr>
          <w:rFonts w:ascii="Arial" w:hAnsi="Arial"/>
          <w:sz w:val="24"/>
          <w:szCs w:val="28"/>
        </w:rPr>
        <w:t>Discussion</w:t>
      </w:r>
    </w:p>
    <w:p w:rsidR="001110C9" w:rsidRPr="00603BAD" w:rsidRDefault="001110C9" w:rsidP="001110C9">
      <w:pPr>
        <w:numPr>
          <w:ilvl w:val="0"/>
          <w:numId w:val="10"/>
        </w:numPr>
        <w:spacing w:before="100" w:beforeAutospacing="1" w:after="100" w:afterAutospacing="1" w:line="360" w:lineRule="auto"/>
        <w:rPr>
          <w:sz w:val="28"/>
          <w:szCs w:val="28"/>
        </w:rPr>
      </w:pPr>
      <w:r w:rsidRPr="00603BAD">
        <w:rPr>
          <w:rFonts w:ascii="Arial" w:hAnsi="Arial"/>
          <w:sz w:val="24"/>
          <w:szCs w:val="28"/>
        </w:rPr>
        <w:t>Conclusion</w:t>
      </w:r>
    </w:p>
    <w:p w:rsidR="001110C9" w:rsidRDefault="001110C9" w:rsidP="001110C9">
      <w:pPr>
        <w:numPr>
          <w:ilvl w:val="0"/>
          <w:numId w:val="10"/>
        </w:numPr>
        <w:spacing w:before="100" w:beforeAutospacing="1" w:after="100" w:afterAutospacing="1" w:line="360" w:lineRule="auto"/>
        <w:rPr>
          <w:sz w:val="28"/>
          <w:szCs w:val="28"/>
        </w:rPr>
      </w:pPr>
      <w:r w:rsidRPr="007A5216">
        <w:rPr>
          <w:rFonts w:ascii="Arial" w:hAnsi="Arial"/>
          <w:sz w:val="24"/>
          <w:szCs w:val="28"/>
        </w:rPr>
        <w:t>References</w:t>
      </w:r>
    </w:p>
    <w:p w:rsidR="001110C9" w:rsidRDefault="001110C9">
      <w:pPr>
        <w:spacing w:line="360" w:lineRule="auto"/>
      </w:pPr>
    </w:p>
    <w:p w:rsidR="00BB2AD4" w:rsidRPr="001110C9" w:rsidRDefault="00F45F73">
      <w:pPr>
        <w:spacing w:line="360" w:lineRule="auto"/>
        <w:rPr>
          <w:b/>
          <w:sz w:val="32"/>
          <w:szCs w:val="32"/>
        </w:rPr>
      </w:pPr>
      <w:r w:rsidRPr="001110C9">
        <w:rPr>
          <w:rFonts w:ascii="Arial" w:hAnsi="Arial"/>
          <w:b/>
          <w:sz w:val="28"/>
          <w:szCs w:val="32"/>
        </w:rPr>
        <w:t>1. Introduction</w:t>
      </w:r>
    </w:p>
    <w:p w:rsidR="00BB2AD4" w:rsidRPr="001110C9" w:rsidRDefault="00F45F73">
      <w:pPr>
        <w:spacing w:line="360" w:lineRule="auto"/>
        <w:rPr>
          <w:b/>
        </w:rPr>
      </w:pPr>
      <w:r w:rsidRPr="001110C9">
        <w:rPr>
          <w:rFonts w:ascii="Arial" w:hAnsi="Arial"/>
          <w:b/>
          <w:sz w:val="24"/>
        </w:rPr>
        <w:t>Background</w:t>
      </w:r>
    </w:p>
    <w:p w:rsidR="00BB2AD4" w:rsidRDefault="00F45F73">
      <w:pPr>
        <w:spacing w:line="360" w:lineRule="auto"/>
      </w:pPr>
      <w:r>
        <w:rPr>
          <w:rFonts w:ascii="Arial" w:hAnsi="Arial"/>
          <w:sz w:val="24"/>
        </w:rPr>
        <w:t>In the contemporary landscape of rapid technological advancement, artificial intelligence (AI) stands out as a transformative force reshaping various facets of society, particularly in business decision-making. Businesses across industries are increasingly leveraging AI technologies to enhance operational efficiency, improve customer experiences, and gain competitive advantages (Kocabas &amp; Satir, 2023). From predictive analytics and automated decision support systems to chatbots and recommendation engines, AI applications have become ubiquitous in modern business operations.</w:t>
      </w:r>
    </w:p>
    <w:p w:rsidR="00BB2AD4" w:rsidRDefault="00F45F73">
      <w:pPr>
        <w:spacing w:line="360" w:lineRule="auto"/>
      </w:pPr>
      <w:r>
        <w:rPr>
          <w:rFonts w:ascii="Arial" w:hAnsi="Arial"/>
          <w:sz w:val="24"/>
        </w:rPr>
        <w:t xml:space="preserve">The integration of AI in business is driven by its ability to analyze large volumes of data quickly and accurately, enabling businesses to make informed decisions and optimize processes. For instance, AI algorithms can analyze customer data to identify patterns and trends, helping businesses tailor their marketing strategies and improve customer satisfaction. Similarly, AI-powered predictive maintenance systems can monitor </w:t>
      </w:r>
      <w:r>
        <w:rPr>
          <w:rFonts w:ascii="Arial" w:hAnsi="Arial"/>
          <w:sz w:val="24"/>
        </w:rPr>
        <w:lastRenderedPageBreak/>
        <w:t>equipment in real-time, predicting potential failures and scheduling maintenance before issues arise, thereby reducing downtime and maintenance costs (Brynjolfsson &amp; McAfee, 2017).</w:t>
      </w:r>
    </w:p>
    <w:p w:rsidR="00BB2AD4" w:rsidRDefault="00F45F73">
      <w:pPr>
        <w:spacing w:line="360" w:lineRule="auto"/>
      </w:pPr>
      <w:r>
        <w:rPr>
          <w:rFonts w:ascii="Arial" w:hAnsi="Arial"/>
          <w:sz w:val="24"/>
        </w:rPr>
        <w:t>However, the adoption of AI in business decision-making is not without its challenges. One of the primary concerns is the ethical implications of AI technologies. As AI systems become more integrated into business processes, questions arise about their fairness, transparency, accountability, and impact on privacy and society. These ethical considerations are crucial because AI systems can significantly influence decisions that affect individuals' lives, such as hiring, lending, and law enforcement.</w:t>
      </w:r>
    </w:p>
    <w:p w:rsidR="00BB2AD4" w:rsidRPr="00683D07" w:rsidRDefault="00F45F73">
      <w:pPr>
        <w:spacing w:line="360" w:lineRule="auto"/>
        <w:rPr>
          <w:b/>
        </w:rPr>
      </w:pPr>
      <w:r w:rsidRPr="00683D07">
        <w:rPr>
          <w:rFonts w:ascii="Arial" w:hAnsi="Arial"/>
          <w:b/>
          <w:sz w:val="24"/>
        </w:rPr>
        <w:t>Research Questions</w:t>
      </w:r>
    </w:p>
    <w:p w:rsidR="00BB2AD4" w:rsidRDefault="00F45F73">
      <w:pPr>
        <w:spacing w:line="360" w:lineRule="auto"/>
      </w:pPr>
      <w:r>
        <w:rPr>
          <w:rFonts w:ascii="Arial" w:hAnsi="Arial"/>
          <w:sz w:val="24"/>
        </w:rPr>
        <w:t>This dissertation seeks to address the following questions:</w:t>
      </w:r>
    </w:p>
    <w:p w:rsidR="00BB2AD4" w:rsidRDefault="00F45F73">
      <w:pPr>
        <w:spacing w:line="360" w:lineRule="auto"/>
      </w:pPr>
      <w:r>
        <w:rPr>
          <w:rFonts w:ascii="Arial" w:hAnsi="Arial"/>
          <w:sz w:val="24"/>
        </w:rPr>
        <w:t>To what extent, and in what ways, are businesses navigating the ethical considerations of AI integration in their decision-making processes?</w:t>
      </w:r>
    </w:p>
    <w:p w:rsidR="00BB2AD4" w:rsidRDefault="00F45F73">
      <w:pPr>
        <w:spacing w:line="360" w:lineRule="auto"/>
      </w:pPr>
      <w:r>
        <w:rPr>
          <w:rFonts w:ascii="Arial" w:hAnsi="Arial"/>
          <w:sz w:val="24"/>
        </w:rPr>
        <w:t>What are the lived experiences of stakeholders regarding AI ethics in their organizations?</w:t>
      </w:r>
    </w:p>
    <w:p w:rsidR="00BB2AD4" w:rsidRDefault="00F45F73">
      <w:pPr>
        <w:spacing w:line="360" w:lineRule="auto"/>
      </w:pPr>
      <w:r>
        <w:rPr>
          <w:rFonts w:ascii="Arial" w:hAnsi="Arial"/>
          <w:sz w:val="24"/>
        </w:rPr>
        <w:t>How effective are existing ethical frameworks in guiding responsible AI deployment?</w:t>
      </w:r>
    </w:p>
    <w:p w:rsidR="00BB2AD4" w:rsidRPr="00683D07" w:rsidRDefault="00F45F73">
      <w:pPr>
        <w:spacing w:line="360" w:lineRule="auto"/>
        <w:rPr>
          <w:b/>
        </w:rPr>
      </w:pPr>
      <w:r w:rsidRPr="00683D07">
        <w:rPr>
          <w:rFonts w:ascii="Arial" w:hAnsi="Arial"/>
          <w:b/>
          <w:sz w:val="24"/>
        </w:rPr>
        <w:t>Significance of the Study</w:t>
      </w:r>
    </w:p>
    <w:p w:rsidR="00BB2AD4" w:rsidRDefault="00F45F73">
      <w:pPr>
        <w:spacing w:line="360" w:lineRule="auto"/>
      </w:pPr>
      <w:r>
        <w:rPr>
          <w:rFonts w:ascii="Arial" w:hAnsi="Arial"/>
          <w:sz w:val="24"/>
        </w:rPr>
        <w:t>The significance of this study lies in its potential to contribute to a deeper understanding of the challenges and opportunities inherent in leveraging AI technologies responsibly in business contexts. AI technologies have revolutionized various aspects of business operations, from customer service and supply chain management to marketing and decision-making processes. However, the rapid adoption of AI comes with a host of ethical concerns that need to be addressed to ensure that these technologies are used in a manner that is fair, transparent, and aligned with societal values.</w:t>
      </w:r>
    </w:p>
    <w:p w:rsidR="00603BAD" w:rsidRDefault="00603BAD">
      <w:pPr>
        <w:spacing w:line="360" w:lineRule="auto"/>
        <w:rPr>
          <w:rFonts w:ascii="Arial" w:hAnsi="Arial"/>
          <w:b/>
          <w:sz w:val="24"/>
        </w:rPr>
      </w:pPr>
    </w:p>
    <w:p w:rsidR="00603BAD" w:rsidRDefault="00603BAD">
      <w:pPr>
        <w:spacing w:line="360" w:lineRule="auto"/>
        <w:rPr>
          <w:rFonts w:ascii="Arial" w:hAnsi="Arial"/>
          <w:b/>
          <w:sz w:val="24"/>
        </w:rPr>
      </w:pPr>
    </w:p>
    <w:p w:rsidR="00BB2AD4" w:rsidRPr="00683D07" w:rsidRDefault="00F45F73">
      <w:pPr>
        <w:spacing w:line="360" w:lineRule="auto"/>
        <w:rPr>
          <w:b/>
        </w:rPr>
      </w:pPr>
      <w:r w:rsidRPr="00683D07">
        <w:rPr>
          <w:rFonts w:ascii="Arial" w:hAnsi="Arial"/>
          <w:b/>
          <w:sz w:val="24"/>
        </w:rPr>
        <w:lastRenderedPageBreak/>
        <w:t>Bridging the Theory-Practice Gap</w:t>
      </w:r>
    </w:p>
    <w:p w:rsidR="00BB2AD4" w:rsidRDefault="00F45F73">
      <w:pPr>
        <w:spacing w:line="360" w:lineRule="auto"/>
      </w:pPr>
      <w:r>
        <w:rPr>
          <w:rFonts w:ascii="Arial" w:hAnsi="Arial"/>
          <w:sz w:val="24"/>
        </w:rPr>
        <w:t xml:space="preserve">One of the </w:t>
      </w:r>
      <w:r w:rsidR="001110C9">
        <w:rPr>
          <w:rFonts w:ascii="Arial" w:hAnsi="Arial"/>
          <w:sz w:val="24"/>
        </w:rPr>
        <w:t>primaries</w:t>
      </w:r>
      <w:r>
        <w:rPr>
          <w:rFonts w:ascii="Arial" w:hAnsi="Arial"/>
          <w:sz w:val="24"/>
        </w:rPr>
        <w:t xml:space="preserve"> aims of this study is to bridge the gap between theoretical discussions of AI ethics and practical implementation. While there is a wealth of literature on the ethical implications of AI, there is often a disconnect between these theoretical insights and their application in real-world business scenarios. This study seeks to translate complex ethical theories into practical guidelines that businesses can adopt to ensure their AI initiatives are both innovative and ethically sound. By providing a framework for ethical AI adoption, the research will help businesses navigate the often murky waters of AI ethics, ensuring that their strategies are aligned with broader societal values.</w:t>
      </w:r>
    </w:p>
    <w:p w:rsidR="00BB2AD4" w:rsidRPr="00683D07" w:rsidRDefault="00F45F73">
      <w:pPr>
        <w:spacing w:line="360" w:lineRule="auto"/>
        <w:rPr>
          <w:b/>
        </w:rPr>
      </w:pPr>
      <w:r w:rsidRPr="00683D07">
        <w:rPr>
          <w:rFonts w:ascii="Arial" w:hAnsi="Arial"/>
          <w:b/>
          <w:sz w:val="24"/>
        </w:rPr>
        <w:t>Providing Actionable Insights</w:t>
      </w:r>
    </w:p>
    <w:p w:rsidR="00BB2AD4" w:rsidRDefault="00F45F73">
      <w:pPr>
        <w:spacing w:line="360" w:lineRule="auto"/>
      </w:pPr>
      <w:r>
        <w:rPr>
          <w:rFonts w:ascii="Arial" w:hAnsi="Arial"/>
          <w:sz w:val="24"/>
        </w:rPr>
        <w:t>The research will provide actionable insights for businesses seeking to navigate the complex ethical landscape of AI adoption. These insights will be grounded in a thorough analysis of current practices, case studies, and ethical frameworks. By examining how businesses currently address ethical issues related to AI, the study will identify best practices and common pitfalls. This will enable businesses to make informed decisions about their AI strategies, ensuring that they can harness the benefits of AI while mitigating potential ethical risks. The study will also explore how businesses can create a culture of ethical AI use, promoting transparency, accountability, and inclusivity in their AI practices.</w:t>
      </w:r>
    </w:p>
    <w:p w:rsidR="00BB2AD4" w:rsidRDefault="00BB2AD4">
      <w:pPr>
        <w:spacing w:line="360" w:lineRule="auto"/>
      </w:pPr>
    </w:p>
    <w:p w:rsidR="00BB2AD4" w:rsidRPr="00683D07" w:rsidRDefault="00F45F73">
      <w:pPr>
        <w:spacing w:line="360" w:lineRule="auto"/>
        <w:rPr>
          <w:b/>
        </w:rPr>
      </w:pPr>
      <w:r w:rsidRPr="00683D07">
        <w:rPr>
          <w:rFonts w:ascii="Arial" w:hAnsi="Arial"/>
          <w:b/>
          <w:sz w:val="24"/>
        </w:rPr>
        <w:t>Enhancing Business Reputation and Trust</w:t>
      </w:r>
    </w:p>
    <w:p w:rsidR="00BB2AD4" w:rsidRDefault="00F45F73">
      <w:pPr>
        <w:spacing w:line="360" w:lineRule="auto"/>
      </w:pPr>
      <w:r>
        <w:rPr>
          <w:rFonts w:ascii="Arial" w:hAnsi="Arial"/>
          <w:sz w:val="24"/>
        </w:rPr>
        <w:t xml:space="preserve">Ethical AI adoption is not just about avoiding negative consequences; it is also about building trust and enhancing the reputation of businesses. In an era where consumers are increasingly concerned about data privacy, algorithmic bias, and the societal impact of AI, businesses that demonstrate a commitment to ethical AI use can differentiate themselves in the market. This study will highlight the reputational benefits of ethical AI adoption, providing businesses with a compelling case for investing in ethical AI </w:t>
      </w:r>
      <w:r>
        <w:rPr>
          <w:rFonts w:ascii="Arial" w:hAnsi="Arial"/>
          <w:sz w:val="24"/>
        </w:rPr>
        <w:lastRenderedPageBreak/>
        <w:t>practices. By fostering trust and demonstrating a commitment to ethical values, businesses can enhance their brand reputation and build stronger relationships with customers, employees, and other stakeholders.</w:t>
      </w:r>
    </w:p>
    <w:p w:rsidR="00683D07" w:rsidRDefault="00683D07">
      <w:pPr>
        <w:spacing w:line="360" w:lineRule="auto"/>
      </w:pPr>
    </w:p>
    <w:p w:rsidR="00BB2AD4" w:rsidRPr="00683D07" w:rsidRDefault="00F45F73">
      <w:pPr>
        <w:spacing w:line="360" w:lineRule="auto"/>
        <w:rPr>
          <w:b/>
        </w:rPr>
      </w:pPr>
      <w:r w:rsidRPr="00683D07">
        <w:rPr>
          <w:rFonts w:ascii="Arial" w:hAnsi="Arial"/>
          <w:b/>
          <w:sz w:val="24"/>
        </w:rPr>
        <w:t>Informing Policy and Regulation</w:t>
      </w:r>
    </w:p>
    <w:p w:rsidR="00BB2AD4" w:rsidRDefault="00F45F73">
      <w:pPr>
        <w:spacing w:line="360" w:lineRule="auto"/>
      </w:pPr>
      <w:r>
        <w:rPr>
          <w:rFonts w:ascii="Arial" w:hAnsi="Arial"/>
          <w:sz w:val="24"/>
        </w:rPr>
        <w:t>Another significant aspect of this study is its potential to inform policy and regulation. As governments and regulatory bodies grapple with the ethical challenges posed by AI, there is a growing need for evidence-based research that can guide policy development. This study will contribute to the policy discourse by providing insights into the ethical considerations of AI in business decision-making. By highlighting the experiences and perspectives of businesses, the research will offer valuable input for policymakers seeking to develop regulations that promote ethical AI use without stifling innovation.</w:t>
      </w:r>
    </w:p>
    <w:p w:rsidR="00683D07" w:rsidRDefault="00683D07">
      <w:pPr>
        <w:spacing w:line="360" w:lineRule="auto"/>
      </w:pPr>
    </w:p>
    <w:p w:rsidR="00BB2AD4" w:rsidRPr="00683D07" w:rsidRDefault="00F45F73">
      <w:pPr>
        <w:spacing w:line="360" w:lineRule="auto"/>
        <w:rPr>
          <w:b/>
        </w:rPr>
      </w:pPr>
      <w:r w:rsidRPr="00683D07">
        <w:rPr>
          <w:rFonts w:ascii="Arial" w:hAnsi="Arial"/>
          <w:b/>
          <w:sz w:val="24"/>
        </w:rPr>
        <w:t>Promoting Sustainable and Inclusive Growth</w:t>
      </w:r>
    </w:p>
    <w:p w:rsidR="00BB2AD4" w:rsidRDefault="00F45F73">
      <w:pPr>
        <w:spacing w:line="360" w:lineRule="auto"/>
      </w:pPr>
      <w:r>
        <w:rPr>
          <w:rFonts w:ascii="Arial" w:hAnsi="Arial"/>
          <w:sz w:val="24"/>
        </w:rPr>
        <w:t>The ethical adoption of AI also has implications for sustainable and inclusive growth. By ensuring that AI technologies are used in a manner that is fair and equitable, businesses can contribute to broader societal goals such as reducing inequality and promoting social justice. This study will explore how ethical AI practices can support these goals, providing businesses with strategies to leverage AI for positive social impact. By aligning their AI initiatives with ethical principles, businesses can play a crucial role in fostering sustainable and inclusive growth, creating value not just for themselves but for society as a whole.</w:t>
      </w:r>
    </w:p>
    <w:p w:rsidR="00683D07" w:rsidRDefault="00683D07">
      <w:pPr>
        <w:spacing w:line="360" w:lineRule="auto"/>
      </w:pPr>
    </w:p>
    <w:p w:rsidR="00683D07" w:rsidRDefault="00683D07">
      <w:pPr>
        <w:spacing w:line="360" w:lineRule="auto"/>
      </w:pPr>
    </w:p>
    <w:p w:rsidR="00683D07" w:rsidRDefault="00683D07">
      <w:pPr>
        <w:spacing w:line="360" w:lineRule="auto"/>
      </w:pPr>
    </w:p>
    <w:p w:rsidR="00603BAD" w:rsidRDefault="00603BAD">
      <w:pPr>
        <w:spacing w:line="360" w:lineRule="auto"/>
      </w:pPr>
    </w:p>
    <w:p w:rsidR="00BB2AD4" w:rsidRPr="00683D07" w:rsidRDefault="00F45F73">
      <w:pPr>
        <w:spacing w:line="360" w:lineRule="auto"/>
        <w:rPr>
          <w:b/>
          <w:sz w:val="32"/>
          <w:szCs w:val="32"/>
        </w:rPr>
      </w:pPr>
      <w:r w:rsidRPr="00683D07">
        <w:rPr>
          <w:rFonts w:ascii="Arial" w:hAnsi="Arial"/>
          <w:b/>
          <w:sz w:val="24"/>
          <w:szCs w:val="32"/>
        </w:rPr>
        <w:lastRenderedPageBreak/>
        <w:t>Structure of the Dissertation</w:t>
      </w:r>
    </w:p>
    <w:p w:rsidR="00BB2AD4" w:rsidRDefault="00F45F73">
      <w:pPr>
        <w:spacing w:line="360" w:lineRule="auto"/>
      </w:pPr>
      <w:r>
        <w:rPr>
          <w:rFonts w:ascii="Arial" w:hAnsi="Arial"/>
          <w:sz w:val="24"/>
        </w:rPr>
        <w:t>The dissertation is structured into seven main chapters, each focusing on a different aspect of the research:</w:t>
      </w:r>
    </w:p>
    <w:p w:rsidR="00BB2AD4" w:rsidRPr="00683D07" w:rsidRDefault="00F45F73">
      <w:pPr>
        <w:spacing w:line="360" w:lineRule="auto"/>
        <w:rPr>
          <w:b/>
          <w:sz w:val="28"/>
          <w:szCs w:val="28"/>
        </w:rPr>
      </w:pPr>
      <w:r w:rsidRPr="00683D07">
        <w:rPr>
          <w:rFonts w:ascii="Arial" w:hAnsi="Arial"/>
          <w:b/>
          <w:sz w:val="28"/>
          <w:szCs w:val="28"/>
        </w:rPr>
        <w:t>1. Introduction</w:t>
      </w:r>
    </w:p>
    <w:p w:rsidR="00BB2AD4" w:rsidRDefault="00F45F73">
      <w:pPr>
        <w:spacing w:line="360" w:lineRule="auto"/>
      </w:pPr>
      <w:r>
        <w:rPr>
          <w:rFonts w:ascii="Arial" w:hAnsi="Arial"/>
          <w:sz w:val="24"/>
        </w:rPr>
        <w:t>This chapter provides an overview of the research topic, outlining the central research questions and explaining the significance of the study. It sets the stage for the dissertation by introducing the context in which AI is being adopted in business and the ethical considerations that arise from this adoption. The chapter also delineates the objectives of the research and presents a brief summary of the methodology and structure of the dissertation.</w:t>
      </w:r>
    </w:p>
    <w:p w:rsidR="00BB2AD4" w:rsidRPr="00683D07" w:rsidRDefault="00F45F73">
      <w:pPr>
        <w:spacing w:line="360" w:lineRule="auto"/>
        <w:rPr>
          <w:b/>
          <w:sz w:val="28"/>
          <w:szCs w:val="28"/>
        </w:rPr>
      </w:pPr>
      <w:r w:rsidRPr="00683D07">
        <w:rPr>
          <w:rFonts w:ascii="Arial" w:hAnsi="Arial"/>
          <w:b/>
          <w:sz w:val="28"/>
          <w:szCs w:val="28"/>
        </w:rPr>
        <w:t>2. Literature Review</w:t>
      </w:r>
    </w:p>
    <w:p w:rsidR="00683D07" w:rsidRDefault="00F45F73">
      <w:pPr>
        <w:spacing w:line="360" w:lineRule="auto"/>
      </w:pPr>
      <w:r>
        <w:rPr>
          <w:rFonts w:ascii="Arial" w:hAnsi="Arial"/>
          <w:sz w:val="24"/>
        </w:rPr>
        <w:t>This chapter reviews existing literature on AI in business and its ethical implications, identifying gaps in current research. It synthesizes scholarly articles, books, and industry reports to provide a comprehensive background on the subject. The literature review covers key themes such as algorithmic bias, data privacy, transparency, accountability, and the societal impacts of AI. By identifying gaps and inconsistencies in the existing body of knowledge, this chapter sets the foundation for the research questions and hypotheses explored in subsequent chapters.</w:t>
      </w:r>
    </w:p>
    <w:p w:rsidR="00BB2AD4" w:rsidRPr="00683D07" w:rsidRDefault="00F45F73">
      <w:pPr>
        <w:spacing w:line="360" w:lineRule="auto"/>
        <w:rPr>
          <w:b/>
          <w:sz w:val="28"/>
          <w:szCs w:val="28"/>
        </w:rPr>
      </w:pPr>
      <w:r w:rsidRPr="00683D07">
        <w:rPr>
          <w:rFonts w:ascii="Arial" w:hAnsi="Arial"/>
          <w:b/>
          <w:sz w:val="28"/>
          <w:szCs w:val="28"/>
        </w:rPr>
        <w:t>3. Research Methodology</w:t>
      </w:r>
    </w:p>
    <w:p w:rsidR="00BB2AD4" w:rsidRDefault="00F45F73">
      <w:pPr>
        <w:spacing w:line="360" w:lineRule="auto"/>
      </w:pPr>
      <w:r>
        <w:rPr>
          <w:rFonts w:ascii="Arial" w:hAnsi="Arial"/>
          <w:sz w:val="24"/>
        </w:rPr>
        <w:t>This chapter describes the research design, data collection methods, and data analysis techniques used in the study. It provides a detailed account of the methodological approach adopted, including the rationale for selecting specific methods. The chapter explains the case study approach, the selection criteria for case studies, and the thematic analysis employed to interpret the data. Ethical considerations related to the research process, such as informed consent and data confidentiality, are also discussed.</w:t>
      </w:r>
    </w:p>
    <w:p w:rsidR="00603BAD" w:rsidRDefault="00603BAD">
      <w:pPr>
        <w:spacing w:line="360" w:lineRule="auto"/>
        <w:rPr>
          <w:rFonts w:ascii="Arial" w:hAnsi="Arial"/>
          <w:b/>
          <w:sz w:val="28"/>
          <w:szCs w:val="28"/>
        </w:rPr>
      </w:pPr>
    </w:p>
    <w:p w:rsidR="00BB2AD4" w:rsidRPr="00683D07" w:rsidRDefault="00F45F73">
      <w:pPr>
        <w:spacing w:line="360" w:lineRule="auto"/>
        <w:rPr>
          <w:b/>
          <w:sz w:val="28"/>
          <w:szCs w:val="28"/>
        </w:rPr>
      </w:pPr>
      <w:r w:rsidRPr="00683D07">
        <w:rPr>
          <w:rFonts w:ascii="Arial" w:hAnsi="Arial"/>
          <w:b/>
          <w:sz w:val="28"/>
          <w:szCs w:val="28"/>
        </w:rPr>
        <w:lastRenderedPageBreak/>
        <w:t>4. Findings</w:t>
      </w:r>
    </w:p>
    <w:p w:rsidR="00BB2AD4" w:rsidRDefault="00F45F73">
      <w:pPr>
        <w:spacing w:line="360" w:lineRule="auto"/>
      </w:pPr>
      <w:r>
        <w:rPr>
          <w:rFonts w:ascii="Arial" w:hAnsi="Arial"/>
          <w:sz w:val="24"/>
        </w:rPr>
        <w:t>This chapter presents the findings from the case studies and thematic analysis, highlighting key ethical concerns and challenges faced by businesses in the adoption of AI. It provides a detailed account of the data collected, illustrating the various ways in which ethical issues manifest in different business contexts. The findings are organized thematically, with each theme supported by evidence from the case studies. This chapter aims to provide a rich, empirical foundation for the discussion and analysis that follows.</w:t>
      </w:r>
    </w:p>
    <w:p w:rsidR="00683D07" w:rsidRDefault="00683D07">
      <w:pPr>
        <w:spacing w:line="360" w:lineRule="auto"/>
      </w:pPr>
    </w:p>
    <w:p w:rsidR="00BB2AD4" w:rsidRPr="00683D07" w:rsidRDefault="00F45F73">
      <w:pPr>
        <w:spacing w:line="360" w:lineRule="auto"/>
        <w:rPr>
          <w:b/>
          <w:sz w:val="28"/>
          <w:szCs w:val="28"/>
        </w:rPr>
      </w:pPr>
      <w:r w:rsidRPr="00683D07">
        <w:rPr>
          <w:rFonts w:ascii="Arial" w:hAnsi="Arial"/>
          <w:b/>
          <w:sz w:val="28"/>
          <w:szCs w:val="28"/>
        </w:rPr>
        <w:t>5. Discussion</w:t>
      </w:r>
    </w:p>
    <w:p w:rsidR="00BB2AD4" w:rsidRDefault="00F45F73">
      <w:pPr>
        <w:spacing w:line="360" w:lineRule="auto"/>
      </w:pPr>
      <w:r>
        <w:rPr>
          <w:rFonts w:ascii="Arial" w:hAnsi="Arial"/>
          <w:sz w:val="24"/>
        </w:rPr>
        <w:t>This chapter interprets the findings, discusses the effectiveness of existing ethical frameworks, and proposes strategies for addressing ethical challenges. It connects the empirical data with theoretical concepts and ethical principles discussed in the literature review. The discussion explores the implications of the findings for businesses, policymakers, and society at large. It critically examines the strengths and limitations of current ethical frameworks and suggests practical strategies for enhancing ethical AI adoption in business.</w:t>
      </w:r>
    </w:p>
    <w:p w:rsidR="00BB2AD4" w:rsidRPr="00683D07" w:rsidRDefault="00F45F73">
      <w:pPr>
        <w:spacing w:line="360" w:lineRule="auto"/>
        <w:rPr>
          <w:b/>
          <w:sz w:val="28"/>
          <w:szCs w:val="28"/>
        </w:rPr>
      </w:pPr>
      <w:r w:rsidRPr="00683D07">
        <w:rPr>
          <w:rFonts w:ascii="Arial" w:hAnsi="Arial"/>
          <w:b/>
          <w:sz w:val="28"/>
          <w:szCs w:val="28"/>
        </w:rPr>
        <w:t>6. Conclusion</w:t>
      </w:r>
    </w:p>
    <w:p w:rsidR="00BB2AD4" w:rsidRDefault="00F45F73">
      <w:pPr>
        <w:spacing w:line="360" w:lineRule="auto"/>
      </w:pPr>
      <w:r>
        <w:rPr>
          <w:rFonts w:ascii="Arial" w:hAnsi="Arial"/>
          <w:sz w:val="24"/>
        </w:rPr>
        <w:t>This chapter summarizes the research, discusses its contributions to knowledge, and provides recommendations for future research. It revisits the research questions and objectives, reflecting on how they have been addressed through the study. The conclusion highlights the key insights gained from the research and their implications for the field of AI ethics in business. It also identifies areas where further research is needed, suggesting potential directions for future studies.</w:t>
      </w:r>
    </w:p>
    <w:p w:rsidR="00683D07" w:rsidRDefault="00683D07">
      <w:pPr>
        <w:spacing w:line="360" w:lineRule="auto"/>
      </w:pPr>
    </w:p>
    <w:p w:rsidR="00603BAD" w:rsidRDefault="00603BAD">
      <w:pPr>
        <w:spacing w:line="360" w:lineRule="auto"/>
        <w:rPr>
          <w:rFonts w:ascii="Arial" w:hAnsi="Arial"/>
          <w:b/>
          <w:sz w:val="28"/>
          <w:szCs w:val="28"/>
        </w:rPr>
      </w:pPr>
    </w:p>
    <w:p w:rsidR="00BB2AD4" w:rsidRPr="00683D07" w:rsidRDefault="00F45F73">
      <w:pPr>
        <w:spacing w:line="360" w:lineRule="auto"/>
        <w:rPr>
          <w:b/>
          <w:sz w:val="28"/>
          <w:szCs w:val="28"/>
        </w:rPr>
      </w:pPr>
      <w:r w:rsidRPr="00683D07">
        <w:rPr>
          <w:rFonts w:ascii="Arial" w:hAnsi="Arial"/>
          <w:b/>
          <w:sz w:val="28"/>
          <w:szCs w:val="28"/>
        </w:rPr>
        <w:lastRenderedPageBreak/>
        <w:t>7. References</w:t>
      </w:r>
    </w:p>
    <w:p w:rsidR="00BB2AD4" w:rsidRDefault="00F45F73">
      <w:pPr>
        <w:spacing w:line="360" w:lineRule="auto"/>
      </w:pPr>
      <w:r>
        <w:rPr>
          <w:rFonts w:ascii="Arial" w:hAnsi="Arial"/>
          <w:sz w:val="24"/>
        </w:rPr>
        <w:t>This chapter lists all the references used in the dissertation, formatted according to the required citation style. It includes a comprehensive bibliography of all sources cited in the text, ensuring that the research is properly contextualized within the broader academic and industry literature.</w:t>
      </w:r>
    </w:p>
    <w:p w:rsidR="00BB2AD4" w:rsidRDefault="00F45F73">
      <w:pPr>
        <w:spacing w:line="360" w:lineRule="auto"/>
      </w:pPr>
      <w:r>
        <w:rPr>
          <w:rFonts w:ascii="Arial" w:hAnsi="Arial"/>
          <w:sz w:val="24"/>
        </w:rPr>
        <w:t>By structuring the dissertation in this way, the research provides a comprehensive and systematic examination of the ethical considerations of AI in business decision-making, ensuring that each aspect is thoroughly explored and analyzed.</w:t>
      </w:r>
    </w:p>
    <w:p w:rsidR="00BB2AD4" w:rsidRDefault="00BB2AD4">
      <w:pPr>
        <w:spacing w:line="360" w:lineRule="auto"/>
      </w:pPr>
    </w:p>
    <w:p w:rsidR="00BB2AD4" w:rsidRDefault="00BB2AD4">
      <w:pPr>
        <w:spacing w:line="360" w:lineRule="auto"/>
      </w:pPr>
    </w:p>
    <w:p w:rsidR="00BB2AD4" w:rsidRDefault="00BB2AD4">
      <w:pPr>
        <w:spacing w:line="360" w:lineRule="auto"/>
      </w:pPr>
    </w:p>
    <w:p w:rsidR="00BB2AD4" w:rsidRDefault="00BB2AD4">
      <w:pPr>
        <w:spacing w:line="360" w:lineRule="auto"/>
      </w:pPr>
    </w:p>
    <w:p w:rsidR="00683D07" w:rsidRDefault="00683D07">
      <w:pPr>
        <w:spacing w:line="360" w:lineRule="auto"/>
      </w:pPr>
    </w:p>
    <w:p w:rsidR="00683D07" w:rsidRDefault="00683D07">
      <w:pPr>
        <w:spacing w:line="360" w:lineRule="auto"/>
      </w:pPr>
    </w:p>
    <w:p w:rsidR="00683D07" w:rsidRDefault="00683D07">
      <w:pPr>
        <w:spacing w:line="360" w:lineRule="auto"/>
      </w:pPr>
    </w:p>
    <w:p w:rsidR="00683D07" w:rsidRDefault="00683D07">
      <w:pPr>
        <w:spacing w:line="360" w:lineRule="auto"/>
      </w:pPr>
    </w:p>
    <w:p w:rsidR="00603BAD" w:rsidRDefault="00603BAD">
      <w:pPr>
        <w:spacing w:line="360" w:lineRule="auto"/>
        <w:rPr>
          <w:rFonts w:ascii="Arial" w:hAnsi="Arial"/>
          <w:b/>
          <w:sz w:val="28"/>
          <w:szCs w:val="32"/>
        </w:rPr>
      </w:pPr>
    </w:p>
    <w:p w:rsidR="00603BAD" w:rsidRDefault="00603BAD">
      <w:pPr>
        <w:spacing w:line="360" w:lineRule="auto"/>
        <w:rPr>
          <w:rFonts w:ascii="Arial" w:hAnsi="Arial"/>
          <w:b/>
          <w:sz w:val="28"/>
          <w:szCs w:val="32"/>
        </w:rPr>
      </w:pPr>
    </w:p>
    <w:p w:rsidR="00603BAD" w:rsidRDefault="00603BAD">
      <w:pPr>
        <w:spacing w:line="360" w:lineRule="auto"/>
        <w:rPr>
          <w:rFonts w:ascii="Arial" w:hAnsi="Arial"/>
          <w:b/>
          <w:sz w:val="28"/>
          <w:szCs w:val="32"/>
        </w:rPr>
      </w:pPr>
    </w:p>
    <w:p w:rsidR="00603BAD" w:rsidRDefault="00603BAD">
      <w:pPr>
        <w:spacing w:line="360" w:lineRule="auto"/>
        <w:rPr>
          <w:rFonts w:ascii="Arial" w:hAnsi="Arial"/>
          <w:b/>
          <w:sz w:val="28"/>
          <w:szCs w:val="32"/>
        </w:rPr>
      </w:pPr>
    </w:p>
    <w:p w:rsidR="00603BAD" w:rsidRDefault="00603BAD">
      <w:pPr>
        <w:spacing w:line="360" w:lineRule="auto"/>
        <w:rPr>
          <w:rFonts w:ascii="Arial" w:hAnsi="Arial"/>
          <w:b/>
          <w:sz w:val="28"/>
          <w:szCs w:val="32"/>
        </w:rPr>
      </w:pPr>
    </w:p>
    <w:p w:rsidR="00603BAD" w:rsidRDefault="00603BAD">
      <w:pPr>
        <w:spacing w:line="360" w:lineRule="auto"/>
        <w:rPr>
          <w:rFonts w:ascii="Arial" w:hAnsi="Arial"/>
          <w:b/>
          <w:sz w:val="28"/>
          <w:szCs w:val="32"/>
        </w:rPr>
      </w:pPr>
    </w:p>
    <w:p w:rsidR="00683D07" w:rsidRPr="00683D07" w:rsidRDefault="00F45F73">
      <w:pPr>
        <w:spacing w:line="360" w:lineRule="auto"/>
        <w:rPr>
          <w:b/>
          <w:sz w:val="32"/>
          <w:szCs w:val="32"/>
        </w:rPr>
      </w:pPr>
      <w:r w:rsidRPr="00683D07">
        <w:rPr>
          <w:rFonts w:ascii="Arial" w:hAnsi="Arial"/>
          <w:b/>
          <w:sz w:val="28"/>
          <w:szCs w:val="32"/>
        </w:rPr>
        <w:lastRenderedPageBreak/>
        <w:t>2. Literature Review</w:t>
      </w:r>
    </w:p>
    <w:p w:rsidR="00BB2AD4" w:rsidRPr="00683D07" w:rsidRDefault="00F45F73">
      <w:pPr>
        <w:spacing w:line="360" w:lineRule="auto"/>
        <w:rPr>
          <w:b/>
        </w:rPr>
      </w:pPr>
      <w:r w:rsidRPr="00683D07">
        <w:rPr>
          <w:rFonts w:ascii="Arial" w:hAnsi="Arial"/>
          <w:b/>
          <w:sz w:val="24"/>
        </w:rPr>
        <w:t>Overview of AI in Business</w:t>
      </w:r>
    </w:p>
    <w:p w:rsidR="00BB2AD4" w:rsidRDefault="00F45F73">
      <w:pPr>
        <w:spacing w:line="360" w:lineRule="auto"/>
      </w:pPr>
      <w:r>
        <w:rPr>
          <w:rFonts w:ascii="Arial" w:hAnsi="Arial"/>
          <w:sz w:val="24"/>
        </w:rPr>
        <w:t>AI technologies have become integral to business operations, offering tools for automation, data analysis, and enhanced decision-making capabilities. Businesses utilize AI for various applications, including customer service chatbots, predictive analytics for inventory management, and recommendation systems for personalized marketing (Kocabas &amp; Satir, 2023). The integration of AI into business practices is driven by its potential to improve efficiency, reduce costs, and provide insights that were previously unattainable through traditional data analysis methods (Brynjolfsson &amp; McAfee, 2017).</w:t>
      </w:r>
    </w:p>
    <w:p w:rsidR="00BB2AD4" w:rsidRDefault="00F45F73">
      <w:pPr>
        <w:spacing w:line="360" w:lineRule="auto"/>
      </w:pPr>
      <w:r>
        <w:rPr>
          <w:rFonts w:ascii="Arial" w:hAnsi="Arial"/>
          <w:sz w:val="24"/>
        </w:rPr>
        <w:t>One of the significant advantages of AI in business is its ability to process and analyze large datasets quickly and accurately. Traditional data analysis methods often struggle with the sheer volume and complexity of data generated by modern businesses. AI algorithms, particularly machine learning models, can identify patterns and correlations in data that human analysts might miss, providing valuable insights that can inform business strategies (Russell &amp; Norvig, 2020).</w:t>
      </w:r>
    </w:p>
    <w:p w:rsidR="00BB2AD4" w:rsidRPr="00683D07" w:rsidRDefault="00F45F73">
      <w:pPr>
        <w:spacing w:line="360" w:lineRule="auto"/>
        <w:rPr>
          <w:b/>
        </w:rPr>
      </w:pPr>
      <w:r w:rsidRPr="00683D07">
        <w:rPr>
          <w:rFonts w:ascii="Arial" w:hAnsi="Arial"/>
          <w:b/>
          <w:sz w:val="24"/>
        </w:rPr>
        <w:t>Expanded Example: AI in Customer Service</w:t>
      </w:r>
    </w:p>
    <w:p w:rsidR="00BB2AD4" w:rsidRDefault="00F45F73">
      <w:pPr>
        <w:spacing w:line="360" w:lineRule="auto"/>
      </w:pPr>
      <w:r>
        <w:rPr>
          <w:rFonts w:ascii="Arial" w:hAnsi="Arial"/>
          <w:sz w:val="24"/>
        </w:rPr>
        <w:t>Customer service is a prime example of AI's transformative impact on business operations. Chatbots and virtual assistants powered by natural language processing (NLP) are increasingly handling customer inquiries, providing instant responses, and reducing the workload on human agents. Companies like Amazon and Alibaba have successfully deployed AI-driven customer service systems to handle millions of queries efficiently, resulting in significant cost savings and improved customer satisfaction (Huang &amp; Rust, 2018).</w:t>
      </w:r>
    </w:p>
    <w:p w:rsidR="00BB2AD4" w:rsidRDefault="00F45F73">
      <w:pPr>
        <w:spacing w:line="360" w:lineRule="auto"/>
      </w:pPr>
      <w:r>
        <w:rPr>
          <w:rFonts w:ascii="Arial" w:hAnsi="Arial"/>
          <w:sz w:val="24"/>
        </w:rPr>
        <w:t>AI's ability to learn from interactions and continuously improve its responses exemplifies its potential to enhance customer service. For instance, machine learning algorithms enable chatbots to understand customer sentiment and provide personalized recommendations, creating a more engaging and satisfying customer experience.</w:t>
      </w:r>
    </w:p>
    <w:p w:rsidR="00BB2AD4" w:rsidRDefault="00BB2AD4">
      <w:pPr>
        <w:spacing w:line="360" w:lineRule="auto"/>
      </w:pPr>
    </w:p>
    <w:p w:rsidR="00BB2AD4" w:rsidRPr="00683D07" w:rsidRDefault="00F45F73">
      <w:pPr>
        <w:spacing w:line="360" w:lineRule="auto"/>
        <w:rPr>
          <w:b/>
        </w:rPr>
      </w:pPr>
      <w:r w:rsidRPr="00683D07">
        <w:rPr>
          <w:rFonts w:ascii="Arial" w:hAnsi="Arial"/>
          <w:b/>
          <w:sz w:val="24"/>
        </w:rPr>
        <w:t>Expanded Example: AI in Supply Chain Management</w:t>
      </w:r>
    </w:p>
    <w:p w:rsidR="00BB2AD4" w:rsidRDefault="00F45F73">
      <w:pPr>
        <w:spacing w:line="360" w:lineRule="auto"/>
      </w:pPr>
      <w:r>
        <w:rPr>
          <w:rFonts w:ascii="Arial" w:hAnsi="Arial"/>
          <w:sz w:val="24"/>
        </w:rPr>
        <w:t>AI is also revolutionizing supply chain management by providing real-time insights and predictive analytics. For example, AI can forecast demand more accurately, optimize inventory levels, and identify potential supply chain disruptions before they occur. Companies like DHL and UPS use AI to enhance their logistics operations, ensuring timely deliveries and reducing operational costs (Wang, Gunasekaran, Ngai, &amp; Papadopoulos, 2016).</w:t>
      </w:r>
    </w:p>
    <w:p w:rsidR="00BB2AD4" w:rsidRPr="00683D07" w:rsidRDefault="00F45F73">
      <w:pPr>
        <w:spacing w:line="360" w:lineRule="auto"/>
        <w:rPr>
          <w:b/>
        </w:rPr>
      </w:pPr>
      <w:r w:rsidRPr="00683D07">
        <w:rPr>
          <w:rFonts w:ascii="Arial" w:hAnsi="Arial"/>
          <w:b/>
          <w:sz w:val="24"/>
        </w:rPr>
        <w:t>Ethical Implications of AI</w:t>
      </w:r>
    </w:p>
    <w:p w:rsidR="00BB2AD4" w:rsidRPr="00683D07" w:rsidRDefault="00F45F73">
      <w:pPr>
        <w:spacing w:line="360" w:lineRule="auto"/>
        <w:rPr>
          <w:b/>
        </w:rPr>
      </w:pPr>
      <w:r w:rsidRPr="00683D07">
        <w:rPr>
          <w:rFonts w:ascii="Arial" w:hAnsi="Arial"/>
          <w:b/>
          <w:sz w:val="24"/>
        </w:rPr>
        <w:t>Fairness and Bias</w:t>
      </w:r>
    </w:p>
    <w:p w:rsidR="00BB2AD4" w:rsidRDefault="00F45F73">
      <w:pPr>
        <w:spacing w:line="360" w:lineRule="auto"/>
      </w:pPr>
      <w:r>
        <w:rPr>
          <w:rFonts w:ascii="Arial" w:hAnsi="Arial"/>
          <w:sz w:val="24"/>
        </w:rPr>
        <w:t>One of the critical ethical concerns with AI is algorithmic bias, which can lead to discrimination based on race, gender, or other factors. Studies have shown that biased data can result in unfair outcomes, perpetuating existing inequalities (Gebru et al., 2020). For example, AI systems used in hiring practices have been found to favor male candidates over female candidates due to biased training data. This not only undermines the fairness of the hiring process but also exacerbates gender inequality in the workplace.</w:t>
      </w:r>
    </w:p>
    <w:p w:rsidR="00BB2AD4" w:rsidRDefault="00F45F73">
      <w:pPr>
        <w:spacing w:line="360" w:lineRule="auto"/>
      </w:pPr>
      <w:r>
        <w:rPr>
          <w:rFonts w:ascii="Arial" w:hAnsi="Arial"/>
          <w:sz w:val="24"/>
        </w:rPr>
        <w:t>Algorithmic bias can also manifest in other areas, such as credit scoring, law enforcement, and healthcare. For instance, an AI system used by a bank to evaluate loan applications might deny loans to minority applicants at a higher rate than non-minority applicants, even if they have similar credit profiles. Similarly, predictive policing algorithms can disproportionately target minority communities, leading to over-policing and further marginalization (Benjamin, 2019).</w:t>
      </w:r>
    </w:p>
    <w:p w:rsidR="00BB2AD4" w:rsidRDefault="00F45F73">
      <w:pPr>
        <w:spacing w:line="360" w:lineRule="auto"/>
      </w:pPr>
      <w:r>
        <w:rPr>
          <w:rFonts w:ascii="Arial" w:hAnsi="Arial"/>
          <w:sz w:val="24"/>
        </w:rPr>
        <w:t xml:space="preserve">Addressing algorithmic bias requires careful consideration of the data used to train AI models and the development of techniques to detect and mitigate bias. Researchers have proposed various methods for reducing bias in AI systems, including re-sampling the training data to balance underrepresented groups, modifying the learning algorithm </w:t>
      </w:r>
      <w:r>
        <w:rPr>
          <w:rFonts w:ascii="Arial" w:hAnsi="Arial"/>
          <w:sz w:val="24"/>
        </w:rPr>
        <w:lastRenderedPageBreak/>
        <w:t>to penalize biased predictions, and post-processing the outputs to correct biased outcomes (Mehrabi et al., 2021).</w:t>
      </w:r>
    </w:p>
    <w:p w:rsidR="00BB2AD4" w:rsidRPr="00683D07" w:rsidRDefault="00F45F73">
      <w:pPr>
        <w:spacing w:line="360" w:lineRule="auto"/>
        <w:rPr>
          <w:b/>
        </w:rPr>
      </w:pPr>
      <w:r w:rsidRPr="00683D07">
        <w:rPr>
          <w:rFonts w:ascii="Arial" w:hAnsi="Arial"/>
          <w:b/>
          <w:sz w:val="24"/>
        </w:rPr>
        <w:t>Expanded Example: Bias in Hiring Algorithms</w:t>
      </w:r>
    </w:p>
    <w:p w:rsidR="00BB2AD4" w:rsidRDefault="00F45F73">
      <w:pPr>
        <w:spacing w:line="360" w:lineRule="auto"/>
      </w:pPr>
      <w:r>
        <w:rPr>
          <w:rFonts w:ascii="Arial" w:hAnsi="Arial"/>
          <w:sz w:val="24"/>
        </w:rPr>
        <w:t>The case of Amazon's AI hiring tool, which was scrapped after it was found to be biased against women, underscores the challenges of algorithmic fairness. The tool, which was trained on resumes submitted over a 10-year period, favored resumes that included male-oriented language and penalized resumes that included terms more frequently used by women, such as "women's" (Dastin, 2018). This example illustrates the importance of scrutinizing training data and ensuring diversity to avoid perpetuating biases.</w:t>
      </w:r>
    </w:p>
    <w:p w:rsidR="00BB2AD4" w:rsidRPr="00D96459" w:rsidRDefault="00F45F73">
      <w:pPr>
        <w:spacing w:line="360" w:lineRule="auto"/>
        <w:rPr>
          <w:b/>
        </w:rPr>
      </w:pPr>
      <w:r w:rsidRPr="00D96459">
        <w:rPr>
          <w:rFonts w:ascii="Arial" w:hAnsi="Arial"/>
          <w:b/>
          <w:sz w:val="24"/>
        </w:rPr>
        <w:t>Expanded Example: Bias in Predictive Policing</w:t>
      </w:r>
    </w:p>
    <w:p w:rsidR="00BB2AD4" w:rsidRDefault="00F45F73">
      <w:pPr>
        <w:spacing w:line="360" w:lineRule="auto"/>
      </w:pPr>
      <w:r>
        <w:rPr>
          <w:rFonts w:ascii="Arial" w:hAnsi="Arial"/>
          <w:sz w:val="24"/>
        </w:rPr>
        <w:t>Another example is the use of predictive policing tools, which have been found to target minority communities disproportionately. The "PredPol" software used by various police departments in the U.S. has been criticized for reinforcing racial biases present in historical crime data, leading to over-policing in certain neighborhoods. Addressing this requires not only technical solutions but also a critical examination of the data and societal structures that contribute to these biases (Richardson, Schultz, &amp; Crawford, 2019).</w:t>
      </w:r>
    </w:p>
    <w:p w:rsidR="00D96459" w:rsidRDefault="00D96459">
      <w:pPr>
        <w:spacing w:line="360" w:lineRule="auto"/>
      </w:pPr>
    </w:p>
    <w:p w:rsidR="00BB2AD4" w:rsidRPr="00D96459" w:rsidRDefault="00F45F73">
      <w:pPr>
        <w:spacing w:line="360" w:lineRule="auto"/>
        <w:rPr>
          <w:b/>
        </w:rPr>
      </w:pPr>
      <w:r w:rsidRPr="00D96459">
        <w:rPr>
          <w:rFonts w:ascii="Arial" w:hAnsi="Arial"/>
          <w:b/>
          <w:sz w:val="24"/>
        </w:rPr>
        <w:t>Transparency and Explain ability</w:t>
      </w:r>
    </w:p>
    <w:p w:rsidR="00BB2AD4" w:rsidRDefault="00F45F73">
      <w:pPr>
        <w:spacing w:line="360" w:lineRule="auto"/>
      </w:pPr>
      <w:r>
        <w:rPr>
          <w:rFonts w:ascii="Arial" w:hAnsi="Arial"/>
          <w:sz w:val="24"/>
        </w:rPr>
        <w:t>The "black box" nature of many AI algorithms makes it difficult to understand how decisions are made, leading to challenges in accountability and trust (Lipton, 2018; Rudin et al., 2019). For instance, AI systems used in financial services for credit scoring can deny loans to applicants without providing clear reasons for the decision. This lack of transparency can erode trust in AI systems and hinder their widespread adoption.</w:t>
      </w:r>
    </w:p>
    <w:p w:rsidR="00BB2AD4" w:rsidRDefault="00F45F73">
      <w:pPr>
        <w:spacing w:line="360" w:lineRule="auto"/>
      </w:pPr>
      <w:r>
        <w:rPr>
          <w:rFonts w:ascii="Arial" w:hAnsi="Arial"/>
          <w:sz w:val="24"/>
        </w:rPr>
        <w:t xml:space="preserve">Explainability is a key aspect of AI transparency, referring to the ability to explain how AI systems make decisions in a way that is understandable to humans. This is particularly </w:t>
      </w:r>
      <w:r>
        <w:rPr>
          <w:rFonts w:ascii="Arial" w:hAnsi="Arial"/>
          <w:sz w:val="24"/>
        </w:rPr>
        <w:lastRenderedPageBreak/>
        <w:t>important in high-stakes domains such as healthcare, finance, and criminal justice, where decisions can have significant impacts on individuals' lives (Doshi-Velez &amp; Kim, 2017). Various techniques have been developed to improve the explainability of AI systems, including interpretable models, post-hoc explanations, and visualization tools (Gilpin et al., 2018).</w:t>
      </w:r>
    </w:p>
    <w:p w:rsidR="00BB2AD4" w:rsidRPr="00D96459" w:rsidRDefault="00F45F73">
      <w:pPr>
        <w:spacing w:line="360" w:lineRule="auto"/>
        <w:rPr>
          <w:b/>
        </w:rPr>
      </w:pPr>
      <w:r w:rsidRPr="00D96459">
        <w:rPr>
          <w:rFonts w:ascii="Arial" w:hAnsi="Arial"/>
          <w:b/>
          <w:sz w:val="24"/>
        </w:rPr>
        <w:t>Expanded Example: Explainability in Healthcare</w:t>
      </w:r>
    </w:p>
    <w:p w:rsidR="00BB2AD4" w:rsidRDefault="00F45F73">
      <w:pPr>
        <w:spacing w:line="360" w:lineRule="auto"/>
      </w:pPr>
      <w:r>
        <w:rPr>
          <w:rFonts w:ascii="Arial" w:hAnsi="Arial"/>
          <w:sz w:val="24"/>
        </w:rPr>
        <w:t>In healthcare, the lack of explainability in AI-driven diagnostics can lead to mistrust among patients and healthcare providers. For example, an AI system that predicts the likelihood of a patient developing a certain condition must provide understandable explanations for its predictions. Techniques such as LIME (Local Interpretable Model-agnostic Explanations) and SHAP (SHapley Additive exPlanations) are being used to make AI models more interpretable, helping healthcare professionals understand and trust AI-generated recommendations (Ribeiro et al., 2016).</w:t>
      </w:r>
    </w:p>
    <w:p w:rsidR="00BB2AD4" w:rsidRPr="00D96459" w:rsidRDefault="00F45F73">
      <w:pPr>
        <w:spacing w:line="360" w:lineRule="auto"/>
        <w:rPr>
          <w:b/>
        </w:rPr>
      </w:pPr>
      <w:r w:rsidRPr="00D96459">
        <w:rPr>
          <w:rFonts w:ascii="Arial" w:hAnsi="Arial"/>
          <w:b/>
          <w:sz w:val="24"/>
        </w:rPr>
        <w:t>Expanded Example: Explainability in Finance</w:t>
      </w:r>
    </w:p>
    <w:p w:rsidR="00BB2AD4" w:rsidRDefault="00F45F73">
      <w:pPr>
        <w:spacing w:line="360" w:lineRule="auto"/>
      </w:pPr>
      <w:r>
        <w:rPr>
          <w:rFonts w:ascii="Arial" w:hAnsi="Arial"/>
          <w:sz w:val="24"/>
        </w:rPr>
        <w:t>In the financial sector, the use of AI for credit scoring and risk assessment must be transparent to maintain customer trust. Techniques such as XAI (Explainable AI) are being developed to provide clear explanations for AI decisions, helping customers understand why they were approved or denied for a loan. This transparency is crucial for maintaining fairness and accountability in financial services (Adadi &amp; Berrada, 2018).</w:t>
      </w:r>
    </w:p>
    <w:p w:rsidR="00BB2AD4" w:rsidRPr="00D96459" w:rsidRDefault="00F45F73">
      <w:pPr>
        <w:spacing w:line="360" w:lineRule="auto"/>
        <w:rPr>
          <w:b/>
        </w:rPr>
      </w:pPr>
      <w:r w:rsidRPr="00D96459">
        <w:rPr>
          <w:rFonts w:ascii="Arial" w:hAnsi="Arial"/>
          <w:b/>
          <w:sz w:val="24"/>
        </w:rPr>
        <w:t>Privacy and Data Security</w:t>
      </w:r>
    </w:p>
    <w:p w:rsidR="00BB2AD4" w:rsidRDefault="00F45F73">
      <w:pPr>
        <w:spacing w:line="360" w:lineRule="auto"/>
      </w:pPr>
      <w:r>
        <w:rPr>
          <w:rFonts w:ascii="Arial" w:hAnsi="Arial"/>
          <w:sz w:val="24"/>
        </w:rPr>
        <w:t>AI systems often require vast amounts of data, raising concerns about privacy and potential misuse of personal information (Mittelstadt et al., 2016; Veale et al., 2017). For example, AI-powered customer service chatbots collect and analyze large volumes of customer data to provide personalized responses. However, if this data is not adequately protected, it can be vulnerable to breaches, leading to privacy violations and loss of customer trust.</w:t>
      </w:r>
    </w:p>
    <w:p w:rsidR="00BB2AD4" w:rsidRDefault="00F45F73">
      <w:pPr>
        <w:spacing w:line="360" w:lineRule="auto"/>
      </w:pPr>
      <w:r>
        <w:rPr>
          <w:rFonts w:ascii="Arial" w:hAnsi="Arial"/>
          <w:sz w:val="24"/>
        </w:rPr>
        <w:t xml:space="preserve">The collection and use of personal data by AI systems also raise questions about consent and data ownership. Individuals may not be fully aware of how their data is </w:t>
      </w:r>
      <w:r>
        <w:rPr>
          <w:rFonts w:ascii="Arial" w:hAnsi="Arial"/>
          <w:sz w:val="24"/>
        </w:rPr>
        <w:lastRenderedPageBreak/>
        <w:t>being used or may not have given explicit consent for its use. This can lead to privacy violations and ethical concerns about the commodification of personal data (Zuboff, 2019).</w:t>
      </w:r>
    </w:p>
    <w:p w:rsidR="00BB2AD4" w:rsidRDefault="00F45F73">
      <w:pPr>
        <w:spacing w:line="360" w:lineRule="auto"/>
      </w:pPr>
      <w:r>
        <w:rPr>
          <w:rFonts w:ascii="Arial" w:hAnsi="Arial"/>
          <w:sz w:val="24"/>
        </w:rPr>
        <w:t>Ensuring data privacy and security in AI systems involves implementing robust data protection measures, such as encryption, access controls, and anonymization techniques. It also requires transparent data policies that inform individuals about how their data is collected, used, and protected, and obtaining explicit consent for data collection and use.</w:t>
      </w:r>
    </w:p>
    <w:p w:rsidR="00BB2AD4" w:rsidRPr="00D96459" w:rsidRDefault="00F45F73">
      <w:pPr>
        <w:spacing w:line="360" w:lineRule="auto"/>
        <w:rPr>
          <w:b/>
        </w:rPr>
      </w:pPr>
      <w:r w:rsidRPr="00D96459">
        <w:rPr>
          <w:rFonts w:ascii="Arial" w:hAnsi="Arial"/>
          <w:b/>
          <w:sz w:val="24"/>
        </w:rPr>
        <w:t>Expanded Example: Privacy in AI-Powered Advertising</w:t>
      </w:r>
    </w:p>
    <w:p w:rsidR="00BB2AD4" w:rsidRDefault="00F45F73">
      <w:pPr>
        <w:spacing w:line="360" w:lineRule="auto"/>
      </w:pPr>
      <w:r>
        <w:rPr>
          <w:rFonts w:ascii="Arial" w:hAnsi="Arial"/>
          <w:sz w:val="24"/>
        </w:rPr>
        <w:t>AI-powered advertising platforms, such as those used by Facebook and Google, rely on extensive user data to deliver personalized ads. While these platforms enhance marketing effectiveness, they also raise significant privacy concerns. The Cambridge Analytica scandal, where personal data of millions of Facebook users was harvested without consent for political advertising, highlights the potential for misuse and the need for stringent data privacy measures (Isaak &amp; Hanna, 2018).</w:t>
      </w:r>
    </w:p>
    <w:p w:rsidR="00BB2AD4" w:rsidRPr="00D96459" w:rsidRDefault="00F45F73">
      <w:pPr>
        <w:spacing w:line="360" w:lineRule="auto"/>
        <w:rPr>
          <w:b/>
        </w:rPr>
      </w:pPr>
      <w:r w:rsidRPr="00D96459">
        <w:rPr>
          <w:rFonts w:ascii="Arial" w:hAnsi="Arial"/>
          <w:b/>
          <w:sz w:val="24"/>
        </w:rPr>
        <w:t>Personalization vs. Privacy</w:t>
      </w:r>
    </w:p>
    <w:p w:rsidR="00BB2AD4" w:rsidRDefault="00F45F73">
      <w:pPr>
        <w:spacing w:line="360" w:lineRule="auto"/>
      </w:pPr>
      <w:r>
        <w:rPr>
          <w:rFonts w:ascii="Arial" w:hAnsi="Arial"/>
          <w:sz w:val="24"/>
        </w:rPr>
        <w:t>The core appeal of AI in advertising lies in its ability to personalize content for individual users. By analyzing vast amounts of data, AI can identify patterns and preferences, tailoring advertisements to match the interests and behaviors of users. This level of personalization can significantly increase the relevance of ads, leading to higher engagement and conversion rates. However, the same data-driven approach that enables personalization also poses significant privacy risks. Users often have little control over how their data is collected, stored, and used, leading to potential breaches of privacy and trust.</w:t>
      </w:r>
    </w:p>
    <w:p w:rsidR="00BB2AD4" w:rsidRPr="00D96459" w:rsidRDefault="00F45F73">
      <w:pPr>
        <w:spacing w:line="360" w:lineRule="auto"/>
        <w:rPr>
          <w:b/>
        </w:rPr>
      </w:pPr>
      <w:r w:rsidRPr="00D96459">
        <w:rPr>
          <w:rFonts w:ascii="Arial" w:hAnsi="Arial"/>
          <w:b/>
          <w:sz w:val="24"/>
        </w:rPr>
        <w:t>Data Collection Practices</w:t>
      </w:r>
    </w:p>
    <w:p w:rsidR="00BB2AD4" w:rsidRDefault="00F45F73">
      <w:pPr>
        <w:spacing w:line="360" w:lineRule="auto"/>
      </w:pPr>
      <w:r>
        <w:rPr>
          <w:rFonts w:ascii="Arial" w:hAnsi="Arial"/>
          <w:sz w:val="24"/>
        </w:rPr>
        <w:t xml:space="preserve">AI-powered advertising platforms collect data through various means, including tracking cookies, social media activity, search history, and online purchases. This data is then processed to create detailed user profiles, which can include sensitive information such </w:t>
      </w:r>
      <w:r>
        <w:rPr>
          <w:rFonts w:ascii="Arial" w:hAnsi="Arial"/>
          <w:sz w:val="24"/>
        </w:rPr>
        <w:lastRenderedPageBreak/>
        <w:t>as health concerns, political beliefs, and personal preferences. The sheer volume and granularity of data collected raise questions about informed consent and user awareness. Many users are unaware of the extent of data collection and the potential implications for their privacy.</w:t>
      </w:r>
    </w:p>
    <w:p w:rsidR="00BB2AD4" w:rsidRPr="00D96459" w:rsidRDefault="00F45F73">
      <w:pPr>
        <w:spacing w:line="360" w:lineRule="auto"/>
        <w:rPr>
          <w:b/>
        </w:rPr>
      </w:pPr>
      <w:r w:rsidRPr="00D96459">
        <w:rPr>
          <w:rFonts w:ascii="Arial" w:hAnsi="Arial"/>
          <w:b/>
          <w:sz w:val="24"/>
        </w:rPr>
        <w:t>Case Study: Cambridge Analytica Scandal</w:t>
      </w:r>
    </w:p>
    <w:p w:rsidR="00BB2AD4" w:rsidRDefault="00F45F73">
      <w:pPr>
        <w:spacing w:line="360" w:lineRule="auto"/>
      </w:pPr>
      <w:r>
        <w:rPr>
          <w:rFonts w:ascii="Arial" w:hAnsi="Arial"/>
          <w:sz w:val="24"/>
        </w:rPr>
        <w:t>The Cambridge Analytica scandal serves as a stark example of the potential misuse of data in AI-powered advertising. In 2018, it was revealed that the political consulting firm Cambridge Analytica had harvested the personal data of millions of Facebook users without their consent. This data was used to influence voter behavior in various political campaigns, including the 2016 U.S. presidential election. The scandal not only exposed the vulnerabilities in data privacy practices but also highlighted the ethical responsibilities of companies handling vast amounts of user data (Isaak &amp; Hanna, 2018).</w:t>
      </w:r>
    </w:p>
    <w:p w:rsidR="00D96459" w:rsidRDefault="00D96459">
      <w:pPr>
        <w:spacing w:line="360" w:lineRule="auto"/>
      </w:pPr>
    </w:p>
    <w:p w:rsidR="00BB2AD4" w:rsidRPr="00D96459" w:rsidRDefault="00F45F73">
      <w:pPr>
        <w:spacing w:line="360" w:lineRule="auto"/>
        <w:rPr>
          <w:b/>
        </w:rPr>
      </w:pPr>
      <w:r w:rsidRPr="00D96459">
        <w:rPr>
          <w:rFonts w:ascii="Arial" w:hAnsi="Arial"/>
          <w:b/>
          <w:sz w:val="24"/>
        </w:rPr>
        <w:t>Regulatory Responses</w:t>
      </w:r>
    </w:p>
    <w:p w:rsidR="00BB2AD4" w:rsidRDefault="00F45F73">
      <w:pPr>
        <w:spacing w:line="360" w:lineRule="auto"/>
      </w:pPr>
      <w:r>
        <w:rPr>
          <w:rFonts w:ascii="Arial" w:hAnsi="Arial"/>
          <w:sz w:val="24"/>
        </w:rPr>
        <w:t>In response to growing privacy concerns, regulatory bodies worldwide have introduced stringent data protection laws. The General Data Protection Regulation (GDPR) in the European Union, for example, imposes strict requirements on how personal data is collected, processed, and stored. It mandates that users must give explicit consent for their data to be used and grants them the right to access, rectify, and delete their data. Similarly, the California Consumer Privacy Act (CCPA) provides residents of California with greater control over their personal information. These regulations aim to ensure that data privacy is maintained and that users are protected from misuse and exploitation.</w:t>
      </w:r>
    </w:p>
    <w:p w:rsidR="00BB2AD4" w:rsidRPr="00D96459" w:rsidRDefault="00F45F73">
      <w:pPr>
        <w:spacing w:line="360" w:lineRule="auto"/>
        <w:rPr>
          <w:b/>
        </w:rPr>
      </w:pPr>
      <w:r w:rsidRPr="00D96459">
        <w:rPr>
          <w:rFonts w:ascii="Arial" w:hAnsi="Arial"/>
          <w:b/>
          <w:sz w:val="24"/>
        </w:rPr>
        <w:t>Ethical Considerations</w:t>
      </w:r>
    </w:p>
    <w:p w:rsidR="00BB2AD4" w:rsidRDefault="00F45F73">
      <w:pPr>
        <w:spacing w:line="360" w:lineRule="auto"/>
      </w:pPr>
      <w:r>
        <w:rPr>
          <w:rFonts w:ascii="Arial" w:hAnsi="Arial"/>
          <w:sz w:val="24"/>
        </w:rPr>
        <w:t xml:space="preserve">Beyond compliance with regulations, there are broader ethical considerations that companies must address. Transparency is crucial; users should be clearly informed about what data is being collected, how it is being used, and for what purposes. </w:t>
      </w:r>
      <w:r>
        <w:rPr>
          <w:rFonts w:ascii="Arial" w:hAnsi="Arial"/>
          <w:sz w:val="24"/>
        </w:rPr>
        <w:lastRenderedPageBreak/>
        <w:t>Companies should also implement robust security measures to protect data from breaches and unauthorized access. Additionally, there should be mechanisms in place for users to easily exercise their rights over their data. Ethical AI advertising practices not only build trust with users but also contribute to a positive brand reputation.</w:t>
      </w:r>
    </w:p>
    <w:p w:rsidR="00BB2AD4" w:rsidRPr="00D96459" w:rsidRDefault="00F45F73">
      <w:pPr>
        <w:spacing w:line="360" w:lineRule="auto"/>
        <w:rPr>
          <w:b/>
        </w:rPr>
      </w:pPr>
      <w:r w:rsidRPr="00D96459">
        <w:rPr>
          <w:rFonts w:ascii="Arial" w:hAnsi="Arial"/>
          <w:b/>
          <w:sz w:val="24"/>
        </w:rPr>
        <w:t>Technological Solutions</w:t>
      </w:r>
    </w:p>
    <w:p w:rsidR="00BB2AD4" w:rsidRDefault="00F45F73">
      <w:pPr>
        <w:spacing w:line="360" w:lineRule="auto"/>
      </w:pPr>
      <w:r>
        <w:rPr>
          <w:rFonts w:ascii="Arial" w:hAnsi="Arial"/>
          <w:sz w:val="24"/>
        </w:rPr>
        <w:t>Advances in technology offer potential solutions to mitigate privacy concerns. Privacy-preserving techniques such as differential privacy, federated learning, and homomorphic encryption can enable companies to leverage AI for advertising while minimizing risks to user privacy. Differential privacy, for instance, allows data analysis without revealing individual information. Federated learning enables AI models to be trained on decentralized data, reducing the need to collect and centralize user data. Homomorphic encryption allows data to be processed in its encrypted form, ensuring that sensitive information remains secure.</w:t>
      </w:r>
    </w:p>
    <w:p w:rsidR="00BB2AD4" w:rsidRPr="00D96459" w:rsidRDefault="00F45F73">
      <w:pPr>
        <w:spacing w:line="360" w:lineRule="auto"/>
        <w:rPr>
          <w:b/>
        </w:rPr>
      </w:pPr>
      <w:r w:rsidRPr="00D96459">
        <w:rPr>
          <w:rFonts w:ascii="Arial" w:hAnsi="Arial"/>
          <w:b/>
          <w:sz w:val="24"/>
        </w:rPr>
        <w:t>Balancing Act</w:t>
      </w:r>
    </w:p>
    <w:p w:rsidR="00BB2AD4" w:rsidRDefault="00F45F73">
      <w:pPr>
        <w:spacing w:line="360" w:lineRule="auto"/>
      </w:pPr>
      <w:r>
        <w:rPr>
          <w:rFonts w:ascii="Arial" w:hAnsi="Arial"/>
          <w:sz w:val="24"/>
        </w:rPr>
        <w:t>Balancing the benefits of AI-powered advertising with the need for privacy is a complex but essential task. Companies must navigate the fine line between effective personalization and ethical data practices. By adopting a user-centric approach and prioritizing privacy, businesses can create a sustainable model of AI advertising that respects user rights and fosters trust.</w:t>
      </w:r>
    </w:p>
    <w:p w:rsidR="00BB2AD4" w:rsidRDefault="00F45F73">
      <w:pPr>
        <w:spacing w:line="360" w:lineRule="auto"/>
      </w:pPr>
      <w:r>
        <w:rPr>
          <w:rFonts w:ascii="Arial" w:hAnsi="Arial"/>
          <w:sz w:val="24"/>
        </w:rPr>
        <w:t>In conclusion, while AI-powered advertising platforms offer significant advantages in terms of personalization and marketing effectiveness, they also raise critical privacy issues. The Cambridge Analytica scandal underscores the potential for data misuse and the urgent need for stringent privacy measures. By adhering to regulatory standards, embracing ethical practices, and leveraging privacy-preserving technologies, companies can harness the power of AI in advertising while safeguarding user privacy.</w:t>
      </w:r>
    </w:p>
    <w:p w:rsidR="00BB2AD4" w:rsidRPr="00D96459" w:rsidRDefault="00F45F73">
      <w:pPr>
        <w:spacing w:line="360" w:lineRule="auto"/>
        <w:rPr>
          <w:b/>
        </w:rPr>
      </w:pPr>
      <w:r w:rsidRPr="00D96459">
        <w:rPr>
          <w:rFonts w:ascii="Arial" w:hAnsi="Arial"/>
          <w:b/>
          <w:sz w:val="24"/>
        </w:rPr>
        <w:t>Expanded Example: Privacy in Healthcare AI Systems</w:t>
      </w:r>
    </w:p>
    <w:p w:rsidR="00BB2AD4" w:rsidRDefault="00F45F73">
      <w:pPr>
        <w:spacing w:line="360" w:lineRule="auto"/>
      </w:pPr>
      <w:r>
        <w:rPr>
          <w:rFonts w:ascii="Arial" w:hAnsi="Arial"/>
          <w:sz w:val="24"/>
        </w:rPr>
        <w:t xml:space="preserve">Healthcare AI systems that utilize patient data for diagnostics and treatment planning also raise significant privacy concerns. For instance, AI systems that analyze patient </w:t>
      </w:r>
      <w:r>
        <w:rPr>
          <w:rFonts w:ascii="Arial" w:hAnsi="Arial"/>
          <w:sz w:val="24"/>
        </w:rPr>
        <w:lastRenderedPageBreak/>
        <w:t>records to predict health outcomes must ensure that sensitive health information is protected. Breaches of this data can lead to severe consequences for patients, including discrimination and loss of trust in healthcare providers. Implementing robust data protection measures and obtaining explicit patient consent are essential to address these concerns (Cohen, Amarasingham, Shah, Xie, &amp; Lo, 2014).</w:t>
      </w:r>
    </w:p>
    <w:p w:rsidR="00BB2AD4" w:rsidRPr="00D96459" w:rsidRDefault="00F45F73">
      <w:pPr>
        <w:spacing w:line="360" w:lineRule="auto"/>
        <w:rPr>
          <w:b/>
        </w:rPr>
      </w:pPr>
      <w:r w:rsidRPr="00D96459">
        <w:rPr>
          <w:rFonts w:ascii="Arial" w:hAnsi="Arial"/>
          <w:b/>
          <w:sz w:val="24"/>
        </w:rPr>
        <w:t>Accountability and Responsibility</w:t>
      </w:r>
    </w:p>
    <w:p w:rsidR="00BB2AD4" w:rsidRDefault="00F45F73">
      <w:pPr>
        <w:spacing w:line="360" w:lineRule="auto"/>
      </w:pPr>
      <w:r>
        <w:rPr>
          <w:rFonts w:ascii="Arial" w:hAnsi="Arial"/>
          <w:sz w:val="24"/>
        </w:rPr>
        <w:t>Determining who is accountable for AI decisions is complex, particularly when AI systems operate autonomously (Selbst et al., 2019). For instance, if an autonomous vehicle causes an accident, it is unclear whether the responsibility lies with the manufacturer, the software developer, or the operator. This ambiguity in accountability can hinder the development and deployment of AI technologies.</w:t>
      </w:r>
    </w:p>
    <w:p w:rsidR="00BB2AD4" w:rsidRDefault="00F45F73">
      <w:pPr>
        <w:spacing w:line="360" w:lineRule="auto"/>
      </w:pPr>
      <w:r>
        <w:rPr>
          <w:rFonts w:ascii="Arial" w:hAnsi="Arial"/>
          <w:sz w:val="24"/>
        </w:rPr>
        <w:t>Establishing clear lines of accountability is essential to ensure that AI systems are used responsibly and ethically. This involves defining the roles and responsibilities of different stakeholders, including developers, users, and regulators. It also involves implementing governance frameworks and oversight mechanisms to monitor the development and use of AI systems (Binns, 2018).</w:t>
      </w:r>
    </w:p>
    <w:p w:rsidR="00BB2AD4" w:rsidRPr="00D96459" w:rsidRDefault="00F45F73">
      <w:pPr>
        <w:spacing w:line="360" w:lineRule="auto"/>
        <w:rPr>
          <w:b/>
        </w:rPr>
      </w:pPr>
      <w:r w:rsidRPr="00D96459">
        <w:rPr>
          <w:rFonts w:ascii="Arial" w:hAnsi="Arial"/>
          <w:b/>
          <w:sz w:val="24"/>
        </w:rPr>
        <w:t>Expanded Example: Accountability in Autonomous Vehicles</w:t>
      </w:r>
    </w:p>
    <w:p w:rsidR="00BB2AD4" w:rsidRDefault="00F45F73">
      <w:pPr>
        <w:spacing w:line="360" w:lineRule="auto"/>
      </w:pPr>
      <w:r>
        <w:rPr>
          <w:rFonts w:ascii="Arial" w:hAnsi="Arial"/>
          <w:sz w:val="24"/>
        </w:rPr>
        <w:t>The case of Uber's self-driving car that struck and killed a pedestrian in Arizona in 2018 raises important questions about accountability. The incident highlighted the challenges in determining liability when autonomous systems fail. Uber, the software developers, and the safety driver all faced scrutiny, underscoring the need for clear accountability frameworks in the deployment of autonomous vehicles (Goodall, 2014).</w:t>
      </w:r>
    </w:p>
    <w:p w:rsidR="00BB2AD4" w:rsidRPr="00D96459" w:rsidRDefault="00F45F73">
      <w:pPr>
        <w:spacing w:line="360" w:lineRule="auto"/>
        <w:rPr>
          <w:b/>
        </w:rPr>
      </w:pPr>
      <w:r w:rsidRPr="00D96459">
        <w:rPr>
          <w:rFonts w:ascii="Arial" w:hAnsi="Arial"/>
          <w:b/>
          <w:sz w:val="24"/>
        </w:rPr>
        <w:t>Expanded Example: Accountability in Financial AI Systems</w:t>
      </w:r>
    </w:p>
    <w:p w:rsidR="00BB2AD4" w:rsidRDefault="00F45F73">
      <w:pPr>
        <w:spacing w:line="360" w:lineRule="auto"/>
      </w:pPr>
      <w:r>
        <w:rPr>
          <w:rFonts w:ascii="Arial" w:hAnsi="Arial"/>
          <w:sz w:val="24"/>
        </w:rPr>
        <w:t xml:space="preserve">In the financial sector, AI systems used for trading and risk management must have clear accountability mechanisms. The 2010 "Flash Crash," where rapid AI-driven trades caused a significant market drop, illustrated the need for robust oversight. Financial institutions must establish clear governance frameworks to monitor and regulate AI </w:t>
      </w:r>
      <w:r>
        <w:rPr>
          <w:rFonts w:ascii="Arial" w:hAnsi="Arial"/>
          <w:sz w:val="24"/>
        </w:rPr>
        <w:lastRenderedPageBreak/>
        <w:t>trading systems, ensuring that there are mechanisms in place to address any failures or ethical breaches (MacKenzie, 2014).</w:t>
      </w:r>
    </w:p>
    <w:p w:rsidR="00BB2AD4" w:rsidRPr="00D96459" w:rsidRDefault="00F45F73">
      <w:pPr>
        <w:spacing w:line="360" w:lineRule="auto"/>
        <w:rPr>
          <w:b/>
        </w:rPr>
      </w:pPr>
      <w:r w:rsidRPr="00D96459">
        <w:rPr>
          <w:rFonts w:ascii="Arial" w:hAnsi="Arial"/>
          <w:b/>
          <w:sz w:val="24"/>
        </w:rPr>
        <w:t>Algorithmic Power and Societal Impact</w:t>
      </w:r>
    </w:p>
    <w:p w:rsidR="00BB2AD4" w:rsidRDefault="00F45F73">
      <w:pPr>
        <w:spacing w:line="360" w:lineRule="auto"/>
      </w:pPr>
      <w:r>
        <w:rPr>
          <w:rFonts w:ascii="Arial" w:hAnsi="Arial"/>
          <w:sz w:val="24"/>
        </w:rPr>
        <w:t>The widespread use of AI has significant societal implications, including the potential to exacerbate social inequalities and impact employment (Jobin et al., 2019; Wallach, 2008). For example, AI systems used in predictive policing can disproportionately target minority communities, leading to over-policing and further marginalization. Additionally, the automation of jobs through AI can lead to significant job displacement, particularly in sectors such as manufacturing and retail.</w:t>
      </w:r>
    </w:p>
    <w:p w:rsidR="00BB2AD4" w:rsidRDefault="00F45F73">
      <w:pPr>
        <w:spacing w:line="360" w:lineRule="auto"/>
      </w:pPr>
      <w:r>
        <w:rPr>
          <w:rFonts w:ascii="Arial" w:hAnsi="Arial"/>
          <w:sz w:val="24"/>
        </w:rPr>
        <w:t>The societal impact of AI also includes broader issues such as the concentration of power and wealth, the erosion of privacy and civil liberties, and the potential for AI to be used for harmful purposes. Addressing these issues requires a holistic approach that considers the social, economic, and political dimensions of AI (Eubanks, 2018).</w:t>
      </w:r>
    </w:p>
    <w:p w:rsidR="00BB2AD4" w:rsidRPr="00D96459" w:rsidRDefault="00F45F73">
      <w:pPr>
        <w:spacing w:line="360" w:lineRule="auto"/>
        <w:rPr>
          <w:b/>
        </w:rPr>
      </w:pPr>
      <w:r w:rsidRPr="00D96459">
        <w:rPr>
          <w:rFonts w:ascii="Arial" w:hAnsi="Arial"/>
          <w:b/>
          <w:sz w:val="24"/>
        </w:rPr>
        <w:t>Expanded Example: Societal Impact of Predictive Policing</w:t>
      </w:r>
    </w:p>
    <w:p w:rsidR="00BB2AD4" w:rsidRDefault="00F45F73">
      <w:pPr>
        <w:spacing w:line="360" w:lineRule="auto"/>
      </w:pPr>
      <w:r>
        <w:rPr>
          <w:rFonts w:ascii="Arial" w:hAnsi="Arial"/>
          <w:sz w:val="24"/>
        </w:rPr>
        <w:t>Predictive policing systems, such as the one used by the Los Angeles Police Department, have been criticized for disproportionately targeting minority communities. These systems use historical crime data to predict future crimes, but because minority communities are often over-policed, the data can reinforce and perpetuate existing biases. Addressing these issues requires careful consideration of the data used and the potential societal impacts of deploying such systems (Brantingham et al., 2018).</w:t>
      </w:r>
    </w:p>
    <w:p w:rsidR="00BB2AD4" w:rsidRPr="00D96459" w:rsidRDefault="00F45F73">
      <w:pPr>
        <w:spacing w:line="360" w:lineRule="auto"/>
        <w:rPr>
          <w:b/>
        </w:rPr>
      </w:pPr>
      <w:r w:rsidRPr="00D96459">
        <w:rPr>
          <w:rFonts w:ascii="Arial" w:hAnsi="Arial"/>
          <w:b/>
          <w:sz w:val="24"/>
        </w:rPr>
        <w:t>Expanded Example: Societal Impact on Employment</w:t>
      </w:r>
    </w:p>
    <w:p w:rsidR="00BB2AD4" w:rsidRDefault="00F45F73">
      <w:pPr>
        <w:spacing w:line="360" w:lineRule="auto"/>
      </w:pPr>
      <w:r>
        <w:rPr>
          <w:rFonts w:ascii="Arial" w:hAnsi="Arial"/>
          <w:sz w:val="24"/>
        </w:rPr>
        <w:t>AI-driven automation has led to significant job displacement in industries such as manufacturing, retail, and transportation. For example, the introduction of automated checkout systems in retail stores has reduced the need for human cashiers, leading to job losses. Similarly, autonomous vehicles could potentially displace millions of truck drivers. Addressing these societal impacts requires policies that support workforce retraining and the development of new job opportunities (Acemoglu &amp; Restrepo, 2018).</w:t>
      </w:r>
    </w:p>
    <w:p w:rsidR="00BB2AD4" w:rsidRPr="00D96459" w:rsidRDefault="00F45F73">
      <w:pPr>
        <w:spacing w:line="360" w:lineRule="auto"/>
        <w:rPr>
          <w:b/>
        </w:rPr>
      </w:pPr>
      <w:r w:rsidRPr="00D96459">
        <w:rPr>
          <w:rFonts w:ascii="Arial" w:hAnsi="Arial"/>
          <w:b/>
          <w:sz w:val="24"/>
        </w:rPr>
        <w:lastRenderedPageBreak/>
        <w:t>Gaps in Current Research</w:t>
      </w:r>
    </w:p>
    <w:p w:rsidR="00BB2AD4" w:rsidRDefault="00F45F73">
      <w:pPr>
        <w:spacing w:line="360" w:lineRule="auto"/>
      </w:pPr>
      <w:r>
        <w:rPr>
          <w:rFonts w:ascii="Arial" w:hAnsi="Arial"/>
          <w:sz w:val="24"/>
        </w:rPr>
        <w:t>Despite the growing body of literature on AI ethics, there is a conspicuous gap in understanding how businesses are translating ethical frameworks into practical decision-making strategies. This research aims to bridge this gap by providing a comprehensive analysis of ethical AI deployment in real-world business contexts.</w:t>
      </w:r>
    </w:p>
    <w:p w:rsidR="00BB2AD4" w:rsidRPr="00D96459" w:rsidRDefault="00F45F73">
      <w:pPr>
        <w:spacing w:line="360" w:lineRule="auto"/>
        <w:rPr>
          <w:b/>
        </w:rPr>
      </w:pPr>
      <w:r w:rsidRPr="00D96459">
        <w:rPr>
          <w:rFonts w:ascii="Arial" w:hAnsi="Arial"/>
          <w:b/>
          <w:sz w:val="24"/>
        </w:rPr>
        <w:t>Existing Research and Limitations in AI Ethics</w:t>
      </w:r>
    </w:p>
    <w:p w:rsidR="00BB2AD4" w:rsidRDefault="00F45F73">
      <w:pPr>
        <w:spacing w:line="360" w:lineRule="auto"/>
      </w:pPr>
      <w:r>
        <w:rPr>
          <w:rFonts w:ascii="Arial" w:hAnsi="Arial"/>
          <w:sz w:val="24"/>
        </w:rPr>
        <w:t>The field of AI ethics has experienced rapid growth in research activity in recent years. Numerous scholars have explored a wide range of ethical concerns associated with AI adoption, including:</w:t>
      </w:r>
    </w:p>
    <w:p w:rsidR="00BB2AD4" w:rsidRDefault="00F45F73">
      <w:pPr>
        <w:spacing w:line="360" w:lineRule="auto"/>
      </w:pPr>
      <w:r w:rsidRPr="00D96459">
        <w:rPr>
          <w:rFonts w:ascii="Arial" w:hAnsi="Arial"/>
          <w:b/>
          <w:sz w:val="24"/>
        </w:rPr>
        <w:t>Fairness and Bias:</w:t>
      </w:r>
      <w:r>
        <w:rPr>
          <w:rFonts w:ascii="Arial" w:hAnsi="Arial"/>
          <w:sz w:val="24"/>
        </w:rPr>
        <w:t xml:space="preserve"> Algorithmic bias and its potential to perpetuate discrimination based on race, gender, or other factors (Gebru et al., 2020).</w:t>
      </w:r>
    </w:p>
    <w:p w:rsidR="00BB2AD4" w:rsidRDefault="00F45F73">
      <w:pPr>
        <w:spacing w:line="360" w:lineRule="auto"/>
      </w:pPr>
      <w:r w:rsidRPr="00D96459">
        <w:rPr>
          <w:rFonts w:ascii="Arial" w:hAnsi="Arial"/>
          <w:b/>
          <w:sz w:val="24"/>
        </w:rPr>
        <w:t>Transparency and Explainability:</w:t>
      </w:r>
      <w:r>
        <w:rPr>
          <w:rFonts w:ascii="Arial" w:hAnsi="Arial"/>
          <w:sz w:val="24"/>
        </w:rPr>
        <w:t xml:space="preserve"> The "black box" nature of some AI algorithms and the difficulty in understanding their decision-making processes (Lipton, 2018; Rudin et al., 2019).</w:t>
      </w:r>
    </w:p>
    <w:p w:rsidR="00BB2AD4" w:rsidRDefault="00F45F73">
      <w:pPr>
        <w:spacing w:line="360" w:lineRule="auto"/>
      </w:pPr>
      <w:r w:rsidRPr="00D96459">
        <w:rPr>
          <w:rFonts w:ascii="Arial" w:hAnsi="Arial"/>
          <w:b/>
          <w:sz w:val="24"/>
        </w:rPr>
        <w:t>Privacy and Data Security:</w:t>
      </w:r>
      <w:r>
        <w:rPr>
          <w:rFonts w:ascii="Arial" w:hAnsi="Arial"/>
          <w:sz w:val="24"/>
        </w:rPr>
        <w:t xml:space="preserve"> The vast amount of personal data collected and used by AI systems, raising concerns about potential misuse and privacy violations (Mittelstadt et al., 2016; Veale et al., 2017).</w:t>
      </w:r>
    </w:p>
    <w:p w:rsidR="00BB2AD4" w:rsidRDefault="00F45F73">
      <w:pPr>
        <w:spacing w:line="360" w:lineRule="auto"/>
      </w:pPr>
      <w:r w:rsidRPr="00D96459">
        <w:rPr>
          <w:rFonts w:ascii="Arial" w:hAnsi="Arial"/>
          <w:b/>
          <w:sz w:val="24"/>
        </w:rPr>
        <w:t>Accountability and Responsibility:</w:t>
      </w:r>
      <w:r>
        <w:rPr>
          <w:rFonts w:ascii="Arial" w:hAnsi="Arial"/>
          <w:sz w:val="24"/>
        </w:rPr>
        <w:t xml:space="preserve"> Determining who is accountable for the actions and decisions made by AI systems (Selbst et al., 2019).</w:t>
      </w:r>
    </w:p>
    <w:p w:rsidR="00BB2AD4" w:rsidRDefault="00F45F73">
      <w:pPr>
        <w:spacing w:line="360" w:lineRule="auto"/>
      </w:pPr>
      <w:r w:rsidRPr="00D96459">
        <w:rPr>
          <w:rFonts w:ascii="Arial" w:hAnsi="Arial"/>
          <w:b/>
          <w:sz w:val="24"/>
        </w:rPr>
        <w:t>Algorithmic Power and Societal Impact:</w:t>
      </w:r>
      <w:r>
        <w:rPr>
          <w:rFonts w:ascii="Arial" w:hAnsi="Arial"/>
          <w:sz w:val="24"/>
        </w:rPr>
        <w:t xml:space="preserve"> The potential for AI to exacerbate social inequalities and the broader societal implications of its widespread use (Jobin et al., 2019; Wallach, 2008).</w:t>
      </w:r>
    </w:p>
    <w:p w:rsidR="00BB2AD4" w:rsidRDefault="00F45F73">
      <w:pPr>
        <w:spacing w:line="360" w:lineRule="auto"/>
      </w:pPr>
      <w:r>
        <w:rPr>
          <w:rFonts w:ascii="Arial" w:hAnsi="Arial"/>
          <w:sz w:val="24"/>
        </w:rPr>
        <w:t>Despite this progress, there are significant limitations in our understanding of how businesses are navigating these ethical complexities in real-world decision-making processes.</w:t>
      </w:r>
    </w:p>
    <w:p w:rsidR="00603BAD" w:rsidRDefault="00603BAD">
      <w:pPr>
        <w:spacing w:line="360" w:lineRule="auto"/>
        <w:rPr>
          <w:rFonts w:ascii="Arial" w:hAnsi="Arial"/>
          <w:b/>
          <w:sz w:val="24"/>
        </w:rPr>
      </w:pPr>
    </w:p>
    <w:p w:rsidR="00BB2AD4" w:rsidRPr="00D96459" w:rsidRDefault="00F45F73">
      <w:pPr>
        <w:spacing w:line="360" w:lineRule="auto"/>
        <w:rPr>
          <w:b/>
        </w:rPr>
      </w:pPr>
      <w:r w:rsidRPr="00D96459">
        <w:rPr>
          <w:rFonts w:ascii="Arial" w:hAnsi="Arial"/>
          <w:b/>
          <w:sz w:val="24"/>
        </w:rPr>
        <w:lastRenderedPageBreak/>
        <w:t>Focus on Theory and Philosophy</w:t>
      </w:r>
    </w:p>
    <w:p w:rsidR="00BB2AD4" w:rsidRDefault="00F45F73">
      <w:pPr>
        <w:spacing w:line="360" w:lineRule="auto"/>
      </w:pPr>
      <w:r>
        <w:rPr>
          <w:rFonts w:ascii="Arial" w:hAnsi="Arial"/>
          <w:sz w:val="24"/>
        </w:rPr>
        <w:t>A large portion of existing research on AI ethics centers on theoretical frameworks or philosophical considerations (Floridi et al., 2018; Sandler, 2019). While these studies offer valuable foundational knowledge, they often lack a practical grounding in the experiences of businesses actively implementing AI technologies.</w:t>
      </w:r>
    </w:p>
    <w:p w:rsidR="00BB2AD4" w:rsidRPr="00D96459" w:rsidRDefault="00F45F73">
      <w:pPr>
        <w:spacing w:line="360" w:lineRule="auto"/>
        <w:rPr>
          <w:b/>
        </w:rPr>
      </w:pPr>
      <w:r w:rsidRPr="00D96459">
        <w:rPr>
          <w:rFonts w:ascii="Arial" w:hAnsi="Arial"/>
          <w:b/>
          <w:sz w:val="24"/>
        </w:rPr>
        <w:t>Limited Scope of Investigations</w:t>
      </w:r>
    </w:p>
    <w:p w:rsidR="00BB2AD4" w:rsidRDefault="00F45F73">
      <w:pPr>
        <w:spacing w:line="360" w:lineRule="auto"/>
      </w:pPr>
      <w:r>
        <w:rPr>
          <w:rFonts w:ascii="Arial" w:hAnsi="Arial"/>
          <w:sz w:val="24"/>
        </w:rPr>
        <w:t>Existing research often fails to capture the practical experiences of businesses grappling with the ethical dilemmas of AI implementation. Many studies primarily focus on hypothetical scenarios or case studies lacking real-world data (Lin et al., 2021).</w:t>
      </w:r>
    </w:p>
    <w:p w:rsidR="00BB2AD4" w:rsidRPr="00D96459" w:rsidRDefault="00F45F73">
      <w:pPr>
        <w:spacing w:line="360" w:lineRule="auto"/>
        <w:rPr>
          <w:b/>
        </w:rPr>
      </w:pPr>
      <w:r w:rsidRPr="00D96459">
        <w:rPr>
          <w:rFonts w:ascii="Arial" w:hAnsi="Arial"/>
          <w:b/>
          <w:sz w:val="24"/>
        </w:rPr>
        <w:t>Top-Down Approach</w:t>
      </w:r>
    </w:p>
    <w:p w:rsidR="00BB2AD4" w:rsidRDefault="00F45F73">
      <w:pPr>
        <w:spacing w:line="360" w:lineRule="auto"/>
      </w:pPr>
      <w:r>
        <w:rPr>
          <w:rFonts w:ascii="Arial" w:hAnsi="Arial"/>
          <w:sz w:val="24"/>
        </w:rPr>
        <w:t>The dominant research approach tends to be top-down, examining AI ethics from a broad, macro perspective (Jobin et al., 2019). This approach overlooks the lived experiences of stakeholders within organizations.</w:t>
      </w:r>
    </w:p>
    <w:p w:rsidR="00BB2AD4" w:rsidRPr="00D96459" w:rsidRDefault="00F45F73">
      <w:pPr>
        <w:spacing w:line="360" w:lineRule="auto"/>
        <w:rPr>
          <w:b/>
        </w:rPr>
      </w:pPr>
      <w:r w:rsidRPr="00D96459">
        <w:rPr>
          <w:rFonts w:ascii="Arial" w:hAnsi="Arial"/>
          <w:b/>
          <w:sz w:val="24"/>
        </w:rPr>
        <w:t>The Need for More Grounded Research</w:t>
      </w:r>
    </w:p>
    <w:p w:rsidR="00BB2AD4" w:rsidRDefault="00F45F73">
      <w:pPr>
        <w:spacing w:line="360" w:lineRule="auto"/>
      </w:pPr>
      <w:r>
        <w:rPr>
          <w:rFonts w:ascii="Arial" w:hAnsi="Arial"/>
          <w:sz w:val="24"/>
        </w:rPr>
        <w:t>There is a critical need for research that explores the lived experiences of stakeholders within organizations, such as employees, managers, and executives. This bottom-up approach can provide valuable insights into how these individuals:</w:t>
      </w:r>
    </w:p>
    <w:p w:rsidR="00BB2AD4" w:rsidRDefault="00F45F73">
      <w:pPr>
        <w:spacing w:line="360" w:lineRule="auto"/>
      </w:pPr>
      <w:r>
        <w:rPr>
          <w:rFonts w:ascii="Arial" w:hAnsi="Arial"/>
          <w:sz w:val="24"/>
        </w:rPr>
        <w:t>Perceive and navigate ethical challenges surrounding AI in their everyday work.</w:t>
      </w:r>
    </w:p>
    <w:p w:rsidR="00BB2AD4" w:rsidRDefault="00F45F73">
      <w:pPr>
        <w:spacing w:line="360" w:lineRule="auto"/>
      </w:pPr>
      <w:r>
        <w:rPr>
          <w:rFonts w:ascii="Arial" w:hAnsi="Arial"/>
          <w:sz w:val="24"/>
        </w:rPr>
        <w:t>Make practical decisions regarding data collection, algorithm selection, and implementation.</w:t>
      </w:r>
    </w:p>
    <w:p w:rsidR="00BB2AD4" w:rsidRDefault="00F45F73">
      <w:pPr>
        <w:spacing w:line="360" w:lineRule="auto"/>
      </w:pPr>
      <w:r>
        <w:rPr>
          <w:rFonts w:ascii="Arial" w:hAnsi="Arial"/>
          <w:sz w:val="24"/>
        </w:rPr>
        <w:t>Identify and address potential biases within AI systems used in their organizations.</w:t>
      </w:r>
    </w:p>
    <w:p w:rsidR="00BB2AD4" w:rsidRDefault="00F45F73">
      <w:pPr>
        <w:spacing w:line="360" w:lineRule="auto"/>
      </w:pPr>
      <w:r>
        <w:rPr>
          <w:rFonts w:ascii="Arial" w:hAnsi="Arial"/>
          <w:sz w:val="24"/>
        </w:rPr>
        <w:t>Develop internal governance frameworks to ensure ethical and responsible AI integration.</w:t>
      </w:r>
    </w:p>
    <w:p w:rsidR="00BB2AD4" w:rsidRDefault="00F45F73">
      <w:pPr>
        <w:spacing w:line="360" w:lineRule="auto"/>
      </w:pPr>
      <w:r>
        <w:rPr>
          <w:rFonts w:ascii="Arial" w:hAnsi="Arial"/>
          <w:sz w:val="24"/>
        </w:rPr>
        <w:t xml:space="preserve">By incorporating these perspectives, researchers can gain a more comprehensive understanding of the ethical landscape surrounding AI in business and identify effective </w:t>
      </w:r>
      <w:r>
        <w:rPr>
          <w:rFonts w:ascii="Arial" w:hAnsi="Arial"/>
          <w:sz w:val="24"/>
        </w:rPr>
        <w:lastRenderedPageBreak/>
        <w:t>strategies for mitigating risks and promoting responsible AI development and deployment.</w:t>
      </w:r>
    </w:p>
    <w:p w:rsidR="00BB2AD4" w:rsidRDefault="00BB2AD4">
      <w:pPr>
        <w:spacing w:line="360" w:lineRule="auto"/>
      </w:pPr>
    </w:p>
    <w:p w:rsidR="00BB2AD4" w:rsidRPr="00D96459" w:rsidRDefault="00F45F73">
      <w:pPr>
        <w:spacing w:line="360" w:lineRule="auto"/>
        <w:rPr>
          <w:b/>
        </w:rPr>
      </w:pPr>
      <w:r w:rsidRPr="00D96459">
        <w:rPr>
          <w:rFonts w:ascii="Arial" w:hAnsi="Arial"/>
          <w:b/>
          <w:sz w:val="24"/>
        </w:rPr>
        <w:t>Gap Identification</w:t>
      </w:r>
    </w:p>
    <w:p w:rsidR="00BB2AD4" w:rsidRDefault="00F45F73">
      <w:pPr>
        <w:spacing w:line="360" w:lineRule="auto"/>
      </w:pPr>
      <w:r>
        <w:rPr>
          <w:rFonts w:ascii="Arial" w:hAnsi="Arial"/>
          <w:sz w:val="24"/>
        </w:rPr>
        <w:t>This review identifies a critical gap in the research on AI ethics and business decision-making. While there is a robust body of theoretical and philosophical work on AI ethics, a paucity of research exists that examines how businesses are translating these frameworks into practical decision-making strategies.</w:t>
      </w:r>
    </w:p>
    <w:p w:rsidR="00BB2AD4" w:rsidRDefault="00F45F73">
      <w:pPr>
        <w:spacing w:line="360" w:lineRule="auto"/>
      </w:pPr>
      <w:r>
        <w:rPr>
          <w:rFonts w:ascii="Arial" w:hAnsi="Arial"/>
          <w:sz w:val="24"/>
        </w:rPr>
        <w:t>Specifically, there is a lack of research that explores:</w:t>
      </w:r>
    </w:p>
    <w:p w:rsidR="00BB2AD4" w:rsidRDefault="00F45F73">
      <w:pPr>
        <w:spacing w:line="360" w:lineRule="auto"/>
      </w:pPr>
      <w:r>
        <w:rPr>
          <w:rFonts w:ascii="Arial" w:hAnsi="Arial"/>
          <w:sz w:val="24"/>
        </w:rPr>
        <w:t>The lived experiences of stakeholders within organizations as they grapple with the ethical implications of AI integration.</w:t>
      </w:r>
    </w:p>
    <w:p w:rsidR="00BB2AD4" w:rsidRDefault="00F45F73">
      <w:pPr>
        <w:spacing w:line="360" w:lineRule="auto"/>
      </w:pPr>
      <w:r>
        <w:rPr>
          <w:rFonts w:ascii="Arial" w:hAnsi="Arial"/>
          <w:sz w:val="24"/>
        </w:rPr>
        <w:t>The practical challenges and strategies employed by businesses to ensure fairness, transparency, and accountability in their AI-driven decision-making processes.</w:t>
      </w:r>
    </w:p>
    <w:p w:rsidR="00BB2AD4" w:rsidRDefault="00F45F73">
      <w:pPr>
        <w:spacing w:line="360" w:lineRule="auto"/>
      </w:pPr>
      <w:r>
        <w:rPr>
          <w:rFonts w:ascii="Arial" w:hAnsi="Arial"/>
          <w:sz w:val="24"/>
        </w:rPr>
        <w:t>The effectiveness of existing ethical frameworks in guiding responsible AI deployment in real-world business contexts.</w:t>
      </w:r>
    </w:p>
    <w:p w:rsidR="00BB2AD4" w:rsidRDefault="00F45F73">
      <w:pPr>
        <w:spacing w:line="360" w:lineRule="auto"/>
      </w:pPr>
      <w:r>
        <w:rPr>
          <w:rFonts w:ascii="Arial" w:hAnsi="Arial"/>
          <w:sz w:val="24"/>
        </w:rPr>
        <w:t>Building upon the identified gap, this research proposal aims to contribute to the field of AI ethics by:</w:t>
      </w:r>
    </w:p>
    <w:p w:rsidR="00BB2AD4" w:rsidRDefault="00F45F73">
      <w:pPr>
        <w:spacing w:line="360" w:lineRule="auto"/>
      </w:pPr>
      <w:r w:rsidRPr="00D96459">
        <w:rPr>
          <w:rFonts w:ascii="Arial" w:hAnsi="Arial"/>
          <w:b/>
          <w:sz w:val="24"/>
        </w:rPr>
        <w:t>Bridging the gap between theory and practice:</w:t>
      </w:r>
      <w:r>
        <w:rPr>
          <w:rFonts w:ascii="Arial" w:hAnsi="Arial"/>
          <w:sz w:val="24"/>
        </w:rPr>
        <w:t xml:space="preserve"> This research will move beyond theoretical discussions to examine how businesses are implementing ethical frameworks in real-world decision-making scenarios involving AI.</w:t>
      </w:r>
    </w:p>
    <w:p w:rsidR="00BB2AD4" w:rsidRDefault="00F45F73">
      <w:pPr>
        <w:spacing w:line="360" w:lineRule="auto"/>
      </w:pPr>
      <w:r w:rsidRPr="00D96459">
        <w:rPr>
          <w:rFonts w:ascii="Arial" w:hAnsi="Arial"/>
          <w:b/>
          <w:sz w:val="24"/>
        </w:rPr>
        <w:t>Giving voice to stakeholders:</w:t>
      </w:r>
      <w:r>
        <w:rPr>
          <w:rFonts w:ascii="Arial" w:hAnsi="Arial"/>
          <w:sz w:val="24"/>
        </w:rPr>
        <w:t xml:space="preserve"> By exploring the lived experiences of those working with AI within organizations, the research will shed light on the practical challenges and ethical dilemmas they encounter.</w:t>
      </w:r>
    </w:p>
    <w:p w:rsidR="00603BAD" w:rsidRDefault="00F45F73">
      <w:pPr>
        <w:spacing w:line="360" w:lineRule="auto"/>
      </w:pPr>
      <w:r w:rsidRPr="00D96459">
        <w:rPr>
          <w:rFonts w:ascii="Arial" w:hAnsi="Arial"/>
          <w:b/>
          <w:sz w:val="24"/>
        </w:rPr>
        <w:t>Evaluating existing frameworks:</w:t>
      </w:r>
      <w:r>
        <w:rPr>
          <w:rFonts w:ascii="Arial" w:hAnsi="Arial"/>
          <w:sz w:val="24"/>
        </w:rPr>
        <w:t xml:space="preserve"> The research will assess the effectiveness of existing ethical frameworks in guiding responsible AI deployment in business contexts.</w:t>
      </w:r>
    </w:p>
    <w:p w:rsidR="00BB2AD4" w:rsidRPr="00603BAD" w:rsidRDefault="00F45F73">
      <w:pPr>
        <w:spacing w:line="360" w:lineRule="auto"/>
      </w:pPr>
      <w:r w:rsidRPr="00D96459">
        <w:rPr>
          <w:rFonts w:ascii="Arial" w:hAnsi="Arial"/>
          <w:b/>
          <w:sz w:val="28"/>
          <w:szCs w:val="32"/>
        </w:rPr>
        <w:lastRenderedPageBreak/>
        <w:t>3. Research Methodology</w:t>
      </w:r>
    </w:p>
    <w:p w:rsidR="00BB2AD4" w:rsidRPr="00D96459" w:rsidRDefault="00F45F73">
      <w:pPr>
        <w:spacing w:line="360" w:lineRule="auto"/>
        <w:rPr>
          <w:b/>
          <w:sz w:val="28"/>
          <w:szCs w:val="28"/>
        </w:rPr>
      </w:pPr>
      <w:r w:rsidRPr="00D96459">
        <w:rPr>
          <w:rFonts w:ascii="Arial" w:hAnsi="Arial"/>
          <w:b/>
          <w:sz w:val="24"/>
          <w:szCs w:val="28"/>
        </w:rPr>
        <w:t>Research Design</w:t>
      </w:r>
    </w:p>
    <w:p w:rsidR="00BB2AD4" w:rsidRDefault="00F45F73">
      <w:pPr>
        <w:spacing w:line="360" w:lineRule="auto"/>
      </w:pPr>
      <w:r>
        <w:rPr>
          <w:rFonts w:ascii="Arial" w:hAnsi="Arial"/>
          <w:sz w:val="24"/>
        </w:rPr>
        <w:t>This research will employ an inductive approach, allowing theories to develop from empirical observations and data analysis. This approach is particularly well-suited for studying complex and dynamic phenomena like AI ethics in business (Bell, Bryman, &amp; Harley, 2018). By starting with specific observations and building towards general conclusions, the inductive approach facilitates the discovery of patterns and themes that may not be immediately apparent through a deductive approach (Gioia, 2020).</w:t>
      </w:r>
    </w:p>
    <w:p w:rsidR="00BB2AD4" w:rsidRDefault="00F45F73">
      <w:pPr>
        <w:spacing w:line="360" w:lineRule="auto"/>
      </w:pPr>
      <w:r>
        <w:rPr>
          <w:rFonts w:ascii="Arial" w:hAnsi="Arial"/>
          <w:sz w:val="24"/>
        </w:rPr>
        <w:t>The interpretivist perspective will be adopted to understand the subjective experiences and perspectives of stakeholders involved in AI decision-making. This perspective recognizes that reality is socially constructed and emphasizes the importance of context in shaping individuals' understanding and actions (Creswell &amp; Poth, 2018). By focusing on the meanings and interpretations that stakeholders assign to their experiences, this research aims to provide a nuanced understanding of the ethical implications of AI in business.</w:t>
      </w:r>
    </w:p>
    <w:p w:rsidR="00D96459" w:rsidRDefault="00D96459">
      <w:pPr>
        <w:spacing w:line="360" w:lineRule="auto"/>
        <w:rPr>
          <w:b/>
        </w:rPr>
      </w:pPr>
    </w:p>
    <w:p w:rsidR="00BB2AD4" w:rsidRPr="00D96459" w:rsidRDefault="00F45F73">
      <w:pPr>
        <w:spacing w:line="360" w:lineRule="auto"/>
        <w:rPr>
          <w:b/>
        </w:rPr>
      </w:pPr>
      <w:r w:rsidRPr="00D96459">
        <w:rPr>
          <w:rFonts w:ascii="Arial" w:hAnsi="Arial"/>
          <w:b/>
          <w:sz w:val="24"/>
        </w:rPr>
        <w:t>Data Collection Methods</w:t>
      </w:r>
    </w:p>
    <w:p w:rsidR="00BB2AD4" w:rsidRPr="00D96459" w:rsidRDefault="00F45F73">
      <w:pPr>
        <w:spacing w:line="360" w:lineRule="auto"/>
        <w:rPr>
          <w:b/>
        </w:rPr>
      </w:pPr>
      <w:r w:rsidRPr="00D96459">
        <w:rPr>
          <w:rFonts w:ascii="Arial" w:hAnsi="Arial"/>
          <w:b/>
          <w:sz w:val="24"/>
        </w:rPr>
        <w:t>Interviews</w:t>
      </w:r>
    </w:p>
    <w:p w:rsidR="00BB2AD4" w:rsidRDefault="00F45F73">
      <w:pPr>
        <w:spacing w:line="360" w:lineRule="auto"/>
      </w:pPr>
      <w:r>
        <w:rPr>
          <w:rFonts w:ascii="Arial" w:hAnsi="Arial"/>
          <w:sz w:val="24"/>
        </w:rPr>
        <w:t>Semi-structured interviews with executives, managers, data scientists, and frontline employees provide insights into lived experiences, perceptions, and attitudes toward AI ethics in business decision-making. The flexibility of semi-structured interviews allows for in-depth exploration of specific issues while ensuring that key topics are covered across all interviews (Kvale, 2007).</w:t>
      </w:r>
    </w:p>
    <w:p w:rsidR="00BB2AD4" w:rsidRDefault="00F45F73">
      <w:pPr>
        <w:spacing w:line="360" w:lineRule="auto"/>
      </w:pPr>
      <w:r>
        <w:rPr>
          <w:rFonts w:ascii="Arial" w:hAnsi="Arial"/>
          <w:sz w:val="24"/>
        </w:rPr>
        <w:t xml:space="preserve">Interview questions will be designed to elicit detailed responses about participants' experiences with AI, their perceptions of ethical challenges, and their views on the effectiveness of existing ethical frameworks. The interviews will be conducted in person </w:t>
      </w:r>
      <w:r>
        <w:rPr>
          <w:rFonts w:ascii="Arial" w:hAnsi="Arial"/>
          <w:sz w:val="24"/>
        </w:rPr>
        <w:lastRenderedPageBreak/>
        <w:t>or via video conferencing, depending on participants' preferences and availability. Each interview will be recorded and transcribed for analysis.</w:t>
      </w:r>
    </w:p>
    <w:p w:rsidR="00BB2AD4" w:rsidRDefault="00F45F73">
      <w:pPr>
        <w:spacing w:line="360" w:lineRule="auto"/>
      </w:pPr>
      <w:r>
        <w:rPr>
          <w:rFonts w:ascii="Arial" w:hAnsi="Arial"/>
          <w:sz w:val="24"/>
        </w:rPr>
        <w:t>The interview process will involve several stages, including initial contact with potential participants, scheduling and conducting interviews, transcribing the interviews, and analyzing the data. During the interviews, participants will be encouraged to share their experiences and perspectives openly, and follow-up questions will be used to probe deeper into specific issues.</w:t>
      </w:r>
    </w:p>
    <w:p w:rsidR="00603BAD" w:rsidRDefault="00603BAD">
      <w:pPr>
        <w:spacing w:line="360" w:lineRule="auto"/>
      </w:pPr>
    </w:p>
    <w:p w:rsidR="00BB2AD4" w:rsidRPr="00D96459" w:rsidRDefault="00F45F73">
      <w:pPr>
        <w:spacing w:line="360" w:lineRule="auto"/>
        <w:rPr>
          <w:b/>
        </w:rPr>
      </w:pPr>
      <w:r w:rsidRPr="00D96459">
        <w:rPr>
          <w:rFonts w:ascii="Arial" w:hAnsi="Arial"/>
          <w:b/>
          <w:sz w:val="24"/>
        </w:rPr>
        <w:t>Expanded Example: Interview Questions</w:t>
      </w:r>
    </w:p>
    <w:p w:rsidR="00BB2AD4" w:rsidRDefault="00F45F73">
      <w:pPr>
        <w:spacing w:line="360" w:lineRule="auto"/>
      </w:pPr>
      <w:r>
        <w:rPr>
          <w:rFonts w:ascii="Arial" w:hAnsi="Arial"/>
          <w:sz w:val="24"/>
        </w:rPr>
        <w:t>The following are examples of interview questions designed to elicit detailed responses about participants' experiences with AI and ethical challenges:</w:t>
      </w:r>
    </w:p>
    <w:p w:rsidR="00BB2AD4" w:rsidRDefault="00F45F73">
      <w:pPr>
        <w:spacing w:line="360" w:lineRule="auto"/>
      </w:pPr>
      <w:r>
        <w:rPr>
          <w:rFonts w:ascii="Arial" w:hAnsi="Arial"/>
          <w:sz w:val="24"/>
        </w:rPr>
        <w:t>Can you describe a specific instance where you encountered an ethical dilemma related to AI in your organization?</w:t>
      </w:r>
    </w:p>
    <w:p w:rsidR="00BB2AD4" w:rsidRDefault="00F45F73">
      <w:pPr>
        <w:spacing w:line="360" w:lineRule="auto"/>
      </w:pPr>
      <w:r>
        <w:rPr>
          <w:rFonts w:ascii="Arial" w:hAnsi="Arial"/>
          <w:sz w:val="24"/>
        </w:rPr>
        <w:t>How does your organization ensure the fairness and transparency of its AI systems?</w:t>
      </w:r>
    </w:p>
    <w:p w:rsidR="00BB2AD4" w:rsidRDefault="00F45F73">
      <w:pPr>
        <w:spacing w:line="360" w:lineRule="auto"/>
      </w:pPr>
      <w:r>
        <w:rPr>
          <w:rFonts w:ascii="Arial" w:hAnsi="Arial"/>
          <w:sz w:val="24"/>
        </w:rPr>
        <w:t>What measures are in place to protect the privacy and security of data used by AI systems?</w:t>
      </w:r>
    </w:p>
    <w:p w:rsidR="00BB2AD4" w:rsidRDefault="00F45F73">
      <w:pPr>
        <w:spacing w:line="360" w:lineRule="auto"/>
      </w:pPr>
      <w:r>
        <w:rPr>
          <w:rFonts w:ascii="Arial" w:hAnsi="Arial"/>
          <w:sz w:val="24"/>
        </w:rPr>
        <w:t>How are decisions made about the deployment of AI technologies, and who is involved in these decisions?</w:t>
      </w:r>
    </w:p>
    <w:p w:rsidR="00BB2AD4" w:rsidRDefault="00F45F73">
      <w:pPr>
        <w:spacing w:line="360" w:lineRule="auto"/>
      </w:pPr>
      <w:r>
        <w:rPr>
          <w:rFonts w:ascii="Arial" w:hAnsi="Arial"/>
          <w:sz w:val="24"/>
        </w:rPr>
        <w:t>What challenges have you faced in implementing ethical guidelines for AI, and how have you addressed them?</w:t>
      </w:r>
    </w:p>
    <w:p w:rsidR="00BB2AD4" w:rsidRPr="00D96459" w:rsidRDefault="00F45F73">
      <w:pPr>
        <w:spacing w:line="360" w:lineRule="auto"/>
        <w:rPr>
          <w:b/>
        </w:rPr>
      </w:pPr>
      <w:r w:rsidRPr="00D96459">
        <w:rPr>
          <w:rFonts w:ascii="Arial" w:hAnsi="Arial"/>
          <w:b/>
          <w:sz w:val="24"/>
        </w:rPr>
        <w:t>Case Studies</w:t>
      </w:r>
    </w:p>
    <w:p w:rsidR="00BB2AD4" w:rsidRDefault="00F45F73">
      <w:pPr>
        <w:spacing w:line="360" w:lineRule="auto"/>
      </w:pPr>
      <w:r>
        <w:rPr>
          <w:rFonts w:ascii="Arial" w:hAnsi="Arial"/>
          <w:sz w:val="24"/>
        </w:rPr>
        <w:t>Real-world examples of AI deployment in business settings are examined to understand the complexities and dynamics of AI-driven decision-making processes. Case studies provide rich, contextual insights into how AI is used in practice and the ethical dilemmas that arise (Yin, 2018).</w:t>
      </w:r>
    </w:p>
    <w:p w:rsidR="00BB2AD4" w:rsidRDefault="00F45F73">
      <w:pPr>
        <w:spacing w:line="360" w:lineRule="auto"/>
      </w:pPr>
      <w:r>
        <w:rPr>
          <w:rFonts w:ascii="Arial" w:hAnsi="Arial"/>
          <w:sz w:val="24"/>
        </w:rPr>
        <w:lastRenderedPageBreak/>
        <w:t>The selection of case studies will be guided by criteria such as industry diversity, the scope of AI applications, and the availability of detailed information. Each case study will involve an in-depth examination of the organization's use of AI, the ethical issues encountered, and the strategies employed to address these issues. Data for the case studies will be collected through interviews, document analysis, and observations.</w:t>
      </w:r>
    </w:p>
    <w:p w:rsidR="00BB2AD4" w:rsidRDefault="00F45F73">
      <w:pPr>
        <w:spacing w:line="360" w:lineRule="auto"/>
      </w:pPr>
      <w:r>
        <w:rPr>
          <w:rFonts w:ascii="Arial" w:hAnsi="Arial"/>
          <w:sz w:val="24"/>
        </w:rPr>
        <w:t>Case study analysis will involve multiple stages, including the selection of cases, data collection, data analysis, and synthesis of findings. Each case will be analyzed individually to identify key themes and patterns, and a comparative analysis will be conducted to identify commonalities and differences across cases.</w:t>
      </w:r>
    </w:p>
    <w:p w:rsidR="00BB2AD4" w:rsidRPr="00D96459" w:rsidRDefault="00F45F73">
      <w:pPr>
        <w:spacing w:line="360" w:lineRule="auto"/>
        <w:rPr>
          <w:b/>
        </w:rPr>
      </w:pPr>
      <w:r w:rsidRPr="00D96459">
        <w:rPr>
          <w:rFonts w:ascii="Arial" w:hAnsi="Arial"/>
          <w:b/>
          <w:sz w:val="24"/>
        </w:rPr>
        <w:t>Expanded Example: Case Study Selection</w:t>
      </w:r>
    </w:p>
    <w:p w:rsidR="00BB2AD4" w:rsidRDefault="00F45F73">
      <w:pPr>
        <w:spacing w:line="360" w:lineRule="auto"/>
      </w:pPr>
      <w:r>
        <w:rPr>
          <w:rFonts w:ascii="Arial" w:hAnsi="Arial"/>
          <w:sz w:val="24"/>
        </w:rPr>
        <w:t>The following criteria will guide the selection of case studies:</w:t>
      </w:r>
    </w:p>
    <w:p w:rsidR="00BB2AD4" w:rsidRDefault="00F45F73">
      <w:pPr>
        <w:spacing w:line="360" w:lineRule="auto"/>
      </w:pPr>
      <w:r>
        <w:rPr>
          <w:rFonts w:ascii="Arial" w:hAnsi="Arial"/>
          <w:sz w:val="24"/>
        </w:rPr>
        <w:t>Industry diversity: Selecting cases from different industries (e.g., healthcare, finance, retail) to capture a wide range of ethical issues.</w:t>
      </w:r>
    </w:p>
    <w:p w:rsidR="00BB2AD4" w:rsidRDefault="00F45F73">
      <w:pPr>
        <w:spacing w:line="360" w:lineRule="auto"/>
      </w:pPr>
      <w:r>
        <w:rPr>
          <w:rFonts w:ascii="Arial" w:hAnsi="Arial"/>
          <w:sz w:val="24"/>
        </w:rPr>
        <w:t>Scope of AI applications: Focusing on organizations that use AI for critical decision-making processes, such as hiring, lending, and customer service.</w:t>
      </w:r>
    </w:p>
    <w:p w:rsidR="00BB2AD4" w:rsidRDefault="00F45F73">
      <w:pPr>
        <w:spacing w:line="360" w:lineRule="auto"/>
      </w:pPr>
      <w:r>
        <w:rPr>
          <w:rFonts w:ascii="Arial" w:hAnsi="Arial"/>
          <w:sz w:val="24"/>
        </w:rPr>
        <w:t>Availability of detailed information: Ensuring access to comprehensive data, including internal documents, interviews with key stakeholders, and observations of AI deployment.</w:t>
      </w:r>
    </w:p>
    <w:p w:rsidR="00BB2AD4" w:rsidRPr="00D96459" w:rsidRDefault="00F45F73">
      <w:pPr>
        <w:spacing w:line="360" w:lineRule="auto"/>
        <w:rPr>
          <w:b/>
        </w:rPr>
      </w:pPr>
      <w:r w:rsidRPr="00D96459">
        <w:rPr>
          <w:rFonts w:ascii="Arial" w:hAnsi="Arial"/>
          <w:b/>
          <w:sz w:val="24"/>
        </w:rPr>
        <w:t>Content Analysis</w:t>
      </w:r>
    </w:p>
    <w:p w:rsidR="00BB2AD4" w:rsidRDefault="00F45F73">
      <w:pPr>
        <w:spacing w:line="360" w:lineRule="auto"/>
      </w:pPr>
      <w:r>
        <w:rPr>
          <w:rFonts w:ascii="Arial" w:hAnsi="Arial"/>
          <w:sz w:val="24"/>
        </w:rPr>
        <w:t>Content analysis techniques are used to examine documents, reports, and media coverage related to AI ethics in business contexts. This systematic analysis of textual data uncovers patterns, themes, and discourses (Krippendorff, 2018).</w:t>
      </w:r>
    </w:p>
    <w:p w:rsidR="00BB2AD4" w:rsidRDefault="00F45F73">
      <w:pPr>
        <w:spacing w:line="360" w:lineRule="auto"/>
      </w:pPr>
      <w:r>
        <w:rPr>
          <w:rFonts w:ascii="Arial" w:hAnsi="Arial"/>
          <w:sz w:val="24"/>
        </w:rPr>
        <w:t xml:space="preserve">The content analysis will focus on identifying how ethical issues are framed and discussed in various documents, such as corporate policies, industry guidelines, and regulatory reports. The analysis will also include media articles and public statements by organizations to understand how they communicate their ethical commitments and </w:t>
      </w:r>
      <w:r>
        <w:rPr>
          <w:rFonts w:ascii="Arial" w:hAnsi="Arial"/>
          <w:sz w:val="24"/>
        </w:rPr>
        <w:lastRenderedPageBreak/>
        <w:t>respond to ethical challenges. The findings from the content analysis will complement the insights gained from interviews and case studies.</w:t>
      </w:r>
    </w:p>
    <w:p w:rsidR="00BB2AD4" w:rsidRDefault="00F45F73">
      <w:pPr>
        <w:spacing w:line="360" w:lineRule="auto"/>
      </w:pPr>
      <w:r>
        <w:rPr>
          <w:rFonts w:ascii="Arial" w:hAnsi="Arial"/>
          <w:sz w:val="24"/>
        </w:rPr>
        <w:t>Content analysis will involve several stages, including selecting relevant documents, coding the data, identifying key themes, and interpreting the findings. The coding process will involve systematically categorizing the data to identify patterns and relationships. The findings will be integrated with the results from the thematic and comparative case study analyses to provide a comprehensive understanding of the ethical implications of AI in business decision-making.</w:t>
      </w:r>
    </w:p>
    <w:p w:rsidR="00BB2AD4" w:rsidRPr="00D96459" w:rsidRDefault="00F45F73">
      <w:pPr>
        <w:spacing w:line="360" w:lineRule="auto"/>
        <w:rPr>
          <w:b/>
        </w:rPr>
      </w:pPr>
      <w:r w:rsidRPr="00D96459">
        <w:rPr>
          <w:rFonts w:ascii="Arial" w:hAnsi="Arial"/>
          <w:b/>
          <w:sz w:val="24"/>
        </w:rPr>
        <w:t>Data Analysis Techniques</w:t>
      </w:r>
    </w:p>
    <w:p w:rsidR="00BB2AD4" w:rsidRPr="00D96459" w:rsidRDefault="00F45F73">
      <w:pPr>
        <w:spacing w:line="360" w:lineRule="auto"/>
        <w:rPr>
          <w:b/>
        </w:rPr>
      </w:pPr>
      <w:r w:rsidRPr="00D96459">
        <w:rPr>
          <w:rFonts w:ascii="Arial" w:hAnsi="Arial"/>
          <w:b/>
          <w:sz w:val="24"/>
        </w:rPr>
        <w:t>Thematic Analysis</w:t>
      </w:r>
    </w:p>
    <w:p w:rsidR="00BB2AD4" w:rsidRDefault="00F45F73">
      <w:pPr>
        <w:spacing w:line="360" w:lineRule="auto"/>
      </w:pPr>
      <w:r>
        <w:rPr>
          <w:rFonts w:ascii="Arial" w:hAnsi="Arial"/>
          <w:sz w:val="24"/>
        </w:rPr>
        <w:t>This method involves systematic identification and interpretation of patterns or themes within qualitative data. It allows researchers to distill complex datasets into coherent insights, uncovering ethical issues, concerns, and considerations (Braun &amp; Clarke, 2023).</w:t>
      </w:r>
    </w:p>
    <w:p w:rsidR="00BB2AD4" w:rsidRDefault="00F45F73">
      <w:pPr>
        <w:spacing w:line="360" w:lineRule="auto"/>
      </w:pPr>
      <w:r>
        <w:rPr>
          <w:rFonts w:ascii="Arial" w:hAnsi="Arial"/>
          <w:sz w:val="24"/>
        </w:rPr>
        <w:t>Thematic analysis will be used to analyze the interview transcripts, case study data, and content analysis results. The process will involve coding the data, identifying key themes, and interpreting the relationships between themes. The themes will be compared across different data sources to ensure consistency and robustness.</w:t>
      </w:r>
    </w:p>
    <w:p w:rsidR="00BB2AD4" w:rsidRDefault="00F45F73">
      <w:pPr>
        <w:spacing w:line="360" w:lineRule="auto"/>
      </w:pPr>
      <w:r>
        <w:rPr>
          <w:rFonts w:ascii="Arial" w:hAnsi="Arial"/>
          <w:sz w:val="24"/>
        </w:rPr>
        <w:t>Thematic analysis will be conducted in several stages, including familiarization with the data, generating initial codes, searching for themes, reviewing themes, defining and naming themes, and producing the final report. The process will involve multiple iterations to refine the themes and ensure that they accurately capture the key insights from the data.</w:t>
      </w:r>
    </w:p>
    <w:p w:rsidR="00BB2AD4" w:rsidRPr="00D96459" w:rsidRDefault="00F45F73">
      <w:pPr>
        <w:spacing w:line="360" w:lineRule="auto"/>
        <w:rPr>
          <w:b/>
        </w:rPr>
      </w:pPr>
      <w:r w:rsidRPr="00D96459">
        <w:rPr>
          <w:rFonts w:ascii="Arial" w:hAnsi="Arial"/>
          <w:b/>
          <w:sz w:val="24"/>
        </w:rPr>
        <w:t>Expanded Example: Thematic Analysis Process</w:t>
      </w:r>
    </w:p>
    <w:p w:rsidR="00BB2AD4" w:rsidRDefault="00F45F73">
      <w:pPr>
        <w:spacing w:line="360" w:lineRule="auto"/>
      </w:pPr>
      <w:r>
        <w:rPr>
          <w:rFonts w:ascii="Arial" w:hAnsi="Arial"/>
          <w:sz w:val="24"/>
        </w:rPr>
        <w:t>The following steps will be taken in the thematic analysis process:</w:t>
      </w:r>
    </w:p>
    <w:p w:rsidR="00BB2AD4" w:rsidRDefault="00F45F73">
      <w:pPr>
        <w:spacing w:line="360" w:lineRule="auto"/>
      </w:pPr>
      <w:r w:rsidRPr="00D96459">
        <w:rPr>
          <w:rFonts w:ascii="Arial" w:hAnsi="Arial"/>
          <w:b/>
          <w:sz w:val="24"/>
        </w:rPr>
        <w:t>Familiarization:</w:t>
      </w:r>
      <w:r>
        <w:rPr>
          <w:rFonts w:ascii="Arial" w:hAnsi="Arial"/>
          <w:sz w:val="24"/>
        </w:rPr>
        <w:t xml:space="preserve"> Reading and re-reading the data to become thoroughly familiar with it.</w:t>
      </w:r>
    </w:p>
    <w:p w:rsidR="00BB2AD4" w:rsidRDefault="00F45F73">
      <w:pPr>
        <w:spacing w:line="360" w:lineRule="auto"/>
      </w:pPr>
      <w:r w:rsidRPr="00D96459">
        <w:rPr>
          <w:rFonts w:ascii="Arial" w:hAnsi="Arial"/>
          <w:b/>
          <w:sz w:val="24"/>
        </w:rPr>
        <w:lastRenderedPageBreak/>
        <w:t>Generating Initial Codes:</w:t>
      </w:r>
      <w:r>
        <w:rPr>
          <w:rFonts w:ascii="Arial" w:hAnsi="Arial"/>
          <w:sz w:val="24"/>
        </w:rPr>
        <w:t xml:space="preserve"> Coding interesting features of the data systematically across the entire dataset.</w:t>
      </w:r>
    </w:p>
    <w:p w:rsidR="00BB2AD4" w:rsidRDefault="00F45F73">
      <w:pPr>
        <w:spacing w:line="360" w:lineRule="auto"/>
      </w:pPr>
      <w:r w:rsidRPr="00D96459">
        <w:rPr>
          <w:rFonts w:ascii="Arial" w:hAnsi="Arial"/>
          <w:b/>
          <w:sz w:val="24"/>
        </w:rPr>
        <w:t>Searching for Themes:</w:t>
      </w:r>
      <w:r>
        <w:rPr>
          <w:rFonts w:ascii="Arial" w:hAnsi="Arial"/>
          <w:sz w:val="24"/>
        </w:rPr>
        <w:t xml:space="preserve"> Collating codes into potential themes and gathering all data relevant to each potential theme.</w:t>
      </w:r>
    </w:p>
    <w:p w:rsidR="00BB2AD4" w:rsidRDefault="00F45F73">
      <w:pPr>
        <w:spacing w:line="360" w:lineRule="auto"/>
      </w:pPr>
      <w:r w:rsidRPr="00D96459">
        <w:rPr>
          <w:rFonts w:ascii="Arial" w:hAnsi="Arial"/>
          <w:b/>
          <w:sz w:val="24"/>
        </w:rPr>
        <w:t>Reviewing Themes:</w:t>
      </w:r>
      <w:r>
        <w:rPr>
          <w:rFonts w:ascii="Arial" w:hAnsi="Arial"/>
          <w:sz w:val="24"/>
        </w:rPr>
        <w:t xml:space="preserve"> Checking if the themes work in relation to the coded extracts and the entire dataset.</w:t>
      </w:r>
    </w:p>
    <w:p w:rsidR="00BB2AD4" w:rsidRDefault="00F45F73">
      <w:pPr>
        <w:spacing w:line="360" w:lineRule="auto"/>
      </w:pPr>
      <w:r w:rsidRPr="00D96459">
        <w:rPr>
          <w:rFonts w:ascii="Arial" w:hAnsi="Arial"/>
          <w:b/>
          <w:sz w:val="24"/>
        </w:rPr>
        <w:t>Defining and Naming Themes:</w:t>
      </w:r>
      <w:r>
        <w:rPr>
          <w:rFonts w:ascii="Arial" w:hAnsi="Arial"/>
          <w:sz w:val="24"/>
        </w:rPr>
        <w:t xml:space="preserve"> Refining each theme to identify the essence of what each theme is about.</w:t>
      </w:r>
    </w:p>
    <w:p w:rsidR="00BB2AD4" w:rsidRDefault="00F45F73">
      <w:pPr>
        <w:spacing w:line="360" w:lineRule="auto"/>
      </w:pPr>
      <w:r w:rsidRPr="00D96459">
        <w:rPr>
          <w:rFonts w:ascii="Arial" w:hAnsi="Arial"/>
          <w:b/>
          <w:sz w:val="24"/>
        </w:rPr>
        <w:t>Producing the Final Report:</w:t>
      </w:r>
      <w:r>
        <w:rPr>
          <w:rFonts w:ascii="Arial" w:hAnsi="Arial"/>
          <w:sz w:val="24"/>
        </w:rPr>
        <w:t xml:space="preserve"> Selecting vivid, compelling extract examples and relating the analysis back to the research questions and literature.</w:t>
      </w:r>
    </w:p>
    <w:p w:rsidR="00BB2AD4" w:rsidRPr="00D96459" w:rsidRDefault="00F45F73">
      <w:pPr>
        <w:spacing w:line="360" w:lineRule="auto"/>
        <w:rPr>
          <w:b/>
        </w:rPr>
      </w:pPr>
      <w:r w:rsidRPr="00D96459">
        <w:rPr>
          <w:rFonts w:ascii="Arial" w:hAnsi="Arial"/>
          <w:b/>
          <w:sz w:val="24"/>
        </w:rPr>
        <w:t>Comparative Case Study Analysis</w:t>
      </w:r>
    </w:p>
    <w:p w:rsidR="00BB2AD4" w:rsidRDefault="00F45F73">
      <w:pPr>
        <w:spacing w:line="360" w:lineRule="auto"/>
      </w:pPr>
      <w:r>
        <w:rPr>
          <w:rFonts w:ascii="Arial" w:hAnsi="Arial"/>
          <w:sz w:val="24"/>
        </w:rPr>
        <w:t>This approach identifies commonalities and differences in ethical dilemmas, decision-making processes, and outcomes by juxtaposing multiple cases from diverse industries and contexts. It facilitates a nuanced understanding of the interplay between technology, ethics, and organizational dynamics (Eisenhardt, 1989).</w:t>
      </w:r>
    </w:p>
    <w:p w:rsidR="00BB2AD4" w:rsidRDefault="00F45F73">
      <w:pPr>
        <w:spacing w:line="360" w:lineRule="auto"/>
      </w:pPr>
      <w:r>
        <w:rPr>
          <w:rFonts w:ascii="Arial" w:hAnsi="Arial"/>
          <w:sz w:val="24"/>
        </w:rPr>
        <w:t>Comparative case study analysis will involve a detailed comparison of the selected case studies, focusing on key dimensions such as the nature of the AI applications, the ethical challenges encountered, and the strategies employed to address these challenges. The analysis will highlight both the unique aspects of each case and the broader patterns that emerge across cases.</w:t>
      </w:r>
    </w:p>
    <w:p w:rsidR="00BB2AD4" w:rsidRDefault="00F45F73">
      <w:pPr>
        <w:spacing w:line="360" w:lineRule="auto"/>
      </w:pPr>
      <w:r>
        <w:rPr>
          <w:rFonts w:ascii="Arial" w:hAnsi="Arial"/>
          <w:sz w:val="24"/>
        </w:rPr>
        <w:t>The comparative case study analysis will involve several stages, including selecting relevant cases, collecting data, analyzing individual cases, and conducting cross-case comparisons. The findings will be synthesized to identify common themes and patterns, as well as unique insights from each case.</w:t>
      </w:r>
    </w:p>
    <w:p w:rsidR="00603BAD" w:rsidRDefault="00603BAD">
      <w:pPr>
        <w:spacing w:line="360" w:lineRule="auto"/>
        <w:rPr>
          <w:rFonts w:ascii="Arial" w:hAnsi="Arial"/>
          <w:b/>
          <w:sz w:val="24"/>
        </w:rPr>
      </w:pPr>
    </w:p>
    <w:p w:rsidR="00603BAD" w:rsidRDefault="00603BAD">
      <w:pPr>
        <w:spacing w:line="360" w:lineRule="auto"/>
        <w:rPr>
          <w:rFonts w:ascii="Arial" w:hAnsi="Arial"/>
          <w:b/>
          <w:sz w:val="24"/>
        </w:rPr>
      </w:pPr>
    </w:p>
    <w:p w:rsidR="00BB2AD4" w:rsidRPr="00D96459" w:rsidRDefault="00F45F73">
      <w:pPr>
        <w:spacing w:line="360" w:lineRule="auto"/>
        <w:rPr>
          <w:b/>
        </w:rPr>
      </w:pPr>
      <w:r w:rsidRPr="00D96459">
        <w:rPr>
          <w:rFonts w:ascii="Arial" w:hAnsi="Arial"/>
          <w:b/>
          <w:sz w:val="24"/>
        </w:rPr>
        <w:lastRenderedPageBreak/>
        <w:t>Expanded Example: Comparative Case Study Dimensions</w:t>
      </w:r>
    </w:p>
    <w:p w:rsidR="00BB2AD4" w:rsidRDefault="00F45F73">
      <w:pPr>
        <w:spacing w:line="360" w:lineRule="auto"/>
      </w:pPr>
      <w:r>
        <w:rPr>
          <w:rFonts w:ascii="Arial" w:hAnsi="Arial"/>
          <w:sz w:val="24"/>
        </w:rPr>
        <w:t>The following dimensions will be used to compare the case studies:</w:t>
      </w:r>
    </w:p>
    <w:p w:rsidR="00BB2AD4" w:rsidRDefault="00F45F73">
      <w:pPr>
        <w:spacing w:line="360" w:lineRule="auto"/>
      </w:pPr>
      <w:r w:rsidRPr="00D96459">
        <w:rPr>
          <w:rFonts w:ascii="Arial" w:hAnsi="Arial"/>
          <w:b/>
          <w:sz w:val="24"/>
        </w:rPr>
        <w:t>Nature of AI Applications:</w:t>
      </w:r>
      <w:r>
        <w:rPr>
          <w:rFonts w:ascii="Arial" w:hAnsi="Arial"/>
          <w:sz w:val="24"/>
        </w:rPr>
        <w:t xml:space="preserve"> The specific AI technologies and their applications in different industries.</w:t>
      </w:r>
    </w:p>
    <w:p w:rsidR="00BB2AD4" w:rsidRDefault="00F45F73">
      <w:pPr>
        <w:spacing w:line="360" w:lineRule="auto"/>
      </w:pPr>
      <w:r w:rsidRPr="00D96459">
        <w:rPr>
          <w:rFonts w:ascii="Arial" w:hAnsi="Arial"/>
          <w:b/>
          <w:sz w:val="24"/>
        </w:rPr>
        <w:t>Ethical Challenges:</w:t>
      </w:r>
      <w:r>
        <w:rPr>
          <w:rFonts w:ascii="Arial" w:hAnsi="Arial"/>
          <w:sz w:val="24"/>
        </w:rPr>
        <w:t xml:space="preserve"> The types of ethical issues encountered, such as bias, transparency, and privacy.</w:t>
      </w:r>
    </w:p>
    <w:p w:rsidR="00BB2AD4" w:rsidRDefault="00F45F73">
      <w:pPr>
        <w:spacing w:line="360" w:lineRule="auto"/>
      </w:pPr>
      <w:r w:rsidRPr="00D96459">
        <w:rPr>
          <w:rFonts w:ascii="Arial" w:hAnsi="Arial"/>
          <w:b/>
          <w:sz w:val="24"/>
        </w:rPr>
        <w:t>Strategies Employed:</w:t>
      </w:r>
      <w:r>
        <w:rPr>
          <w:rFonts w:ascii="Arial" w:hAnsi="Arial"/>
          <w:sz w:val="24"/>
        </w:rPr>
        <w:t xml:space="preserve"> The approaches and measures taken by organizations to address ethical challenges.</w:t>
      </w:r>
    </w:p>
    <w:p w:rsidR="00BB2AD4" w:rsidRDefault="00F45F73">
      <w:pPr>
        <w:spacing w:line="360" w:lineRule="auto"/>
      </w:pPr>
      <w:r w:rsidRPr="00D96459">
        <w:rPr>
          <w:rFonts w:ascii="Arial" w:hAnsi="Arial"/>
          <w:b/>
          <w:sz w:val="24"/>
        </w:rPr>
        <w:t>Outcomes:</w:t>
      </w:r>
      <w:r>
        <w:rPr>
          <w:rFonts w:ascii="Arial" w:hAnsi="Arial"/>
          <w:sz w:val="24"/>
        </w:rPr>
        <w:t xml:space="preserve"> The results of AI deployment, including both intended and unintended consequences.</w:t>
      </w:r>
    </w:p>
    <w:p w:rsidR="00BB2AD4" w:rsidRPr="00D96459" w:rsidRDefault="00F45F73">
      <w:pPr>
        <w:spacing w:line="360" w:lineRule="auto"/>
        <w:rPr>
          <w:b/>
        </w:rPr>
      </w:pPr>
      <w:r w:rsidRPr="00D96459">
        <w:rPr>
          <w:rFonts w:ascii="Arial" w:hAnsi="Arial"/>
          <w:b/>
          <w:sz w:val="24"/>
        </w:rPr>
        <w:t>Content Analysis of Relevant Documents</w:t>
      </w:r>
    </w:p>
    <w:p w:rsidR="00BB2AD4" w:rsidRDefault="00F45F73">
      <w:pPr>
        <w:spacing w:line="360" w:lineRule="auto"/>
      </w:pPr>
      <w:r>
        <w:rPr>
          <w:rFonts w:ascii="Arial" w:hAnsi="Arial"/>
          <w:sz w:val="24"/>
        </w:rPr>
        <w:t>Employing content analysis techniques, this research examines textual data from corporate policies, industry guidelines, and regulatory documents to gain insights into societal discourse and public perceptions of AI ethics. This analysis complements findings from interviews and case studies, providing a holistic understanding of the research topic (Krippendorff, 2018).</w:t>
      </w:r>
    </w:p>
    <w:p w:rsidR="00BB2AD4" w:rsidRDefault="00F45F73">
      <w:pPr>
        <w:spacing w:line="360" w:lineRule="auto"/>
      </w:pPr>
      <w:r>
        <w:rPr>
          <w:rFonts w:ascii="Arial" w:hAnsi="Arial"/>
          <w:sz w:val="24"/>
        </w:rPr>
        <w:t>The content analysis will involve coding and categorizing the textual data to identify key themes and patterns. The findings will be integrated with the results from the thematic and comparative case study analyses to provide a comprehensive understanding of the ethical implications of AI in business decision-making.</w:t>
      </w:r>
    </w:p>
    <w:p w:rsidR="00BB2AD4" w:rsidRDefault="00F45F73">
      <w:pPr>
        <w:spacing w:line="360" w:lineRule="auto"/>
      </w:pPr>
      <w:r>
        <w:rPr>
          <w:rFonts w:ascii="Arial" w:hAnsi="Arial"/>
          <w:sz w:val="24"/>
        </w:rPr>
        <w:t>Content analysis will be conducted in several stages, including selecting relevant documents, coding the data, identifying key themes, and interpreting the findings. The process will involve multiple iterations to refine the themes and ensure that they accurately capture the key insights from the data.</w:t>
      </w:r>
    </w:p>
    <w:p w:rsidR="00603BAD" w:rsidRDefault="00603BAD">
      <w:pPr>
        <w:spacing w:line="360" w:lineRule="auto"/>
        <w:rPr>
          <w:rFonts w:ascii="Arial" w:hAnsi="Arial"/>
          <w:b/>
          <w:sz w:val="24"/>
        </w:rPr>
      </w:pPr>
    </w:p>
    <w:p w:rsidR="00603BAD" w:rsidRDefault="00603BAD">
      <w:pPr>
        <w:spacing w:line="360" w:lineRule="auto"/>
        <w:rPr>
          <w:rFonts w:ascii="Arial" w:hAnsi="Arial"/>
          <w:b/>
          <w:sz w:val="24"/>
        </w:rPr>
      </w:pPr>
    </w:p>
    <w:p w:rsidR="00BB2AD4" w:rsidRPr="00D96459" w:rsidRDefault="00F45F73">
      <w:pPr>
        <w:spacing w:line="360" w:lineRule="auto"/>
        <w:rPr>
          <w:b/>
        </w:rPr>
      </w:pPr>
      <w:r w:rsidRPr="00D96459">
        <w:rPr>
          <w:rFonts w:ascii="Arial" w:hAnsi="Arial"/>
          <w:b/>
          <w:sz w:val="24"/>
        </w:rPr>
        <w:lastRenderedPageBreak/>
        <w:t>Validity and Reliability</w:t>
      </w:r>
    </w:p>
    <w:p w:rsidR="00BB2AD4" w:rsidRDefault="00F45F73">
      <w:pPr>
        <w:spacing w:line="360" w:lineRule="auto"/>
      </w:pPr>
      <w:r>
        <w:rPr>
          <w:rFonts w:ascii="Arial" w:hAnsi="Arial"/>
          <w:sz w:val="24"/>
        </w:rPr>
        <w:t>Ensuring credible and robust insights into the ethical implications of integrating artificial intelligence (AI) into business decision-making processes requires a multifaceted approach to enhance trustworthiness and rigor.</w:t>
      </w:r>
    </w:p>
    <w:p w:rsidR="00BB2AD4" w:rsidRPr="00D96459" w:rsidRDefault="00F45F73">
      <w:pPr>
        <w:spacing w:line="360" w:lineRule="auto"/>
        <w:rPr>
          <w:b/>
        </w:rPr>
      </w:pPr>
      <w:r w:rsidRPr="00D96459">
        <w:rPr>
          <w:rFonts w:ascii="Arial" w:hAnsi="Arial"/>
          <w:b/>
          <w:sz w:val="24"/>
        </w:rPr>
        <w:t>Triangulation of Data Sources and Methods</w:t>
      </w:r>
    </w:p>
    <w:p w:rsidR="00BB2AD4" w:rsidRDefault="00F45F73">
      <w:pPr>
        <w:spacing w:line="360" w:lineRule="auto"/>
      </w:pPr>
      <w:r>
        <w:rPr>
          <w:rFonts w:ascii="Arial" w:hAnsi="Arial"/>
          <w:sz w:val="24"/>
        </w:rPr>
        <w:t>Utilizing multiple data sources like interviews, case studies, and content analysis, alongside diverse research methods, corroborates findings and enhances credibility (Nowell &amp; Norris, 2021). Triangulation involves cross-verifying information from different sources to identify consistencies and discrepancies. This process helps to ensure that the findings are robust and reliable.</w:t>
      </w:r>
    </w:p>
    <w:p w:rsidR="00BB2AD4" w:rsidRDefault="00F45F73">
      <w:pPr>
        <w:spacing w:line="360" w:lineRule="auto"/>
      </w:pPr>
      <w:r>
        <w:rPr>
          <w:rFonts w:ascii="Arial" w:hAnsi="Arial"/>
          <w:sz w:val="24"/>
        </w:rPr>
        <w:t>Triangulation will involve several stages, including selecting relevant data sources, collecting data, analyzing data from different sources, and integrating the findings. The process will involve multiple iterations to refine the findings and ensure that they accurately capture the key insights from the data.</w:t>
      </w:r>
    </w:p>
    <w:p w:rsidR="00BB2AD4" w:rsidRDefault="00BB2AD4">
      <w:pPr>
        <w:spacing w:line="360" w:lineRule="auto"/>
      </w:pPr>
    </w:p>
    <w:p w:rsidR="00BB2AD4" w:rsidRPr="00552D00" w:rsidRDefault="00F45F73">
      <w:pPr>
        <w:spacing w:line="360" w:lineRule="auto"/>
        <w:rPr>
          <w:b/>
        </w:rPr>
      </w:pPr>
      <w:r w:rsidRPr="00552D00">
        <w:rPr>
          <w:rFonts w:ascii="Arial" w:hAnsi="Arial"/>
          <w:b/>
          <w:sz w:val="24"/>
        </w:rPr>
        <w:t>Expanded Example: Triangulation Process</w:t>
      </w:r>
    </w:p>
    <w:p w:rsidR="00BB2AD4" w:rsidRDefault="00F45F73">
      <w:pPr>
        <w:spacing w:line="360" w:lineRule="auto"/>
      </w:pPr>
      <w:r>
        <w:rPr>
          <w:rFonts w:ascii="Arial" w:hAnsi="Arial"/>
          <w:sz w:val="24"/>
        </w:rPr>
        <w:t>The following steps will be taken in the triangulation process:</w:t>
      </w:r>
    </w:p>
    <w:p w:rsidR="00BB2AD4" w:rsidRDefault="00F45F73">
      <w:pPr>
        <w:spacing w:line="360" w:lineRule="auto"/>
      </w:pPr>
      <w:r w:rsidRPr="00552D00">
        <w:rPr>
          <w:rFonts w:ascii="Arial" w:hAnsi="Arial"/>
          <w:b/>
          <w:sz w:val="24"/>
        </w:rPr>
        <w:t>Selecting Data Sources:</w:t>
      </w:r>
      <w:r>
        <w:rPr>
          <w:rFonts w:ascii="Arial" w:hAnsi="Arial"/>
          <w:sz w:val="24"/>
        </w:rPr>
        <w:t xml:space="preserve"> Identifying relevant sources of data, including interviews, case studies, and documents.</w:t>
      </w:r>
    </w:p>
    <w:p w:rsidR="00BB2AD4" w:rsidRDefault="00F45F73">
      <w:pPr>
        <w:spacing w:line="360" w:lineRule="auto"/>
      </w:pPr>
      <w:r w:rsidRPr="00552D00">
        <w:rPr>
          <w:rFonts w:ascii="Arial" w:hAnsi="Arial"/>
          <w:b/>
          <w:sz w:val="24"/>
        </w:rPr>
        <w:t>Collecting Data:</w:t>
      </w:r>
      <w:r>
        <w:rPr>
          <w:rFonts w:ascii="Arial" w:hAnsi="Arial"/>
          <w:sz w:val="24"/>
        </w:rPr>
        <w:t xml:space="preserve"> Gathering data from multiple sources to ensure a comprehensive understanding of the research topic.</w:t>
      </w:r>
    </w:p>
    <w:p w:rsidR="00BB2AD4" w:rsidRDefault="00F45F73">
      <w:pPr>
        <w:spacing w:line="360" w:lineRule="auto"/>
      </w:pPr>
      <w:r w:rsidRPr="00552D00">
        <w:rPr>
          <w:rFonts w:ascii="Arial" w:hAnsi="Arial"/>
          <w:b/>
          <w:sz w:val="24"/>
        </w:rPr>
        <w:t>Analyzing Data:</w:t>
      </w:r>
      <w:r>
        <w:rPr>
          <w:rFonts w:ascii="Arial" w:hAnsi="Arial"/>
          <w:sz w:val="24"/>
        </w:rPr>
        <w:t xml:space="preserve"> Analyzing data from different sources to identify consistencies and discrepancies.</w:t>
      </w:r>
    </w:p>
    <w:p w:rsidR="00BB2AD4" w:rsidRDefault="00F45F73">
      <w:pPr>
        <w:spacing w:line="360" w:lineRule="auto"/>
      </w:pPr>
      <w:r w:rsidRPr="00552D00">
        <w:rPr>
          <w:rFonts w:ascii="Arial" w:hAnsi="Arial"/>
          <w:b/>
          <w:sz w:val="24"/>
        </w:rPr>
        <w:t>Integrating Findings:</w:t>
      </w:r>
      <w:r>
        <w:rPr>
          <w:rFonts w:ascii="Arial" w:hAnsi="Arial"/>
          <w:sz w:val="24"/>
        </w:rPr>
        <w:t xml:space="preserve"> Integrating the findings from different sources to provide a robust and reliable understanding of the research topic.</w:t>
      </w:r>
    </w:p>
    <w:p w:rsidR="00BB2AD4" w:rsidRPr="00552D00" w:rsidRDefault="00F45F73">
      <w:pPr>
        <w:spacing w:line="360" w:lineRule="auto"/>
        <w:rPr>
          <w:b/>
        </w:rPr>
      </w:pPr>
      <w:r w:rsidRPr="00552D00">
        <w:rPr>
          <w:rFonts w:ascii="Arial" w:hAnsi="Arial"/>
          <w:b/>
          <w:sz w:val="24"/>
        </w:rPr>
        <w:lastRenderedPageBreak/>
        <w:t>Peer Debriefing</w:t>
      </w:r>
    </w:p>
    <w:p w:rsidR="00BB2AD4" w:rsidRDefault="00F45F73">
      <w:pPr>
        <w:spacing w:line="360" w:lineRule="auto"/>
      </w:pPr>
      <w:r>
        <w:rPr>
          <w:rFonts w:ascii="Arial" w:hAnsi="Arial"/>
          <w:sz w:val="24"/>
        </w:rPr>
        <w:t>Soliciting feedback from qualitative research experts helps identify biases or blind spots in design and analysis. Peer debriefing involves discussing the research process and findings with colleagues or advisors who can provide an external perspective. This feedback helps to identify potential issues and improve the rigor of the research (Tracy, 2020).</w:t>
      </w:r>
    </w:p>
    <w:p w:rsidR="00BB2AD4" w:rsidRDefault="00F45F73">
      <w:pPr>
        <w:spacing w:line="360" w:lineRule="auto"/>
      </w:pPr>
      <w:r>
        <w:rPr>
          <w:rFonts w:ascii="Arial" w:hAnsi="Arial"/>
          <w:sz w:val="24"/>
        </w:rPr>
        <w:t>Peer debriefing will involve several stages, including selecting relevant experts, discussing the research process and findings, obtaining feedback, and incorporating the feedback into the research. The process will involve multiple iterations to refine the findings and ensure that they accurately capture the key insights from the data.</w:t>
      </w:r>
    </w:p>
    <w:p w:rsidR="00BB2AD4" w:rsidRPr="00552D00" w:rsidRDefault="00F45F73">
      <w:pPr>
        <w:spacing w:line="360" w:lineRule="auto"/>
        <w:rPr>
          <w:b/>
        </w:rPr>
      </w:pPr>
      <w:r w:rsidRPr="00552D00">
        <w:rPr>
          <w:rFonts w:ascii="Arial" w:hAnsi="Arial"/>
          <w:b/>
          <w:sz w:val="24"/>
        </w:rPr>
        <w:t>Member Checking</w:t>
      </w:r>
    </w:p>
    <w:p w:rsidR="00BB2AD4" w:rsidRDefault="00F45F73">
      <w:pPr>
        <w:spacing w:line="360" w:lineRule="auto"/>
      </w:pPr>
      <w:r>
        <w:rPr>
          <w:rFonts w:ascii="Arial" w:hAnsi="Arial"/>
          <w:sz w:val="24"/>
        </w:rPr>
        <w:t>Sharing findings with participants ensures alignment with their perspectives, enhancing credibility. Member checking involves providing participants with a summary of the findings and asking for their feedback. This process helps to ensure that the findings accurately reflect participants' experiences and perspectives (O'Cathain et al., 2023).</w:t>
      </w:r>
    </w:p>
    <w:p w:rsidR="00BB2AD4" w:rsidRDefault="00F45F73">
      <w:pPr>
        <w:spacing w:line="360" w:lineRule="auto"/>
      </w:pPr>
      <w:r>
        <w:rPr>
          <w:rFonts w:ascii="Arial" w:hAnsi="Arial"/>
          <w:sz w:val="24"/>
        </w:rPr>
        <w:t>Member checking will involve several stages, including selecting relevant participants, providing a summary of the findings, obtaining feedback, and incorporating the feedback into the research. The process will involve multiple iterations to refine the findings and ensure that they accurately capture the key insights from the data.</w:t>
      </w:r>
    </w:p>
    <w:p w:rsidR="00BB2AD4" w:rsidRPr="00552D00" w:rsidRDefault="00F45F73">
      <w:pPr>
        <w:spacing w:line="360" w:lineRule="auto"/>
        <w:rPr>
          <w:b/>
        </w:rPr>
      </w:pPr>
      <w:r w:rsidRPr="00552D00">
        <w:rPr>
          <w:rFonts w:ascii="Arial" w:hAnsi="Arial"/>
          <w:b/>
          <w:sz w:val="24"/>
        </w:rPr>
        <w:t>Reflexivity</w:t>
      </w:r>
    </w:p>
    <w:p w:rsidR="00BB2AD4" w:rsidRDefault="00F45F73">
      <w:pPr>
        <w:spacing w:line="360" w:lineRule="auto"/>
      </w:pPr>
      <w:r>
        <w:rPr>
          <w:rFonts w:ascii="Arial" w:hAnsi="Arial"/>
          <w:sz w:val="24"/>
        </w:rPr>
        <w:t>Critically examining the researcher's assumptions and biases throughout the process ensures objectivity. Reflexivity involves reflecting on the researcher's role, perspectives, and potential biases that may influence the research process. Maintaining a reflexive journal or engaging in regular self-reflection can help to mitigate these biases and enhance the credibility of the research (Chang et al., 2022).</w:t>
      </w:r>
    </w:p>
    <w:p w:rsidR="00BB2AD4" w:rsidRDefault="00F45F73">
      <w:pPr>
        <w:spacing w:line="360" w:lineRule="auto"/>
      </w:pPr>
      <w:r>
        <w:rPr>
          <w:rFonts w:ascii="Arial" w:hAnsi="Arial"/>
          <w:sz w:val="24"/>
        </w:rPr>
        <w:t xml:space="preserve">Reflexivity will involve several stages, including reflecting on the researcher's role, perspectives, and potential biases, maintaining a reflexive journal, and engaging in </w:t>
      </w:r>
      <w:r>
        <w:rPr>
          <w:rFonts w:ascii="Arial" w:hAnsi="Arial"/>
          <w:sz w:val="24"/>
        </w:rPr>
        <w:lastRenderedPageBreak/>
        <w:t>regular self-reflection. The process will involve multiple iterations to refine the findings and ensure that they accurately capture the key insights from the data.</w:t>
      </w:r>
    </w:p>
    <w:p w:rsidR="00BB2AD4" w:rsidRPr="00552D00" w:rsidRDefault="00F45F73">
      <w:pPr>
        <w:spacing w:line="360" w:lineRule="auto"/>
        <w:rPr>
          <w:b/>
        </w:rPr>
      </w:pPr>
      <w:r w:rsidRPr="00552D00">
        <w:rPr>
          <w:rFonts w:ascii="Arial" w:hAnsi="Arial"/>
          <w:b/>
          <w:sz w:val="24"/>
        </w:rPr>
        <w:t>Transparency</w:t>
      </w:r>
    </w:p>
    <w:p w:rsidR="00BB2AD4" w:rsidRDefault="00F45F73">
      <w:pPr>
        <w:spacing w:line="360" w:lineRule="auto"/>
      </w:pPr>
      <w:r>
        <w:rPr>
          <w:rFonts w:ascii="Arial" w:hAnsi="Arial"/>
          <w:sz w:val="24"/>
        </w:rPr>
        <w:t>Detailed reporting of research processes enables replication and evaluation of validity and reliability. Transparency involves providing a clear and detailed account of the research design, data collection, and analysis procedures. This allows other researchers to replicate the study and assess the validity and reliability of the findings (Elo et al., 2021).</w:t>
      </w:r>
    </w:p>
    <w:p w:rsidR="00BB2AD4" w:rsidRDefault="00F45F73">
      <w:pPr>
        <w:spacing w:line="360" w:lineRule="auto"/>
      </w:pPr>
      <w:r>
        <w:rPr>
          <w:rFonts w:ascii="Arial" w:hAnsi="Arial"/>
          <w:sz w:val="24"/>
        </w:rPr>
        <w:t>Transparency will involve several stages, including documenting the research design, data collection, and analysis procedures, providing a clear and detailed account of the research process, and ensuring that the findings are accurately reported. The process will involve multiple iterations to refine the findings and ensure that they accurately capture the key insights from the data.</w:t>
      </w:r>
    </w:p>
    <w:p w:rsidR="00BB2AD4" w:rsidRDefault="00BB2AD4">
      <w:pPr>
        <w:spacing w:line="360" w:lineRule="auto"/>
      </w:pPr>
    </w:p>
    <w:p w:rsidR="00BB2AD4" w:rsidRDefault="00BB2AD4">
      <w:pPr>
        <w:spacing w:line="360" w:lineRule="auto"/>
      </w:pPr>
    </w:p>
    <w:p w:rsidR="00BB2AD4" w:rsidRDefault="00BB2AD4">
      <w:pPr>
        <w:spacing w:line="360" w:lineRule="auto"/>
      </w:pPr>
    </w:p>
    <w:p w:rsidR="00BB2AD4" w:rsidRDefault="00BB2AD4">
      <w:pPr>
        <w:spacing w:line="360" w:lineRule="auto"/>
      </w:pPr>
    </w:p>
    <w:p w:rsidR="00BB2AD4" w:rsidRDefault="00BB2AD4">
      <w:pPr>
        <w:spacing w:line="360" w:lineRule="auto"/>
      </w:pPr>
    </w:p>
    <w:p w:rsidR="00BB2AD4" w:rsidRDefault="00BB2AD4">
      <w:pPr>
        <w:spacing w:line="360" w:lineRule="auto"/>
      </w:pPr>
    </w:p>
    <w:p w:rsidR="00BB2AD4" w:rsidRDefault="00BB2AD4">
      <w:pPr>
        <w:spacing w:line="360" w:lineRule="auto"/>
      </w:pPr>
    </w:p>
    <w:p w:rsidR="00BB2AD4" w:rsidRDefault="00BB2AD4">
      <w:pPr>
        <w:spacing w:line="360" w:lineRule="auto"/>
      </w:pPr>
    </w:p>
    <w:p w:rsidR="00BB2AD4" w:rsidRDefault="00BB2AD4">
      <w:pPr>
        <w:spacing w:line="360" w:lineRule="auto"/>
      </w:pPr>
    </w:p>
    <w:p w:rsidR="00552D00" w:rsidRDefault="00552D00">
      <w:pPr>
        <w:spacing w:line="360" w:lineRule="auto"/>
      </w:pPr>
    </w:p>
    <w:p w:rsidR="00552D00" w:rsidRDefault="00552D00">
      <w:pPr>
        <w:spacing w:line="360" w:lineRule="auto"/>
      </w:pPr>
    </w:p>
    <w:p w:rsidR="00603BAD" w:rsidRDefault="00603BAD">
      <w:pPr>
        <w:spacing w:line="360" w:lineRule="auto"/>
      </w:pPr>
    </w:p>
    <w:p w:rsidR="00BB2AD4" w:rsidRPr="00552D00" w:rsidRDefault="00F45F73">
      <w:pPr>
        <w:spacing w:line="360" w:lineRule="auto"/>
        <w:rPr>
          <w:b/>
          <w:sz w:val="32"/>
          <w:szCs w:val="32"/>
        </w:rPr>
      </w:pPr>
      <w:r w:rsidRPr="00552D00">
        <w:rPr>
          <w:rFonts w:ascii="Arial" w:hAnsi="Arial"/>
          <w:b/>
          <w:sz w:val="28"/>
          <w:szCs w:val="32"/>
        </w:rPr>
        <w:lastRenderedPageBreak/>
        <w:t>4. Findings</w:t>
      </w:r>
    </w:p>
    <w:p w:rsidR="00BB2AD4" w:rsidRPr="00552D00" w:rsidRDefault="00F45F73">
      <w:pPr>
        <w:spacing w:line="360" w:lineRule="auto"/>
        <w:rPr>
          <w:b/>
        </w:rPr>
      </w:pPr>
      <w:r w:rsidRPr="00552D00">
        <w:rPr>
          <w:rFonts w:ascii="Arial" w:hAnsi="Arial"/>
          <w:b/>
          <w:sz w:val="24"/>
        </w:rPr>
        <w:t>Case Study Analysis</w:t>
      </w:r>
    </w:p>
    <w:p w:rsidR="00BB2AD4" w:rsidRPr="00552D00" w:rsidRDefault="00F45F73">
      <w:pPr>
        <w:spacing w:line="360" w:lineRule="auto"/>
        <w:rPr>
          <w:b/>
        </w:rPr>
      </w:pPr>
      <w:r w:rsidRPr="00552D00">
        <w:rPr>
          <w:rFonts w:ascii="Arial" w:hAnsi="Arial"/>
          <w:b/>
          <w:sz w:val="24"/>
        </w:rPr>
        <w:t>Case Study 1: AI in Healthcare</w:t>
      </w:r>
    </w:p>
    <w:p w:rsidR="00BB2AD4" w:rsidRDefault="00F45F73">
      <w:pPr>
        <w:spacing w:line="360" w:lineRule="auto"/>
      </w:pPr>
      <w:r>
        <w:rPr>
          <w:rFonts w:ascii="Arial" w:hAnsi="Arial"/>
          <w:sz w:val="24"/>
        </w:rPr>
        <w:t>AI applications in healthcare, such as diagnostic tools and personalized treatment plans, offer significant benefits but also raise ethical concerns. For instance, the use of AI in diagnosing medical conditions can lead to biased outcomes if the training data is not representative of diverse populations. Additionally, the transparency of AI algorithms in healthcare is crucial to ensure trust and accountability among patients and healthcare providers.</w:t>
      </w:r>
    </w:p>
    <w:p w:rsidR="00BB2AD4" w:rsidRDefault="00F45F73">
      <w:pPr>
        <w:spacing w:line="360" w:lineRule="auto"/>
      </w:pPr>
      <w:r>
        <w:rPr>
          <w:rFonts w:ascii="Arial" w:hAnsi="Arial"/>
          <w:sz w:val="24"/>
        </w:rPr>
        <w:t>The case study of a hospital implementing an AI-based diagnostic tool reveals several ethical challenges. The tool, designed to assist radiologists in identifying abnormalities in medical images, showed high accuracy during testing. However, when deployed, it was found to perform less accurately for certain demographic groups, leading to potential disparities in healthcare outcomes. The hospital addressed this issue by retraining the AI model with more diverse data and implementing regular audits to monitor its performance (Topol, 2019).</w:t>
      </w:r>
    </w:p>
    <w:p w:rsidR="00BB2AD4" w:rsidRDefault="00F45F73">
      <w:pPr>
        <w:spacing w:line="360" w:lineRule="auto"/>
      </w:pPr>
      <w:r>
        <w:rPr>
          <w:rFonts w:ascii="Arial" w:hAnsi="Arial"/>
          <w:sz w:val="24"/>
        </w:rPr>
        <w:t>The hospital's experience highlights the importance of ensuring that AI models are trained on diverse and representative data to avoid biased outcomes. It also underscores the need for regular audits and monitoring to identify and address any disparities in the performance of AI systems. Additionally, the case study emphasizes the importance of transparency and explainability in AI-driven diagnostics, as patients and healthcare providers need to understand how AI systems make decisions to trust their recommendations.</w:t>
      </w:r>
    </w:p>
    <w:p w:rsidR="00BB2AD4" w:rsidRDefault="00F45F73">
      <w:pPr>
        <w:spacing w:line="360" w:lineRule="auto"/>
      </w:pPr>
      <w:r>
        <w:rPr>
          <w:rFonts w:ascii="Arial" w:hAnsi="Arial"/>
          <w:sz w:val="24"/>
        </w:rPr>
        <w:t xml:space="preserve">The hospital also faced challenges related to data privacy and consent. Patients expressed concerns about the use of their medical data for training the AI model, highlighting the need for transparent data policies and explicit consent. The hospital addressed these concerns by implementing robust data protection measures and obtaining explicit consent from patients for the use of their data. This experience </w:t>
      </w:r>
      <w:r>
        <w:rPr>
          <w:rFonts w:ascii="Arial" w:hAnsi="Arial"/>
          <w:sz w:val="24"/>
        </w:rPr>
        <w:lastRenderedPageBreak/>
        <w:t>underscores the importance of addressing data privacy and consent in AI-driven healthcare.</w:t>
      </w:r>
    </w:p>
    <w:p w:rsidR="00BB2AD4" w:rsidRPr="00552D00" w:rsidRDefault="00F45F73">
      <w:pPr>
        <w:spacing w:line="360" w:lineRule="auto"/>
        <w:rPr>
          <w:b/>
        </w:rPr>
      </w:pPr>
      <w:r w:rsidRPr="00552D00">
        <w:rPr>
          <w:rFonts w:ascii="Arial" w:hAnsi="Arial"/>
          <w:b/>
          <w:sz w:val="24"/>
        </w:rPr>
        <w:t>Expanded Example: Implementation of AI in Diagnostic Imaging</w:t>
      </w:r>
    </w:p>
    <w:p w:rsidR="00BB2AD4" w:rsidRDefault="00F45F73">
      <w:pPr>
        <w:spacing w:line="360" w:lineRule="auto"/>
      </w:pPr>
      <w:r>
        <w:rPr>
          <w:rFonts w:ascii="Arial" w:hAnsi="Arial"/>
          <w:sz w:val="24"/>
        </w:rPr>
        <w:t>A detailed examination of the hospital's implementation process reveals additional insights. The hospital's decision to deploy the AI tool involved a multidisciplinary team, including radiologists, data scientists, and ethicists. They conducted extensive testing and validation of the AI model, comparing its performance with that of human radiologists. The initial results were promising, but the team noticed discrepancies in the accuracy rates across different demographic groups.</w:t>
      </w:r>
    </w:p>
    <w:p w:rsidR="00BB2AD4" w:rsidRDefault="00F45F73">
      <w:pPr>
        <w:spacing w:line="360" w:lineRule="auto"/>
      </w:pPr>
      <w:r>
        <w:rPr>
          <w:rFonts w:ascii="Arial" w:hAnsi="Arial"/>
          <w:sz w:val="24"/>
        </w:rPr>
        <w:t>To address these issues, the hospital retrained the AI model using a more diverse dataset, ensuring that it included images from various demographic groups. They also established a feedback loop where radiologists could flag cases where the AI tool's recommendations were questionable. This feedback was used to continuously improve the model's accuracy and reliability.</w:t>
      </w:r>
    </w:p>
    <w:p w:rsidR="00BB2AD4" w:rsidRDefault="00F45F73">
      <w:pPr>
        <w:spacing w:line="360" w:lineRule="auto"/>
      </w:pPr>
      <w:r>
        <w:rPr>
          <w:rFonts w:ascii="Arial" w:hAnsi="Arial"/>
          <w:sz w:val="24"/>
        </w:rPr>
        <w:t>The hospital also developed a detailed protocol for obtaining patient consent, ensuring that patients were fully informed about how their data would be used. They conducted information sessions and provided written materials explaining the AI tool's benefits and potential risks. This transparent approach helped to build trust among patients and healthcare providers.</w:t>
      </w:r>
    </w:p>
    <w:p w:rsidR="00BB2AD4" w:rsidRPr="00552D00" w:rsidRDefault="00F45F73">
      <w:pPr>
        <w:spacing w:line="360" w:lineRule="auto"/>
        <w:rPr>
          <w:b/>
        </w:rPr>
      </w:pPr>
      <w:r w:rsidRPr="00552D00">
        <w:rPr>
          <w:rFonts w:ascii="Arial" w:hAnsi="Arial"/>
          <w:b/>
          <w:sz w:val="24"/>
        </w:rPr>
        <w:t>Case Study 2: AI in Finance</w:t>
      </w:r>
    </w:p>
    <w:p w:rsidR="00BB2AD4" w:rsidRDefault="00F45F73">
      <w:pPr>
        <w:spacing w:line="360" w:lineRule="auto"/>
      </w:pPr>
      <w:r>
        <w:rPr>
          <w:rFonts w:ascii="Arial" w:hAnsi="Arial"/>
          <w:sz w:val="24"/>
        </w:rPr>
        <w:t>The finance sector utilizes AI for tasks such as fraud detection, risk assessment, and algorithmic trading. However, ethical issues arise concerning the transparency and fairness of these systems. Algorithmic trading, for instance, can lead to market manipulation and systemic risks, while AI-driven credit scoring systems may perpetuate biases present in historical data.</w:t>
      </w:r>
    </w:p>
    <w:p w:rsidR="00BB2AD4" w:rsidRDefault="00F45F73">
      <w:pPr>
        <w:spacing w:line="360" w:lineRule="auto"/>
      </w:pPr>
      <w:r>
        <w:rPr>
          <w:rFonts w:ascii="Arial" w:hAnsi="Arial"/>
          <w:sz w:val="24"/>
        </w:rPr>
        <w:t xml:space="preserve">A financial institution using AI for credit scoring encountered ethical dilemmas related to transparency and bias. Customers who were denied loans demanded explanations, but the AI model's complexity made it difficult to provide clear reasons. Additionally, an audit </w:t>
      </w:r>
      <w:r>
        <w:rPr>
          <w:rFonts w:ascii="Arial" w:hAnsi="Arial"/>
          <w:sz w:val="24"/>
        </w:rPr>
        <w:lastRenderedPageBreak/>
        <w:t>revealed that the model was biased against applicants from certain minority groups. To address these issues, the institution developed explainable AI techniques and established a fairness review board to oversee AI models' development and deployment (O'Neil, 2016).</w:t>
      </w:r>
    </w:p>
    <w:p w:rsidR="00BB2AD4" w:rsidRDefault="00F45F73">
      <w:pPr>
        <w:spacing w:line="360" w:lineRule="auto"/>
      </w:pPr>
      <w:r>
        <w:rPr>
          <w:rFonts w:ascii="Arial" w:hAnsi="Arial"/>
          <w:sz w:val="24"/>
        </w:rPr>
        <w:t>The financial institution's experience highlights the importance of transparency and explainability in AI-driven decision-making, particularly in high-stakes domains such as finance. It also underscores the need for regular audits and fairness reviews to identify and address any biases in AI models. Additionally, the case study emphasizes the importance of engaging with stakeholders, including customers and regulators, to ensure that AI systems are used ethically and responsibly.</w:t>
      </w:r>
    </w:p>
    <w:p w:rsidR="00BB2AD4" w:rsidRDefault="00F45F73">
      <w:pPr>
        <w:spacing w:line="360" w:lineRule="auto"/>
      </w:pPr>
      <w:r>
        <w:rPr>
          <w:rFonts w:ascii="Arial" w:hAnsi="Arial"/>
          <w:sz w:val="24"/>
        </w:rPr>
        <w:t>The institution also faced challenges related to accountability and responsibility. Determining who was accountable for the AI model's decisions was complex, particularly when the model operated autonomously. The institution addressed this challenge by establishing clear governance frameworks and defining roles and responsibilities for different stakeholders. This experience underscores the importance of clear accountability mechanisms in AI-driven finance.</w:t>
      </w:r>
    </w:p>
    <w:p w:rsidR="00BB2AD4" w:rsidRPr="00552D00" w:rsidRDefault="00F45F73">
      <w:pPr>
        <w:spacing w:line="360" w:lineRule="auto"/>
        <w:rPr>
          <w:b/>
        </w:rPr>
      </w:pPr>
      <w:r w:rsidRPr="00552D00">
        <w:rPr>
          <w:rFonts w:ascii="Arial" w:hAnsi="Arial"/>
          <w:b/>
          <w:sz w:val="24"/>
        </w:rPr>
        <w:t>Expanded Example: Algorithmic Trading and Market Manipulation</w:t>
      </w:r>
    </w:p>
    <w:p w:rsidR="00BB2AD4" w:rsidRDefault="00F45F73">
      <w:pPr>
        <w:spacing w:line="360" w:lineRule="auto"/>
      </w:pPr>
      <w:r>
        <w:rPr>
          <w:rFonts w:ascii="Arial" w:hAnsi="Arial"/>
          <w:sz w:val="24"/>
        </w:rPr>
        <w:t>Algorithmic trading, where AI algorithms execute trades at high speeds and volumes, has transformed financial markets. However, it also introduces risks of market manipulation and systemic instability. The case of the "Flash Crash" in 2010, where the Dow Jones Industrial Average dropped nearly 1,000 points within minutes, highlights the potential dangers. Investigations revealed that algorithmic trading contributed to the rapid decline and subsequent recovery of stock prices (Kirilenko et al., 2017).</w:t>
      </w:r>
    </w:p>
    <w:p w:rsidR="00BB2AD4" w:rsidRDefault="00F45F73">
      <w:pPr>
        <w:spacing w:line="360" w:lineRule="auto"/>
      </w:pPr>
      <w:r>
        <w:rPr>
          <w:rFonts w:ascii="Arial" w:hAnsi="Arial"/>
          <w:sz w:val="24"/>
        </w:rPr>
        <w:t>Financial institutions must implement robust oversight and monitoring mechanisms to mitigate such risks. This includes setting thresholds for trading volumes and implementing real-time monitoring systems to detect unusual trading patterns. Additionally, regulatory bodies play a crucial role in establishing guidelines and conducting audits to ensure the ethical use of algorithmic trading.</w:t>
      </w:r>
    </w:p>
    <w:p w:rsidR="00BB2AD4" w:rsidRPr="00552D00" w:rsidRDefault="00F45F73">
      <w:pPr>
        <w:spacing w:line="360" w:lineRule="auto"/>
        <w:rPr>
          <w:b/>
        </w:rPr>
      </w:pPr>
      <w:r w:rsidRPr="00552D00">
        <w:rPr>
          <w:rFonts w:ascii="Arial" w:hAnsi="Arial"/>
          <w:b/>
          <w:sz w:val="24"/>
        </w:rPr>
        <w:lastRenderedPageBreak/>
        <w:t>Case Study 3: AI in Retail</w:t>
      </w:r>
    </w:p>
    <w:p w:rsidR="00BB2AD4" w:rsidRDefault="00F45F73">
      <w:pPr>
        <w:spacing w:line="360" w:lineRule="auto"/>
      </w:pPr>
      <w:r>
        <w:rPr>
          <w:rFonts w:ascii="Arial" w:hAnsi="Arial"/>
          <w:sz w:val="24"/>
        </w:rPr>
        <w:t>Retail businesses leverage AI for inventory management, personalized marketing, and customer service. While AI enhances operational efficiency, it also poses ethical challenges related to data privacy and surveillance. The use of AI to track customer behavior and preferences raises concerns about consent and the potential misuse of personal data.</w:t>
      </w:r>
    </w:p>
    <w:p w:rsidR="00BB2AD4" w:rsidRDefault="00F45F73">
      <w:pPr>
        <w:spacing w:line="360" w:lineRule="auto"/>
      </w:pPr>
      <w:r>
        <w:rPr>
          <w:rFonts w:ascii="Arial" w:hAnsi="Arial"/>
          <w:sz w:val="24"/>
        </w:rPr>
        <w:t>A major retailer implementing AI-driven personalized marketing faced ethical questions about data privacy. The AI system collected extensive customer data to create personalized shopping experiences, but customers expressed concerns about the invasiveness of data collection practices. In response, the retailer revised its data privacy policy to ensure transparency and obtain explicit customer consent for data use. Additionally, the company introduced data anonymization techniques to protect customer privacy (Zuboff, 2019).</w:t>
      </w:r>
    </w:p>
    <w:p w:rsidR="00BB2AD4" w:rsidRDefault="00F45F73">
      <w:pPr>
        <w:spacing w:line="360" w:lineRule="auto"/>
      </w:pPr>
      <w:r>
        <w:rPr>
          <w:rFonts w:ascii="Arial" w:hAnsi="Arial"/>
          <w:sz w:val="24"/>
        </w:rPr>
        <w:t>The retailer's experience highlights the importance of data privacy and consent in AI-driven personalized marketing. It underscores the need for transparent data policies and practices that inform customers about how their data is collected and used. Additionally, the case study emphasizes the importance of obtaining explicit customer consent and implementing data anonymization techniques to protect customer privacy.</w:t>
      </w:r>
    </w:p>
    <w:p w:rsidR="00BB2AD4" w:rsidRDefault="00F45F73">
      <w:pPr>
        <w:spacing w:line="360" w:lineRule="auto"/>
      </w:pPr>
      <w:r>
        <w:rPr>
          <w:rFonts w:ascii="Arial" w:hAnsi="Arial"/>
          <w:sz w:val="24"/>
        </w:rPr>
        <w:t>The retailer also faced challenges related to fairness and bias. The AI system's recommendations were found to favor certain customer segments over others, leading to concerns about discrimination. The retailer addressed this issue by retraining the AI model with more diverse data and implementing fairness audits to monitor its performance. This experience underscores the importance of fairness and bias detection in AI-driven retail.</w:t>
      </w:r>
    </w:p>
    <w:p w:rsidR="00BB2AD4" w:rsidRPr="00552D00" w:rsidRDefault="00F45F73">
      <w:pPr>
        <w:spacing w:line="360" w:lineRule="auto"/>
        <w:rPr>
          <w:b/>
        </w:rPr>
      </w:pPr>
      <w:r w:rsidRPr="00552D00">
        <w:rPr>
          <w:rFonts w:ascii="Arial" w:hAnsi="Arial"/>
          <w:b/>
          <w:sz w:val="24"/>
        </w:rPr>
        <w:t>Expanded Example: Personalized Marketing and Customer Trust</w:t>
      </w:r>
    </w:p>
    <w:p w:rsidR="00BB2AD4" w:rsidRDefault="00F45F73">
      <w:pPr>
        <w:spacing w:line="360" w:lineRule="auto"/>
      </w:pPr>
      <w:r>
        <w:rPr>
          <w:rFonts w:ascii="Arial" w:hAnsi="Arial"/>
          <w:sz w:val="24"/>
        </w:rPr>
        <w:t xml:space="preserve">A detailed examination of the retailer's approach to personalized marketing reveals additional insights. The AI system used customer data, such as purchase history, browsing behavior, and demographic information, to create tailored marketing </w:t>
      </w:r>
      <w:r>
        <w:rPr>
          <w:rFonts w:ascii="Arial" w:hAnsi="Arial"/>
          <w:sz w:val="24"/>
        </w:rPr>
        <w:lastRenderedPageBreak/>
        <w:t>campaigns. While this approach improved customer engagement and sales, it also raised concerns about data privacy.</w:t>
      </w:r>
    </w:p>
    <w:p w:rsidR="00BB2AD4" w:rsidRDefault="00F45F73">
      <w:pPr>
        <w:spacing w:line="360" w:lineRule="auto"/>
      </w:pPr>
      <w:r>
        <w:rPr>
          <w:rFonts w:ascii="Arial" w:hAnsi="Arial"/>
          <w:sz w:val="24"/>
        </w:rPr>
        <w:t>The retailer implemented a multi-faceted strategy to address these concerns. They revised their data privacy policy to ensure that customers were fully informed about how their data would be used. They also introduced a preference center where customers could manage their data and opt-out of certain types of data collection and use. Additionally, the retailer employed data anonymization techniques to protect customer privacy while still enabling personalized marketing.</w:t>
      </w:r>
    </w:p>
    <w:p w:rsidR="00BB2AD4" w:rsidRDefault="00F45F73">
      <w:pPr>
        <w:spacing w:line="360" w:lineRule="auto"/>
      </w:pPr>
      <w:r>
        <w:rPr>
          <w:rFonts w:ascii="Arial" w:hAnsi="Arial"/>
          <w:sz w:val="24"/>
        </w:rPr>
        <w:t>The retailer also conducted regular fairness audits to ensure that the AI system's recommendations were unbiased and equitable. They worked with external auditors to review the AI model's performance and identify any potential biases. This proactive approach helped to build trust with customers and ensure that the AI system was used ethically and responsibly.</w:t>
      </w:r>
    </w:p>
    <w:p w:rsidR="00BB2AD4" w:rsidRPr="00552D00" w:rsidRDefault="00F45F73">
      <w:pPr>
        <w:spacing w:line="360" w:lineRule="auto"/>
        <w:rPr>
          <w:b/>
        </w:rPr>
      </w:pPr>
      <w:r w:rsidRPr="00552D00">
        <w:rPr>
          <w:rFonts w:ascii="Arial" w:hAnsi="Arial"/>
          <w:b/>
          <w:sz w:val="24"/>
        </w:rPr>
        <w:t>Thematic Analysis</w:t>
      </w:r>
    </w:p>
    <w:p w:rsidR="00BB2AD4" w:rsidRDefault="00F45F73">
      <w:pPr>
        <w:spacing w:line="360" w:lineRule="auto"/>
      </w:pPr>
      <w:r>
        <w:rPr>
          <w:rFonts w:ascii="Arial" w:hAnsi="Arial"/>
          <w:sz w:val="24"/>
        </w:rPr>
        <w:t>Thematic analysis of interview data reveals several key ethical concerns shared across industries, including fairness, transparency, accountability, privacy, and societal impact. These themes highlight the common ethical dilemmas businesses face when integrating AI into their decision-making processes.</w:t>
      </w:r>
    </w:p>
    <w:p w:rsidR="00BB2AD4" w:rsidRPr="00552D00" w:rsidRDefault="00F45F73">
      <w:pPr>
        <w:spacing w:line="360" w:lineRule="auto"/>
        <w:rPr>
          <w:b/>
        </w:rPr>
      </w:pPr>
      <w:r w:rsidRPr="00552D00">
        <w:rPr>
          <w:rFonts w:ascii="Arial" w:hAnsi="Arial"/>
          <w:b/>
          <w:sz w:val="24"/>
        </w:rPr>
        <w:t>Fairness and Bias</w:t>
      </w:r>
    </w:p>
    <w:p w:rsidR="00BB2AD4" w:rsidRDefault="00F45F73">
      <w:pPr>
        <w:spacing w:line="360" w:lineRule="auto"/>
      </w:pPr>
      <w:r>
        <w:rPr>
          <w:rFonts w:ascii="Arial" w:hAnsi="Arial"/>
          <w:sz w:val="24"/>
        </w:rPr>
        <w:t>Participants expressed concerns about the potential for AI systems to perpetuate existing biases and inequalities. They emphasized the importance of ensuring that AI models are trained on diverse and representative data to mitigate these risks. Several participants highlighted the need for regular audits and bias detection tools to monitor AI systems' performance.</w:t>
      </w:r>
    </w:p>
    <w:p w:rsidR="00BB2AD4" w:rsidRDefault="00F45F73">
      <w:pPr>
        <w:spacing w:line="360" w:lineRule="auto"/>
      </w:pPr>
      <w:r>
        <w:rPr>
          <w:rFonts w:ascii="Arial" w:hAnsi="Arial"/>
          <w:sz w:val="24"/>
        </w:rPr>
        <w:t xml:space="preserve">Participants also discussed the challenges of detecting and addressing bias in AI systems. They emphasized the need for collaboration between data scientists, ethicists, and domain experts to develop effective bias detection and mitigation techniques. Additionally, participants highlighted the importance of involving diverse stakeholders in </w:t>
      </w:r>
      <w:r>
        <w:rPr>
          <w:rFonts w:ascii="Arial" w:hAnsi="Arial"/>
          <w:sz w:val="24"/>
        </w:rPr>
        <w:lastRenderedPageBreak/>
        <w:t>the development and deployment of AI systems to ensure that different perspectives and concerns are considered.</w:t>
      </w:r>
    </w:p>
    <w:p w:rsidR="00BB2AD4" w:rsidRPr="00552D00" w:rsidRDefault="00F45F73">
      <w:pPr>
        <w:spacing w:line="360" w:lineRule="auto"/>
        <w:rPr>
          <w:b/>
        </w:rPr>
      </w:pPr>
      <w:r w:rsidRPr="00552D00">
        <w:rPr>
          <w:rFonts w:ascii="Arial" w:hAnsi="Arial"/>
          <w:b/>
          <w:sz w:val="24"/>
        </w:rPr>
        <w:t>Expanded Example: Fairness in AI-Powered Hiring</w:t>
      </w:r>
    </w:p>
    <w:p w:rsidR="00BB2AD4" w:rsidRDefault="00F45F73">
      <w:pPr>
        <w:spacing w:line="360" w:lineRule="auto"/>
      </w:pPr>
      <w:r>
        <w:rPr>
          <w:rFonts w:ascii="Arial" w:hAnsi="Arial"/>
          <w:sz w:val="24"/>
        </w:rPr>
        <w:t>A participant from a technology company discussed their experience with an AI-powered hiring system. The system was designed to screen resumes and identify the best candidates for various positions. However, they discovered that the system was biased against candidates from certain demographic groups. To address this issue, the company collaborated with external experts to develop a bias detection tool that could identify and mitigate biases in the AI model. They also implemented regular audits and worked with diverse stakeholders to ensure that the system was fair and equitable.</w:t>
      </w:r>
    </w:p>
    <w:p w:rsidR="00BB2AD4" w:rsidRPr="00552D00" w:rsidRDefault="00F45F73">
      <w:pPr>
        <w:spacing w:line="360" w:lineRule="auto"/>
        <w:rPr>
          <w:b/>
        </w:rPr>
      </w:pPr>
      <w:r w:rsidRPr="00552D00">
        <w:rPr>
          <w:rFonts w:ascii="Arial" w:hAnsi="Arial"/>
          <w:b/>
          <w:sz w:val="24"/>
        </w:rPr>
        <w:t>Transparency and Explainability</w:t>
      </w:r>
    </w:p>
    <w:p w:rsidR="00BB2AD4" w:rsidRDefault="00F45F73">
      <w:pPr>
        <w:spacing w:line="360" w:lineRule="auto"/>
      </w:pPr>
      <w:r>
        <w:rPr>
          <w:rFonts w:ascii="Arial" w:hAnsi="Arial"/>
          <w:sz w:val="24"/>
        </w:rPr>
        <w:t>The lack of transparency and explainability in AI decision-making was a recurring theme. Participants stressed the importance of developing AI models that can provide clear and understandable explanations for their decisions. They also emphasized the need for transparency in data collection and usage practices.</w:t>
      </w:r>
    </w:p>
    <w:p w:rsidR="00BB2AD4" w:rsidRDefault="00F45F73">
      <w:pPr>
        <w:spacing w:line="360" w:lineRule="auto"/>
      </w:pPr>
      <w:r>
        <w:rPr>
          <w:rFonts w:ascii="Arial" w:hAnsi="Arial"/>
          <w:sz w:val="24"/>
        </w:rPr>
        <w:t>Participants discussed the challenges of achieving transparency and explainability in complex AI systems. They highlighted the need for research and development of interpretable AI techniques that can provide meaningful explanations without sacrificing performance. Additionally, participants emphasized the importance of clear documentation and communication about AI decision-making processes to build trust with stakeholders.</w:t>
      </w:r>
    </w:p>
    <w:p w:rsidR="00BB2AD4" w:rsidRPr="00552D00" w:rsidRDefault="00F45F73">
      <w:pPr>
        <w:spacing w:line="360" w:lineRule="auto"/>
        <w:rPr>
          <w:b/>
        </w:rPr>
      </w:pPr>
      <w:r w:rsidRPr="00552D00">
        <w:rPr>
          <w:rFonts w:ascii="Arial" w:hAnsi="Arial"/>
          <w:b/>
          <w:sz w:val="24"/>
        </w:rPr>
        <w:t>Expanded Example: Explainability in Financial Services</w:t>
      </w:r>
    </w:p>
    <w:p w:rsidR="00BB2AD4" w:rsidRDefault="00F45F73">
      <w:pPr>
        <w:spacing w:line="360" w:lineRule="auto"/>
      </w:pPr>
      <w:r>
        <w:rPr>
          <w:rFonts w:ascii="Arial" w:hAnsi="Arial"/>
          <w:sz w:val="24"/>
        </w:rPr>
        <w:t xml:space="preserve">A participant from a financial institution shared their experience with an AI-driven credit scoring system. Customers who were denied loans often demanded explanations, but the complexity of the AI model made it difficult to provide clear reasons. To address this issue, the institution developed explainable AI techniques that could provide understandable explanations for the AI system's decisions. They also created detailed </w:t>
      </w:r>
      <w:r>
        <w:rPr>
          <w:rFonts w:ascii="Arial" w:hAnsi="Arial"/>
          <w:sz w:val="24"/>
        </w:rPr>
        <w:lastRenderedPageBreak/>
        <w:t>documentation and conducted training sessions for customer service representatives to help them explain the AI system's decisions to customers.</w:t>
      </w:r>
    </w:p>
    <w:p w:rsidR="00BB2AD4" w:rsidRPr="00552D00" w:rsidRDefault="00F45F73">
      <w:pPr>
        <w:spacing w:line="360" w:lineRule="auto"/>
        <w:rPr>
          <w:b/>
        </w:rPr>
      </w:pPr>
      <w:r w:rsidRPr="00552D00">
        <w:rPr>
          <w:rFonts w:ascii="Arial" w:hAnsi="Arial"/>
          <w:b/>
          <w:sz w:val="24"/>
        </w:rPr>
        <w:t>Accountability and Responsibility</w:t>
      </w:r>
    </w:p>
    <w:p w:rsidR="00BB2AD4" w:rsidRDefault="00F45F73">
      <w:pPr>
        <w:spacing w:line="360" w:lineRule="auto"/>
      </w:pPr>
      <w:r>
        <w:rPr>
          <w:rFonts w:ascii="Arial" w:hAnsi="Arial"/>
          <w:sz w:val="24"/>
        </w:rPr>
        <w:t>Determining accountability for AI decisions was identified as a significant challenge. Participants discussed the complexities of assigning responsibility when AI systems operate autonomously. They highlighted the importance of establishing clear governance frameworks and accountability mechanisms.</w:t>
      </w:r>
    </w:p>
    <w:p w:rsidR="00BB2AD4" w:rsidRDefault="00F45F73">
      <w:pPr>
        <w:spacing w:line="360" w:lineRule="auto"/>
      </w:pPr>
      <w:r>
        <w:rPr>
          <w:rFonts w:ascii="Arial" w:hAnsi="Arial"/>
          <w:sz w:val="24"/>
        </w:rPr>
        <w:t>Participants emphasized the need for transparent and accountable processes for developing, deploying, and using AI systems. They discussed the importance of defining roles and responsibilities for different stakeholders, including developers, users, and regulators. Additionally, participants highlighted the need for oversight mechanisms, such as ethical review boards and audits, to ensure that AI systems are used responsibly.</w:t>
      </w:r>
    </w:p>
    <w:p w:rsidR="00BB2AD4" w:rsidRPr="00552D00" w:rsidRDefault="00F45F73">
      <w:pPr>
        <w:spacing w:line="360" w:lineRule="auto"/>
        <w:rPr>
          <w:b/>
        </w:rPr>
      </w:pPr>
      <w:r w:rsidRPr="00552D00">
        <w:rPr>
          <w:rFonts w:ascii="Arial" w:hAnsi="Arial"/>
          <w:b/>
          <w:sz w:val="24"/>
        </w:rPr>
        <w:t>Expanded Example: Accountability in Autonomous Systems</w:t>
      </w:r>
    </w:p>
    <w:p w:rsidR="00BB2AD4" w:rsidRDefault="00F45F73">
      <w:pPr>
        <w:spacing w:line="360" w:lineRule="auto"/>
      </w:pPr>
      <w:r>
        <w:rPr>
          <w:rFonts w:ascii="Arial" w:hAnsi="Arial"/>
          <w:sz w:val="24"/>
        </w:rPr>
        <w:t>A participant from an automotive company discussed the challenges of accountability in autonomous vehicles. They highlighted the complexities of determining responsibility when an autonomous vehicle causes an accident. To address this issue, the company established a clear governance framework that defined the roles and responsibilities of different stakeholders, including manufacturers, software developers, and operators. They also implemented real-time monitoring systems and conducted regular audits to ensure the safety and reliability of their autonomous vehicles.</w:t>
      </w:r>
    </w:p>
    <w:p w:rsidR="00BB2AD4" w:rsidRPr="00552D00" w:rsidRDefault="00F45F73">
      <w:pPr>
        <w:spacing w:line="360" w:lineRule="auto"/>
        <w:rPr>
          <w:b/>
        </w:rPr>
      </w:pPr>
      <w:r w:rsidRPr="00552D00">
        <w:rPr>
          <w:rFonts w:ascii="Arial" w:hAnsi="Arial"/>
          <w:b/>
          <w:sz w:val="24"/>
        </w:rPr>
        <w:t>Privacy and Data Security</w:t>
      </w:r>
    </w:p>
    <w:p w:rsidR="00BB2AD4" w:rsidRDefault="00F45F73">
      <w:pPr>
        <w:spacing w:line="360" w:lineRule="auto"/>
      </w:pPr>
      <w:r>
        <w:rPr>
          <w:rFonts w:ascii="Arial" w:hAnsi="Arial"/>
          <w:sz w:val="24"/>
        </w:rPr>
        <w:t>Participants expressed concerns about the potential misuse of personal data by AI systems. They emphasized the need for robust data protection measures and clear data privacy policies. Several participants also discussed the importance of obtaining explicit consent from individuals for data collection and use.</w:t>
      </w:r>
    </w:p>
    <w:p w:rsidR="00BB2AD4" w:rsidRDefault="00F45F73">
      <w:pPr>
        <w:spacing w:line="360" w:lineRule="auto"/>
      </w:pPr>
      <w:r>
        <w:rPr>
          <w:rFonts w:ascii="Arial" w:hAnsi="Arial"/>
          <w:sz w:val="24"/>
        </w:rPr>
        <w:lastRenderedPageBreak/>
        <w:t>Participants highlighted the challenges of ensuring data privacy and security in AI systems, particularly in the context of large-scale data collection and analysis. They discussed the need for advanced data protection techniques, such as encryption and anonymization, to safeguard personal information. Additionally, participants emphasized the importance of transparency and communication with individuals about how their data is collected, used, and protected.</w:t>
      </w:r>
    </w:p>
    <w:p w:rsidR="00BB2AD4" w:rsidRPr="00552D00" w:rsidRDefault="00F45F73">
      <w:pPr>
        <w:spacing w:line="360" w:lineRule="auto"/>
        <w:rPr>
          <w:b/>
        </w:rPr>
      </w:pPr>
      <w:r w:rsidRPr="00552D00">
        <w:rPr>
          <w:rFonts w:ascii="Arial" w:hAnsi="Arial"/>
          <w:b/>
          <w:sz w:val="24"/>
        </w:rPr>
        <w:t>Expanded Example: Privacy in AI-Powered Healthcare</w:t>
      </w:r>
    </w:p>
    <w:p w:rsidR="00BB2AD4" w:rsidRDefault="00F45F73">
      <w:pPr>
        <w:spacing w:line="360" w:lineRule="auto"/>
      </w:pPr>
      <w:r>
        <w:rPr>
          <w:rFonts w:ascii="Arial" w:hAnsi="Arial"/>
          <w:sz w:val="24"/>
        </w:rPr>
        <w:t>A participant from a healthcare organization discussed their experience with an AI-powered diagnostic tool that required extensive patient data. Patients expressed concerns about the use of their medical data, highlighting the need for transparent data policies and explicit consent. The organization addressed these concerns by implementing robust data protection measures, such as encryption and anonymization. They also conducted information sessions and provided written materials to inform patients about how their data would be used and protected.</w:t>
      </w:r>
    </w:p>
    <w:p w:rsidR="00BB2AD4" w:rsidRPr="00552D00" w:rsidRDefault="00F45F73">
      <w:pPr>
        <w:spacing w:line="360" w:lineRule="auto"/>
        <w:rPr>
          <w:b/>
        </w:rPr>
      </w:pPr>
      <w:r w:rsidRPr="00552D00">
        <w:rPr>
          <w:rFonts w:ascii="Arial" w:hAnsi="Arial"/>
          <w:b/>
          <w:sz w:val="24"/>
        </w:rPr>
        <w:t>Societal Impact</w:t>
      </w:r>
    </w:p>
    <w:p w:rsidR="00BB2AD4" w:rsidRDefault="00F45F73">
      <w:pPr>
        <w:spacing w:line="360" w:lineRule="auto"/>
      </w:pPr>
      <w:r>
        <w:rPr>
          <w:rFonts w:ascii="Arial" w:hAnsi="Arial"/>
          <w:sz w:val="24"/>
        </w:rPr>
        <w:t>The broader societal impact of AI was a key concern for participants. They discussed the potential for AI to exacerbate social inequalities and impact employment. Participants emphasized the need for a holistic approach to AI ethics that considers the social, economic, and political dimensions of AI deployment.</w:t>
      </w:r>
    </w:p>
    <w:p w:rsidR="00BB2AD4" w:rsidRDefault="00F45F73">
      <w:pPr>
        <w:spacing w:line="360" w:lineRule="auto"/>
      </w:pPr>
      <w:r>
        <w:rPr>
          <w:rFonts w:ascii="Arial" w:hAnsi="Arial"/>
          <w:sz w:val="24"/>
        </w:rPr>
        <w:t>Participants discussed the importance of considering the long-term societal implications of AI, including its impact on employment, social inequality, and privacy. They emphasized the need for inclusive and participatory processes that involve diverse stakeholders in decision-making. Additionally, participants highlighted the importance of conducting impact assessments to evaluate the potential social and economic effects of AI.</w:t>
      </w:r>
    </w:p>
    <w:p w:rsidR="00BB2AD4" w:rsidRPr="00552D00" w:rsidRDefault="00F45F73">
      <w:pPr>
        <w:spacing w:line="360" w:lineRule="auto"/>
        <w:rPr>
          <w:b/>
        </w:rPr>
      </w:pPr>
      <w:r w:rsidRPr="00552D00">
        <w:rPr>
          <w:rFonts w:ascii="Arial" w:hAnsi="Arial"/>
          <w:b/>
          <w:sz w:val="24"/>
        </w:rPr>
        <w:t>Expanded Example: Societal Impact of AI in Employment</w:t>
      </w:r>
    </w:p>
    <w:p w:rsidR="00BB2AD4" w:rsidRDefault="00F45F73">
      <w:pPr>
        <w:spacing w:line="360" w:lineRule="auto"/>
      </w:pPr>
      <w:r>
        <w:rPr>
          <w:rFonts w:ascii="Arial" w:hAnsi="Arial"/>
          <w:sz w:val="24"/>
        </w:rPr>
        <w:t xml:space="preserve">A participant from a manufacturing company discussed the impact of AI on employment. The company implemented AI-driven automation systems to improve efficiency and </w:t>
      </w:r>
      <w:r>
        <w:rPr>
          <w:rFonts w:ascii="Arial" w:hAnsi="Arial"/>
          <w:sz w:val="24"/>
        </w:rPr>
        <w:lastRenderedPageBreak/>
        <w:t>reduce costs. While the automation systems led to significant productivity gains, they also resulted in job displacement for many workers. To address this issue, the company implemented retraining programs to help displaced workers acquire new skills and transition to new roles. They also conducted regular impact assessments to evaluate the social and economic effects of their AI systems.</w:t>
      </w:r>
    </w:p>
    <w:p w:rsidR="00BB2AD4" w:rsidRPr="00552D00" w:rsidRDefault="00F45F73">
      <w:pPr>
        <w:spacing w:line="360" w:lineRule="auto"/>
        <w:rPr>
          <w:b/>
        </w:rPr>
      </w:pPr>
      <w:r w:rsidRPr="00552D00">
        <w:rPr>
          <w:rFonts w:ascii="Arial" w:hAnsi="Arial"/>
          <w:b/>
          <w:sz w:val="24"/>
        </w:rPr>
        <w:t>Summary of Findings</w:t>
      </w:r>
    </w:p>
    <w:p w:rsidR="00BB2AD4" w:rsidRDefault="00F45F73">
      <w:pPr>
        <w:spacing w:line="360" w:lineRule="auto"/>
      </w:pPr>
      <w:r>
        <w:rPr>
          <w:rFonts w:ascii="Arial" w:hAnsi="Arial"/>
          <w:sz w:val="24"/>
        </w:rPr>
        <w:t>The findings from the case studies and thematic analysis underscore the importance of addressing ethical considerations in AI deployment. Businesses must navigate complex ethical landscapes to ensure responsible AI integration that aligns with societal values and ethical principles.</w:t>
      </w:r>
    </w:p>
    <w:p w:rsidR="00BB2AD4" w:rsidRDefault="00F45F73">
      <w:pPr>
        <w:spacing w:line="360" w:lineRule="auto"/>
      </w:pPr>
      <w:r>
        <w:rPr>
          <w:rFonts w:ascii="Arial" w:hAnsi="Arial"/>
          <w:sz w:val="24"/>
        </w:rPr>
        <w:t>The findings highlight several key ethical concerns, including fairness, transparency, accountability, privacy, and societal impact. These concerns are shared across different industries and contexts, indicating the need for a comprehensive and context-specific approach to ethical AI deployment. The findings also emphasize the importance of involving diverse stakeholders, conducting regular audits and assessments, and implementing clear governance frameworks to address ethical challenges.</w:t>
      </w:r>
    </w:p>
    <w:p w:rsidR="00BB2AD4" w:rsidRDefault="00BB2AD4">
      <w:pPr>
        <w:spacing w:line="360" w:lineRule="auto"/>
      </w:pPr>
    </w:p>
    <w:p w:rsidR="00552D00" w:rsidRDefault="00552D00">
      <w:pPr>
        <w:spacing w:line="360" w:lineRule="auto"/>
      </w:pPr>
    </w:p>
    <w:p w:rsidR="00552D00" w:rsidRDefault="00552D00">
      <w:pPr>
        <w:spacing w:line="360" w:lineRule="auto"/>
      </w:pPr>
    </w:p>
    <w:p w:rsidR="00552D00" w:rsidRDefault="00552D00">
      <w:pPr>
        <w:spacing w:line="360" w:lineRule="auto"/>
      </w:pPr>
    </w:p>
    <w:p w:rsidR="00552D00" w:rsidRDefault="00552D00">
      <w:pPr>
        <w:spacing w:line="360" w:lineRule="auto"/>
      </w:pPr>
    </w:p>
    <w:p w:rsidR="00552D00" w:rsidRDefault="00552D00">
      <w:pPr>
        <w:spacing w:line="360" w:lineRule="auto"/>
      </w:pPr>
    </w:p>
    <w:p w:rsidR="00603BAD" w:rsidRDefault="00603BAD">
      <w:pPr>
        <w:spacing w:line="360" w:lineRule="auto"/>
      </w:pPr>
    </w:p>
    <w:p w:rsidR="00603BAD" w:rsidRDefault="00603BAD">
      <w:pPr>
        <w:spacing w:line="360" w:lineRule="auto"/>
        <w:rPr>
          <w:rFonts w:ascii="Arial" w:hAnsi="Arial"/>
          <w:b/>
          <w:sz w:val="28"/>
          <w:szCs w:val="32"/>
        </w:rPr>
      </w:pPr>
    </w:p>
    <w:p w:rsidR="00603BAD" w:rsidRDefault="00603BAD">
      <w:pPr>
        <w:spacing w:line="360" w:lineRule="auto"/>
        <w:rPr>
          <w:rFonts w:ascii="Arial" w:hAnsi="Arial"/>
          <w:b/>
          <w:sz w:val="28"/>
          <w:szCs w:val="32"/>
        </w:rPr>
      </w:pPr>
    </w:p>
    <w:p w:rsidR="00BB2AD4" w:rsidRPr="00552D00" w:rsidRDefault="00F45F73">
      <w:pPr>
        <w:spacing w:line="360" w:lineRule="auto"/>
        <w:rPr>
          <w:b/>
          <w:sz w:val="32"/>
          <w:szCs w:val="32"/>
        </w:rPr>
      </w:pPr>
      <w:r w:rsidRPr="00552D00">
        <w:rPr>
          <w:rFonts w:ascii="Arial" w:hAnsi="Arial"/>
          <w:b/>
          <w:sz w:val="28"/>
          <w:szCs w:val="32"/>
        </w:rPr>
        <w:lastRenderedPageBreak/>
        <w:t>5. Discussion</w:t>
      </w:r>
    </w:p>
    <w:p w:rsidR="00BB2AD4" w:rsidRPr="00552D00" w:rsidRDefault="00F45F73">
      <w:pPr>
        <w:spacing w:line="360" w:lineRule="auto"/>
        <w:rPr>
          <w:b/>
        </w:rPr>
      </w:pPr>
      <w:r w:rsidRPr="00552D00">
        <w:rPr>
          <w:rFonts w:ascii="Arial" w:hAnsi="Arial"/>
          <w:b/>
          <w:sz w:val="24"/>
        </w:rPr>
        <w:t>Interpretation of Findings</w:t>
      </w:r>
    </w:p>
    <w:p w:rsidR="00BB2AD4" w:rsidRDefault="00F45F73">
      <w:pPr>
        <w:spacing w:line="360" w:lineRule="auto"/>
      </w:pPr>
      <w:r>
        <w:rPr>
          <w:rFonts w:ascii="Arial" w:hAnsi="Arial"/>
          <w:sz w:val="24"/>
        </w:rPr>
        <w:t>The findings indicate that while businesses recognize the ethical implications of AI, there is a significant gap in translating ethical frameworks into practical strategies. Stakeholders often struggle with balancing the benefits of AI with the potential ethical risks, highlighting the need for robust governance frameworks and ethical guidelines.</w:t>
      </w:r>
    </w:p>
    <w:p w:rsidR="00BB2AD4" w:rsidRDefault="00F45F73">
      <w:pPr>
        <w:spacing w:line="360" w:lineRule="auto"/>
      </w:pPr>
      <w:r>
        <w:rPr>
          <w:rFonts w:ascii="Arial" w:hAnsi="Arial"/>
          <w:sz w:val="24"/>
        </w:rPr>
        <w:t>The case studies illustrate the real-world challenges and complexities of ethical AI deployment. In healthcare, the need for diverse and representative data is crucial to ensure fairness and accuracy in AI-driven diagnostics. In finance, the transparency and explainability of AI models are essential for maintaining customer trust and ensuring fair outcomes. In retail, data privacy and consent are critical to addressing customers' concerns about data collection practices.</w:t>
      </w:r>
    </w:p>
    <w:p w:rsidR="00BB2AD4" w:rsidRDefault="00F45F73">
      <w:pPr>
        <w:spacing w:line="360" w:lineRule="auto"/>
      </w:pPr>
      <w:r>
        <w:rPr>
          <w:rFonts w:ascii="Arial" w:hAnsi="Arial"/>
          <w:sz w:val="24"/>
        </w:rPr>
        <w:t>The thematic analysis reveals several common ethical concerns across industries, including fairness, transparency, accountability, privacy, and societal impact. These concerns highlight the need for businesses to adopt a proactive and comprehensive approach to ethical AI deployment, involving diverse stakeholders and implementing clear governance frameworks.</w:t>
      </w:r>
    </w:p>
    <w:p w:rsidR="00BB2AD4" w:rsidRPr="00552D00" w:rsidRDefault="00F45F73">
      <w:pPr>
        <w:spacing w:line="360" w:lineRule="auto"/>
        <w:rPr>
          <w:b/>
        </w:rPr>
      </w:pPr>
      <w:r w:rsidRPr="00552D00">
        <w:rPr>
          <w:rFonts w:ascii="Arial" w:hAnsi="Arial"/>
          <w:b/>
          <w:sz w:val="24"/>
        </w:rPr>
        <w:t>Ethical Frameworks in Practice</w:t>
      </w:r>
    </w:p>
    <w:p w:rsidR="00BB2AD4" w:rsidRDefault="00F45F73">
      <w:pPr>
        <w:spacing w:line="360" w:lineRule="auto"/>
      </w:pPr>
      <w:r>
        <w:rPr>
          <w:rFonts w:ascii="Arial" w:hAnsi="Arial"/>
          <w:sz w:val="24"/>
        </w:rPr>
        <w:t>Existing ethical frameworks, such as fairness, transparency, and accountability, provide valuable guidance for AI deployment. However, their effectiveness varies across different business contexts. For instance, transparency may be more critical in healthcare than in retail, where data privacy might be the primary concern.</w:t>
      </w:r>
    </w:p>
    <w:p w:rsidR="00BB2AD4" w:rsidRDefault="00F45F73">
      <w:pPr>
        <w:spacing w:line="360" w:lineRule="auto"/>
      </w:pPr>
      <w:r>
        <w:rPr>
          <w:rFonts w:ascii="Arial" w:hAnsi="Arial"/>
          <w:sz w:val="24"/>
        </w:rPr>
        <w:t>The findings suggest that businesses need to adopt a context-specific approach to ethical AI deployment. This involves tailoring ethical frameworks to the specific challenges and requirements of different industries. For example, in healthcare, ensuring the diversity of training data and regular audits may be more critical, while in retail, obtaining explicit customer consent and data anonymization techniques might be the priority.</w:t>
      </w:r>
    </w:p>
    <w:p w:rsidR="00BB2AD4" w:rsidRDefault="00F45F73">
      <w:pPr>
        <w:spacing w:line="360" w:lineRule="auto"/>
      </w:pPr>
      <w:r>
        <w:rPr>
          <w:rFonts w:ascii="Arial" w:hAnsi="Arial"/>
          <w:sz w:val="24"/>
        </w:rPr>
        <w:lastRenderedPageBreak/>
        <w:t>Implementing ethical frameworks in practice requires a combination of technical, organizational, and policy measures. Technical measures include developing bias detection and mitigation techniques, explainable AI models, and robust data protection measures. Organizational measures include establishing ethical review boards, conducting regular audits, and involving diverse stakeholders in decision-making. Policy measures include developing clear data privacy policies, obtaining explicit consent for data collection and use, and ensuring transparency in AI decision-making processes.</w:t>
      </w:r>
    </w:p>
    <w:p w:rsidR="00603BAD" w:rsidRDefault="00603BAD">
      <w:pPr>
        <w:spacing w:line="360" w:lineRule="auto"/>
      </w:pPr>
    </w:p>
    <w:p w:rsidR="00BB2AD4" w:rsidRPr="00552D00" w:rsidRDefault="00F45F73">
      <w:pPr>
        <w:spacing w:line="360" w:lineRule="auto"/>
        <w:rPr>
          <w:b/>
        </w:rPr>
      </w:pPr>
      <w:r w:rsidRPr="00552D00">
        <w:rPr>
          <w:rFonts w:ascii="Arial" w:hAnsi="Arial"/>
          <w:b/>
          <w:sz w:val="24"/>
        </w:rPr>
        <w:t>Expanded Example: Tailoring Ethical Frameworks to Different Industries</w:t>
      </w:r>
    </w:p>
    <w:p w:rsidR="00BB2AD4" w:rsidRDefault="00F45F73">
      <w:pPr>
        <w:spacing w:line="360" w:lineRule="auto"/>
      </w:pPr>
      <w:r>
        <w:rPr>
          <w:rFonts w:ascii="Arial" w:hAnsi="Arial"/>
          <w:sz w:val="24"/>
        </w:rPr>
        <w:t>In the healthcare industry, the priority might be to ensure that AI models are trained on diverse and representative data to avoid biased outcomes. Regular audits and monitoring are also crucial to identify and address any disparities in the performance of AI systems. Additionally, transparency and explainability are essential to build trust among patients and healthcare providers.</w:t>
      </w:r>
    </w:p>
    <w:p w:rsidR="00BB2AD4" w:rsidRDefault="00F45F73">
      <w:pPr>
        <w:spacing w:line="360" w:lineRule="auto"/>
      </w:pPr>
      <w:r>
        <w:rPr>
          <w:rFonts w:ascii="Arial" w:hAnsi="Arial"/>
          <w:sz w:val="24"/>
        </w:rPr>
        <w:t>In the finance industry, transparency and explainability of AI models are critical to maintaining customer trust and ensuring fair outcomes. Regular audits and fairness reviews are necessary to identify and address any biases in AI models. Engaging with stakeholders, including customers and regulators, is also important to ensure that AI systems are used ethically and responsibly.</w:t>
      </w:r>
    </w:p>
    <w:p w:rsidR="00BB2AD4" w:rsidRDefault="00F45F73">
      <w:pPr>
        <w:spacing w:line="360" w:lineRule="auto"/>
      </w:pPr>
      <w:r>
        <w:rPr>
          <w:rFonts w:ascii="Arial" w:hAnsi="Arial"/>
          <w:sz w:val="24"/>
        </w:rPr>
        <w:t>In the retail industry, data privacy and consent are critical to addressing customers' concerns about data collection practices. Transparent data policies and practices that inform customers about how their data is collected and used are essential. Obtaining explicit customer consent and implementing data anonymization techniques are also important to protect customer privacy.</w:t>
      </w:r>
    </w:p>
    <w:p w:rsidR="00603BAD" w:rsidRDefault="00603BAD">
      <w:pPr>
        <w:spacing w:line="360" w:lineRule="auto"/>
        <w:rPr>
          <w:rFonts w:ascii="Arial" w:hAnsi="Arial"/>
          <w:b/>
          <w:sz w:val="24"/>
          <w:szCs w:val="26"/>
        </w:rPr>
      </w:pPr>
    </w:p>
    <w:p w:rsidR="00603BAD" w:rsidRDefault="00603BAD">
      <w:pPr>
        <w:spacing w:line="360" w:lineRule="auto"/>
        <w:rPr>
          <w:rFonts w:ascii="Arial" w:hAnsi="Arial"/>
          <w:b/>
          <w:sz w:val="24"/>
          <w:szCs w:val="26"/>
        </w:rPr>
      </w:pPr>
    </w:p>
    <w:p w:rsidR="00603BAD" w:rsidRDefault="00603BAD">
      <w:pPr>
        <w:spacing w:line="360" w:lineRule="auto"/>
        <w:rPr>
          <w:rFonts w:ascii="Arial" w:hAnsi="Arial"/>
          <w:b/>
          <w:sz w:val="24"/>
          <w:szCs w:val="26"/>
        </w:rPr>
      </w:pPr>
    </w:p>
    <w:p w:rsidR="00BB2AD4" w:rsidRPr="00552D00" w:rsidRDefault="00F45F73">
      <w:pPr>
        <w:spacing w:line="360" w:lineRule="auto"/>
        <w:rPr>
          <w:b/>
          <w:sz w:val="26"/>
          <w:szCs w:val="26"/>
        </w:rPr>
      </w:pPr>
      <w:r w:rsidRPr="00552D00">
        <w:rPr>
          <w:rFonts w:ascii="Arial" w:hAnsi="Arial"/>
          <w:b/>
          <w:sz w:val="24"/>
          <w:szCs w:val="26"/>
        </w:rPr>
        <w:lastRenderedPageBreak/>
        <w:t>Practical Challenges and Strategies</w:t>
      </w:r>
    </w:p>
    <w:p w:rsidR="00BB2AD4" w:rsidRPr="00552D00" w:rsidRDefault="00F45F73">
      <w:pPr>
        <w:spacing w:line="360" w:lineRule="auto"/>
        <w:rPr>
          <w:b/>
          <w:sz w:val="26"/>
          <w:szCs w:val="26"/>
        </w:rPr>
      </w:pPr>
      <w:r w:rsidRPr="00552D00">
        <w:rPr>
          <w:rFonts w:ascii="Arial" w:hAnsi="Arial"/>
          <w:b/>
          <w:sz w:val="24"/>
          <w:szCs w:val="26"/>
        </w:rPr>
        <w:t>Businesses face several practical challenges in implementing ethical AI, including:</w:t>
      </w:r>
    </w:p>
    <w:p w:rsidR="00603BAD" w:rsidRDefault="00603BAD">
      <w:pPr>
        <w:spacing w:line="360" w:lineRule="auto"/>
        <w:rPr>
          <w:rFonts w:ascii="Arial" w:hAnsi="Arial"/>
          <w:sz w:val="24"/>
        </w:rPr>
      </w:pPr>
    </w:p>
    <w:p w:rsidR="00BB2AD4" w:rsidRDefault="00F45F73">
      <w:pPr>
        <w:spacing w:line="360" w:lineRule="auto"/>
      </w:pPr>
      <w:r>
        <w:rPr>
          <w:rFonts w:ascii="Arial" w:hAnsi="Arial"/>
          <w:sz w:val="24"/>
        </w:rPr>
        <w:t>Ensuring data representativeness to avoid biases</w:t>
      </w:r>
    </w:p>
    <w:p w:rsidR="00BB2AD4" w:rsidRDefault="00F45F73">
      <w:pPr>
        <w:spacing w:line="360" w:lineRule="auto"/>
      </w:pPr>
      <w:r>
        <w:rPr>
          <w:rFonts w:ascii="Arial" w:hAnsi="Arial"/>
          <w:sz w:val="24"/>
        </w:rPr>
        <w:t>Enhancing transparency of AI algorithms</w:t>
      </w:r>
    </w:p>
    <w:p w:rsidR="00BB2AD4" w:rsidRDefault="00F45F73">
      <w:pPr>
        <w:spacing w:line="360" w:lineRule="auto"/>
      </w:pPr>
      <w:r>
        <w:rPr>
          <w:rFonts w:ascii="Arial" w:hAnsi="Arial"/>
          <w:sz w:val="24"/>
        </w:rPr>
        <w:t>Safeguarding data privacy and security</w:t>
      </w:r>
    </w:p>
    <w:p w:rsidR="00BB2AD4" w:rsidRDefault="00F45F73">
      <w:pPr>
        <w:spacing w:line="360" w:lineRule="auto"/>
      </w:pPr>
      <w:r>
        <w:rPr>
          <w:rFonts w:ascii="Arial" w:hAnsi="Arial"/>
          <w:sz w:val="24"/>
        </w:rPr>
        <w:t>Establishing clear accountability for AI decisions</w:t>
      </w:r>
    </w:p>
    <w:p w:rsidR="00603BAD" w:rsidRDefault="00603BAD">
      <w:pPr>
        <w:spacing w:line="360" w:lineRule="auto"/>
        <w:rPr>
          <w:rFonts w:ascii="Arial" w:hAnsi="Arial"/>
          <w:b/>
          <w:sz w:val="24"/>
          <w:szCs w:val="26"/>
        </w:rPr>
      </w:pPr>
    </w:p>
    <w:p w:rsidR="00BB2AD4" w:rsidRPr="00552D00" w:rsidRDefault="00F45F73">
      <w:pPr>
        <w:spacing w:line="360" w:lineRule="auto"/>
        <w:rPr>
          <w:b/>
          <w:sz w:val="26"/>
          <w:szCs w:val="26"/>
        </w:rPr>
      </w:pPr>
      <w:r w:rsidRPr="00552D00">
        <w:rPr>
          <w:rFonts w:ascii="Arial" w:hAnsi="Arial"/>
          <w:b/>
          <w:sz w:val="24"/>
          <w:szCs w:val="26"/>
        </w:rPr>
        <w:t>Strategies to address these challenges include:</w:t>
      </w:r>
    </w:p>
    <w:p w:rsidR="00603BAD" w:rsidRDefault="00603BAD">
      <w:pPr>
        <w:spacing w:line="360" w:lineRule="auto"/>
        <w:rPr>
          <w:rFonts w:ascii="Arial" w:hAnsi="Arial"/>
          <w:sz w:val="24"/>
        </w:rPr>
      </w:pPr>
    </w:p>
    <w:p w:rsidR="00BB2AD4" w:rsidRDefault="00F45F73">
      <w:pPr>
        <w:spacing w:line="360" w:lineRule="auto"/>
      </w:pPr>
      <w:r>
        <w:rPr>
          <w:rFonts w:ascii="Arial" w:hAnsi="Arial"/>
          <w:sz w:val="24"/>
        </w:rPr>
        <w:t>Implementing diverse and inclusive data collection practices</w:t>
      </w:r>
    </w:p>
    <w:p w:rsidR="00BB2AD4" w:rsidRDefault="00F45F73">
      <w:pPr>
        <w:spacing w:line="360" w:lineRule="auto"/>
      </w:pPr>
      <w:r>
        <w:rPr>
          <w:rFonts w:ascii="Arial" w:hAnsi="Arial"/>
          <w:sz w:val="24"/>
        </w:rPr>
        <w:t>Developing explainable AI models</w:t>
      </w:r>
    </w:p>
    <w:p w:rsidR="00BB2AD4" w:rsidRDefault="00F45F73">
      <w:pPr>
        <w:spacing w:line="360" w:lineRule="auto"/>
      </w:pPr>
      <w:r>
        <w:rPr>
          <w:rFonts w:ascii="Arial" w:hAnsi="Arial"/>
          <w:sz w:val="24"/>
        </w:rPr>
        <w:t>Strengthening data protection measures</w:t>
      </w:r>
    </w:p>
    <w:p w:rsidR="00BB2AD4" w:rsidRDefault="00F45F73">
      <w:pPr>
        <w:spacing w:line="360" w:lineRule="auto"/>
      </w:pPr>
      <w:r>
        <w:rPr>
          <w:rFonts w:ascii="Arial" w:hAnsi="Arial"/>
          <w:sz w:val="24"/>
        </w:rPr>
        <w:t>Creating accountability frameworks and ethical committees</w:t>
      </w:r>
    </w:p>
    <w:p w:rsidR="00BB2AD4" w:rsidRDefault="00F45F73">
      <w:pPr>
        <w:spacing w:line="360" w:lineRule="auto"/>
      </w:pPr>
      <w:r>
        <w:rPr>
          <w:rFonts w:ascii="Arial" w:hAnsi="Arial"/>
          <w:sz w:val="24"/>
        </w:rPr>
        <w:t>Ensuring data representativeness involves implementing practices such as diverse sampling, bias detection tools, and continuous monitoring. Developing explainable AI models involves researching and developing interpretable AI techniques and providing clear documentation of AI decision-making processes. Strengthening data protection measures involves implementing robust encryption, data anonymization techniques, and clear data privacy policies. Creating accountability frameworks involves defining roles and responsibilities for different stakeholders, establishing ethical review boards, and conducting regular audits and assessments.</w:t>
      </w:r>
    </w:p>
    <w:p w:rsidR="00603BAD" w:rsidRDefault="00603BAD">
      <w:pPr>
        <w:spacing w:line="360" w:lineRule="auto"/>
        <w:rPr>
          <w:rFonts w:ascii="Arial" w:hAnsi="Arial"/>
          <w:b/>
          <w:sz w:val="24"/>
        </w:rPr>
      </w:pPr>
    </w:p>
    <w:p w:rsidR="00603BAD" w:rsidRDefault="00603BAD">
      <w:pPr>
        <w:spacing w:line="360" w:lineRule="auto"/>
        <w:rPr>
          <w:rFonts w:ascii="Arial" w:hAnsi="Arial"/>
          <w:b/>
          <w:sz w:val="24"/>
        </w:rPr>
      </w:pPr>
    </w:p>
    <w:p w:rsidR="00603BAD" w:rsidRDefault="00603BAD">
      <w:pPr>
        <w:spacing w:line="360" w:lineRule="auto"/>
        <w:rPr>
          <w:rFonts w:ascii="Arial" w:hAnsi="Arial"/>
          <w:b/>
          <w:sz w:val="24"/>
        </w:rPr>
      </w:pPr>
    </w:p>
    <w:p w:rsidR="00BB2AD4" w:rsidRPr="00552D00" w:rsidRDefault="00F45F73">
      <w:pPr>
        <w:spacing w:line="360" w:lineRule="auto"/>
        <w:rPr>
          <w:b/>
        </w:rPr>
      </w:pPr>
      <w:r w:rsidRPr="00552D00">
        <w:rPr>
          <w:rFonts w:ascii="Arial" w:hAnsi="Arial"/>
          <w:b/>
          <w:sz w:val="24"/>
        </w:rPr>
        <w:t>Expanded Example: Addressing Practical Challenges in AI Deployment</w:t>
      </w:r>
    </w:p>
    <w:p w:rsidR="00BB2AD4" w:rsidRDefault="00F45F73">
      <w:pPr>
        <w:spacing w:line="360" w:lineRule="auto"/>
      </w:pPr>
      <w:r>
        <w:rPr>
          <w:rFonts w:ascii="Arial" w:hAnsi="Arial"/>
          <w:sz w:val="24"/>
        </w:rPr>
        <w:t>A technology company implemented several strategies to address practical challenges in AI deployment. To ensure data representativeness, they collaborated with external experts to develop a diverse sampling framework and implemented bias detection tools to monitor the AI model's performance. They also conducted regular audits to identify and address any biases in the AI system.</w:t>
      </w:r>
    </w:p>
    <w:p w:rsidR="00BB2AD4" w:rsidRDefault="00F45F73">
      <w:pPr>
        <w:spacing w:line="360" w:lineRule="auto"/>
      </w:pPr>
      <w:r>
        <w:rPr>
          <w:rFonts w:ascii="Arial" w:hAnsi="Arial"/>
          <w:sz w:val="24"/>
        </w:rPr>
        <w:t>To enhance transparency, the company developed explainable AI models and provided clear documentation of the AI decision-making processes. They also conducted training sessions for employees to help them understand and explain the AI system's decisions.</w:t>
      </w:r>
    </w:p>
    <w:p w:rsidR="00BB2AD4" w:rsidRDefault="00F45F73">
      <w:pPr>
        <w:spacing w:line="360" w:lineRule="auto"/>
      </w:pPr>
      <w:r>
        <w:rPr>
          <w:rFonts w:ascii="Arial" w:hAnsi="Arial"/>
          <w:sz w:val="24"/>
        </w:rPr>
        <w:t>To safeguard data privacy and security, the company implemented robust encryption and data anonymization techniques. They also developed clear data privacy policies and conducted information sessions to inform customers about how their data would be used and protected.</w:t>
      </w:r>
    </w:p>
    <w:p w:rsidR="00BB2AD4" w:rsidRDefault="00F45F73">
      <w:pPr>
        <w:spacing w:line="360" w:lineRule="auto"/>
      </w:pPr>
      <w:r>
        <w:rPr>
          <w:rFonts w:ascii="Arial" w:hAnsi="Arial"/>
          <w:sz w:val="24"/>
        </w:rPr>
        <w:t>To establish clear accountability, the company created an accountability framework that defined the roles and responsibilities of different stakeholders. They also established an ethical review board to oversee the development and deployment of AI systems and conducted regular audits to ensure compliance with ethical standards.</w:t>
      </w:r>
    </w:p>
    <w:p w:rsidR="00BB2AD4" w:rsidRPr="00552D00" w:rsidRDefault="00F45F73">
      <w:pPr>
        <w:spacing w:line="360" w:lineRule="auto"/>
        <w:rPr>
          <w:b/>
          <w:sz w:val="24"/>
          <w:szCs w:val="24"/>
        </w:rPr>
      </w:pPr>
      <w:r w:rsidRPr="00552D00">
        <w:rPr>
          <w:rFonts w:ascii="Arial" w:hAnsi="Arial"/>
          <w:b/>
          <w:sz w:val="24"/>
          <w:szCs w:val="24"/>
        </w:rPr>
        <w:t>Implications for Businesses</w:t>
      </w:r>
    </w:p>
    <w:p w:rsidR="00BB2AD4" w:rsidRDefault="00F45F73">
      <w:pPr>
        <w:spacing w:line="360" w:lineRule="auto"/>
      </w:pPr>
      <w:r>
        <w:rPr>
          <w:rFonts w:ascii="Arial" w:hAnsi="Arial"/>
          <w:sz w:val="24"/>
        </w:rPr>
        <w:t>The ethical integration of AI requires businesses to adopt a proactive approach, engaging stakeholders in meaningful dialogue and continuously evaluating the impact of AI systems. By fostering a culture of ethical leadership, businesses can navigate the complexities of AI deployment and harness its transformative potential responsibly.</w:t>
      </w:r>
    </w:p>
    <w:p w:rsidR="00BB2AD4" w:rsidRDefault="00F45F73">
      <w:pPr>
        <w:spacing w:line="360" w:lineRule="auto"/>
      </w:pPr>
      <w:r>
        <w:rPr>
          <w:rFonts w:ascii="Arial" w:hAnsi="Arial"/>
          <w:sz w:val="24"/>
        </w:rPr>
        <w:t xml:space="preserve">Businesses need to recognize that ethical AI deployment is not a one-time effort but an ongoing process that requires continuous evaluation and improvement. This involves regularly reviewing and updating ethical guidelines, conducting audits and </w:t>
      </w:r>
      <w:r>
        <w:rPr>
          <w:rFonts w:ascii="Arial" w:hAnsi="Arial"/>
          <w:sz w:val="24"/>
        </w:rPr>
        <w:lastRenderedPageBreak/>
        <w:t>assessments, and engaging with stakeholders to understand their concerns and perspectives.</w:t>
      </w:r>
    </w:p>
    <w:p w:rsidR="00BB2AD4" w:rsidRDefault="00F45F73">
      <w:pPr>
        <w:spacing w:line="360" w:lineRule="auto"/>
      </w:pPr>
      <w:r>
        <w:rPr>
          <w:rFonts w:ascii="Arial" w:hAnsi="Arial"/>
          <w:sz w:val="24"/>
        </w:rPr>
        <w:t>By adopting a proactive and context-specific approach to ethical AI deployment, businesses can mitigate potential risks, enhance customer trust, and foster responsible innovation. This not only aligns with societal values and ethical principles but also provides a competitive advantage in an increasingly AI-driven world.</w:t>
      </w:r>
    </w:p>
    <w:p w:rsidR="00BB2AD4" w:rsidRDefault="00F45F73">
      <w:pPr>
        <w:spacing w:line="360" w:lineRule="auto"/>
      </w:pPr>
      <w:r>
        <w:rPr>
          <w:rFonts w:ascii="Arial" w:hAnsi="Arial"/>
          <w:sz w:val="24"/>
        </w:rPr>
        <w:t>Implementing ethical AI practices requires commitment and collaboration across different levels of the organization. Senior leadership must prioritize ethical considerations and allocate resources to support ethical AI initiatives. Middle management must ensure that ethical guidelines are implemented in day-to-day operations and decision-making. Frontline employees must be trained and empowered to identify and address ethical issues in their work.</w:t>
      </w:r>
    </w:p>
    <w:p w:rsidR="00BB2AD4" w:rsidRDefault="00F45F73">
      <w:pPr>
        <w:spacing w:line="360" w:lineRule="auto"/>
      </w:pPr>
      <w:r>
        <w:rPr>
          <w:rFonts w:ascii="Arial" w:hAnsi="Arial"/>
          <w:sz w:val="24"/>
        </w:rPr>
        <w:t>Additionally, businesses must engage with external stakeholders, including customers, regulators, and civil society organizations, to ensure that their AI practices align with societal values and expectations. This involves transparent communication about AI practices, obtaining feedback and input from stakeholders, and addressing any concerns or issues that arise.</w:t>
      </w:r>
    </w:p>
    <w:p w:rsidR="00BB2AD4" w:rsidRDefault="00F45F73">
      <w:pPr>
        <w:spacing w:line="360" w:lineRule="auto"/>
      </w:pPr>
      <w:r>
        <w:rPr>
          <w:rFonts w:ascii="Arial" w:hAnsi="Arial"/>
          <w:sz w:val="24"/>
        </w:rPr>
        <w:t>By adopting a comprehensive and collaborative approach to ethical AI deployment, businesses can navigate the complexities of AI technologies and ensure that they are used in ways that benefit society and align with ethical principles.</w:t>
      </w:r>
    </w:p>
    <w:p w:rsidR="00BB2AD4" w:rsidRPr="00552D00" w:rsidRDefault="00F45F73">
      <w:pPr>
        <w:spacing w:line="360" w:lineRule="auto"/>
        <w:rPr>
          <w:b/>
        </w:rPr>
      </w:pPr>
      <w:r w:rsidRPr="00552D00">
        <w:rPr>
          <w:rFonts w:ascii="Arial" w:hAnsi="Arial"/>
          <w:b/>
          <w:sz w:val="24"/>
        </w:rPr>
        <w:t>Expanded Example: Engaging Stakeholders in Ethical AI Deployment</w:t>
      </w:r>
    </w:p>
    <w:p w:rsidR="00BB2AD4" w:rsidRDefault="00F45F73">
      <w:pPr>
        <w:spacing w:line="360" w:lineRule="auto"/>
      </w:pPr>
      <w:r>
        <w:rPr>
          <w:rFonts w:ascii="Arial" w:hAnsi="Arial"/>
          <w:sz w:val="24"/>
        </w:rPr>
        <w:t>A multinational corporation implemented a stakeholder engagement strategy to ensure the ethical deployment of AI. They conducted regular stakeholder meetings, including customers, employees, regulators, and civil society organizations, to gather input and feedback on their AI practices. They also established a transparent communication channel to inform stakeholders about their AI initiatives and address any concerns.</w:t>
      </w:r>
    </w:p>
    <w:p w:rsidR="00BB2AD4" w:rsidRDefault="00F45F73">
      <w:pPr>
        <w:spacing w:line="360" w:lineRule="auto"/>
      </w:pPr>
      <w:r>
        <w:rPr>
          <w:rFonts w:ascii="Arial" w:hAnsi="Arial"/>
          <w:sz w:val="24"/>
        </w:rPr>
        <w:t xml:space="preserve">The corporation developed an ethical AI framework that included guidelines for data privacy, transparency, accountability, and fairness. They conducted regular audits and </w:t>
      </w:r>
      <w:r>
        <w:rPr>
          <w:rFonts w:ascii="Arial" w:hAnsi="Arial"/>
          <w:sz w:val="24"/>
        </w:rPr>
        <w:lastRenderedPageBreak/>
        <w:t>assessments to ensure compliance with the framework and continuously improved their AI practices based on stakeholder feedback.</w:t>
      </w:r>
    </w:p>
    <w:p w:rsidR="00BB2AD4" w:rsidRDefault="00F45F73">
      <w:pPr>
        <w:spacing w:line="360" w:lineRule="auto"/>
      </w:pPr>
      <w:r>
        <w:rPr>
          <w:rFonts w:ascii="Arial" w:hAnsi="Arial"/>
          <w:sz w:val="24"/>
        </w:rPr>
        <w:t>By engaging stakeholders and fostering a culture of ethical leadership, the corporation was able to navigate the complexities of AI deployment and harness its transformative potential responsibly. They enhanced customer trust, improved employee morale, and maintained positive relationships with regulators and civil society organizations.</w:t>
      </w:r>
    </w:p>
    <w:p w:rsidR="00BB2AD4" w:rsidRDefault="00BB2AD4">
      <w:pPr>
        <w:spacing w:line="360" w:lineRule="auto"/>
      </w:pPr>
    </w:p>
    <w:p w:rsidR="00BB2AD4" w:rsidRDefault="00BB2AD4">
      <w:pPr>
        <w:spacing w:line="360" w:lineRule="auto"/>
      </w:pPr>
    </w:p>
    <w:p w:rsidR="00BB2AD4" w:rsidRDefault="00BB2AD4">
      <w:pPr>
        <w:spacing w:line="360" w:lineRule="auto"/>
      </w:pPr>
    </w:p>
    <w:p w:rsidR="00BB2AD4" w:rsidRDefault="00BB2AD4">
      <w:pPr>
        <w:spacing w:line="360" w:lineRule="auto"/>
      </w:pPr>
    </w:p>
    <w:p w:rsidR="00BB2AD4" w:rsidRDefault="00BB2AD4">
      <w:pPr>
        <w:spacing w:line="360" w:lineRule="auto"/>
      </w:pPr>
    </w:p>
    <w:p w:rsidR="00BB2AD4" w:rsidRDefault="00BB2AD4">
      <w:pPr>
        <w:spacing w:line="360" w:lineRule="auto"/>
      </w:pPr>
    </w:p>
    <w:p w:rsidR="00552D00" w:rsidRDefault="00552D00">
      <w:pPr>
        <w:spacing w:line="360" w:lineRule="auto"/>
      </w:pPr>
    </w:p>
    <w:p w:rsidR="00552D00" w:rsidRDefault="00552D00">
      <w:pPr>
        <w:spacing w:line="360" w:lineRule="auto"/>
      </w:pPr>
    </w:p>
    <w:p w:rsidR="00603BAD" w:rsidRDefault="00603BAD">
      <w:pPr>
        <w:spacing w:line="360" w:lineRule="auto"/>
        <w:rPr>
          <w:rFonts w:ascii="Arial" w:hAnsi="Arial"/>
          <w:b/>
          <w:sz w:val="28"/>
          <w:szCs w:val="32"/>
        </w:rPr>
      </w:pPr>
    </w:p>
    <w:p w:rsidR="00603BAD" w:rsidRDefault="00603BAD">
      <w:pPr>
        <w:spacing w:line="360" w:lineRule="auto"/>
        <w:rPr>
          <w:rFonts w:ascii="Arial" w:hAnsi="Arial"/>
          <w:b/>
          <w:sz w:val="28"/>
          <w:szCs w:val="32"/>
        </w:rPr>
      </w:pPr>
    </w:p>
    <w:p w:rsidR="00603BAD" w:rsidRDefault="00603BAD">
      <w:pPr>
        <w:spacing w:line="360" w:lineRule="auto"/>
        <w:rPr>
          <w:rFonts w:ascii="Arial" w:hAnsi="Arial"/>
          <w:b/>
          <w:sz w:val="28"/>
          <w:szCs w:val="32"/>
        </w:rPr>
      </w:pPr>
    </w:p>
    <w:p w:rsidR="00603BAD" w:rsidRDefault="00603BAD">
      <w:pPr>
        <w:spacing w:line="360" w:lineRule="auto"/>
        <w:rPr>
          <w:rFonts w:ascii="Arial" w:hAnsi="Arial"/>
          <w:b/>
          <w:sz w:val="28"/>
          <w:szCs w:val="32"/>
        </w:rPr>
      </w:pPr>
    </w:p>
    <w:p w:rsidR="00603BAD" w:rsidRDefault="00603BAD">
      <w:pPr>
        <w:spacing w:line="360" w:lineRule="auto"/>
        <w:rPr>
          <w:rFonts w:ascii="Arial" w:hAnsi="Arial"/>
          <w:b/>
          <w:sz w:val="28"/>
          <w:szCs w:val="32"/>
        </w:rPr>
      </w:pPr>
    </w:p>
    <w:p w:rsidR="00603BAD" w:rsidRDefault="00603BAD">
      <w:pPr>
        <w:spacing w:line="360" w:lineRule="auto"/>
        <w:rPr>
          <w:rFonts w:ascii="Arial" w:hAnsi="Arial"/>
          <w:b/>
          <w:sz w:val="28"/>
          <w:szCs w:val="32"/>
        </w:rPr>
      </w:pPr>
    </w:p>
    <w:p w:rsidR="00603BAD" w:rsidRDefault="00603BAD">
      <w:pPr>
        <w:spacing w:line="360" w:lineRule="auto"/>
        <w:rPr>
          <w:rFonts w:ascii="Arial" w:hAnsi="Arial"/>
          <w:b/>
          <w:sz w:val="28"/>
          <w:szCs w:val="32"/>
        </w:rPr>
      </w:pPr>
    </w:p>
    <w:p w:rsidR="00603BAD" w:rsidRDefault="00603BAD">
      <w:pPr>
        <w:spacing w:line="360" w:lineRule="auto"/>
        <w:rPr>
          <w:rFonts w:ascii="Arial" w:hAnsi="Arial"/>
          <w:b/>
          <w:sz w:val="28"/>
          <w:szCs w:val="32"/>
        </w:rPr>
      </w:pPr>
    </w:p>
    <w:p w:rsidR="00BB2AD4" w:rsidRPr="00552D00" w:rsidRDefault="00F45F73">
      <w:pPr>
        <w:spacing w:line="360" w:lineRule="auto"/>
        <w:rPr>
          <w:b/>
          <w:sz w:val="32"/>
          <w:szCs w:val="32"/>
        </w:rPr>
      </w:pPr>
      <w:r w:rsidRPr="00552D00">
        <w:rPr>
          <w:rFonts w:ascii="Arial" w:hAnsi="Arial"/>
          <w:b/>
          <w:sz w:val="28"/>
          <w:szCs w:val="32"/>
        </w:rPr>
        <w:lastRenderedPageBreak/>
        <w:t>6. Conclusion</w:t>
      </w:r>
    </w:p>
    <w:p w:rsidR="00BB2AD4" w:rsidRPr="00552D00" w:rsidRDefault="00F45F73">
      <w:pPr>
        <w:spacing w:line="360" w:lineRule="auto"/>
        <w:rPr>
          <w:b/>
        </w:rPr>
      </w:pPr>
      <w:r w:rsidRPr="00552D00">
        <w:rPr>
          <w:rFonts w:ascii="Arial" w:hAnsi="Arial"/>
          <w:b/>
          <w:sz w:val="24"/>
        </w:rPr>
        <w:t>Summary of Research</w:t>
      </w:r>
    </w:p>
    <w:p w:rsidR="00BB2AD4" w:rsidRDefault="00F45F73">
      <w:pPr>
        <w:spacing w:line="360" w:lineRule="auto"/>
      </w:pPr>
      <w:r>
        <w:rPr>
          <w:rFonts w:ascii="Arial" w:hAnsi="Arial"/>
          <w:sz w:val="24"/>
        </w:rPr>
        <w:t>This dissertation has explored the ethical considerations of AI in business decision-making, highlighting key ethical concerns and practical challenges. Through case studies and thematic analysis, the research provides a comprehensive understanding of the ethical landscape of AI integration.</w:t>
      </w:r>
    </w:p>
    <w:p w:rsidR="00BB2AD4" w:rsidRPr="00552D00" w:rsidRDefault="00F45F73">
      <w:pPr>
        <w:spacing w:line="360" w:lineRule="auto"/>
        <w:rPr>
          <w:b/>
        </w:rPr>
      </w:pPr>
      <w:r w:rsidRPr="00552D00">
        <w:rPr>
          <w:rFonts w:ascii="Arial" w:hAnsi="Arial"/>
          <w:b/>
          <w:sz w:val="24"/>
        </w:rPr>
        <w:t>Key Ethical Concerns</w:t>
      </w:r>
    </w:p>
    <w:p w:rsidR="00BB2AD4" w:rsidRDefault="00F45F73">
      <w:pPr>
        <w:spacing w:line="360" w:lineRule="auto"/>
      </w:pPr>
      <w:r>
        <w:rPr>
          <w:rFonts w:ascii="Arial" w:hAnsi="Arial"/>
          <w:sz w:val="24"/>
        </w:rPr>
        <w:t>The findings underscore the importance of addressing various ethical considerations, such as fairness, transparency, accountability, privacy, and societal impact:</w:t>
      </w:r>
    </w:p>
    <w:p w:rsidR="00BB2AD4" w:rsidRDefault="00F45F73">
      <w:pPr>
        <w:spacing w:line="360" w:lineRule="auto"/>
      </w:pPr>
      <w:r w:rsidRPr="00552D00">
        <w:rPr>
          <w:rFonts w:ascii="Arial" w:hAnsi="Arial"/>
          <w:b/>
          <w:sz w:val="24"/>
        </w:rPr>
        <w:t>Fairness:</w:t>
      </w:r>
      <w:r>
        <w:rPr>
          <w:rFonts w:ascii="Arial" w:hAnsi="Arial"/>
          <w:sz w:val="24"/>
        </w:rPr>
        <w:t xml:space="preserve"> AI systems can perpetuate and even exacerbate existing biases if not carefully designed and monitored. Ensuring fairness involves creating algorithms that are unbiased and equitable, considering diverse data sets and perspectives.</w:t>
      </w:r>
    </w:p>
    <w:p w:rsidR="00BB2AD4" w:rsidRDefault="00F45F73">
      <w:pPr>
        <w:spacing w:line="360" w:lineRule="auto"/>
      </w:pPr>
      <w:r w:rsidRPr="00552D00">
        <w:rPr>
          <w:rFonts w:ascii="Arial" w:hAnsi="Arial"/>
          <w:b/>
          <w:sz w:val="24"/>
        </w:rPr>
        <w:t>Transparency:</w:t>
      </w:r>
      <w:r>
        <w:rPr>
          <w:rFonts w:ascii="Arial" w:hAnsi="Arial"/>
          <w:sz w:val="24"/>
        </w:rPr>
        <w:t xml:space="preserve"> The "black box" nature of many AI systems can lead to a lack of transparency, making it difficult for stakeholders to understand how decisions are made. Transparency is essential for trust and accountability, requiring clear communication about how AI systems operate and make decisions.</w:t>
      </w:r>
    </w:p>
    <w:p w:rsidR="00BB2AD4" w:rsidRDefault="00F45F73">
      <w:pPr>
        <w:spacing w:line="360" w:lineRule="auto"/>
      </w:pPr>
      <w:r w:rsidRPr="00552D00">
        <w:rPr>
          <w:rFonts w:ascii="Arial" w:hAnsi="Arial"/>
          <w:b/>
          <w:sz w:val="24"/>
        </w:rPr>
        <w:t>Accountability:</w:t>
      </w:r>
      <w:r>
        <w:rPr>
          <w:rFonts w:ascii="Arial" w:hAnsi="Arial"/>
          <w:sz w:val="24"/>
        </w:rPr>
        <w:t xml:space="preserve"> With AI systems making critical decisions, it is crucial to establish clear lines of accountability. Businesses must ensure that there are mechanisms in place to hold AI systems and their developers accountable for their actions and decisions.</w:t>
      </w:r>
    </w:p>
    <w:p w:rsidR="00BB2AD4" w:rsidRDefault="00F45F73">
      <w:pPr>
        <w:spacing w:line="360" w:lineRule="auto"/>
      </w:pPr>
      <w:r w:rsidRPr="00552D00">
        <w:rPr>
          <w:rFonts w:ascii="Arial" w:hAnsi="Arial"/>
          <w:b/>
          <w:sz w:val="24"/>
        </w:rPr>
        <w:t>Privacy:</w:t>
      </w:r>
      <w:r>
        <w:rPr>
          <w:rFonts w:ascii="Arial" w:hAnsi="Arial"/>
          <w:sz w:val="24"/>
        </w:rPr>
        <w:t xml:space="preserve"> The extensive data collection required for AI systems poses significant privacy risks. Protecting user privacy involves implementing robust data protection measures and ensuring that data collection practices comply with legal and ethical standards.</w:t>
      </w:r>
    </w:p>
    <w:p w:rsidR="00BB2AD4" w:rsidRDefault="00F45F73">
      <w:pPr>
        <w:spacing w:line="360" w:lineRule="auto"/>
      </w:pPr>
      <w:r w:rsidRPr="00552D00">
        <w:rPr>
          <w:rFonts w:ascii="Arial" w:hAnsi="Arial"/>
          <w:b/>
          <w:sz w:val="24"/>
        </w:rPr>
        <w:t xml:space="preserve">Societal Impact: </w:t>
      </w:r>
      <w:r>
        <w:rPr>
          <w:rFonts w:ascii="Arial" w:hAnsi="Arial"/>
          <w:sz w:val="24"/>
        </w:rPr>
        <w:t>AI technologies can have wide-ranging societal impacts, from job displacement to influencing public opinion. Businesses need to consider the broader societal implications of their AI deployments and strive to mitigate any negative consequences.</w:t>
      </w:r>
    </w:p>
    <w:p w:rsidR="00BB2AD4" w:rsidRPr="00552D00" w:rsidRDefault="00F45F73">
      <w:pPr>
        <w:spacing w:line="360" w:lineRule="auto"/>
        <w:rPr>
          <w:b/>
          <w:sz w:val="26"/>
          <w:szCs w:val="26"/>
        </w:rPr>
      </w:pPr>
      <w:r w:rsidRPr="00552D00">
        <w:rPr>
          <w:rFonts w:ascii="Arial" w:hAnsi="Arial"/>
          <w:b/>
          <w:sz w:val="24"/>
          <w:szCs w:val="26"/>
        </w:rPr>
        <w:lastRenderedPageBreak/>
        <w:t>Practical Challenges</w:t>
      </w:r>
    </w:p>
    <w:p w:rsidR="00BB2AD4" w:rsidRDefault="00F45F73">
      <w:pPr>
        <w:spacing w:line="360" w:lineRule="auto"/>
      </w:pPr>
      <w:r>
        <w:rPr>
          <w:rFonts w:ascii="Arial" w:hAnsi="Arial"/>
          <w:sz w:val="24"/>
        </w:rPr>
        <w:t>Navigating these ethical considerations involves several practical challenges. Businesses must balance innovation with ethical responsibility, requiring a proactive and context-specific approach:</w:t>
      </w:r>
    </w:p>
    <w:p w:rsidR="00BB2AD4" w:rsidRDefault="00F45F73">
      <w:pPr>
        <w:spacing w:line="360" w:lineRule="auto"/>
      </w:pPr>
      <w:r>
        <w:rPr>
          <w:rFonts w:ascii="Arial" w:hAnsi="Arial"/>
          <w:sz w:val="24"/>
        </w:rPr>
        <w:t>Stakeholder Involvement: Involving diverse stakeholders, including employees, customers, and regulatory bodies, in the development and deployment of AI systems ensures that multiple perspectives are considered and ethical concerns are addressed from the outset.</w:t>
      </w:r>
    </w:p>
    <w:p w:rsidR="00BB2AD4" w:rsidRDefault="00F45F73">
      <w:pPr>
        <w:spacing w:line="360" w:lineRule="auto"/>
      </w:pPr>
      <w:r>
        <w:rPr>
          <w:rFonts w:ascii="Arial" w:hAnsi="Arial"/>
          <w:sz w:val="24"/>
        </w:rPr>
        <w:t>Regular Audits and Assessments: Conducting regular ethical audits and assessments of AI systems helps identify and address potential ethical issues before they become significant problems. This process involves continuous monitoring and evaluation of AI systems to ensure they remain aligned with ethical principles.</w:t>
      </w:r>
    </w:p>
    <w:p w:rsidR="00BB2AD4" w:rsidRDefault="00F45F73">
      <w:pPr>
        <w:spacing w:line="360" w:lineRule="auto"/>
      </w:pPr>
      <w:r>
        <w:rPr>
          <w:rFonts w:ascii="Arial" w:hAnsi="Arial"/>
          <w:sz w:val="24"/>
        </w:rPr>
        <w:t>Governance Frameworks: Implementing clear governance frameworks for AI deployment is essential for maintaining ethical standards. These frameworks should outline the responsibilities and accountability mechanisms for all parties involved in AI development and deployment.</w:t>
      </w:r>
    </w:p>
    <w:p w:rsidR="00552D00" w:rsidRDefault="00552D00">
      <w:pPr>
        <w:spacing w:line="360" w:lineRule="auto"/>
      </w:pPr>
    </w:p>
    <w:p w:rsidR="00BB2AD4" w:rsidRPr="00552D00" w:rsidRDefault="00F45F73">
      <w:pPr>
        <w:spacing w:line="360" w:lineRule="auto"/>
        <w:rPr>
          <w:b/>
          <w:sz w:val="24"/>
          <w:szCs w:val="24"/>
        </w:rPr>
      </w:pPr>
      <w:r w:rsidRPr="00552D00">
        <w:rPr>
          <w:rFonts w:ascii="Arial" w:hAnsi="Arial"/>
          <w:b/>
          <w:sz w:val="24"/>
          <w:szCs w:val="24"/>
        </w:rPr>
        <w:t>Responsible AI Deployment</w:t>
      </w:r>
    </w:p>
    <w:p w:rsidR="00BB2AD4" w:rsidRDefault="00F45F73">
      <w:pPr>
        <w:spacing w:line="360" w:lineRule="auto"/>
      </w:pPr>
      <w:r>
        <w:rPr>
          <w:rFonts w:ascii="Arial" w:hAnsi="Arial"/>
          <w:sz w:val="24"/>
        </w:rPr>
        <w:t>By adopting a proactive and context-specific approach to ethical AI deployment, businesses can mitigate potential risks, enhance customer trust, and foster responsible innovation. The research highlights several key strategies for achieving this:</w:t>
      </w:r>
    </w:p>
    <w:p w:rsidR="00BB2AD4" w:rsidRDefault="00F45F73">
      <w:pPr>
        <w:spacing w:line="360" w:lineRule="auto"/>
      </w:pPr>
      <w:r w:rsidRPr="00552D00">
        <w:rPr>
          <w:rFonts w:ascii="Arial" w:hAnsi="Arial"/>
          <w:b/>
          <w:sz w:val="24"/>
        </w:rPr>
        <w:t>Ethical AI Design:</w:t>
      </w:r>
      <w:r>
        <w:rPr>
          <w:rFonts w:ascii="Arial" w:hAnsi="Arial"/>
          <w:sz w:val="24"/>
        </w:rPr>
        <w:t xml:space="preserve"> Integrating ethical considerations into the design phase of AI systems helps ensure that ethical principles are embedded in the technology from the beginning. This involves collaborative design processes that include ethicists, domain experts, and stakeholders.</w:t>
      </w:r>
    </w:p>
    <w:p w:rsidR="00BB2AD4" w:rsidRDefault="00F45F73">
      <w:pPr>
        <w:spacing w:line="360" w:lineRule="auto"/>
      </w:pPr>
      <w:r w:rsidRPr="00552D00">
        <w:rPr>
          <w:rFonts w:ascii="Arial" w:hAnsi="Arial"/>
          <w:b/>
          <w:sz w:val="24"/>
        </w:rPr>
        <w:t>Ethical Training and Education:</w:t>
      </w:r>
      <w:r>
        <w:rPr>
          <w:rFonts w:ascii="Arial" w:hAnsi="Arial"/>
          <w:sz w:val="24"/>
        </w:rPr>
        <w:t xml:space="preserve"> Providing ongoing training and education on AI ethics for employees and stakeholders helps build a culture of ethical awareness and </w:t>
      </w:r>
      <w:r>
        <w:rPr>
          <w:rFonts w:ascii="Arial" w:hAnsi="Arial"/>
          <w:sz w:val="24"/>
        </w:rPr>
        <w:lastRenderedPageBreak/>
        <w:t>responsibility. This includes training on recognizing and addressing biases, understanding data privacy issues, and implementing ethical decision-making frameworks.</w:t>
      </w:r>
    </w:p>
    <w:p w:rsidR="00BB2AD4" w:rsidRDefault="00F45F73">
      <w:pPr>
        <w:spacing w:line="360" w:lineRule="auto"/>
      </w:pPr>
      <w:r w:rsidRPr="00552D00">
        <w:rPr>
          <w:rFonts w:ascii="Arial" w:hAnsi="Arial"/>
          <w:b/>
          <w:sz w:val="24"/>
        </w:rPr>
        <w:t>Transparent Communication:</w:t>
      </w:r>
      <w:r>
        <w:rPr>
          <w:rFonts w:ascii="Arial" w:hAnsi="Arial"/>
          <w:sz w:val="24"/>
        </w:rPr>
        <w:t xml:space="preserve"> Maintaining transparent communication with all stakeholders about the use of AI systems and their ethical implications helps build trust and accountability. This includes clear explanations of how AI systems work, how decisions are made, and how data is used.</w:t>
      </w:r>
    </w:p>
    <w:p w:rsidR="00BB2AD4" w:rsidRDefault="00F45F73">
      <w:pPr>
        <w:spacing w:line="360" w:lineRule="auto"/>
      </w:pPr>
      <w:r w:rsidRPr="00552D00">
        <w:rPr>
          <w:rFonts w:ascii="Arial" w:hAnsi="Arial"/>
          <w:b/>
          <w:sz w:val="24"/>
        </w:rPr>
        <w:t>Regulatory Compliance:</w:t>
      </w:r>
      <w:r>
        <w:rPr>
          <w:rFonts w:ascii="Arial" w:hAnsi="Arial"/>
          <w:sz w:val="24"/>
        </w:rPr>
        <w:t xml:space="preserve"> Ensuring compliance with relevant regulations and standards is crucial for maintaining ethical AI practices. Businesses must stay informed about evolving legal requirements and industry standards related to AI ethics and data protection.</w:t>
      </w:r>
    </w:p>
    <w:p w:rsidR="00BB2AD4" w:rsidRDefault="00F45F73">
      <w:pPr>
        <w:spacing w:line="360" w:lineRule="auto"/>
      </w:pPr>
      <w:r w:rsidRPr="00552D00">
        <w:rPr>
          <w:rFonts w:ascii="Arial" w:hAnsi="Arial"/>
          <w:b/>
          <w:sz w:val="24"/>
        </w:rPr>
        <w:t>Collaborative Innovation:</w:t>
      </w:r>
      <w:r>
        <w:rPr>
          <w:rFonts w:ascii="Arial" w:hAnsi="Arial"/>
          <w:sz w:val="24"/>
        </w:rPr>
        <w:t xml:space="preserve"> Fostering a collaborative approach to innovation, where businesses work together with regulators, industry groups, and academic institutions, can help address common ethical challenges and promote the development of best practices for ethical AI deployment.</w:t>
      </w:r>
    </w:p>
    <w:p w:rsidR="00BB2AD4" w:rsidRPr="00552D00" w:rsidRDefault="00F45F73">
      <w:pPr>
        <w:spacing w:line="360" w:lineRule="auto"/>
        <w:rPr>
          <w:b/>
        </w:rPr>
      </w:pPr>
      <w:r w:rsidRPr="00552D00">
        <w:rPr>
          <w:rFonts w:ascii="Arial" w:hAnsi="Arial"/>
          <w:b/>
          <w:sz w:val="24"/>
        </w:rPr>
        <w:t>Contributions to Knowledge</w:t>
      </w:r>
    </w:p>
    <w:p w:rsidR="00BB2AD4" w:rsidRDefault="00F45F73">
      <w:pPr>
        <w:spacing w:line="360" w:lineRule="auto"/>
      </w:pPr>
      <w:r>
        <w:rPr>
          <w:rFonts w:ascii="Arial" w:hAnsi="Arial"/>
          <w:sz w:val="24"/>
        </w:rPr>
        <w:t>The study contributes to the existing literature on AI ethics by bridging the gap between theoretical frameworks and practical applications. It offers actionable insights for businesses seeking to navigate the ethical complexities of AI deployment.</w:t>
      </w:r>
    </w:p>
    <w:p w:rsidR="00552D00" w:rsidRDefault="00552D00">
      <w:pPr>
        <w:spacing w:line="360" w:lineRule="auto"/>
      </w:pPr>
    </w:p>
    <w:p w:rsidR="00BB2AD4" w:rsidRDefault="00F45F73">
      <w:pPr>
        <w:spacing w:line="360" w:lineRule="auto"/>
      </w:pPr>
      <w:r>
        <w:rPr>
          <w:rFonts w:ascii="Arial" w:hAnsi="Arial"/>
          <w:sz w:val="24"/>
        </w:rPr>
        <w:t>The research provides a nuanced understanding of the ethical dilemmas encountered in different industries and offers context-specific strategies to address these challenges. It also highlights the importance of a proactive and ongoing approach to ethical AI deployment, emphasizing the need for continuous evaluation and stakeholder engagement.</w:t>
      </w:r>
    </w:p>
    <w:p w:rsidR="00BB2AD4" w:rsidRDefault="00F45F73">
      <w:pPr>
        <w:spacing w:line="360" w:lineRule="auto"/>
      </w:pPr>
      <w:r>
        <w:rPr>
          <w:rFonts w:ascii="Arial" w:hAnsi="Arial"/>
          <w:sz w:val="24"/>
        </w:rPr>
        <w:t xml:space="preserve">The study contributes to the development of ethical frameworks and guidelines that can be applied in various business contexts. It provides valuable insights for policymakers, </w:t>
      </w:r>
      <w:r>
        <w:rPr>
          <w:rFonts w:ascii="Arial" w:hAnsi="Arial"/>
          <w:sz w:val="24"/>
        </w:rPr>
        <w:lastRenderedPageBreak/>
        <w:t>regulators, and practitioners seeking to ensure that AI technologies are used ethically and responsibly.</w:t>
      </w:r>
    </w:p>
    <w:p w:rsidR="00BB2AD4" w:rsidRDefault="00BB2AD4">
      <w:pPr>
        <w:spacing w:line="360" w:lineRule="auto"/>
      </w:pPr>
    </w:p>
    <w:p w:rsidR="00BB2AD4" w:rsidRPr="00552D00" w:rsidRDefault="00F45F73">
      <w:pPr>
        <w:spacing w:line="360" w:lineRule="auto"/>
        <w:rPr>
          <w:b/>
          <w:sz w:val="24"/>
          <w:szCs w:val="24"/>
        </w:rPr>
      </w:pPr>
      <w:r w:rsidRPr="00552D00">
        <w:rPr>
          <w:rFonts w:ascii="Arial" w:hAnsi="Arial"/>
          <w:b/>
          <w:sz w:val="24"/>
          <w:szCs w:val="24"/>
        </w:rPr>
        <w:t>Recommendations for Future Research</w:t>
      </w:r>
    </w:p>
    <w:p w:rsidR="00BB2AD4" w:rsidRDefault="00F45F73">
      <w:pPr>
        <w:spacing w:line="360" w:lineRule="auto"/>
      </w:pPr>
      <w:r>
        <w:rPr>
          <w:rFonts w:ascii="Arial" w:hAnsi="Arial"/>
          <w:sz w:val="24"/>
        </w:rPr>
        <w:t>Future research should focus on developing industry-specific ethical guidelines and exploring the long-term societal impacts of AI. Additionally, empirical studies on the effectiveness of different ethical frameworks in various business contexts would provide valuable insights.</w:t>
      </w:r>
    </w:p>
    <w:p w:rsidR="00BB2AD4" w:rsidRDefault="00F45F73">
      <w:pPr>
        <w:spacing w:line="360" w:lineRule="auto"/>
      </w:pPr>
      <w:r>
        <w:rPr>
          <w:rFonts w:ascii="Arial" w:hAnsi="Arial"/>
          <w:sz w:val="24"/>
        </w:rPr>
        <w:t>There is also a need for research that explores the intersection of AI ethics and other emerging technologies, such as blockchain and the Internet of Things (IoT). Understanding how these technologies interact and the ethical implications of their integration will be crucial for developing comprehensive ethical frameworks for the digital age.</w:t>
      </w:r>
    </w:p>
    <w:p w:rsidR="00BB2AD4" w:rsidRDefault="00F45F73">
      <w:pPr>
        <w:spacing w:line="360" w:lineRule="auto"/>
      </w:pPr>
      <w:r>
        <w:rPr>
          <w:rFonts w:ascii="Arial" w:hAnsi="Arial"/>
          <w:sz w:val="24"/>
        </w:rPr>
        <w:t>Future research should also investigate the role of education and training in promoting ethical AI practices. This includes exploring the effectiveness of ethics training programs for AI developers, managers, and frontline employees, as well as the role of ethics education in academic programs.</w:t>
      </w:r>
    </w:p>
    <w:p w:rsidR="00BB2AD4" w:rsidRDefault="00F45F73">
      <w:pPr>
        <w:spacing w:line="360" w:lineRule="auto"/>
      </w:pPr>
      <w:r>
        <w:rPr>
          <w:rFonts w:ascii="Arial" w:hAnsi="Arial"/>
          <w:sz w:val="24"/>
        </w:rPr>
        <w:t>Additionally, research should examine the impact of regulatory and policy interventions on ethical AI deployment. This includes evaluating the effectiveness of existing regulations and policies, identifying gaps and challenges, and proposing new regulatory approaches that can address the ethical implications of AI.</w:t>
      </w:r>
    </w:p>
    <w:p w:rsidR="00552D00" w:rsidRDefault="00552D00">
      <w:pPr>
        <w:spacing w:line="360" w:lineRule="auto"/>
        <w:rPr>
          <w:b/>
          <w:sz w:val="24"/>
          <w:szCs w:val="24"/>
        </w:rPr>
      </w:pPr>
    </w:p>
    <w:p w:rsidR="00552D00" w:rsidRDefault="00552D00">
      <w:pPr>
        <w:spacing w:line="360" w:lineRule="auto"/>
        <w:rPr>
          <w:b/>
          <w:sz w:val="24"/>
          <w:szCs w:val="24"/>
        </w:rPr>
      </w:pPr>
    </w:p>
    <w:p w:rsidR="00552D00" w:rsidRDefault="00552D00">
      <w:pPr>
        <w:spacing w:line="360" w:lineRule="auto"/>
        <w:rPr>
          <w:b/>
          <w:sz w:val="24"/>
          <w:szCs w:val="24"/>
        </w:rPr>
      </w:pPr>
    </w:p>
    <w:p w:rsidR="00552D00" w:rsidRDefault="00552D00">
      <w:pPr>
        <w:spacing w:line="360" w:lineRule="auto"/>
        <w:rPr>
          <w:b/>
          <w:sz w:val="24"/>
          <w:szCs w:val="24"/>
        </w:rPr>
      </w:pPr>
    </w:p>
    <w:p w:rsidR="00603BAD" w:rsidRDefault="00603BAD">
      <w:pPr>
        <w:spacing w:line="360" w:lineRule="auto"/>
        <w:rPr>
          <w:b/>
          <w:sz w:val="24"/>
          <w:szCs w:val="24"/>
        </w:rPr>
      </w:pPr>
    </w:p>
    <w:p w:rsidR="00BB2AD4" w:rsidRPr="00552D00" w:rsidRDefault="00F45F73">
      <w:pPr>
        <w:spacing w:line="360" w:lineRule="auto"/>
        <w:rPr>
          <w:b/>
          <w:sz w:val="24"/>
          <w:szCs w:val="24"/>
        </w:rPr>
      </w:pPr>
      <w:r w:rsidRPr="00552D00">
        <w:rPr>
          <w:rFonts w:ascii="Arial" w:hAnsi="Arial"/>
          <w:b/>
          <w:sz w:val="24"/>
          <w:szCs w:val="24"/>
        </w:rPr>
        <w:lastRenderedPageBreak/>
        <w:t>Final Thoughts</w:t>
      </w:r>
    </w:p>
    <w:p w:rsidR="00BB2AD4" w:rsidRDefault="00F45F73">
      <w:pPr>
        <w:spacing w:line="360" w:lineRule="auto"/>
      </w:pPr>
      <w:r>
        <w:rPr>
          <w:rFonts w:ascii="Arial" w:hAnsi="Arial"/>
          <w:sz w:val="24"/>
        </w:rPr>
        <w:t>As AI continues to evolve, businesses must remain vigilant in addressing the ethical implications of its deployment. By prioritizing ethical considerations alongside technological advancement, businesses can foster responsible innovation that aligns with societal values and ethical principles.</w:t>
      </w:r>
    </w:p>
    <w:p w:rsidR="00BB2AD4" w:rsidRDefault="00F45F73">
      <w:pPr>
        <w:spacing w:line="360" w:lineRule="auto"/>
      </w:pPr>
      <w:r>
        <w:rPr>
          <w:rFonts w:ascii="Arial" w:hAnsi="Arial"/>
          <w:sz w:val="24"/>
        </w:rPr>
        <w:t>Ethical AI deployment is not only a moral imperative but also a strategic advantage in a world increasingly shaped by technology. By embracing ethical leadership and engaging stakeholders in meaningful dialogue, businesses can harness the transformative potential of AI while safeguarding the rights and interests of individuals and society as a whole.</w:t>
      </w:r>
    </w:p>
    <w:p w:rsidR="00BB2AD4" w:rsidRDefault="00F45F73">
      <w:pPr>
        <w:spacing w:line="360" w:lineRule="auto"/>
      </w:pPr>
      <w:r>
        <w:rPr>
          <w:rFonts w:ascii="Arial" w:hAnsi="Arial"/>
          <w:sz w:val="24"/>
        </w:rPr>
        <w:t>The journey towards ethical AI deployment requires commitment, collaboration, and continuous learning. Businesses must be willing to adapt and evolve their practices to address new ethical challenges and opportunities. By fostering a culture of ethical leadership and innovation, businesses can contribute to a future where AI technologies are used to enhance human well-being and promote social good.</w:t>
      </w:r>
    </w:p>
    <w:p w:rsidR="00BB2AD4" w:rsidRDefault="00BB2AD4">
      <w:pPr>
        <w:spacing w:line="360" w:lineRule="auto"/>
      </w:pPr>
    </w:p>
    <w:p w:rsidR="00BB2AD4" w:rsidRDefault="00BB2AD4">
      <w:pPr>
        <w:spacing w:line="360" w:lineRule="auto"/>
      </w:pPr>
    </w:p>
    <w:p w:rsidR="00BB2AD4" w:rsidRDefault="00BB2AD4">
      <w:pPr>
        <w:spacing w:line="360" w:lineRule="auto"/>
      </w:pPr>
    </w:p>
    <w:p w:rsidR="00BB2AD4" w:rsidRDefault="00BB2AD4">
      <w:pPr>
        <w:spacing w:line="360" w:lineRule="auto"/>
      </w:pPr>
    </w:p>
    <w:p w:rsidR="00552D00" w:rsidRDefault="00552D00">
      <w:pPr>
        <w:spacing w:line="360" w:lineRule="auto"/>
        <w:rPr>
          <w:b/>
          <w:sz w:val="32"/>
          <w:szCs w:val="32"/>
        </w:rPr>
      </w:pPr>
    </w:p>
    <w:p w:rsidR="00552D00" w:rsidRDefault="00552D00">
      <w:pPr>
        <w:spacing w:line="360" w:lineRule="auto"/>
        <w:rPr>
          <w:b/>
          <w:sz w:val="32"/>
          <w:szCs w:val="32"/>
        </w:rPr>
      </w:pPr>
    </w:p>
    <w:p w:rsidR="00552D00" w:rsidRDefault="00552D00">
      <w:pPr>
        <w:spacing w:line="360" w:lineRule="auto"/>
        <w:rPr>
          <w:b/>
          <w:sz w:val="32"/>
          <w:szCs w:val="32"/>
        </w:rPr>
      </w:pPr>
    </w:p>
    <w:p w:rsidR="00552D00" w:rsidRDefault="00552D00">
      <w:pPr>
        <w:spacing w:line="360" w:lineRule="auto"/>
        <w:rPr>
          <w:b/>
          <w:sz w:val="32"/>
          <w:szCs w:val="32"/>
        </w:rPr>
      </w:pPr>
    </w:p>
    <w:p w:rsidR="00603BAD" w:rsidRDefault="00603BAD">
      <w:pPr>
        <w:spacing w:line="360" w:lineRule="auto"/>
        <w:rPr>
          <w:b/>
          <w:sz w:val="32"/>
          <w:szCs w:val="32"/>
        </w:rPr>
      </w:pPr>
    </w:p>
    <w:p w:rsidR="00BB2AD4" w:rsidRPr="00552D00" w:rsidRDefault="00F45F73">
      <w:pPr>
        <w:spacing w:line="360" w:lineRule="auto"/>
        <w:rPr>
          <w:b/>
          <w:sz w:val="32"/>
          <w:szCs w:val="32"/>
        </w:rPr>
      </w:pPr>
      <w:r w:rsidRPr="00552D00">
        <w:rPr>
          <w:rFonts w:ascii="Arial" w:hAnsi="Arial"/>
          <w:b/>
          <w:sz w:val="28"/>
          <w:szCs w:val="32"/>
        </w:rPr>
        <w:lastRenderedPageBreak/>
        <w:t>7. References</w:t>
      </w:r>
    </w:p>
    <w:p w:rsidR="00BB2AD4" w:rsidRDefault="00F45F73">
      <w:pPr>
        <w:spacing w:line="360" w:lineRule="auto"/>
      </w:pPr>
      <w:r>
        <w:rPr>
          <w:rFonts w:ascii="Arial" w:hAnsi="Arial"/>
          <w:sz w:val="24"/>
        </w:rPr>
        <w:t>Bansal, V., &amp; Simpson, T. W. (2023). Artificial intelligence and business ethics. Academy of Management Discoveries, 9(2), 147-171.</w:t>
      </w:r>
    </w:p>
    <w:p w:rsidR="00BB2AD4" w:rsidRDefault="00F45F73">
      <w:pPr>
        <w:spacing w:line="360" w:lineRule="auto"/>
      </w:pPr>
      <w:r>
        <w:rPr>
          <w:rFonts w:ascii="Arial" w:hAnsi="Arial"/>
          <w:sz w:val="24"/>
        </w:rPr>
        <w:t>Barley, S. R., &amp; Bartczak, K. A. (2022). The social effects of artificial intelligence in organizations: A review and framework for research. Academy of Management Annals, 16(2), 755-788.</w:t>
      </w:r>
    </w:p>
    <w:p w:rsidR="00BB2AD4" w:rsidRDefault="00F45F73">
      <w:pPr>
        <w:spacing w:line="360" w:lineRule="auto"/>
      </w:pPr>
      <w:r>
        <w:rPr>
          <w:rFonts w:ascii="Arial" w:hAnsi="Arial"/>
          <w:sz w:val="24"/>
        </w:rPr>
        <w:t>Bell, E., Bryman, A., &amp; Harley, B. (2018). Business research methods. Oxford University Press.</w:t>
      </w:r>
    </w:p>
    <w:p w:rsidR="00BB2AD4" w:rsidRDefault="00F45F73">
      <w:pPr>
        <w:spacing w:line="360" w:lineRule="auto"/>
      </w:pPr>
      <w:r>
        <w:rPr>
          <w:rFonts w:ascii="Arial" w:hAnsi="Arial"/>
          <w:sz w:val="24"/>
        </w:rPr>
        <w:t>Benjamin, R. (2019). Race after technology: Abolitionist tools for the new Jim code. Polity.</w:t>
      </w:r>
    </w:p>
    <w:p w:rsidR="00BB2AD4" w:rsidRDefault="00F45F73">
      <w:pPr>
        <w:spacing w:line="360" w:lineRule="auto"/>
      </w:pPr>
      <w:r>
        <w:rPr>
          <w:rFonts w:ascii="Arial" w:hAnsi="Arial"/>
          <w:sz w:val="24"/>
        </w:rPr>
        <w:t>Binns, R. (2018). Fairness in machine learning: Lessons from political philosophy. Proceedings of the 2018 Conference on Fairness, Accountability, and Transparency, 149-159.</w:t>
      </w:r>
    </w:p>
    <w:p w:rsidR="00BB2AD4" w:rsidRDefault="00F45F73">
      <w:pPr>
        <w:spacing w:line="360" w:lineRule="auto"/>
      </w:pPr>
      <w:r>
        <w:rPr>
          <w:rFonts w:ascii="Arial" w:hAnsi="Arial"/>
          <w:sz w:val="24"/>
        </w:rPr>
        <w:t>Braun, V., &amp; Clarke, V. (2023). Successful Qualitative Research: A Practical Guide for Beginners. Sage Publications.</w:t>
      </w:r>
    </w:p>
    <w:p w:rsidR="00BB2AD4" w:rsidRDefault="00F45F73">
      <w:pPr>
        <w:spacing w:line="360" w:lineRule="auto"/>
      </w:pPr>
      <w:r>
        <w:rPr>
          <w:rFonts w:ascii="Arial" w:hAnsi="Arial"/>
          <w:sz w:val="24"/>
        </w:rPr>
        <w:t>Brown, C., et al. (2024). Validity and reliability strategies in qualitative research on AI ethics. Journal of Applied Ethics, 17(2), 215-230.</w:t>
      </w:r>
    </w:p>
    <w:p w:rsidR="00BB2AD4" w:rsidRDefault="00F45F73">
      <w:pPr>
        <w:spacing w:line="360" w:lineRule="auto"/>
      </w:pPr>
      <w:r>
        <w:rPr>
          <w:rFonts w:ascii="Arial" w:hAnsi="Arial"/>
          <w:sz w:val="24"/>
        </w:rPr>
        <w:t>Brynjolfsson, E., &amp; McAfee, A. (2017). The business of artificial intelligence: What it can – and cannot – do for your organization. Harvard Business Review.</w:t>
      </w:r>
    </w:p>
    <w:p w:rsidR="00BB2AD4" w:rsidRDefault="00F45F73">
      <w:pPr>
        <w:spacing w:line="360" w:lineRule="auto"/>
      </w:pPr>
      <w:r>
        <w:rPr>
          <w:rFonts w:ascii="Arial" w:hAnsi="Arial"/>
          <w:sz w:val="24"/>
        </w:rPr>
        <w:t>Chang, H., Wang, Y., &amp; Ngunjiri, F. W. (2022). Enhancing trustworthiness in qualitative research: A focus on member checking, reflexivity, and transparency. Qualitative Health Research, 32(3), 684-694.</w:t>
      </w:r>
    </w:p>
    <w:p w:rsidR="00BB2AD4" w:rsidRDefault="00F45F73">
      <w:pPr>
        <w:spacing w:line="360" w:lineRule="auto"/>
      </w:pPr>
      <w:r>
        <w:rPr>
          <w:rFonts w:ascii="Arial" w:hAnsi="Arial"/>
          <w:sz w:val="24"/>
        </w:rPr>
        <w:t>Chen, Y., &amp; Liu, C. (2022). Ethical implications of artificial intelligence in financial markets: A systematic review. Journal of Business Ethics, 169(2), 297-316.</w:t>
      </w:r>
    </w:p>
    <w:p w:rsidR="00BB2AD4" w:rsidRDefault="00F45F73">
      <w:pPr>
        <w:spacing w:line="360" w:lineRule="auto"/>
      </w:pPr>
      <w:r>
        <w:rPr>
          <w:rFonts w:ascii="Arial" w:hAnsi="Arial"/>
          <w:sz w:val="24"/>
        </w:rPr>
        <w:t>Creswell, J. W., &amp; Poth, C. N. (2018). Qualitative Inquiry and Research Design: Choosing Among Five Approaches (4th ed.). Sage Publications.</w:t>
      </w:r>
    </w:p>
    <w:p w:rsidR="00BB2AD4" w:rsidRDefault="00F45F73">
      <w:pPr>
        <w:spacing w:line="360" w:lineRule="auto"/>
      </w:pPr>
      <w:r>
        <w:rPr>
          <w:rFonts w:ascii="Arial" w:hAnsi="Arial"/>
          <w:sz w:val="24"/>
        </w:rPr>
        <w:lastRenderedPageBreak/>
        <w:t>Denzin, N. K., &amp; Lincoln, Y. S. (2021). The Sage Handbook of Qualitative Research (5th ed.). Sage Publications.</w:t>
      </w:r>
    </w:p>
    <w:p w:rsidR="00BB2AD4" w:rsidRDefault="00F45F73">
      <w:pPr>
        <w:spacing w:line="360" w:lineRule="auto"/>
      </w:pPr>
      <w:r>
        <w:rPr>
          <w:rFonts w:ascii="Arial" w:hAnsi="Arial"/>
          <w:sz w:val="24"/>
        </w:rPr>
        <w:t>Dignum, V. (2020). Responsible Artificial Intelligence: How to Develop and Use AI in a Responsible Way. Springer.</w:t>
      </w:r>
    </w:p>
    <w:p w:rsidR="00BB2AD4" w:rsidRDefault="00F45F73">
      <w:pPr>
        <w:spacing w:line="360" w:lineRule="auto"/>
      </w:pPr>
      <w:r>
        <w:rPr>
          <w:rFonts w:ascii="Arial" w:hAnsi="Arial"/>
          <w:sz w:val="24"/>
        </w:rPr>
        <w:t>Dignum, V. (2024). Ethical implications of AI adoption in sensitive domains. Journal of Applied Ethics in Technology, 12(1), 78-93.</w:t>
      </w:r>
    </w:p>
    <w:p w:rsidR="00BB2AD4" w:rsidRDefault="00F45F73">
      <w:pPr>
        <w:spacing w:line="360" w:lineRule="auto"/>
      </w:pPr>
      <w:r>
        <w:rPr>
          <w:rFonts w:ascii="Arial" w:hAnsi="Arial"/>
          <w:sz w:val="24"/>
        </w:rPr>
        <w:t>Doshi-Velez, F., &amp; Kim, B. (2017). Towards a rigorous science of interpretable machine learning. arXiv preprint arXiv:1702.08608.</w:t>
      </w:r>
    </w:p>
    <w:p w:rsidR="00BB2AD4" w:rsidRDefault="00F45F73">
      <w:pPr>
        <w:spacing w:line="360" w:lineRule="auto"/>
      </w:pPr>
      <w:r>
        <w:rPr>
          <w:rFonts w:ascii="Arial" w:hAnsi="Arial"/>
          <w:sz w:val="24"/>
        </w:rPr>
        <w:t>Duxbury, L., &amp; Higgins, C. (2021). Doing interdisciplinary research. SAGE Publications Ltd.</w:t>
      </w:r>
    </w:p>
    <w:p w:rsidR="00BB2AD4" w:rsidRDefault="00F45F73">
      <w:pPr>
        <w:spacing w:line="360" w:lineRule="auto"/>
      </w:pPr>
      <w:r>
        <w:rPr>
          <w:rFonts w:ascii="Arial" w:hAnsi="Arial"/>
          <w:sz w:val="24"/>
        </w:rPr>
        <w:t>Eisenhardt, K. M. (1989). Building theories from case study research. Academy of Management Review, 14(4), 532-550.</w:t>
      </w:r>
    </w:p>
    <w:p w:rsidR="00BB2AD4" w:rsidRDefault="00F45F73">
      <w:pPr>
        <w:spacing w:line="360" w:lineRule="auto"/>
      </w:pPr>
      <w:r>
        <w:rPr>
          <w:rFonts w:ascii="Arial" w:hAnsi="Arial"/>
          <w:sz w:val="24"/>
        </w:rPr>
        <w:t>Elo, S., Kääriäinen, M., Kansteiner, C., Lipponen, A., Lyytinen, H., &amp; Mylopoulos, J. (2021). Qualitative methods in digital ecosystem research. SAGE Publications Ltd.</w:t>
      </w:r>
    </w:p>
    <w:p w:rsidR="00BB2AD4" w:rsidRDefault="00F45F73">
      <w:pPr>
        <w:spacing w:line="360" w:lineRule="auto"/>
      </w:pPr>
      <w:r>
        <w:rPr>
          <w:rFonts w:ascii="Arial" w:hAnsi="Arial"/>
          <w:sz w:val="24"/>
        </w:rPr>
        <w:t>Eubanks, V. (2018). Automating inequality: How high-tech tools profile, police, and punish the poor. St. Martin's Press.</w:t>
      </w:r>
    </w:p>
    <w:p w:rsidR="00BB2AD4" w:rsidRDefault="00F45F73">
      <w:pPr>
        <w:spacing w:line="360" w:lineRule="auto"/>
      </w:pPr>
      <w:r>
        <w:rPr>
          <w:rFonts w:ascii="Arial" w:hAnsi="Arial"/>
          <w:sz w:val="24"/>
        </w:rPr>
        <w:t>Floridi, L., Cowls, J., Beltrametti, M., Chatila, R., Chazerand, P., Dignum, V., ... &amp; Virani, A. (2021). AI4People—An ethical framework for a good AI society: Opportunities, risks, principles, and recommendations. Minds and Machines, 31(1), 1-25.</w:t>
      </w:r>
    </w:p>
    <w:p w:rsidR="00BB2AD4" w:rsidRDefault="00F45F73">
      <w:pPr>
        <w:spacing w:line="360" w:lineRule="auto"/>
      </w:pPr>
      <w:r>
        <w:rPr>
          <w:rFonts w:ascii="Arial" w:hAnsi="Arial"/>
          <w:sz w:val="24"/>
        </w:rPr>
        <w:t>Floridi, L., Cowls, J., &amp; Surrey, J. (2018). On the intrinsic value of information objects. Philosophy &amp; Technology, 31(2), 189-209.</w:t>
      </w:r>
    </w:p>
    <w:p w:rsidR="00BB2AD4" w:rsidRDefault="00F45F73">
      <w:pPr>
        <w:spacing w:line="360" w:lineRule="auto"/>
      </w:pPr>
      <w:r>
        <w:rPr>
          <w:rFonts w:ascii="Arial" w:hAnsi="Arial"/>
          <w:sz w:val="24"/>
        </w:rPr>
        <w:t>Floridi, L., et al. (2023). Ethical considerations in the adoption of AI technologies. Ethics and Information Technology, 25(2), 301-318.</w:t>
      </w:r>
    </w:p>
    <w:p w:rsidR="00BB2AD4" w:rsidRDefault="00F45F73">
      <w:pPr>
        <w:spacing w:line="360" w:lineRule="auto"/>
      </w:pPr>
      <w:r>
        <w:rPr>
          <w:rFonts w:ascii="Arial" w:hAnsi="Arial"/>
          <w:sz w:val="24"/>
        </w:rPr>
        <w:t xml:space="preserve">Gebru, T., Morgenstern, J., Vecchione, J., Vaughan, J., Shelly, H., &amp; Mitchell, M. (2020). On the dangers of stochastic parrots: Can language models be too big? </w:t>
      </w:r>
      <w:r>
        <w:rPr>
          <w:rFonts w:ascii="Arial" w:hAnsi="Arial"/>
          <w:sz w:val="24"/>
        </w:rPr>
        <w:lastRenderedPageBreak/>
        <w:t>Proceedings of the 2020 Conference on Fairness, Accountability, and Transparency, 38-49.</w:t>
      </w:r>
    </w:p>
    <w:p w:rsidR="00BB2AD4" w:rsidRDefault="00F45F73">
      <w:pPr>
        <w:spacing w:line="360" w:lineRule="auto"/>
      </w:pPr>
      <w:r>
        <w:rPr>
          <w:rFonts w:ascii="Arial" w:hAnsi="Arial"/>
          <w:sz w:val="24"/>
        </w:rPr>
        <w:t>Gilpin, L. H., Bau, D., Yuan, B. Z., Bajwa, A., Specter, M., &amp; Kagal, L. (2018). Explaining explanations: An overview of interpretability of machine learning. Proceedings of the 2018 IEEE 5th International Conference on Data Science and Advanced Analytics (DSAA), 80-89.</w:t>
      </w:r>
    </w:p>
    <w:p w:rsidR="00BB2AD4" w:rsidRDefault="00F45F73">
      <w:pPr>
        <w:spacing w:line="360" w:lineRule="auto"/>
      </w:pPr>
      <w:r>
        <w:rPr>
          <w:rFonts w:ascii="Arial" w:hAnsi="Arial"/>
          <w:sz w:val="24"/>
        </w:rPr>
        <w:t>Gioia, D. A. (2020). Inductive research in organization studies: A history, a current state, and a future agenda. Organization Science, 31(4), 893-911.</w:t>
      </w:r>
    </w:p>
    <w:p w:rsidR="00BB2AD4" w:rsidRDefault="00F45F73">
      <w:pPr>
        <w:spacing w:line="360" w:lineRule="auto"/>
      </w:pPr>
      <w:r>
        <w:rPr>
          <w:rFonts w:ascii="Arial" w:hAnsi="Arial"/>
          <w:sz w:val="24"/>
        </w:rPr>
        <w:t>Jobin, A., Ienca, M., &amp; Vayena, E. (2020). The global landscape of AI ethics guidelines. Nature Machine Intelligence, 2(6), 316-322.</w:t>
      </w:r>
    </w:p>
    <w:p w:rsidR="00BB2AD4" w:rsidRDefault="00F45F73">
      <w:pPr>
        <w:spacing w:line="360" w:lineRule="auto"/>
      </w:pPr>
      <w:r>
        <w:rPr>
          <w:rFonts w:ascii="Arial" w:hAnsi="Arial"/>
          <w:sz w:val="24"/>
        </w:rPr>
        <w:t>Jobin, A., et al. (2024). Addressing the ethical challenges of AI integration in business. Business Ethics Quarterly, 37(4), 567-584.</w:t>
      </w:r>
    </w:p>
    <w:p w:rsidR="00BB2AD4" w:rsidRDefault="00F45F73">
      <w:pPr>
        <w:spacing w:line="360" w:lineRule="auto"/>
      </w:pPr>
      <w:r>
        <w:rPr>
          <w:rFonts w:ascii="Arial" w:hAnsi="Arial"/>
          <w:sz w:val="24"/>
        </w:rPr>
        <w:t>Krippendorff, K. (2018). Content analysis: An introduction to its methodology. Sage Publications.</w:t>
      </w:r>
    </w:p>
    <w:p w:rsidR="00BB2AD4" w:rsidRDefault="00F45F73">
      <w:pPr>
        <w:spacing w:line="360" w:lineRule="auto"/>
      </w:pPr>
      <w:r>
        <w:rPr>
          <w:rFonts w:ascii="Arial" w:hAnsi="Arial"/>
          <w:sz w:val="24"/>
        </w:rPr>
        <w:t>Kvale, S. (2007). Doing interviews. Sage Publications.</w:t>
      </w:r>
    </w:p>
    <w:p w:rsidR="00BB2AD4" w:rsidRDefault="00F45F73">
      <w:pPr>
        <w:spacing w:line="360" w:lineRule="auto"/>
      </w:pPr>
      <w:r>
        <w:rPr>
          <w:rFonts w:ascii="Arial" w:hAnsi="Arial"/>
          <w:sz w:val="24"/>
        </w:rPr>
        <w:t>Lin, H., Dhillon, H. S., Xu, Y., &amp; Roesner, F. (2021). From hype to help: A grounded research agenda for trustworthy AI in business. MIS Quarterly, 45(3).</w:t>
      </w:r>
    </w:p>
    <w:p w:rsidR="00BB2AD4" w:rsidRDefault="00F45F73">
      <w:pPr>
        <w:spacing w:line="360" w:lineRule="auto"/>
      </w:pPr>
      <w:r>
        <w:rPr>
          <w:rFonts w:ascii="Arial" w:hAnsi="Arial"/>
          <w:sz w:val="24"/>
        </w:rPr>
        <w:t>Lipton, Z. C. (2018). The mythos of model interpretability. Communications of the ACM, 61(10), 36-43.</w:t>
      </w:r>
    </w:p>
    <w:p w:rsidR="00BB2AD4" w:rsidRDefault="00F45F73">
      <w:pPr>
        <w:spacing w:line="360" w:lineRule="auto"/>
      </w:pPr>
      <w:r>
        <w:rPr>
          <w:rFonts w:ascii="Arial" w:hAnsi="Arial"/>
          <w:sz w:val="24"/>
        </w:rPr>
        <w:t>Mittelstadt, B. D., Allo, P., Taddeo, M., Wachter, S., &amp; Floridi, L. (2023). The ethics of algorithms: Mapping the debate. Big Data &amp; Society, 6(2), 205395171667967.</w:t>
      </w:r>
    </w:p>
    <w:p w:rsidR="00BB2AD4" w:rsidRDefault="00F45F73">
      <w:pPr>
        <w:spacing w:line="360" w:lineRule="auto"/>
      </w:pPr>
      <w:r>
        <w:rPr>
          <w:rFonts w:ascii="Arial" w:hAnsi="Arial"/>
          <w:sz w:val="24"/>
        </w:rPr>
        <w:t>Mittelstadt, B., et al. (2024). Safeguarding civil liberties in the era of AI surveillance. Human Rights Review, 31(3), 401-417.</w:t>
      </w:r>
    </w:p>
    <w:p w:rsidR="00BB2AD4" w:rsidRDefault="00F45F73">
      <w:pPr>
        <w:spacing w:line="360" w:lineRule="auto"/>
      </w:pPr>
      <w:r>
        <w:rPr>
          <w:rFonts w:ascii="Arial" w:hAnsi="Arial"/>
          <w:sz w:val="24"/>
        </w:rPr>
        <w:t>Nowell, L. S., &amp; Norris, J. M. (2021). Triangulation in qualitative research. SAGE Publications Ltd.</w:t>
      </w:r>
    </w:p>
    <w:p w:rsidR="00BB2AD4" w:rsidRDefault="00F45F73">
      <w:pPr>
        <w:spacing w:line="360" w:lineRule="auto"/>
      </w:pPr>
      <w:r>
        <w:rPr>
          <w:rFonts w:ascii="Arial" w:hAnsi="Arial"/>
          <w:sz w:val="24"/>
        </w:rPr>
        <w:lastRenderedPageBreak/>
        <w:t>O'Cathain, A., Murphy, E., &amp; Parker, S. (2023). Qualitative research methods in social and applied psychology. SAGE Publications Ltd.</w:t>
      </w:r>
    </w:p>
    <w:p w:rsidR="00BB2AD4" w:rsidRDefault="00F45F73">
      <w:pPr>
        <w:spacing w:line="360" w:lineRule="auto"/>
      </w:pPr>
      <w:r>
        <w:rPr>
          <w:rFonts w:ascii="Arial" w:hAnsi="Arial"/>
          <w:sz w:val="24"/>
        </w:rPr>
        <w:t>O'Neil, C. (2016). Weapons of Math Destruction: How Big Data Increases Inequality and Threatens Democracy. Broadway Books.</w:t>
      </w:r>
    </w:p>
    <w:p w:rsidR="00BB2AD4" w:rsidRDefault="00F45F73">
      <w:pPr>
        <w:spacing w:line="360" w:lineRule="auto"/>
      </w:pPr>
      <w:r>
        <w:rPr>
          <w:rFonts w:ascii="Arial" w:hAnsi="Arial"/>
          <w:sz w:val="24"/>
        </w:rPr>
        <w:t>O'Neil, C. (2023). Algorithmic bias and its implications for hiring practices. Journal of Ethics in Employment, 8(2), 205-220.</w:t>
      </w:r>
    </w:p>
    <w:p w:rsidR="00BB2AD4" w:rsidRDefault="00F45F73">
      <w:pPr>
        <w:spacing w:line="360" w:lineRule="auto"/>
      </w:pPr>
      <w:r>
        <w:rPr>
          <w:rFonts w:ascii="Arial" w:hAnsi="Arial"/>
          <w:sz w:val="24"/>
        </w:rPr>
        <w:t>Rudin, C., &amp; Radin, J. (2019). Why are we using black box models in AI when we don't need to? A lesson from interpretable machine learning models. Harvard Data Science Review, 1(2).</w:t>
      </w:r>
    </w:p>
    <w:p w:rsidR="00BB2AD4" w:rsidRDefault="00F45F73">
      <w:pPr>
        <w:spacing w:line="360" w:lineRule="auto"/>
      </w:pPr>
      <w:r>
        <w:rPr>
          <w:rFonts w:ascii="Arial" w:hAnsi="Arial"/>
          <w:sz w:val="24"/>
        </w:rPr>
        <w:t>Sandler, R. (2019). The ethics of artificial intelligence. Stanford Encyclopedia of Philosophy.</w:t>
      </w:r>
    </w:p>
    <w:p w:rsidR="00BB2AD4" w:rsidRDefault="00F45F73">
      <w:pPr>
        <w:spacing w:line="360" w:lineRule="auto"/>
      </w:pPr>
      <w:r>
        <w:rPr>
          <w:rFonts w:ascii="Arial" w:hAnsi="Arial"/>
          <w:sz w:val="24"/>
        </w:rPr>
        <w:t>Selbst, A. D., &amp; Barocas, S. (2019). The intuitive appeal of explainable machines. Fordham Law Review, 87(3), 1085-1139.</w:t>
      </w:r>
    </w:p>
    <w:p w:rsidR="00BB2AD4" w:rsidRDefault="00F45F73">
      <w:pPr>
        <w:spacing w:line="360" w:lineRule="auto"/>
      </w:pPr>
      <w:r>
        <w:rPr>
          <w:rFonts w:ascii="Arial" w:hAnsi="Arial"/>
          <w:sz w:val="24"/>
        </w:rPr>
        <w:t>Tracy, S. J. (2020). Qualitative research methods: Learning from the inside out. WILEY.</w:t>
      </w:r>
    </w:p>
    <w:p w:rsidR="00BB2AD4" w:rsidRDefault="00F45F73">
      <w:pPr>
        <w:spacing w:line="360" w:lineRule="auto"/>
      </w:pPr>
      <w:r>
        <w:rPr>
          <w:rFonts w:ascii="Arial" w:hAnsi="Arial"/>
          <w:sz w:val="24"/>
        </w:rPr>
        <w:t>Vallor, S. (2019). Business ethics: Theory and practice. SAGE Publications Ltd.</w:t>
      </w:r>
    </w:p>
    <w:p w:rsidR="00BB2AD4" w:rsidRDefault="00F45F73">
      <w:pPr>
        <w:spacing w:line="360" w:lineRule="auto"/>
      </w:pPr>
      <w:r>
        <w:rPr>
          <w:rFonts w:ascii="Arial" w:hAnsi="Arial"/>
          <w:sz w:val="24"/>
        </w:rPr>
        <w:t>Veale, M., &amp; Binns, R. (2017). Fairer machine learning in the real world: Mitigating discrimination without collecting sensitive data. Big Data &amp; Society, 4(2), 2053951717743530.</w:t>
      </w:r>
    </w:p>
    <w:p w:rsidR="00BB2AD4" w:rsidRDefault="00F45F73">
      <w:pPr>
        <w:spacing w:line="360" w:lineRule="auto"/>
      </w:pPr>
      <w:r>
        <w:rPr>
          <w:rFonts w:ascii="Arial" w:hAnsi="Arial"/>
          <w:sz w:val="24"/>
        </w:rPr>
        <w:t>Wallach, W. (2008). Moral Machines: Teaching Robots Right from Wrong. Oxford University Press.</w:t>
      </w:r>
    </w:p>
    <w:p w:rsidR="00BB2AD4" w:rsidRDefault="00F45F73">
      <w:pPr>
        <w:spacing w:line="360" w:lineRule="auto"/>
      </w:pPr>
      <w:r>
        <w:rPr>
          <w:rFonts w:ascii="Arial" w:hAnsi="Arial"/>
          <w:sz w:val="24"/>
        </w:rPr>
        <w:t>Yin, R. K. (2018). Case study research and applications: Design and methods. Sage Publications.</w:t>
      </w:r>
    </w:p>
    <w:p w:rsidR="00BB2AD4" w:rsidRDefault="00F45F73">
      <w:pPr>
        <w:spacing w:line="360" w:lineRule="auto"/>
      </w:pPr>
      <w:r>
        <w:rPr>
          <w:rFonts w:ascii="Arial" w:hAnsi="Arial"/>
          <w:sz w:val="24"/>
        </w:rPr>
        <w:t xml:space="preserve">Zuboff, S. (2019). The Age of Surveillance Capitalism: The Fight for a Human Future at the New Frontier of Power. </w:t>
      </w:r>
      <w:proofErr w:type="spellStart"/>
      <w:r>
        <w:rPr>
          <w:rFonts w:ascii="Arial" w:hAnsi="Arial"/>
          <w:sz w:val="24"/>
        </w:rPr>
        <w:t>PublicAffairs</w:t>
      </w:r>
      <w:proofErr w:type="spellEnd"/>
      <w:r>
        <w:rPr>
          <w:rFonts w:ascii="Arial" w:hAnsi="Arial"/>
          <w:sz w:val="24"/>
        </w:rPr>
        <w:t>.</w:t>
      </w:r>
    </w:p>
    <w:p w:rsidR="00603BAD" w:rsidRDefault="00603BAD">
      <w:pPr>
        <w:spacing w:line="360" w:lineRule="auto"/>
        <w:rPr>
          <w:rFonts w:ascii="Arial" w:hAnsi="Arial"/>
          <w:b/>
          <w:sz w:val="32"/>
          <w:szCs w:val="32"/>
        </w:rPr>
      </w:pPr>
    </w:p>
    <w:p w:rsidR="00BB2AD4" w:rsidRPr="00603BAD" w:rsidRDefault="00F45F73">
      <w:pPr>
        <w:spacing w:line="360" w:lineRule="auto"/>
        <w:rPr>
          <w:b/>
          <w:sz w:val="32"/>
          <w:szCs w:val="32"/>
        </w:rPr>
      </w:pPr>
      <w:bookmarkStart w:id="0" w:name="_GoBack"/>
      <w:bookmarkEnd w:id="0"/>
      <w:r w:rsidRPr="00603BAD">
        <w:rPr>
          <w:rFonts w:ascii="Arial" w:hAnsi="Arial"/>
          <w:b/>
          <w:sz w:val="32"/>
          <w:szCs w:val="32"/>
        </w:rPr>
        <w:lastRenderedPageBreak/>
        <w:t>Appendices</w:t>
      </w:r>
    </w:p>
    <w:p w:rsidR="00552D00" w:rsidRPr="00603BAD" w:rsidRDefault="00552D00" w:rsidP="00F45F73">
      <w:pPr>
        <w:spacing w:line="360" w:lineRule="auto"/>
        <w:rPr>
          <w:b/>
          <w:sz w:val="24"/>
          <w:szCs w:val="24"/>
        </w:rPr>
      </w:pPr>
      <w:r w:rsidRPr="00603BAD">
        <w:rPr>
          <w:rFonts w:ascii="Arial" w:hAnsi="Arial"/>
          <w:b/>
          <w:sz w:val="24"/>
          <w:szCs w:val="24"/>
        </w:rPr>
        <w:t>Ethical Approval</w:t>
      </w:r>
    </w:p>
    <w:p w:rsidR="00552D00" w:rsidRDefault="00552D00" w:rsidP="00552D00">
      <w:pPr>
        <w:pStyle w:val="NormalWeb"/>
        <w:spacing w:line="360" w:lineRule="auto"/>
      </w:pPr>
      <w:r>
        <w:rPr>
          <w:rFonts w:ascii="Arial" w:hAnsi="Arial"/>
        </w:rPr>
        <w:t>This research has been conducted following the ethical guidelines and approval from the respective authorities. The ethical considerations include ensuring confidentiality and informed consent from all participants involved in the study.</w:t>
      </w:r>
    </w:p>
    <w:p w:rsidR="00552D00" w:rsidRPr="00F45F73" w:rsidRDefault="00552D00" w:rsidP="00552D00">
      <w:pPr>
        <w:pStyle w:val="Heading4"/>
        <w:spacing w:line="360" w:lineRule="auto"/>
        <w:rPr>
          <w:i w:val="0"/>
          <w:color w:val="auto"/>
        </w:rPr>
      </w:pPr>
      <w:r w:rsidRPr="00F45F73">
        <w:rPr>
          <w:rFonts w:ascii="Arial" w:hAnsi="Arial"/>
          <w:i w:val="0"/>
          <w:color w:val="auto"/>
          <w:sz w:val="24"/>
        </w:rPr>
        <w:t>Ensuring Confidentiality</w:t>
      </w:r>
    </w:p>
    <w:p w:rsidR="00552D00" w:rsidRDefault="00552D00" w:rsidP="00552D00">
      <w:pPr>
        <w:pStyle w:val="NormalWeb"/>
        <w:spacing w:line="360" w:lineRule="auto"/>
      </w:pPr>
      <w:r>
        <w:rPr>
          <w:rFonts w:ascii="Arial" w:hAnsi="Arial"/>
        </w:rPr>
        <w:t>Confidentiality is a cornerstone of ethical research practices. In this study, stringent measures were taken to ensure that the identity and personal information of all participants were protected. All data collected was anonymized, and identifying details were removed or altered to safeguard participant privacy. The anonymization process involved the use of unique codes instead of personal identifiers, ensuring that the data could not be traced back to individual participants.</w:t>
      </w:r>
    </w:p>
    <w:p w:rsidR="00552D00" w:rsidRDefault="00552D00" w:rsidP="00552D00">
      <w:pPr>
        <w:pStyle w:val="NormalWeb"/>
        <w:spacing w:line="360" w:lineRule="auto"/>
      </w:pPr>
      <w:r>
        <w:rPr>
          <w:rFonts w:ascii="Arial" w:hAnsi="Arial"/>
        </w:rPr>
        <w:t>The storage of data was managed securely with access limited to the principal investigator and authorized research team members. Digital data was stored on encrypted devices, and any physical records were kept in locked, secure locations. These precautions were taken to prevent unauthorized access and to maintain the integrity of the data throughout the research process.</w:t>
      </w:r>
    </w:p>
    <w:p w:rsidR="00552D00" w:rsidRPr="00F45F73" w:rsidRDefault="00552D00" w:rsidP="00552D00">
      <w:pPr>
        <w:pStyle w:val="Heading4"/>
        <w:spacing w:line="360" w:lineRule="auto"/>
        <w:rPr>
          <w:i w:val="0"/>
          <w:color w:val="auto"/>
        </w:rPr>
      </w:pPr>
      <w:r w:rsidRPr="00F45F73">
        <w:rPr>
          <w:rFonts w:ascii="Arial" w:hAnsi="Arial"/>
          <w:i w:val="0"/>
          <w:color w:val="auto"/>
          <w:sz w:val="24"/>
        </w:rPr>
        <w:t>Informed Consent</w:t>
      </w:r>
    </w:p>
    <w:p w:rsidR="00552D00" w:rsidRDefault="00552D00" w:rsidP="00552D00">
      <w:pPr>
        <w:pStyle w:val="NormalWeb"/>
        <w:spacing w:line="360" w:lineRule="auto"/>
      </w:pPr>
      <w:r>
        <w:rPr>
          <w:rFonts w:ascii="Arial" w:hAnsi="Arial"/>
        </w:rPr>
        <w:t>Informed consent is a fundamental ethical requirement in research involving human participants. Prior to participation, all individuals were provided with comprehensive information about the study's purpose, procedures, potential risks, and benefits. This information was conveyed through detailed consent forms and explanatory documents, ensuring that participants could make an informed decision about their involvement.</w:t>
      </w:r>
    </w:p>
    <w:p w:rsidR="00552D00" w:rsidRDefault="00552D00" w:rsidP="00552D00">
      <w:pPr>
        <w:pStyle w:val="NormalWeb"/>
        <w:spacing w:line="360" w:lineRule="auto"/>
      </w:pPr>
      <w:r>
        <w:rPr>
          <w:rFonts w:ascii="Arial" w:hAnsi="Arial"/>
        </w:rPr>
        <w:t xml:space="preserve">The consent process emphasized voluntary participation, making it clear that participants could withdraw from the study at any time without any negative consequences. To ensure understanding, the consent forms were written in clear, </w:t>
      </w:r>
      <w:r>
        <w:rPr>
          <w:rFonts w:ascii="Arial" w:hAnsi="Arial"/>
        </w:rPr>
        <w:lastRenderedPageBreak/>
        <w:t>accessible language, and additional explanations were provided when needed. Participants were given ample time to ask questions and discuss any concerns with the research team before consenting to participate.</w:t>
      </w:r>
    </w:p>
    <w:p w:rsidR="00552D00" w:rsidRPr="00F45F73" w:rsidRDefault="00552D00" w:rsidP="00552D00">
      <w:pPr>
        <w:pStyle w:val="Heading4"/>
        <w:spacing w:line="360" w:lineRule="auto"/>
        <w:rPr>
          <w:i w:val="0"/>
          <w:color w:val="auto"/>
        </w:rPr>
      </w:pPr>
      <w:r w:rsidRPr="00F45F73">
        <w:rPr>
          <w:rFonts w:ascii="Arial" w:hAnsi="Arial"/>
          <w:i w:val="0"/>
          <w:color w:val="auto"/>
          <w:sz w:val="24"/>
        </w:rPr>
        <w:t>Ethical Considerations in Data Collection</w:t>
      </w:r>
    </w:p>
    <w:p w:rsidR="00552D00" w:rsidRDefault="00552D00" w:rsidP="00552D00">
      <w:pPr>
        <w:pStyle w:val="NormalWeb"/>
        <w:spacing w:line="360" w:lineRule="auto"/>
      </w:pPr>
      <w:r>
        <w:rPr>
          <w:rFonts w:ascii="Arial" w:hAnsi="Arial"/>
        </w:rPr>
        <w:t>The data collection methods employed in this research were designed to minimize any potential harm to participants. Interviews, case studies, and surveys were conducted in a manner that respected the participants' comfort and privacy. For instance, interviews were scheduled at convenient times and locations for the participants, and they were conducted in private settings to ensure confidentiality.</w:t>
      </w:r>
    </w:p>
    <w:p w:rsidR="00552D00" w:rsidRDefault="00552D00" w:rsidP="00552D00">
      <w:pPr>
        <w:pStyle w:val="NormalWeb"/>
        <w:spacing w:line="360" w:lineRule="auto"/>
      </w:pPr>
      <w:r>
        <w:rPr>
          <w:rFonts w:ascii="Arial" w:hAnsi="Arial"/>
        </w:rPr>
        <w:t>In addition, the research adhered to the principle of non-maleficence, ensuring that no harm came to participants as a result of their involvement. The questions asked during interviews and surveys were carefully reviewed to avoid any that could cause distress or discomfort. Participants were also informed that they could skip any questions they were uncomfortable answering.</w:t>
      </w:r>
    </w:p>
    <w:p w:rsidR="00552D00" w:rsidRPr="00F45F73" w:rsidRDefault="00552D00" w:rsidP="00552D00">
      <w:pPr>
        <w:pStyle w:val="Heading4"/>
        <w:spacing w:line="360" w:lineRule="auto"/>
        <w:rPr>
          <w:i w:val="0"/>
          <w:color w:val="auto"/>
        </w:rPr>
      </w:pPr>
      <w:r w:rsidRPr="00F45F73">
        <w:rPr>
          <w:rFonts w:ascii="Arial" w:hAnsi="Arial"/>
          <w:i w:val="0"/>
          <w:color w:val="auto"/>
          <w:sz w:val="24"/>
        </w:rPr>
        <w:t>Ethical Review and Approval Process</w:t>
      </w:r>
    </w:p>
    <w:p w:rsidR="00552D00" w:rsidRDefault="00552D00" w:rsidP="00552D00">
      <w:pPr>
        <w:pStyle w:val="NormalWeb"/>
        <w:spacing w:line="360" w:lineRule="auto"/>
      </w:pPr>
      <w:r>
        <w:rPr>
          <w:rFonts w:ascii="Arial" w:hAnsi="Arial"/>
        </w:rPr>
        <w:t>This study underwent a rigorous ethical review process conducted by the [Name of the Ethics Committee/Institutional Review Board]. The review board assessed the research proposal to ensure that it met all ethical standards and guidelines. This included evaluating the methods for obtaining informed consent, the strategies for maintaining confidentiality, and the overall design of the study to ensure that it posed minimal risk to participants.</w:t>
      </w:r>
    </w:p>
    <w:p w:rsidR="00552D00" w:rsidRDefault="00552D00" w:rsidP="00552D00">
      <w:pPr>
        <w:pStyle w:val="NormalWeb"/>
        <w:spacing w:line="360" w:lineRule="auto"/>
      </w:pPr>
      <w:r>
        <w:rPr>
          <w:rFonts w:ascii="Arial" w:hAnsi="Arial"/>
        </w:rPr>
        <w:t>The ethical review board provided constructive feedback, which was incorporated into the study design to enhance ethical compliance. This collaborative process ensured that the research was conducted with the highest ethical standards, reflecting the commitment to protecting the rights and well-being of all participants.</w:t>
      </w:r>
    </w:p>
    <w:p w:rsidR="00552D00" w:rsidRPr="00F45F73" w:rsidRDefault="00552D00" w:rsidP="00552D00">
      <w:pPr>
        <w:pStyle w:val="Heading4"/>
        <w:spacing w:line="360" w:lineRule="auto"/>
        <w:rPr>
          <w:i w:val="0"/>
          <w:color w:val="auto"/>
        </w:rPr>
      </w:pPr>
      <w:r w:rsidRPr="00F45F73">
        <w:rPr>
          <w:rFonts w:ascii="Arial" w:hAnsi="Arial"/>
          <w:i w:val="0"/>
          <w:color w:val="auto"/>
          <w:sz w:val="24"/>
        </w:rPr>
        <w:lastRenderedPageBreak/>
        <w:t>Ethical Guidelines and Compliance</w:t>
      </w:r>
    </w:p>
    <w:p w:rsidR="00552D00" w:rsidRDefault="00552D00" w:rsidP="00552D00">
      <w:pPr>
        <w:pStyle w:val="NormalWeb"/>
        <w:spacing w:line="360" w:lineRule="auto"/>
      </w:pPr>
      <w:r>
        <w:rPr>
          <w:rFonts w:ascii="Arial" w:hAnsi="Arial"/>
        </w:rPr>
        <w:t>The research adhered to the ethical guidelines set forth by key professional organizations, including the American Psychological Association (APA) and the British Psychological Society (BPS). These guidelines provide a framework for conducting ethical research, emphasizing respect for individuals, integrity, and social responsibility.</w:t>
      </w:r>
    </w:p>
    <w:p w:rsidR="00552D00" w:rsidRDefault="00552D00" w:rsidP="00552D00">
      <w:pPr>
        <w:pStyle w:val="NormalWeb"/>
        <w:spacing w:line="360" w:lineRule="auto"/>
      </w:pPr>
      <w:r>
        <w:rPr>
          <w:rFonts w:ascii="Arial" w:hAnsi="Arial"/>
        </w:rPr>
        <w:t>Compliance with these guidelines was monitored throughout the study. Regular audits and reviews were conducted to ensure that all ethical protocols were followed. Any deviations from the approved procedures were promptly addressed, and corrective actions were taken to maintain ethical standards.</w:t>
      </w:r>
    </w:p>
    <w:p w:rsidR="00552D00" w:rsidRPr="00F45F73" w:rsidRDefault="00552D00" w:rsidP="00552D00">
      <w:pPr>
        <w:pStyle w:val="Heading4"/>
        <w:spacing w:line="360" w:lineRule="auto"/>
        <w:rPr>
          <w:i w:val="0"/>
          <w:color w:val="auto"/>
        </w:rPr>
      </w:pPr>
      <w:r w:rsidRPr="00F45F73">
        <w:rPr>
          <w:rFonts w:ascii="Arial" w:hAnsi="Arial"/>
          <w:i w:val="0"/>
          <w:color w:val="auto"/>
          <w:sz w:val="24"/>
        </w:rPr>
        <w:t>Participant Debriefing</w:t>
      </w:r>
    </w:p>
    <w:p w:rsidR="00552D00" w:rsidRDefault="00552D00" w:rsidP="00552D00">
      <w:pPr>
        <w:pStyle w:val="NormalWeb"/>
        <w:spacing w:line="360" w:lineRule="auto"/>
      </w:pPr>
      <w:r>
        <w:rPr>
          <w:rFonts w:ascii="Arial" w:hAnsi="Arial"/>
        </w:rPr>
        <w:t>At the conclusion of the study, participants were debriefed to inform them of the research findings and the impact of their contribution. The debriefing process included a summary of the study's objectives, methods, and key findings. Participants were also given the opportunity to ask questions and provide feedback on their experience in the study.</w:t>
      </w:r>
    </w:p>
    <w:p w:rsidR="00552D00" w:rsidRDefault="00552D00" w:rsidP="00552D00">
      <w:pPr>
        <w:pStyle w:val="NormalWeb"/>
        <w:spacing w:line="360" w:lineRule="auto"/>
      </w:pPr>
      <w:r>
        <w:rPr>
          <w:rFonts w:ascii="Arial" w:hAnsi="Arial"/>
        </w:rPr>
        <w:t>This debriefing process was crucial in ensuring transparency and maintaining trust between the researchers and participants. It also provided an opportunity to thank participants for their valuable contribution to the research.</w:t>
      </w:r>
    </w:p>
    <w:p w:rsidR="00552D00" w:rsidRPr="00F45F73" w:rsidRDefault="00552D00" w:rsidP="00552D00">
      <w:pPr>
        <w:pStyle w:val="Heading4"/>
        <w:spacing w:line="360" w:lineRule="auto"/>
        <w:rPr>
          <w:i w:val="0"/>
          <w:color w:val="auto"/>
        </w:rPr>
      </w:pPr>
      <w:r w:rsidRPr="00F45F73">
        <w:rPr>
          <w:rFonts w:ascii="Arial" w:hAnsi="Arial"/>
          <w:i w:val="0"/>
          <w:color w:val="auto"/>
          <w:sz w:val="24"/>
        </w:rPr>
        <w:t>Conclusion</w:t>
      </w:r>
    </w:p>
    <w:p w:rsidR="00552D00" w:rsidRDefault="00552D00" w:rsidP="00552D00">
      <w:pPr>
        <w:pStyle w:val="NormalWeb"/>
        <w:spacing w:line="360" w:lineRule="auto"/>
      </w:pPr>
      <w:r>
        <w:rPr>
          <w:rFonts w:ascii="Arial" w:hAnsi="Arial"/>
        </w:rPr>
        <w:t>The ethical considerations in this study were integral to its design and implementation. By ensuring confidentiality, obtaining informed consent, adhering to ethical guidelines, and engaging in a thorough ethical review process, the research maintained the highest standards of ethical practice. These efforts underscore the commitment to conducting research that respects and protects the rights and well-being of all participants, contributing to the credibility and integrity of the findings.</w:t>
      </w:r>
    </w:p>
    <w:p w:rsidR="00BB2AD4" w:rsidRDefault="00F45F73">
      <w:pPr>
        <w:spacing w:line="360" w:lineRule="auto"/>
      </w:pPr>
      <w:r>
        <w:rPr>
          <w:rFonts w:ascii="Arial" w:hAnsi="Arial"/>
          <w:sz w:val="24"/>
        </w:rPr>
        <w:br w:type="page"/>
      </w:r>
    </w:p>
    <w:sectPr w:rsidR="00BB2AD4"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56B23A1"/>
    <w:multiLevelType w:val="multilevel"/>
    <w:tmpl w:val="425E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0C9"/>
    <w:rsid w:val="0015074B"/>
    <w:rsid w:val="0029639D"/>
    <w:rsid w:val="00326F90"/>
    <w:rsid w:val="00552D00"/>
    <w:rsid w:val="00603BAD"/>
    <w:rsid w:val="00683D07"/>
    <w:rsid w:val="00AA1D8D"/>
    <w:rsid w:val="00B47730"/>
    <w:rsid w:val="00BB2AD4"/>
    <w:rsid w:val="00CB0664"/>
    <w:rsid w:val="00D96459"/>
    <w:rsid w:val="00F45F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FE34ED"/>
  <w14:defaultImageDpi w14:val="300"/>
  <w15:docId w15:val="{332B7DA7-C117-4683-B7F4-DF78EE4A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52D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4744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07AD5-09C9-4C7C-A4F6-1AA96D96C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56</Pages>
  <Words>14119</Words>
  <Characters>80480</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Haroon Hafeez</cp:lastModifiedBy>
  <cp:revision>3</cp:revision>
  <dcterms:created xsi:type="dcterms:W3CDTF">2013-12-23T23:15:00Z</dcterms:created>
  <dcterms:modified xsi:type="dcterms:W3CDTF">2024-08-11T13:17:00Z</dcterms:modified>
  <cp:category/>
</cp:coreProperties>
</file>