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Does peer election depends on number of nodes?</w:t>
        <w:br w:type="textWrapping"/>
        <w:br w:type="textWrapping"/>
        <w:t xml:space="preserve">Member elections / Kafka / Raft</w:t>
        <w:br w:type="textWrapping"/>
        <w:br w:type="textWrapping"/>
        <w:br w:type="textWrapping"/>
        <w:t xml:space="preserve">Raft: Minimum orderers required 3, else keep looping through leader elections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https://ethereum.stackexchange.com/questions/67631/quorum-minimum-number-of-nodes-for-raft-consensus-and-istanbul-bft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035"/>
        <w:gridCol w:w="1035"/>
        <w:gridCol w:w="1035"/>
        <w:gridCol w:w="1035"/>
        <w:gridCol w:w="1035"/>
        <w:gridCol w:w="1035"/>
        <w:gridCol w:w="1035"/>
        <w:gridCol w:w="1035"/>
        <w:tblGridChange w:id="0">
          <w:tblGrid>
            <w:gridCol w:w="1185"/>
            <w:gridCol w:w="1035"/>
            <w:gridCol w:w="1035"/>
            <w:gridCol w:w="1035"/>
            <w:gridCol w:w="1035"/>
            <w:gridCol w:w="1035"/>
            <w:gridCol w:w="1035"/>
            <w:gridCol w:w="1035"/>
            <w:gridCol w:w="1035"/>
          </w:tblGrid>
        </w:tblGridChange>
      </w:tblGrid>
      <w:tr>
        <w:trPr>
          <w:trHeight w:val="420" w:hRule="atLeast"/>
        </w:trPr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Raft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std.dev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9717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7431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thereum.stackexchange.com/questions/67631/quorum-minimum-number-of-nodes-for-raft-consensus-and-istanbul-bf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