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C9F" w:rsidRPr="00E31C9F" w:rsidRDefault="00E31C9F" w:rsidP="00E31C9F">
      <w:pPr>
        <w:bidi w:val="0"/>
        <w:spacing w:before="100" w:beforeAutospacing="1" w:after="100" w:afterAutospacing="1" w:line="240" w:lineRule="auto"/>
        <w:outlineLvl w:val="1"/>
        <w:rPr>
          <w:rFonts w:eastAsia="Times New Roman" w:cs="Times New Roman"/>
          <w:b/>
          <w:bCs/>
          <w:sz w:val="36"/>
          <w:szCs w:val="36"/>
          <w:lang w:eastAsia="en-GB" w:bidi="ar-SA"/>
        </w:rPr>
      </w:pPr>
      <w:r w:rsidRPr="00E31C9F">
        <w:rPr>
          <w:rFonts w:eastAsia="Times New Roman" w:cs="Times New Roman"/>
          <w:b/>
          <w:bCs/>
          <w:sz w:val="36"/>
          <w:szCs w:val="36"/>
          <w:lang w:eastAsia="en-GB" w:bidi="ar-SA"/>
        </w:rPr>
        <w:t>Understanding Data Collection in Sumo Logic</w: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1.1 What is Data Collection?</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Data Collection</w:t>
      </w:r>
      <w:r w:rsidRPr="00E31C9F">
        <w:rPr>
          <w:rFonts w:eastAsia="Times New Roman" w:cs="Times New Roman"/>
          <w:sz w:val="24"/>
          <w:szCs w:val="24"/>
          <w:lang w:eastAsia="en-GB" w:bidi="ar-SA"/>
        </w:rPr>
        <w:t xml:space="preserve"> in Sumo Logic is the process of </w:t>
      </w:r>
      <w:r w:rsidRPr="00E31C9F">
        <w:rPr>
          <w:rFonts w:eastAsia="Times New Roman" w:cs="Times New Roman"/>
          <w:b/>
          <w:bCs/>
          <w:sz w:val="24"/>
          <w:szCs w:val="24"/>
          <w:lang w:eastAsia="en-GB" w:bidi="ar-SA"/>
        </w:rPr>
        <w:t>gathering logs, metrics, and events from various sources across your environment</w:t>
      </w:r>
      <w:r w:rsidRPr="00E31C9F">
        <w:rPr>
          <w:rFonts w:eastAsia="Times New Roman" w:cs="Times New Roman"/>
          <w:sz w:val="24"/>
          <w:szCs w:val="24"/>
          <w:lang w:eastAsia="en-GB" w:bidi="ar-SA"/>
        </w:rPr>
        <w:t xml:space="preserve"> — such as servers, applications, network devices, and cloud services — and </w:t>
      </w:r>
      <w:r w:rsidRPr="00E31C9F">
        <w:rPr>
          <w:rFonts w:eastAsia="Times New Roman" w:cs="Times New Roman"/>
          <w:b/>
          <w:bCs/>
          <w:sz w:val="24"/>
          <w:szCs w:val="24"/>
          <w:lang w:eastAsia="en-GB" w:bidi="ar-SA"/>
        </w:rPr>
        <w:t>sending them securely to the Sumo Logic Cloud</w:t>
      </w:r>
      <w:r w:rsidRPr="00E31C9F">
        <w:rPr>
          <w:rFonts w:eastAsia="Times New Roman" w:cs="Times New Roman"/>
          <w:sz w:val="24"/>
          <w:szCs w:val="24"/>
          <w:lang w:eastAsia="en-GB" w:bidi="ar-SA"/>
        </w:rPr>
        <w:t xml:space="preserve"> for storage, analysis, and visualization.</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In simple terms, </w:t>
      </w:r>
      <w:r w:rsidRPr="00E31C9F">
        <w:rPr>
          <w:rFonts w:eastAsia="Times New Roman" w:cs="Times New Roman"/>
          <w:b/>
          <w:bCs/>
          <w:sz w:val="24"/>
          <w:szCs w:val="24"/>
          <w:lang w:eastAsia="en-GB" w:bidi="ar-SA"/>
        </w:rPr>
        <w:t>data collection is how your raw operational data reaches Sumo Logic</w:t>
      </w:r>
      <w:r w:rsidRPr="00E31C9F">
        <w:rPr>
          <w:rFonts w:eastAsia="Times New Roman" w:cs="Times New Roman"/>
          <w:sz w:val="24"/>
          <w:szCs w:val="24"/>
          <w:lang w:eastAsia="en-GB" w:bidi="ar-SA"/>
        </w:rPr>
        <w:t xml:space="preserve"> so that analysts and engineers can monitor system health, investigate incidents, and derive insights.</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25"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1.2 Purpose of Data Collection</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main goal of data collection is to </w:t>
      </w:r>
      <w:r w:rsidRPr="00E31C9F">
        <w:rPr>
          <w:rFonts w:eastAsia="Times New Roman" w:cs="Times New Roman"/>
          <w:b/>
          <w:bCs/>
          <w:sz w:val="24"/>
          <w:szCs w:val="24"/>
          <w:lang w:eastAsia="en-GB" w:bidi="ar-SA"/>
        </w:rPr>
        <w:t>enable centralized visibility</w:t>
      </w:r>
      <w:r w:rsidRPr="00E31C9F">
        <w:rPr>
          <w:rFonts w:eastAsia="Times New Roman" w:cs="Times New Roman"/>
          <w:sz w:val="24"/>
          <w:szCs w:val="24"/>
          <w:lang w:eastAsia="en-GB" w:bidi="ar-SA"/>
        </w:rPr>
        <w:t xml:space="preserve"> across your IT infrastructure. By collecting all relevant data into a single cloud platform, organizations can:</w:t>
      </w:r>
    </w:p>
    <w:p w:rsidR="00E31C9F" w:rsidRPr="00E31C9F" w:rsidRDefault="00E31C9F" w:rsidP="00E31C9F">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Detect and investigate security threats</w:t>
      </w:r>
    </w:p>
    <w:p w:rsidR="00E31C9F" w:rsidRPr="00E31C9F" w:rsidRDefault="00E31C9F" w:rsidP="00E31C9F">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Monitor application performance and availability</w:t>
      </w:r>
    </w:p>
    <w:p w:rsidR="00E31C9F" w:rsidRPr="00E31C9F" w:rsidRDefault="00E31C9F" w:rsidP="00E31C9F">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Troubleshoot system and network issues faster</w:t>
      </w:r>
    </w:p>
    <w:p w:rsidR="00E31C9F" w:rsidRPr="00E31C9F" w:rsidRDefault="00E31C9F" w:rsidP="00E31C9F">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Meet compliance and auditing requirements</w:t>
      </w:r>
    </w:p>
    <w:p w:rsidR="00E31C9F" w:rsidRPr="00E31C9F" w:rsidRDefault="00E31C9F" w:rsidP="00E31C9F">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Gain real-time operational insights through dashboards and alerts</w:t>
      </w:r>
    </w:p>
    <w:p w:rsidR="00E31C9F" w:rsidRPr="00E31C9F" w:rsidRDefault="00E31C9F" w:rsidP="00E31C9F">
      <w:pPr>
        <w:bidi w:val="0"/>
        <w:spacing w:before="100" w:beforeAutospacing="1" w:after="100" w:afterAutospacing="1" w:line="240" w:lineRule="auto"/>
        <w:outlineLvl w:val="1"/>
        <w:rPr>
          <w:rFonts w:eastAsia="Times New Roman" w:cs="Times New Roman"/>
          <w:b/>
          <w:bCs/>
          <w:sz w:val="36"/>
          <w:szCs w:val="36"/>
          <w:lang w:eastAsia="en-GB" w:bidi="ar-SA"/>
        </w:rPr>
      </w:pPr>
      <w:r w:rsidRPr="00E31C9F">
        <w:rPr>
          <w:rFonts w:eastAsia="Times New Roman" w:cs="Times New Roman"/>
          <w:b/>
          <w:bCs/>
          <w:sz w:val="36"/>
          <w:szCs w:val="36"/>
          <w:lang w:eastAsia="en-GB" w:bidi="ar-SA"/>
        </w:rPr>
        <w:t>How Data Collectors Work in Sumo Logic</w: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2.1 Overview</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A </w:t>
      </w:r>
      <w:r w:rsidRPr="00E31C9F">
        <w:rPr>
          <w:rFonts w:eastAsia="Times New Roman" w:cs="Times New Roman"/>
          <w:b/>
          <w:bCs/>
          <w:sz w:val="24"/>
          <w:szCs w:val="24"/>
          <w:lang w:eastAsia="en-GB" w:bidi="ar-SA"/>
        </w:rPr>
        <w:t>Data Collector</w:t>
      </w:r>
      <w:r w:rsidRPr="00E31C9F">
        <w:rPr>
          <w:rFonts w:eastAsia="Times New Roman" w:cs="Times New Roman"/>
          <w:sz w:val="24"/>
          <w:szCs w:val="24"/>
          <w:lang w:eastAsia="en-GB" w:bidi="ar-SA"/>
        </w:rPr>
        <w:t xml:space="preserve"> in Sumo Logic is the </w:t>
      </w:r>
      <w:r w:rsidRPr="00E31C9F">
        <w:rPr>
          <w:rFonts w:eastAsia="Times New Roman" w:cs="Times New Roman"/>
          <w:b/>
          <w:bCs/>
          <w:sz w:val="24"/>
          <w:szCs w:val="24"/>
          <w:lang w:eastAsia="en-GB" w:bidi="ar-SA"/>
        </w:rPr>
        <w:t>component responsible for gathering data from different systems and sending it securely to the Sumo Logic Cloud</w:t>
      </w:r>
      <w:r w:rsidRPr="00E31C9F">
        <w:rPr>
          <w:rFonts w:eastAsia="Times New Roman" w:cs="Times New Roman"/>
          <w:sz w:val="24"/>
          <w:szCs w:val="24"/>
          <w:lang w:eastAsia="en-GB" w:bidi="ar-SA"/>
        </w:rPr>
        <w:t xml:space="preserve"> for analysis.</w:t>
      </w:r>
      <w:r w:rsidRPr="00E31C9F">
        <w:rPr>
          <w:rFonts w:eastAsia="Times New Roman" w:cs="Times New Roman"/>
          <w:sz w:val="24"/>
          <w:szCs w:val="24"/>
          <w:lang w:eastAsia="en-GB" w:bidi="ar-SA"/>
        </w:rPr>
        <w:br/>
        <w:t xml:space="preserve">It acts as the </w:t>
      </w:r>
      <w:r w:rsidRPr="00E31C9F">
        <w:rPr>
          <w:rFonts w:eastAsia="Times New Roman" w:cs="Times New Roman"/>
          <w:b/>
          <w:bCs/>
          <w:sz w:val="24"/>
          <w:szCs w:val="24"/>
          <w:lang w:eastAsia="en-GB" w:bidi="ar-SA"/>
        </w:rPr>
        <w:t>bridge</w:t>
      </w:r>
      <w:r w:rsidRPr="00E31C9F">
        <w:rPr>
          <w:rFonts w:eastAsia="Times New Roman" w:cs="Times New Roman"/>
          <w:sz w:val="24"/>
          <w:szCs w:val="24"/>
          <w:lang w:eastAsia="en-GB" w:bidi="ar-SA"/>
        </w:rPr>
        <w:t xml:space="preserve"> between your data sources (servers, applications, or cloud services) and the Sumo Logic platform.</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Collectors ensure that data is continuously transmitted in real time, even from geographically distributed environments, while maintaining reliability and security.</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26"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2.2 The Role of a Collector</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The collector’s job is to:</w:t>
      </w:r>
    </w:p>
    <w:p w:rsidR="00E31C9F" w:rsidRPr="00E31C9F" w:rsidRDefault="00E31C9F" w:rsidP="00E31C9F">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Connect to your data source</w:t>
      </w:r>
      <w:r w:rsidRPr="00E31C9F">
        <w:rPr>
          <w:rFonts w:eastAsia="Times New Roman" w:cs="Times New Roman"/>
          <w:sz w:val="24"/>
          <w:szCs w:val="24"/>
          <w:lang w:eastAsia="en-GB" w:bidi="ar-SA"/>
        </w:rPr>
        <w:t xml:space="preserve"> (e.g., log files, syslog streams, cloud APIs).</w:t>
      </w:r>
    </w:p>
    <w:p w:rsidR="00E31C9F" w:rsidRPr="00E31C9F" w:rsidRDefault="00E31C9F" w:rsidP="00E31C9F">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Read and process</w:t>
      </w:r>
      <w:r w:rsidRPr="00E31C9F">
        <w:rPr>
          <w:rFonts w:eastAsia="Times New Roman" w:cs="Times New Roman"/>
          <w:sz w:val="24"/>
          <w:szCs w:val="24"/>
          <w:lang w:eastAsia="en-GB" w:bidi="ar-SA"/>
        </w:rPr>
        <w:t xml:space="preserve"> that data in a defined format.</w:t>
      </w:r>
    </w:p>
    <w:p w:rsidR="00E31C9F" w:rsidRPr="00E31C9F" w:rsidRDefault="00E31C9F" w:rsidP="00E31C9F">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Attach metadata</w:t>
      </w:r>
      <w:r w:rsidRPr="00E31C9F">
        <w:rPr>
          <w:rFonts w:eastAsia="Times New Roman" w:cs="Times New Roman"/>
          <w:sz w:val="24"/>
          <w:szCs w:val="24"/>
          <w:lang w:eastAsia="en-GB" w:bidi="ar-SA"/>
        </w:rPr>
        <w:t xml:space="preserve"> (e.g., source name, host, </w:t>
      </w:r>
      <w:proofErr w:type="gramStart"/>
      <w:r w:rsidRPr="00E31C9F">
        <w:rPr>
          <w:rFonts w:eastAsia="Times New Roman" w:cs="Times New Roman"/>
          <w:sz w:val="24"/>
          <w:szCs w:val="24"/>
          <w:lang w:eastAsia="en-GB" w:bidi="ar-SA"/>
        </w:rPr>
        <w:t>category</w:t>
      </w:r>
      <w:proofErr w:type="gramEnd"/>
      <w:r w:rsidRPr="00E31C9F">
        <w:rPr>
          <w:rFonts w:eastAsia="Times New Roman" w:cs="Times New Roman"/>
          <w:sz w:val="24"/>
          <w:szCs w:val="24"/>
          <w:lang w:eastAsia="en-GB" w:bidi="ar-SA"/>
        </w:rPr>
        <w:t>).</w:t>
      </w:r>
    </w:p>
    <w:p w:rsidR="00E31C9F" w:rsidRPr="00E31C9F" w:rsidRDefault="00E31C9F" w:rsidP="00E31C9F">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Securely transmit</w:t>
      </w:r>
      <w:r w:rsidRPr="00E31C9F">
        <w:rPr>
          <w:rFonts w:eastAsia="Times New Roman" w:cs="Times New Roman"/>
          <w:sz w:val="24"/>
          <w:szCs w:val="24"/>
          <w:lang w:eastAsia="en-GB" w:bidi="ar-SA"/>
        </w:rPr>
        <w:t xml:space="preserve"> the data to the </w:t>
      </w:r>
      <w:r w:rsidRPr="00E31C9F">
        <w:rPr>
          <w:rFonts w:eastAsia="Times New Roman" w:cs="Times New Roman"/>
          <w:b/>
          <w:bCs/>
          <w:sz w:val="24"/>
          <w:szCs w:val="24"/>
          <w:lang w:eastAsia="en-GB" w:bidi="ar-SA"/>
        </w:rPr>
        <w:t>Sumo Logic Cloud ingestion endpoint</w:t>
      </w:r>
      <w:r w:rsidRPr="00E31C9F">
        <w:rPr>
          <w:rFonts w:eastAsia="Times New Roman" w:cs="Times New Roman"/>
          <w:sz w:val="24"/>
          <w:szCs w:val="24"/>
          <w:lang w:eastAsia="en-GB" w:bidi="ar-SA"/>
        </w:rPr>
        <w:t>.</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lastRenderedPageBreak/>
        <w:t xml:space="preserve">Once the data reaches Sumo Logic, it becomes searchable, </w:t>
      </w:r>
      <w:proofErr w:type="spellStart"/>
      <w:r w:rsidRPr="00E31C9F">
        <w:rPr>
          <w:rFonts w:eastAsia="Times New Roman" w:cs="Times New Roman"/>
          <w:sz w:val="24"/>
          <w:szCs w:val="24"/>
          <w:lang w:eastAsia="en-GB" w:bidi="ar-SA"/>
        </w:rPr>
        <w:t>indexable</w:t>
      </w:r>
      <w:proofErr w:type="spellEnd"/>
      <w:r w:rsidRPr="00E31C9F">
        <w:rPr>
          <w:rFonts w:eastAsia="Times New Roman" w:cs="Times New Roman"/>
          <w:sz w:val="24"/>
          <w:szCs w:val="24"/>
          <w:lang w:eastAsia="en-GB" w:bidi="ar-SA"/>
        </w:rPr>
        <w:t>, and usable for dashboards, alerts, and analytics.</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27" style="width:0;height:1.5pt" o:hralign="center" o:hrstd="t" o:hr="t" fillcolor="#a0a0a0" stroked="f"/>
        </w:pict>
      </w:r>
    </w:p>
    <w:p w:rsidR="00225ABC" w:rsidRPr="00225ABC" w:rsidRDefault="00225ABC" w:rsidP="00225ABC">
      <w:pPr>
        <w:bidi w:val="0"/>
        <w:spacing w:before="100" w:beforeAutospacing="1" w:after="100" w:afterAutospacing="1" w:line="240" w:lineRule="auto"/>
        <w:outlineLvl w:val="1"/>
        <w:rPr>
          <w:rFonts w:eastAsia="Times New Roman" w:cs="Times New Roman"/>
          <w:b/>
          <w:bCs/>
          <w:sz w:val="36"/>
          <w:szCs w:val="36"/>
          <w:lang w:eastAsia="en-GB" w:bidi="ar-SA"/>
        </w:rPr>
      </w:pPr>
      <w:r w:rsidRPr="00225ABC">
        <w:rPr>
          <w:rFonts w:eastAsia="Times New Roman" w:cs="Times New Roman"/>
          <w:b/>
          <w:bCs/>
          <w:sz w:val="36"/>
          <w:szCs w:val="36"/>
          <w:lang w:eastAsia="en-GB" w:bidi="ar-SA"/>
        </w:rPr>
        <w:t xml:space="preserve">Differences </w:t>
      </w:r>
      <w:proofErr w:type="gramStart"/>
      <w:r w:rsidRPr="00225ABC">
        <w:rPr>
          <w:rFonts w:eastAsia="Times New Roman" w:cs="Times New Roman"/>
          <w:b/>
          <w:bCs/>
          <w:sz w:val="36"/>
          <w:szCs w:val="36"/>
          <w:lang w:eastAsia="en-GB" w:bidi="ar-SA"/>
        </w:rPr>
        <w:t>Between</w:t>
      </w:r>
      <w:proofErr w:type="gramEnd"/>
      <w:r w:rsidRPr="00225ABC">
        <w:rPr>
          <w:rFonts w:eastAsia="Times New Roman" w:cs="Times New Roman"/>
          <w:b/>
          <w:bCs/>
          <w:sz w:val="36"/>
          <w:szCs w:val="36"/>
          <w:lang w:eastAsia="en-GB" w:bidi="ar-SA"/>
        </w:rPr>
        <w:t xml:space="preserve"> Data Collectors in Sumo Logic</w:t>
      </w:r>
    </w:p>
    <w:p w:rsidR="00225ABC" w:rsidRPr="00225ABC" w:rsidRDefault="00225ABC" w:rsidP="00225ABC">
      <w:pPr>
        <w:bidi w:val="0"/>
        <w:spacing w:before="100" w:beforeAutospacing="1" w:after="100" w:afterAutospacing="1" w:line="240" w:lineRule="auto"/>
        <w:outlineLvl w:val="2"/>
        <w:rPr>
          <w:rFonts w:eastAsia="Times New Roman" w:cs="Times New Roman"/>
          <w:b/>
          <w:bCs/>
          <w:sz w:val="27"/>
          <w:szCs w:val="27"/>
          <w:lang w:eastAsia="en-GB" w:bidi="ar-SA"/>
        </w:rPr>
      </w:pPr>
      <w:r>
        <w:rPr>
          <w:rFonts w:eastAsia="Times New Roman" w:cs="Times New Roman"/>
          <w:b/>
          <w:bCs/>
          <w:sz w:val="27"/>
          <w:szCs w:val="27"/>
          <w:lang w:eastAsia="en-GB" w:bidi="ar-SA"/>
        </w:rPr>
        <w:t>2.3</w:t>
      </w:r>
      <w:r w:rsidRPr="00225ABC">
        <w:rPr>
          <w:rFonts w:eastAsia="Times New Roman" w:cs="Times New Roman"/>
          <w:b/>
          <w:bCs/>
          <w:sz w:val="27"/>
          <w:szCs w:val="27"/>
          <w:lang w:eastAsia="en-GB" w:bidi="ar-SA"/>
        </w:rPr>
        <w:t xml:space="preserve"> Overview</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Sumo Logic provides </w:t>
      </w:r>
      <w:r w:rsidRPr="00225ABC">
        <w:rPr>
          <w:rFonts w:eastAsia="Times New Roman" w:cs="Times New Roman"/>
          <w:b/>
          <w:bCs/>
          <w:sz w:val="24"/>
          <w:szCs w:val="24"/>
          <w:lang w:eastAsia="en-GB" w:bidi="ar-SA"/>
        </w:rPr>
        <w:t>two main types of data collectors</w:t>
      </w:r>
      <w:r w:rsidRPr="00225ABC">
        <w:rPr>
          <w:rFonts w:eastAsia="Times New Roman" w:cs="Times New Roman"/>
          <w:sz w:val="24"/>
          <w:szCs w:val="24"/>
          <w:lang w:eastAsia="en-GB" w:bidi="ar-SA"/>
        </w:rPr>
        <w:t xml:space="preserve"> — </w:t>
      </w:r>
      <w:r w:rsidRPr="00225ABC">
        <w:rPr>
          <w:rFonts w:eastAsia="Times New Roman" w:cs="Times New Roman"/>
          <w:b/>
          <w:bCs/>
          <w:sz w:val="24"/>
          <w:szCs w:val="24"/>
          <w:lang w:eastAsia="en-GB" w:bidi="ar-SA"/>
        </w:rPr>
        <w:t>Installed Collectors</w:t>
      </w:r>
      <w:r w:rsidRPr="00225ABC">
        <w:rPr>
          <w:rFonts w:eastAsia="Times New Roman" w:cs="Times New Roman"/>
          <w:sz w:val="24"/>
          <w:szCs w:val="24"/>
          <w:lang w:eastAsia="en-GB" w:bidi="ar-SA"/>
        </w:rPr>
        <w:t xml:space="preserve"> and </w:t>
      </w:r>
      <w:r w:rsidRPr="00225ABC">
        <w:rPr>
          <w:rFonts w:eastAsia="Times New Roman" w:cs="Times New Roman"/>
          <w:b/>
          <w:bCs/>
          <w:sz w:val="24"/>
          <w:szCs w:val="24"/>
          <w:lang w:eastAsia="en-GB" w:bidi="ar-SA"/>
        </w:rPr>
        <w:t>Hosted Collectors</w:t>
      </w:r>
      <w:r w:rsidRPr="00225ABC">
        <w:rPr>
          <w:rFonts w:eastAsia="Times New Roman" w:cs="Times New Roman"/>
          <w:sz w:val="24"/>
          <w:szCs w:val="24"/>
          <w:lang w:eastAsia="en-GB" w:bidi="ar-SA"/>
        </w:rPr>
        <w:t>.</w:t>
      </w:r>
      <w:r w:rsidRPr="00225ABC">
        <w:rPr>
          <w:rFonts w:eastAsia="Times New Roman" w:cs="Times New Roman"/>
          <w:sz w:val="24"/>
          <w:szCs w:val="24"/>
          <w:lang w:eastAsia="en-GB" w:bidi="ar-SA"/>
        </w:rPr>
        <w:br/>
        <w:t xml:space="preserve">Both serve the same purpose: to collect data and send it to the Sumo Logic Cloud. However, they differ in </w:t>
      </w:r>
      <w:r w:rsidRPr="00225ABC">
        <w:rPr>
          <w:rFonts w:eastAsia="Times New Roman" w:cs="Times New Roman"/>
          <w:b/>
          <w:bCs/>
          <w:sz w:val="24"/>
          <w:szCs w:val="24"/>
          <w:lang w:eastAsia="en-GB" w:bidi="ar-SA"/>
        </w:rPr>
        <w:t>how</w:t>
      </w:r>
      <w:r w:rsidRPr="00225ABC">
        <w:rPr>
          <w:rFonts w:eastAsia="Times New Roman" w:cs="Times New Roman"/>
          <w:sz w:val="24"/>
          <w:szCs w:val="24"/>
          <w:lang w:eastAsia="en-GB" w:bidi="ar-SA"/>
        </w:rPr>
        <w:t xml:space="preserve"> they are deployed, </w:t>
      </w:r>
      <w:r w:rsidRPr="00225ABC">
        <w:rPr>
          <w:rFonts w:eastAsia="Times New Roman" w:cs="Times New Roman"/>
          <w:b/>
          <w:bCs/>
          <w:sz w:val="24"/>
          <w:szCs w:val="24"/>
          <w:lang w:eastAsia="en-GB" w:bidi="ar-SA"/>
        </w:rPr>
        <w:t>what kind of data</w:t>
      </w:r>
      <w:r w:rsidRPr="00225ABC">
        <w:rPr>
          <w:rFonts w:eastAsia="Times New Roman" w:cs="Times New Roman"/>
          <w:sz w:val="24"/>
          <w:szCs w:val="24"/>
          <w:lang w:eastAsia="en-GB" w:bidi="ar-SA"/>
        </w:rPr>
        <w:t xml:space="preserve"> they collect, and </w:t>
      </w:r>
      <w:r w:rsidRPr="00225ABC">
        <w:rPr>
          <w:rFonts w:eastAsia="Times New Roman" w:cs="Times New Roman"/>
          <w:b/>
          <w:bCs/>
          <w:sz w:val="24"/>
          <w:szCs w:val="24"/>
          <w:lang w:eastAsia="en-GB" w:bidi="ar-SA"/>
        </w:rPr>
        <w:t>where</w:t>
      </w:r>
      <w:r w:rsidRPr="00225ABC">
        <w:rPr>
          <w:rFonts w:eastAsia="Times New Roman" w:cs="Times New Roman"/>
          <w:sz w:val="24"/>
          <w:szCs w:val="24"/>
          <w:lang w:eastAsia="en-GB" w:bidi="ar-SA"/>
        </w:rPr>
        <w:t xml:space="preserve"> they operate.</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Understanding these differences is important for designing an efficient and scalable data collection strategy.</w:t>
      </w:r>
    </w:p>
    <w:p w:rsidR="00225ABC" w:rsidRPr="00225ABC" w:rsidRDefault="00225ABC" w:rsidP="00225ABC">
      <w:pPr>
        <w:bidi w:val="0"/>
        <w:spacing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pict>
          <v:rect id="_x0000_i1038" style="width:0;height:1.5pt" o:hralign="center" o:hrstd="t" o:hr="t" fillcolor="#a0a0a0" stroked="f"/>
        </w:pict>
      </w:r>
    </w:p>
    <w:p w:rsidR="00225ABC" w:rsidRPr="00225ABC" w:rsidRDefault="00225ABC" w:rsidP="00225ABC">
      <w:pPr>
        <w:bidi w:val="0"/>
        <w:spacing w:before="100" w:beforeAutospacing="1" w:after="100" w:afterAutospacing="1" w:line="240" w:lineRule="auto"/>
        <w:outlineLvl w:val="2"/>
        <w:rPr>
          <w:rFonts w:eastAsia="Times New Roman" w:cs="Times New Roman"/>
          <w:b/>
          <w:bCs/>
          <w:sz w:val="27"/>
          <w:szCs w:val="27"/>
          <w:lang w:eastAsia="en-GB" w:bidi="ar-SA"/>
        </w:rPr>
      </w:pPr>
      <w:r>
        <w:rPr>
          <w:rFonts w:eastAsia="Times New Roman" w:cs="Times New Roman"/>
          <w:b/>
          <w:bCs/>
          <w:sz w:val="27"/>
          <w:szCs w:val="27"/>
          <w:lang w:eastAsia="en-GB" w:bidi="ar-SA"/>
        </w:rPr>
        <w:t>2.4</w:t>
      </w:r>
      <w:r w:rsidRPr="00225ABC">
        <w:rPr>
          <w:rFonts w:eastAsia="Times New Roman" w:cs="Times New Roman"/>
          <w:b/>
          <w:bCs/>
          <w:sz w:val="27"/>
          <w:szCs w:val="27"/>
          <w:lang w:eastAsia="en-GB" w:bidi="ar-SA"/>
        </w:rPr>
        <w:t xml:space="preserve"> Installed Collector</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Definition</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An </w:t>
      </w:r>
      <w:r w:rsidRPr="00225ABC">
        <w:rPr>
          <w:rFonts w:eastAsia="Times New Roman" w:cs="Times New Roman"/>
          <w:b/>
          <w:bCs/>
          <w:sz w:val="24"/>
          <w:szCs w:val="24"/>
          <w:lang w:eastAsia="en-GB" w:bidi="ar-SA"/>
        </w:rPr>
        <w:t>Installed Collector</w:t>
      </w:r>
      <w:r w:rsidRPr="00225ABC">
        <w:rPr>
          <w:rFonts w:eastAsia="Times New Roman" w:cs="Times New Roman"/>
          <w:sz w:val="24"/>
          <w:szCs w:val="24"/>
          <w:lang w:eastAsia="en-GB" w:bidi="ar-SA"/>
        </w:rPr>
        <w:t xml:space="preserve"> is a </w:t>
      </w:r>
      <w:r w:rsidRPr="00225ABC">
        <w:rPr>
          <w:rFonts w:eastAsia="Times New Roman" w:cs="Times New Roman"/>
          <w:b/>
          <w:bCs/>
          <w:sz w:val="24"/>
          <w:szCs w:val="24"/>
          <w:lang w:eastAsia="en-GB" w:bidi="ar-SA"/>
        </w:rPr>
        <w:t>lightweight agent installed directly on a machine</w:t>
      </w:r>
      <w:r w:rsidRPr="00225ABC">
        <w:rPr>
          <w:rFonts w:eastAsia="Times New Roman" w:cs="Times New Roman"/>
          <w:sz w:val="24"/>
          <w:szCs w:val="24"/>
          <w:lang w:eastAsia="en-GB" w:bidi="ar-SA"/>
        </w:rPr>
        <w:t xml:space="preserve"> (such as a server, workstation, or virtual machine).</w:t>
      </w:r>
      <w:r w:rsidRPr="00225ABC">
        <w:rPr>
          <w:rFonts w:eastAsia="Times New Roman" w:cs="Times New Roman"/>
          <w:sz w:val="24"/>
          <w:szCs w:val="24"/>
          <w:lang w:eastAsia="en-GB" w:bidi="ar-SA"/>
        </w:rPr>
        <w:br/>
        <w:t xml:space="preserve">It runs as a background service and is responsible for collecting </w:t>
      </w:r>
      <w:r w:rsidRPr="00225ABC">
        <w:rPr>
          <w:rFonts w:eastAsia="Times New Roman" w:cs="Times New Roman"/>
          <w:b/>
          <w:bCs/>
          <w:sz w:val="24"/>
          <w:szCs w:val="24"/>
          <w:lang w:eastAsia="en-GB" w:bidi="ar-SA"/>
        </w:rPr>
        <w:t>local data</w:t>
      </w:r>
      <w:r w:rsidRPr="00225ABC">
        <w:rPr>
          <w:rFonts w:eastAsia="Times New Roman" w:cs="Times New Roman"/>
          <w:sz w:val="24"/>
          <w:szCs w:val="24"/>
          <w:lang w:eastAsia="en-GB" w:bidi="ar-SA"/>
        </w:rPr>
        <w:t xml:space="preserve"> such as log files, system metrics, or custom scripts.</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Key Features</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Installed on </w:t>
      </w:r>
      <w:r w:rsidRPr="00225ABC">
        <w:rPr>
          <w:rFonts w:eastAsia="Times New Roman" w:cs="Times New Roman"/>
          <w:b/>
          <w:bCs/>
          <w:sz w:val="24"/>
          <w:szCs w:val="24"/>
          <w:lang w:eastAsia="en-GB" w:bidi="ar-SA"/>
        </w:rPr>
        <w:t>on-premises systems</w:t>
      </w:r>
      <w:r w:rsidRPr="00225ABC">
        <w:rPr>
          <w:rFonts w:eastAsia="Times New Roman" w:cs="Times New Roman"/>
          <w:sz w:val="24"/>
          <w:szCs w:val="24"/>
          <w:lang w:eastAsia="en-GB" w:bidi="ar-SA"/>
        </w:rPr>
        <w:t xml:space="preserve"> or </w:t>
      </w:r>
      <w:r w:rsidRPr="00225ABC">
        <w:rPr>
          <w:rFonts w:eastAsia="Times New Roman" w:cs="Times New Roman"/>
          <w:b/>
          <w:bCs/>
          <w:sz w:val="24"/>
          <w:szCs w:val="24"/>
          <w:lang w:eastAsia="en-GB" w:bidi="ar-SA"/>
        </w:rPr>
        <w:t>VMs</w:t>
      </w:r>
      <w:r w:rsidRPr="00225ABC">
        <w:rPr>
          <w:rFonts w:eastAsia="Times New Roman" w:cs="Times New Roman"/>
          <w:sz w:val="24"/>
          <w:szCs w:val="24"/>
          <w:lang w:eastAsia="en-GB" w:bidi="ar-SA"/>
        </w:rPr>
        <w:t>.</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Can collect data from </w:t>
      </w:r>
      <w:r w:rsidRPr="00225ABC">
        <w:rPr>
          <w:rFonts w:eastAsia="Times New Roman" w:cs="Times New Roman"/>
          <w:b/>
          <w:bCs/>
          <w:sz w:val="24"/>
          <w:szCs w:val="24"/>
          <w:lang w:eastAsia="en-GB" w:bidi="ar-SA"/>
        </w:rPr>
        <w:t>files, directories, syslog, or scripts</w:t>
      </w:r>
      <w:r w:rsidRPr="00225ABC">
        <w:rPr>
          <w:rFonts w:eastAsia="Times New Roman" w:cs="Times New Roman"/>
          <w:sz w:val="24"/>
          <w:szCs w:val="24"/>
          <w:lang w:eastAsia="en-GB" w:bidi="ar-SA"/>
        </w:rPr>
        <w:t>.</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Works well in </w:t>
      </w:r>
      <w:r w:rsidRPr="00225ABC">
        <w:rPr>
          <w:rFonts w:eastAsia="Times New Roman" w:cs="Times New Roman"/>
          <w:b/>
          <w:bCs/>
          <w:sz w:val="24"/>
          <w:szCs w:val="24"/>
          <w:lang w:eastAsia="en-GB" w:bidi="ar-SA"/>
        </w:rPr>
        <w:t>hybrid or private data centers</w:t>
      </w:r>
      <w:r w:rsidRPr="00225ABC">
        <w:rPr>
          <w:rFonts w:eastAsia="Times New Roman" w:cs="Times New Roman"/>
          <w:sz w:val="24"/>
          <w:szCs w:val="24"/>
          <w:lang w:eastAsia="en-GB" w:bidi="ar-SA"/>
        </w:rPr>
        <w:t>.</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Requires </w:t>
      </w:r>
      <w:r w:rsidRPr="00225ABC">
        <w:rPr>
          <w:rFonts w:eastAsia="Times New Roman" w:cs="Times New Roman"/>
          <w:b/>
          <w:bCs/>
          <w:sz w:val="24"/>
          <w:szCs w:val="24"/>
          <w:lang w:eastAsia="en-GB" w:bidi="ar-SA"/>
        </w:rPr>
        <w:t>local installation and maintenance</w:t>
      </w:r>
      <w:r w:rsidRPr="00225ABC">
        <w:rPr>
          <w:rFonts w:eastAsia="Times New Roman" w:cs="Times New Roman"/>
          <w:sz w:val="24"/>
          <w:szCs w:val="24"/>
          <w:lang w:eastAsia="en-GB" w:bidi="ar-SA"/>
        </w:rPr>
        <w:t>.</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Supports </w:t>
      </w:r>
      <w:r w:rsidRPr="00225ABC">
        <w:rPr>
          <w:rFonts w:eastAsia="Times New Roman" w:cs="Times New Roman"/>
          <w:b/>
          <w:bCs/>
          <w:sz w:val="24"/>
          <w:szCs w:val="24"/>
          <w:lang w:eastAsia="en-GB" w:bidi="ar-SA"/>
        </w:rPr>
        <w:t>local buffering</w:t>
      </w:r>
      <w:r w:rsidRPr="00225ABC">
        <w:rPr>
          <w:rFonts w:eastAsia="Times New Roman" w:cs="Times New Roman"/>
          <w:sz w:val="24"/>
          <w:szCs w:val="24"/>
          <w:lang w:eastAsia="en-GB" w:bidi="ar-SA"/>
        </w:rPr>
        <w:t xml:space="preserve"> — stores data temporarily if the network is down.</w:t>
      </w:r>
    </w:p>
    <w:p w:rsidR="00225ABC" w:rsidRPr="00225ABC" w:rsidRDefault="00225ABC" w:rsidP="00225ABC">
      <w:pPr>
        <w:numPr>
          <w:ilvl w:val="0"/>
          <w:numId w:val="18"/>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Sends data securely to Sumo Logic using </w:t>
      </w:r>
      <w:r w:rsidRPr="00225ABC">
        <w:rPr>
          <w:rFonts w:eastAsia="Times New Roman" w:cs="Times New Roman"/>
          <w:b/>
          <w:bCs/>
          <w:sz w:val="24"/>
          <w:szCs w:val="24"/>
          <w:lang w:eastAsia="en-GB" w:bidi="ar-SA"/>
        </w:rPr>
        <w:t>HTTPS/TLS</w:t>
      </w:r>
      <w:r w:rsidRPr="00225ABC">
        <w:rPr>
          <w:rFonts w:eastAsia="Times New Roman" w:cs="Times New Roman"/>
          <w:sz w:val="24"/>
          <w:szCs w:val="24"/>
          <w:lang w:eastAsia="en-GB" w:bidi="ar-SA"/>
        </w:rPr>
        <w:t>.</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Common Use Cases</w:t>
      </w:r>
    </w:p>
    <w:p w:rsidR="00225ABC" w:rsidRPr="00225ABC" w:rsidRDefault="00225ABC" w:rsidP="00225ABC">
      <w:pPr>
        <w:numPr>
          <w:ilvl w:val="0"/>
          <w:numId w:val="19"/>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Collecting </w:t>
      </w:r>
      <w:r w:rsidRPr="00225ABC">
        <w:rPr>
          <w:rFonts w:ascii="Courier New" w:eastAsia="Times New Roman" w:hAnsi="Courier New" w:cs="Courier New"/>
          <w:sz w:val="20"/>
          <w:szCs w:val="20"/>
          <w:lang w:eastAsia="en-GB" w:bidi="ar-SA"/>
        </w:rPr>
        <w:t>/</w:t>
      </w:r>
      <w:proofErr w:type="spellStart"/>
      <w:r w:rsidRPr="00225ABC">
        <w:rPr>
          <w:rFonts w:ascii="Courier New" w:eastAsia="Times New Roman" w:hAnsi="Courier New" w:cs="Courier New"/>
          <w:sz w:val="20"/>
          <w:szCs w:val="20"/>
          <w:lang w:eastAsia="en-GB" w:bidi="ar-SA"/>
        </w:rPr>
        <w:t>var</w:t>
      </w:r>
      <w:proofErr w:type="spellEnd"/>
      <w:r w:rsidRPr="00225ABC">
        <w:rPr>
          <w:rFonts w:ascii="Courier New" w:eastAsia="Times New Roman" w:hAnsi="Courier New" w:cs="Courier New"/>
          <w:sz w:val="20"/>
          <w:szCs w:val="20"/>
          <w:lang w:eastAsia="en-GB" w:bidi="ar-SA"/>
        </w:rPr>
        <w:t>/log/syslog</w:t>
      </w:r>
      <w:r w:rsidRPr="00225ABC">
        <w:rPr>
          <w:rFonts w:eastAsia="Times New Roman" w:cs="Times New Roman"/>
          <w:sz w:val="24"/>
          <w:szCs w:val="24"/>
          <w:lang w:eastAsia="en-GB" w:bidi="ar-SA"/>
        </w:rPr>
        <w:t xml:space="preserve"> from Linux servers.</w:t>
      </w:r>
    </w:p>
    <w:p w:rsidR="00225ABC" w:rsidRPr="00225ABC" w:rsidRDefault="00225ABC" w:rsidP="00225ABC">
      <w:pPr>
        <w:numPr>
          <w:ilvl w:val="0"/>
          <w:numId w:val="19"/>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Gathering Windows Event Logs from domain controllers.</w:t>
      </w:r>
    </w:p>
    <w:p w:rsidR="00225ABC" w:rsidRPr="00225ABC" w:rsidRDefault="00225ABC" w:rsidP="00225ABC">
      <w:pPr>
        <w:numPr>
          <w:ilvl w:val="0"/>
          <w:numId w:val="19"/>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Reading web server logs (e.g., Apache, Nginx) stored locally.</w:t>
      </w:r>
    </w:p>
    <w:p w:rsidR="00225ABC" w:rsidRPr="00225ABC" w:rsidRDefault="00225ABC" w:rsidP="00225ABC">
      <w:pPr>
        <w:numPr>
          <w:ilvl w:val="0"/>
          <w:numId w:val="19"/>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Monitoring custom applications that generate logs </w:t>
      </w:r>
      <w:proofErr w:type="spellStart"/>
      <w:r w:rsidRPr="00225ABC">
        <w:rPr>
          <w:rFonts w:eastAsia="Times New Roman" w:cs="Times New Roman"/>
          <w:sz w:val="24"/>
          <w:szCs w:val="24"/>
          <w:lang w:eastAsia="en-GB" w:bidi="ar-SA"/>
        </w:rPr>
        <w:t>on-premise</w:t>
      </w:r>
      <w:proofErr w:type="spellEnd"/>
      <w:r w:rsidRPr="00225ABC">
        <w:rPr>
          <w:rFonts w:eastAsia="Times New Roman" w:cs="Times New Roman"/>
          <w:sz w:val="24"/>
          <w:szCs w:val="24"/>
          <w:lang w:eastAsia="en-GB" w:bidi="ar-SA"/>
        </w:rPr>
        <w:t>.</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Example</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You install an Installed Collector on a Linux machine and configure a source to read:</w:t>
      </w:r>
    </w:p>
    <w:p w:rsidR="00225ABC" w:rsidRPr="00225ABC" w:rsidRDefault="00225ABC" w:rsidP="00225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r w:rsidRPr="00225ABC">
        <w:rPr>
          <w:rFonts w:ascii="Courier New" w:eastAsia="Times New Roman" w:hAnsi="Courier New" w:cs="Courier New"/>
          <w:sz w:val="20"/>
          <w:szCs w:val="20"/>
          <w:lang w:eastAsia="en-GB" w:bidi="ar-SA"/>
        </w:rPr>
        <w:lastRenderedPageBreak/>
        <w:t>/</w:t>
      </w:r>
      <w:proofErr w:type="spellStart"/>
      <w:r w:rsidRPr="00225ABC">
        <w:rPr>
          <w:rFonts w:ascii="Courier New" w:eastAsia="Times New Roman" w:hAnsi="Courier New" w:cs="Courier New"/>
          <w:sz w:val="20"/>
          <w:szCs w:val="20"/>
          <w:lang w:eastAsia="en-GB" w:bidi="ar-SA"/>
        </w:rPr>
        <w:t>var</w:t>
      </w:r>
      <w:proofErr w:type="spellEnd"/>
      <w:r w:rsidRPr="00225ABC">
        <w:rPr>
          <w:rFonts w:ascii="Courier New" w:eastAsia="Times New Roman" w:hAnsi="Courier New" w:cs="Courier New"/>
          <w:sz w:val="20"/>
          <w:szCs w:val="20"/>
          <w:lang w:eastAsia="en-GB" w:bidi="ar-SA"/>
        </w:rPr>
        <w:t>/log/apache2/access.log</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It continuously reads this file and sends the logs to Sumo Logic Cloud.</w:t>
      </w:r>
    </w:p>
    <w:p w:rsidR="00225ABC" w:rsidRPr="00225ABC" w:rsidRDefault="00225ABC" w:rsidP="00225ABC">
      <w:pPr>
        <w:bidi w:val="0"/>
        <w:spacing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pict>
          <v:rect id="_x0000_i1039" style="width:0;height:1.5pt" o:hralign="center" o:hrstd="t" o:hr="t" fillcolor="#a0a0a0" stroked="f"/>
        </w:pict>
      </w:r>
    </w:p>
    <w:p w:rsidR="00225ABC" w:rsidRPr="00225ABC" w:rsidRDefault="00225ABC" w:rsidP="00225ABC">
      <w:pPr>
        <w:bidi w:val="0"/>
        <w:spacing w:before="100" w:beforeAutospacing="1" w:after="100" w:afterAutospacing="1" w:line="240" w:lineRule="auto"/>
        <w:outlineLvl w:val="2"/>
        <w:rPr>
          <w:rFonts w:eastAsia="Times New Roman" w:cs="Times New Roman"/>
          <w:b/>
          <w:bCs/>
          <w:sz w:val="27"/>
          <w:szCs w:val="27"/>
          <w:lang w:eastAsia="en-GB" w:bidi="ar-SA"/>
        </w:rPr>
      </w:pPr>
      <w:r>
        <w:rPr>
          <w:rFonts w:eastAsia="Times New Roman" w:cs="Times New Roman"/>
          <w:b/>
          <w:bCs/>
          <w:sz w:val="27"/>
          <w:szCs w:val="27"/>
          <w:lang w:eastAsia="en-GB" w:bidi="ar-SA"/>
        </w:rPr>
        <w:t>2.5</w:t>
      </w:r>
      <w:r w:rsidRPr="00225ABC">
        <w:rPr>
          <w:rFonts w:eastAsia="Times New Roman" w:cs="Times New Roman"/>
          <w:b/>
          <w:bCs/>
          <w:sz w:val="27"/>
          <w:szCs w:val="27"/>
          <w:lang w:eastAsia="en-GB" w:bidi="ar-SA"/>
        </w:rPr>
        <w:t xml:space="preserve"> Hosted Collector</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Definition</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A </w:t>
      </w:r>
      <w:r w:rsidRPr="00225ABC">
        <w:rPr>
          <w:rFonts w:eastAsia="Times New Roman" w:cs="Times New Roman"/>
          <w:b/>
          <w:bCs/>
          <w:sz w:val="24"/>
          <w:szCs w:val="24"/>
          <w:lang w:eastAsia="en-GB" w:bidi="ar-SA"/>
        </w:rPr>
        <w:t>Hosted Collector</w:t>
      </w:r>
      <w:r w:rsidRPr="00225ABC">
        <w:rPr>
          <w:rFonts w:eastAsia="Times New Roman" w:cs="Times New Roman"/>
          <w:sz w:val="24"/>
          <w:szCs w:val="24"/>
          <w:lang w:eastAsia="en-GB" w:bidi="ar-SA"/>
        </w:rPr>
        <w:t xml:space="preserve"> is a </w:t>
      </w:r>
      <w:r w:rsidRPr="00225ABC">
        <w:rPr>
          <w:rFonts w:eastAsia="Times New Roman" w:cs="Times New Roman"/>
          <w:b/>
          <w:bCs/>
          <w:sz w:val="24"/>
          <w:szCs w:val="24"/>
          <w:lang w:eastAsia="en-GB" w:bidi="ar-SA"/>
        </w:rPr>
        <w:t>cloud-based collector managed entirely within the Sumo Logic platform</w:t>
      </w:r>
      <w:r w:rsidRPr="00225ABC">
        <w:rPr>
          <w:rFonts w:eastAsia="Times New Roman" w:cs="Times New Roman"/>
          <w:sz w:val="24"/>
          <w:szCs w:val="24"/>
          <w:lang w:eastAsia="en-GB" w:bidi="ar-SA"/>
        </w:rPr>
        <w:t>.</w:t>
      </w:r>
      <w:r w:rsidRPr="00225ABC">
        <w:rPr>
          <w:rFonts w:eastAsia="Times New Roman" w:cs="Times New Roman"/>
          <w:sz w:val="24"/>
          <w:szCs w:val="24"/>
          <w:lang w:eastAsia="en-GB" w:bidi="ar-SA"/>
        </w:rPr>
        <w:br/>
        <w:t xml:space="preserve">You don’t install any software; instead, you configure it in the Sumo Logic UI to collect data from </w:t>
      </w:r>
      <w:r w:rsidRPr="00225ABC">
        <w:rPr>
          <w:rFonts w:eastAsia="Times New Roman" w:cs="Times New Roman"/>
          <w:b/>
          <w:bCs/>
          <w:sz w:val="24"/>
          <w:szCs w:val="24"/>
          <w:lang w:eastAsia="en-GB" w:bidi="ar-SA"/>
        </w:rPr>
        <w:t>cloud services or remote endpoints</w:t>
      </w:r>
      <w:r w:rsidRPr="00225ABC">
        <w:rPr>
          <w:rFonts w:eastAsia="Times New Roman" w:cs="Times New Roman"/>
          <w:sz w:val="24"/>
          <w:szCs w:val="24"/>
          <w:lang w:eastAsia="en-GB" w:bidi="ar-SA"/>
        </w:rPr>
        <w:t xml:space="preserve"> using APIs or integrations.</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Key Features</w:t>
      </w:r>
    </w:p>
    <w:p w:rsidR="00225ABC" w:rsidRPr="00225ABC" w:rsidRDefault="00225ABC" w:rsidP="00225ABC">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Managed by </w:t>
      </w:r>
      <w:r w:rsidRPr="00225ABC">
        <w:rPr>
          <w:rFonts w:eastAsia="Times New Roman" w:cs="Times New Roman"/>
          <w:b/>
          <w:bCs/>
          <w:sz w:val="24"/>
          <w:szCs w:val="24"/>
          <w:lang w:eastAsia="en-GB" w:bidi="ar-SA"/>
        </w:rPr>
        <w:t>Sumo Logic Cloud</w:t>
      </w:r>
      <w:r w:rsidRPr="00225ABC">
        <w:rPr>
          <w:rFonts w:eastAsia="Times New Roman" w:cs="Times New Roman"/>
          <w:sz w:val="24"/>
          <w:szCs w:val="24"/>
          <w:lang w:eastAsia="en-GB" w:bidi="ar-SA"/>
        </w:rPr>
        <w:t xml:space="preserve"> (no local installation).</w:t>
      </w:r>
    </w:p>
    <w:p w:rsidR="00225ABC" w:rsidRPr="00225ABC" w:rsidRDefault="00225ABC" w:rsidP="00225ABC">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Ideal for </w:t>
      </w:r>
      <w:r w:rsidRPr="00225ABC">
        <w:rPr>
          <w:rFonts w:eastAsia="Times New Roman" w:cs="Times New Roman"/>
          <w:b/>
          <w:bCs/>
          <w:sz w:val="24"/>
          <w:szCs w:val="24"/>
          <w:lang w:eastAsia="en-GB" w:bidi="ar-SA"/>
        </w:rPr>
        <w:t>cloud-native or SaaS environments</w:t>
      </w:r>
      <w:r w:rsidRPr="00225ABC">
        <w:rPr>
          <w:rFonts w:eastAsia="Times New Roman" w:cs="Times New Roman"/>
          <w:sz w:val="24"/>
          <w:szCs w:val="24"/>
          <w:lang w:eastAsia="en-GB" w:bidi="ar-SA"/>
        </w:rPr>
        <w:t>.</w:t>
      </w:r>
    </w:p>
    <w:p w:rsidR="00225ABC" w:rsidRPr="00225ABC" w:rsidRDefault="00225ABC" w:rsidP="00225ABC">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Collects data through </w:t>
      </w:r>
      <w:r w:rsidRPr="00225ABC">
        <w:rPr>
          <w:rFonts w:eastAsia="Times New Roman" w:cs="Times New Roman"/>
          <w:b/>
          <w:bCs/>
          <w:sz w:val="24"/>
          <w:szCs w:val="24"/>
          <w:lang w:eastAsia="en-GB" w:bidi="ar-SA"/>
        </w:rPr>
        <w:t xml:space="preserve">APIs, </w:t>
      </w:r>
      <w:proofErr w:type="spellStart"/>
      <w:r w:rsidRPr="00225ABC">
        <w:rPr>
          <w:rFonts w:eastAsia="Times New Roman" w:cs="Times New Roman"/>
          <w:b/>
          <w:bCs/>
          <w:sz w:val="24"/>
          <w:szCs w:val="24"/>
          <w:lang w:eastAsia="en-GB" w:bidi="ar-SA"/>
        </w:rPr>
        <w:t>webhooks</w:t>
      </w:r>
      <w:proofErr w:type="spellEnd"/>
      <w:r w:rsidRPr="00225ABC">
        <w:rPr>
          <w:rFonts w:eastAsia="Times New Roman" w:cs="Times New Roman"/>
          <w:b/>
          <w:bCs/>
          <w:sz w:val="24"/>
          <w:szCs w:val="24"/>
          <w:lang w:eastAsia="en-GB" w:bidi="ar-SA"/>
        </w:rPr>
        <w:t>, or cloud integrations</w:t>
      </w:r>
      <w:r w:rsidRPr="00225ABC">
        <w:rPr>
          <w:rFonts w:eastAsia="Times New Roman" w:cs="Times New Roman"/>
          <w:sz w:val="24"/>
          <w:szCs w:val="24"/>
          <w:lang w:eastAsia="en-GB" w:bidi="ar-SA"/>
        </w:rPr>
        <w:t>.</w:t>
      </w:r>
    </w:p>
    <w:p w:rsidR="00225ABC" w:rsidRPr="00225ABC" w:rsidRDefault="00225ABC" w:rsidP="00225ABC">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Zero maintenance — no need to update or monitor locally.</w:t>
      </w:r>
    </w:p>
    <w:p w:rsidR="00225ABC" w:rsidRPr="00225ABC" w:rsidRDefault="00225ABC" w:rsidP="00225ABC">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Highly scalable and automatically available across regions.</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Common Use Cases</w:t>
      </w:r>
    </w:p>
    <w:p w:rsidR="00225ABC" w:rsidRPr="00225ABC" w:rsidRDefault="00225ABC" w:rsidP="00225ABC">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Collecting AWS </w:t>
      </w:r>
      <w:proofErr w:type="spellStart"/>
      <w:r w:rsidRPr="00225ABC">
        <w:rPr>
          <w:rFonts w:eastAsia="Times New Roman" w:cs="Times New Roman"/>
          <w:sz w:val="24"/>
          <w:szCs w:val="24"/>
          <w:lang w:eastAsia="en-GB" w:bidi="ar-SA"/>
        </w:rPr>
        <w:t>CloudTrail</w:t>
      </w:r>
      <w:proofErr w:type="spellEnd"/>
      <w:r w:rsidRPr="00225ABC">
        <w:rPr>
          <w:rFonts w:eastAsia="Times New Roman" w:cs="Times New Roman"/>
          <w:sz w:val="24"/>
          <w:szCs w:val="24"/>
          <w:lang w:eastAsia="en-GB" w:bidi="ar-SA"/>
        </w:rPr>
        <w:t xml:space="preserve"> or </w:t>
      </w:r>
      <w:proofErr w:type="spellStart"/>
      <w:r w:rsidRPr="00225ABC">
        <w:rPr>
          <w:rFonts w:eastAsia="Times New Roman" w:cs="Times New Roman"/>
          <w:sz w:val="24"/>
          <w:szCs w:val="24"/>
          <w:lang w:eastAsia="en-GB" w:bidi="ar-SA"/>
        </w:rPr>
        <w:t>CloudWatch</w:t>
      </w:r>
      <w:proofErr w:type="spellEnd"/>
      <w:r w:rsidRPr="00225ABC">
        <w:rPr>
          <w:rFonts w:eastAsia="Times New Roman" w:cs="Times New Roman"/>
          <w:sz w:val="24"/>
          <w:szCs w:val="24"/>
          <w:lang w:eastAsia="en-GB" w:bidi="ar-SA"/>
        </w:rPr>
        <w:t xml:space="preserve"> logs.</w:t>
      </w:r>
    </w:p>
    <w:p w:rsidR="00225ABC" w:rsidRPr="00225ABC" w:rsidRDefault="00225ABC" w:rsidP="00225ABC">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Ingesting Azure Activity Logs or Office 365 audit data.</w:t>
      </w:r>
    </w:p>
    <w:p w:rsidR="00225ABC" w:rsidRPr="00225ABC" w:rsidRDefault="00225ABC" w:rsidP="00225ABC">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Integrating with GCP, Kubernetes, or SaaS applications.</w:t>
      </w:r>
    </w:p>
    <w:p w:rsidR="00225ABC" w:rsidRPr="00225ABC" w:rsidRDefault="00225ABC" w:rsidP="00225ABC">
      <w:pPr>
        <w:bidi w:val="0"/>
        <w:spacing w:before="100" w:beforeAutospacing="1" w:after="100" w:afterAutospacing="1" w:line="240" w:lineRule="auto"/>
        <w:outlineLvl w:val="3"/>
        <w:rPr>
          <w:rFonts w:eastAsia="Times New Roman" w:cs="Times New Roman"/>
          <w:b/>
          <w:bCs/>
          <w:sz w:val="24"/>
          <w:szCs w:val="24"/>
          <w:lang w:eastAsia="en-GB" w:bidi="ar-SA"/>
        </w:rPr>
      </w:pPr>
      <w:r w:rsidRPr="00225ABC">
        <w:rPr>
          <w:rFonts w:eastAsia="Times New Roman" w:cs="Times New Roman"/>
          <w:b/>
          <w:bCs/>
          <w:sz w:val="24"/>
          <w:szCs w:val="24"/>
          <w:lang w:eastAsia="en-GB" w:bidi="ar-SA"/>
        </w:rPr>
        <w:t>Example</w:t>
      </w:r>
    </w:p>
    <w:p w:rsidR="00225ABC" w:rsidRPr="00225ABC" w:rsidRDefault="00225ABC" w:rsidP="00225ABC">
      <w:pPr>
        <w:bidi w:val="0"/>
        <w:spacing w:before="100" w:beforeAutospacing="1" w:after="100" w:afterAutospacing="1" w:line="240" w:lineRule="auto"/>
        <w:rPr>
          <w:rFonts w:eastAsia="Times New Roman" w:cs="Times New Roman"/>
          <w:sz w:val="24"/>
          <w:szCs w:val="24"/>
          <w:lang w:eastAsia="en-GB" w:bidi="ar-SA"/>
        </w:rPr>
      </w:pPr>
      <w:r w:rsidRPr="00225ABC">
        <w:rPr>
          <w:rFonts w:eastAsia="Times New Roman" w:cs="Times New Roman"/>
          <w:sz w:val="24"/>
          <w:szCs w:val="24"/>
          <w:lang w:eastAsia="en-GB" w:bidi="ar-SA"/>
        </w:rPr>
        <w:t xml:space="preserve">You create a </w:t>
      </w:r>
      <w:r w:rsidRPr="00225ABC">
        <w:rPr>
          <w:rFonts w:eastAsia="Times New Roman" w:cs="Times New Roman"/>
          <w:b/>
          <w:bCs/>
          <w:sz w:val="24"/>
          <w:szCs w:val="24"/>
          <w:lang w:eastAsia="en-GB" w:bidi="ar-SA"/>
        </w:rPr>
        <w:t>Hosted Collector</w:t>
      </w:r>
      <w:r w:rsidRPr="00225ABC">
        <w:rPr>
          <w:rFonts w:eastAsia="Times New Roman" w:cs="Times New Roman"/>
          <w:sz w:val="24"/>
          <w:szCs w:val="24"/>
          <w:lang w:eastAsia="en-GB" w:bidi="ar-SA"/>
        </w:rPr>
        <w:t xml:space="preserve"> and link it to your AWS account to collect </w:t>
      </w:r>
      <w:proofErr w:type="spellStart"/>
      <w:r w:rsidRPr="00225ABC">
        <w:rPr>
          <w:rFonts w:eastAsia="Times New Roman" w:cs="Times New Roman"/>
          <w:sz w:val="24"/>
          <w:szCs w:val="24"/>
          <w:lang w:eastAsia="en-GB" w:bidi="ar-SA"/>
        </w:rPr>
        <w:t>CloudTrail</w:t>
      </w:r>
      <w:proofErr w:type="spellEnd"/>
      <w:r w:rsidRPr="00225ABC">
        <w:rPr>
          <w:rFonts w:eastAsia="Times New Roman" w:cs="Times New Roman"/>
          <w:sz w:val="24"/>
          <w:szCs w:val="24"/>
          <w:lang w:eastAsia="en-GB" w:bidi="ar-SA"/>
        </w:rPr>
        <w:t xml:space="preserve"> logs via an API integration — all configuration happens in the cloud.</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28" style="width:0;height:1.5pt" o:hralign="center" o:hrstd="t" o:hr="t" fillcolor="#a0a0a0" stroked="f"/>
        </w:pict>
      </w:r>
    </w:p>
    <w:p w:rsidR="00E31C9F" w:rsidRPr="00E31C9F" w:rsidRDefault="00225ABC" w:rsidP="00E31C9F">
      <w:pPr>
        <w:bidi w:val="0"/>
        <w:spacing w:before="100" w:beforeAutospacing="1" w:after="100" w:afterAutospacing="1" w:line="240" w:lineRule="auto"/>
        <w:outlineLvl w:val="2"/>
        <w:rPr>
          <w:rFonts w:eastAsia="Times New Roman" w:cs="Times New Roman"/>
          <w:b/>
          <w:bCs/>
          <w:sz w:val="27"/>
          <w:szCs w:val="27"/>
          <w:lang w:eastAsia="en-GB" w:bidi="ar-SA"/>
        </w:rPr>
      </w:pPr>
      <w:r>
        <w:rPr>
          <w:rFonts w:eastAsia="Times New Roman" w:cs="Times New Roman"/>
          <w:b/>
          <w:bCs/>
          <w:sz w:val="27"/>
          <w:szCs w:val="27"/>
          <w:lang w:eastAsia="en-GB" w:bidi="ar-SA"/>
        </w:rPr>
        <w:t>2.6</w:t>
      </w:r>
      <w:r w:rsidR="00E31C9F" w:rsidRPr="00E31C9F">
        <w:rPr>
          <w:rFonts w:eastAsia="Times New Roman" w:cs="Times New Roman"/>
          <w:b/>
          <w:bCs/>
          <w:sz w:val="27"/>
          <w:szCs w:val="27"/>
          <w:lang w:eastAsia="en-GB" w:bidi="ar-SA"/>
        </w:rPr>
        <w:t xml:space="preserve"> How a Collector Works (Step-by-Step)</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Below is the typical lifecycle of how a collector operates:</w: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Step 1: Configuration</w:t>
      </w:r>
    </w:p>
    <w:p w:rsidR="00E31C9F" w:rsidRPr="00E31C9F" w:rsidRDefault="00E31C9F" w:rsidP="00E31C9F">
      <w:pPr>
        <w:numPr>
          <w:ilvl w:val="0"/>
          <w:numId w:val="7"/>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The collector is created either manually or automatically through an integration.</w:t>
      </w:r>
    </w:p>
    <w:p w:rsidR="00E31C9F" w:rsidRPr="00E31C9F" w:rsidRDefault="00E31C9F" w:rsidP="00E31C9F">
      <w:pPr>
        <w:numPr>
          <w:ilvl w:val="0"/>
          <w:numId w:val="7"/>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You define the </w:t>
      </w:r>
      <w:r w:rsidRPr="00E31C9F">
        <w:rPr>
          <w:rFonts w:eastAsia="Times New Roman" w:cs="Times New Roman"/>
          <w:b/>
          <w:bCs/>
          <w:sz w:val="24"/>
          <w:szCs w:val="24"/>
          <w:lang w:eastAsia="en-GB" w:bidi="ar-SA"/>
        </w:rPr>
        <w:t>data sources</w:t>
      </w:r>
      <w:r w:rsidRPr="00E31C9F">
        <w:rPr>
          <w:rFonts w:eastAsia="Times New Roman" w:cs="Times New Roman"/>
          <w:sz w:val="24"/>
          <w:szCs w:val="24"/>
          <w:lang w:eastAsia="en-GB" w:bidi="ar-SA"/>
        </w:rPr>
        <w:t xml:space="preserve"> it will monitor (e.g., log files, directories, syslog, APIs).</w: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Step 2: Data Ingestion</w:t>
      </w:r>
    </w:p>
    <w:p w:rsidR="00E31C9F" w:rsidRPr="00E31C9F" w:rsidRDefault="00E31C9F" w:rsidP="00E31C9F">
      <w:pPr>
        <w:numPr>
          <w:ilvl w:val="0"/>
          <w:numId w:val="8"/>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collector starts </w:t>
      </w:r>
      <w:r w:rsidRPr="00E31C9F">
        <w:rPr>
          <w:rFonts w:eastAsia="Times New Roman" w:cs="Times New Roman"/>
          <w:b/>
          <w:bCs/>
          <w:sz w:val="24"/>
          <w:szCs w:val="24"/>
          <w:lang w:eastAsia="en-GB" w:bidi="ar-SA"/>
        </w:rPr>
        <w:t>reading data</w:t>
      </w:r>
      <w:r w:rsidRPr="00E31C9F">
        <w:rPr>
          <w:rFonts w:eastAsia="Times New Roman" w:cs="Times New Roman"/>
          <w:sz w:val="24"/>
          <w:szCs w:val="24"/>
          <w:lang w:eastAsia="en-GB" w:bidi="ar-SA"/>
        </w:rPr>
        <w:t xml:space="preserve"> from its assigned sources in real time.</w:t>
      </w:r>
    </w:p>
    <w:p w:rsidR="00E31C9F" w:rsidRPr="00E31C9F" w:rsidRDefault="00E31C9F" w:rsidP="00E31C9F">
      <w:pPr>
        <w:numPr>
          <w:ilvl w:val="0"/>
          <w:numId w:val="8"/>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It can handle multiple sources simultaneously.</w: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lastRenderedPageBreak/>
        <w:t>Step 3: Metadata Tagging</w:t>
      </w:r>
    </w:p>
    <w:p w:rsidR="00E31C9F" w:rsidRPr="00E31C9F" w:rsidRDefault="00E31C9F" w:rsidP="00E31C9F">
      <w:pPr>
        <w:numPr>
          <w:ilvl w:val="0"/>
          <w:numId w:val="9"/>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Before sending data, the collector attaches </w:t>
      </w:r>
      <w:r w:rsidRPr="00E31C9F">
        <w:rPr>
          <w:rFonts w:eastAsia="Times New Roman" w:cs="Times New Roman"/>
          <w:b/>
          <w:bCs/>
          <w:sz w:val="24"/>
          <w:szCs w:val="24"/>
          <w:lang w:eastAsia="en-GB" w:bidi="ar-SA"/>
        </w:rPr>
        <w:t>metadata</w:t>
      </w:r>
      <w:r w:rsidRPr="00E31C9F">
        <w:rPr>
          <w:rFonts w:eastAsia="Times New Roman" w:cs="Times New Roman"/>
          <w:sz w:val="24"/>
          <w:szCs w:val="24"/>
          <w:lang w:eastAsia="en-GB" w:bidi="ar-SA"/>
        </w:rPr>
        <w:t xml:space="preserve"> such as:</w:t>
      </w:r>
    </w:p>
    <w:p w:rsidR="00E31C9F" w:rsidRPr="00E31C9F" w:rsidRDefault="00E31C9F" w:rsidP="00E31C9F">
      <w:pPr>
        <w:numPr>
          <w:ilvl w:val="1"/>
          <w:numId w:val="9"/>
        </w:numPr>
        <w:bidi w:val="0"/>
        <w:spacing w:before="100" w:beforeAutospacing="1" w:after="100" w:afterAutospacing="1" w:line="240" w:lineRule="auto"/>
        <w:rPr>
          <w:rFonts w:eastAsia="Times New Roman" w:cs="Times New Roman"/>
          <w:sz w:val="24"/>
          <w:szCs w:val="24"/>
          <w:lang w:eastAsia="en-GB" w:bidi="ar-SA"/>
        </w:rPr>
      </w:pPr>
      <w:r w:rsidRPr="00E31C9F">
        <w:rPr>
          <w:rFonts w:ascii="Courier New" w:eastAsia="Times New Roman" w:hAnsi="Courier New" w:cs="Courier New"/>
          <w:sz w:val="20"/>
          <w:szCs w:val="20"/>
          <w:lang w:eastAsia="en-GB" w:bidi="ar-SA"/>
        </w:rPr>
        <w:t>_</w:t>
      </w:r>
      <w:proofErr w:type="spellStart"/>
      <w:r w:rsidRPr="00E31C9F">
        <w:rPr>
          <w:rFonts w:ascii="Courier New" w:eastAsia="Times New Roman" w:hAnsi="Courier New" w:cs="Courier New"/>
          <w:sz w:val="20"/>
          <w:szCs w:val="20"/>
          <w:lang w:eastAsia="en-GB" w:bidi="ar-SA"/>
        </w:rPr>
        <w:t>sourceHost</w:t>
      </w:r>
      <w:proofErr w:type="spellEnd"/>
      <w:r w:rsidRPr="00E31C9F">
        <w:rPr>
          <w:rFonts w:eastAsia="Times New Roman" w:cs="Times New Roman"/>
          <w:sz w:val="24"/>
          <w:szCs w:val="24"/>
          <w:lang w:eastAsia="en-GB" w:bidi="ar-SA"/>
        </w:rPr>
        <w:t xml:space="preserve"> (hostname)</w:t>
      </w:r>
    </w:p>
    <w:p w:rsidR="00E31C9F" w:rsidRPr="00E31C9F" w:rsidRDefault="00E31C9F" w:rsidP="00E31C9F">
      <w:pPr>
        <w:numPr>
          <w:ilvl w:val="1"/>
          <w:numId w:val="9"/>
        </w:numPr>
        <w:bidi w:val="0"/>
        <w:spacing w:before="100" w:beforeAutospacing="1" w:after="100" w:afterAutospacing="1" w:line="240" w:lineRule="auto"/>
        <w:rPr>
          <w:rFonts w:eastAsia="Times New Roman" w:cs="Times New Roman"/>
          <w:sz w:val="24"/>
          <w:szCs w:val="24"/>
          <w:lang w:eastAsia="en-GB" w:bidi="ar-SA"/>
        </w:rPr>
      </w:pPr>
      <w:r w:rsidRPr="00E31C9F">
        <w:rPr>
          <w:rFonts w:ascii="Courier New" w:eastAsia="Times New Roman" w:hAnsi="Courier New" w:cs="Courier New"/>
          <w:sz w:val="20"/>
          <w:szCs w:val="20"/>
          <w:lang w:eastAsia="en-GB" w:bidi="ar-SA"/>
        </w:rPr>
        <w:t>_</w:t>
      </w:r>
      <w:proofErr w:type="spellStart"/>
      <w:r w:rsidRPr="00E31C9F">
        <w:rPr>
          <w:rFonts w:ascii="Courier New" w:eastAsia="Times New Roman" w:hAnsi="Courier New" w:cs="Courier New"/>
          <w:sz w:val="20"/>
          <w:szCs w:val="20"/>
          <w:lang w:eastAsia="en-GB" w:bidi="ar-SA"/>
        </w:rPr>
        <w:t>sourceCategory</w:t>
      </w:r>
      <w:proofErr w:type="spellEnd"/>
      <w:r w:rsidRPr="00E31C9F">
        <w:rPr>
          <w:rFonts w:eastAsia="Times New Roman" w:cs="Times New Roman"/>
          <w:sz w:val="24"/>
          <w:szCs w:val="24"/>
          <w:lang w:eastAsia="en-GB" w:bidi="ar-SA"/>
        </w:rPr>
        <w:t xml:space="preserve"> (data type or system)</w:t>
      </w:r>
    </w:p>
    <w:p w:rsidR="00E31C9F" w:rsidRPr="00E31C9F" w:rsidRDefault="00E31C9F" w:rsidP="00E31C9F">
      <w:pPr>
        <w:numPr>
          <w:ilvl w:val="1"/>
          <w:numId w:val="9"/>
        </w:numPr>
        <w:bidi w:val="0"/>
        <w:spacing w:before="100" w:beforeAutospacing="1" w:after="100" w:afterAutospacing="1" w:line="240" w:lineRule="auto"/>
        <w:rPr>
          <w:rFonts w:eastAsia="Times New Roman" w:cs="Times New Roman"/>
          <w:sz w:val="24"/>
          <w:szCs w:val="24"/>
          <w:lang w:eastAsia="en-GB" w:bidi="ar-SA"/>
        </w:rPr>
      </w:pPr>
      <w:r w:rsidRPr="00E31C9F">
        <w:rPr>
          <w:rFonts w:ascii="Courier New" w:eastAsia="Times New Roman" w:hAnsi="Courier New" w:cs="Courier New"/>
          <w:sz w:val="20"/>
          <w:szCs w:val="20"/>
          <w:lang w:eastAsia="en-GB" w:bidi="ar-SA"/>
        </w:rPr>
        <w:t>_collector</w:t>
      </w:r>
      <w:r w:rsidRPr="00E31C9F">
        <w:rPr>
          <w:rFonts w:eastAsia="Times New Roman" w:cs="Times New Roman"/>
          <w:sz w:val="24"/>
          <w:szCs w:val="24"/>
          <w:lang w:eastAsia="en-GB" w:bidi="ar-SA"/>
        </w:rPr>
        <w:t xml:space="preserve"> (collector name)</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This metadata helps organize and filter logs later in the Sumo Logic UI.</w: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Step 4: Secure Transmission</w:t>
      </w:r>
    </w:p>
    <w:p w:rsidR="00E31C9F" w:rsidRPr="00E31C9F" w:rsidRDefault="00E31C9F" w:rsidP="00E31C9F">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Data is </w:t>
      </w:r>
      <w:r w:rsidRPr="00E31C9F">
        <w:rPr>
          <w:rFonts w:eastAsia="Times New Roman" w:cs="Times New Roman"/>
          <w:b/>
          <w:bCs/>
          <w:sz w:val="24"/>
          <w:szCs w:val="24"/>
          <w:lang w:eastAsia="en-GB" w:bidi="ar-SA"/>
        </w:rPr>
        <w:t>compressed, encrypted (TLS/HTTPS)</w:t>
      </w:r>
      <w:r w:rsidRPr="00E31C9F">
        <w:rPr>
          <w:rFonts w:eastAsia="Times New Roman" w:cs="Times New Roman"/>
          <w:sz w:val="24"/>
          <w:szCs w:val="24"/>
          <w:lang w:eastAsia="en-GB" w:bidi="ar-SA"/>
        </w:rPr>
        <w:t xml:space="preserve">, and transmitted to Sumo Logic’s </w:t>
      </w:r>
      <w:r w:rsidRPr="00E31C9F">
        <w:rPr>
          <w:rFonts w:eastAsia="Times New Roman" w:cs="Times New Roman"/>
          <w:b/>
          <w:bCs/>
          <w:sz w:val="24"/>
          <w:szCs w:val="24"/>
          <w:lang w:eastAsia="en-GB" w:bidi="ar-SA"/>
        </w:rPr>
        <w:t>ingestion endpoint</w:t>
      </w:r>
      <w:r w:rsidRPr="00E31C9F">
        <w:rPr>
          <w:rFonts w:eastAsia="Times New Roman" w:cs="Times New Roman"/>
          <w:sz w:val="24"/>
          <w:szCs w:val="24"/>
          <w:lang w:eastAsia="en-GB" w:bidi="ar-SA"/>
        </w:rPr>
        <w:t xml:space="preserve"> in the cloud.</w:t>
      </w:r>
    </w:p>
    <w:p w:rsidR="00E31C9F" w:rsidRPr="00E31C9F" w:rsidRDefault="00E31C9F" w:rsidP="00E31C9F">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If the network connection is temporarily lost, the collector </w:t>
      </w:r>
      <w:r w:rsidRPr="00E31C9F">
        <w:rPr>
          <w:rFonts w:eastAsia="Times New Roman" w:cs="Times New Roman"/>
          <w:b/>
          <w:bCs/>
          <w:sz w:val="24"/>
          <w:szCs w:val="24"/>
          <w:lang w:eastAsia="en-GB" w:bidi="ar-SA"/>
        </w:rPr>
        <w:t>queues data locally</w:t>
      </w:r>
      <w:r w:rsidRPr="00E31C9F">
        <w:rPr>
          <w:rFonts w:eastAsia="Times New Roman" w:cs="Times New Roman"/>
          <w:sz w:val="24"/>
          <w:szCs w:val="24"/>
          <w:lang w:eastAsia="en-GB" w:bidi="ar-SA"/>
        </w:rPr>
        <w:t xml:space="preserve"> and </w:t>
      </w:r>
      <w:r w:rsidRPr="00E31C9F">
        <w:rPr>
          <w:rFonts w:eastAsia="Times New Roman" w:cs="Times New Roman"/>
          <w:b/>
          <w:bCs/>
          <w:sz w:val="24"/>
          <w:szCs w:val="24"/>
          <w:lang w:eastAsia="en-GB" w:bidi="ar-SA"/>
        </w:rPr>
        <w:t>resends it</w:t>
      </w:r>
      <w:r w:rsidRPr="00E31C9F">
        <w:rPr>
          <w:rFonts w:eastAsia="Times New Roman" w:cs="Times New Roman"/>
          <w:sz w:val="24"/>
          <w:szCs w:val="24"/>
          <w:lang w:eastAsia="en-GB" w:bidi="ar-SA"/>
        </w:rPr>
        <w:t xml:space="preserve"> when connectivity is restored — ensuring no data loss.</w: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Step 5: Cloud Processing</w:t>
      </w:r>
    </w:p>
    <w:p w:rsidR="00E31C9F" w:rsidRPr="00E31C9F" w:rsidRDefault="00E31C9F" w:rsidP="00E31C9F">
      <w:pPr>
        <w:numPr>
          <w:ilvl w:val="0"/>
          <w:numId w:val="11"/>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Sumo Logic receives the data, indexes it, and makes it searchable through the </w:t>
      </w:r>
      <w:r w:rsidRPr="00E31C9F">
        <w:rPr>
          <w:rFonts w:eastAsia="Times New Roman" w:cs="Times New Roman"/>
          <w:b/>
          <w:bCs/>
          <w:sz w:val="24"/>
          <w:szCs w:val="24"/>
          <w:lang w:eastAsia="en-GB" w:bidi="ar-SA"/>
        </w:rPr>
        <w:t>Search</w:t>
      </w:r>
      <w:r w:rsidRPr="00E31C9F">
        <w:rPr>
          <w:rFonts w:eastAsia="Times New Roman" w:cs="Times New Roman"/>
          <w:sz w:val="24"/>
          <w:szCs w:val="24"/>
          <w:lang w:eastAsia="en-GB" w:bidi="ar-SA"/>
        </w:rPr>
        <w:t xml:space="preserve">, </w:t>
      </w:r>
      <w:r w:rsidRPr="00E31C9F">
        <w:rPr>
          <w:rFonts w:eastAsia="Times New Roman" w:cs="Times New Roman"/>
          <w:b/>
          <w:bCs/>
          <w:sz w:val="24"/>
          <w:szCs w:val="24"/>
          <w:lang w:eastAsia="en-GB" w:bidi="ar-SA"/>
        </w:rPr>
        <w:t>Dashboards</w:t>
      </w:r>
      <w:r w:rsidRPr="00E31C9F">
        <w:rPr>
          <w:rFonts w:eastAsia="Times New Roman" w:cs="Times New Roman"/>
          <w:sz w:val="24"/>
          <w:szCs w:val="24"/>
          <w:lang w:eastAsia="en-GB" w:bidi="ar-SA"/>
        </w:rPr>
        <w:t xml:space="preserve">, or </w:t>
      </w:r>
      <w:r w:rsidRPr="00E31C9F">
        <w:rPr>
          <w:rFonts w:eastAsia="Times New Roman" w:cs="Times New Roman"/>
          <w:b/>
          <w:bCs/>
          <w:sz w:val="24"/>
          <w:szCs w:val="24"/>
          <w:lang w:eastAsia="en-GB" w:bidi="ar-SA"/>
        </w:rPr>
        <w:t>Metrics</w:t>
      </w:r>
      <w:r w:rsidRPr="00E31C9F">
        <w:rPr>
          <w:rFonts w:eastAsia="Times New Roman" w:cs="Times New Roman"/>
          <w:sz w:val="24"/>
          <w:szCs w:val="24"/>
          <w:lang w:eastAsia="en-GB" w:bidi="ar-SA"/>
        </w:rPr>
        <w:t xml:space="preserve"> interfaces.</w:t>
      </w:r>
    </w:p>
    <w:p w:rsidR="00E31C9F" w:rsidRPr="00E31C9F" w:rsidRDefault="00E31C9F" w:rsidP="00E31C9F">
      <w:pPr>
        <w:bidi w:val="0"/>
        <w:spacing w:before="100" w:beforeAutospacing="1" w:after="100" w:afterAutospacing="1" w:line="240" w:lineRule="auto"/>
        <w:outlineLvl w:val="1"/>
        <w:rPr>
          <w:rFonts w:eastAsia="Times New Roman" w:cs="Times New Roman"/>
          <w:b/>
          <w:bCs/>
          <w:sz w:val="36"/>
          <w:szCs w:val="36"/>
          <w:lang w:eastAsia="en-GB" w:bidi="ar-SA"/>
        </w:rPr>
      </w:pPr>
      <w:r w:rsidRPr="00E31C9F">
        <w:rPr>
          <w:rFonts w:eastAsia="Times New Roman" w:cs="Times New Roman"/>
          <w:b/>
          <w:bCs/>
          <w:sz w:val="36"/>
          <w:szCs w:val="36"/>
          <w:lang w:eastAsia="en-GB" w:bidi="ar-SA"/>
        </w:rPr>
        <w:t>Exploring the Labs-Apache Collector in Sumo Logic</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In this section, we will review 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 xml:space="preserve"> configured in the Sumo Logic environment. The screenshots below demonstrate the collector’s details as displayed under </w:t>
      </w:r>
      <w:r w:rsidRPr="00E31C9F">
        <w:rPr>
          <w:rFonts w:eastAsia="Times New Roman" w:cs="Times New Roman"/>
          <w:b/>
          <w:bCs/>
          <w:sz w:val="24"/>
          <w:szCs w:val="24"/>
          <w:lang w:eastAsia="en-GB" w:bidi="ar-SA"/>
        </w:rPr>
        <w:t>Manage Data → Collection</w:t>
      </w:r>
      <w:r w:rsidRPr="00E31C9F">
        <w:rPr>
          <w:rFonts w:eastAsia="Times New Roman" w:cs="Times New Roman"/>
          <w:sz w:val="24"/>
          <w:szCs w:val="24"/>
          <w:lang w:eastAsia="en-GB" w:bidi="ar-SA"/>
        </w:rPr>
        <w:t xml:space="preserve"> in the Sumo Logic UI.</w:t>
      </w:r>
    </w:p>
    <w:p w:rsidR="00E31C9F" w:rsidRPr="00E31C9F" w:rsidRDefault="00E31C9F" w:rsidP="00E31C9F">
      <w:pPr>
        <w:bidi w:val="0"/>
        <w:spacing w:beforeAutospacing="1" w:afterAutospacing="1" w:line="240" w:lineRule="auto"/>
        <w:rPr>
          <w:rFonts w:eastAsia="Times New Roman" w:cs="Times New Roman"/>
          <w:sz w:val="24"/>
          <w:szCs w:val="24"/>
          <w:lang w:eastAsia="en-GB" w:bidi="ar-SA"/>
        </w:rPr>
      </w:pPr>
      <w:r w:rsidRPr="00E31C9F">
        <w:rPr>
          <w:rFonts w:eastAsia="Times New Roman" w:cs="Times New Roman"/>
          <w:i/>
          <w:iCs/>
          <w:sz w:val="24"/>
          <w:szCs w:val="24"/>
          <w:lang w:eastAsia="en-GB" w:bidi="ar-SA"/>
        </w:rPr>
        <w:t>(Screenshot: Labs-Apache Collector Overview)</w:t>
      </w:r>
      <w:r w:rsidRPr="00E31C9F">
        <w:rPr>
          <w:rFonts w:eastAsia="Times New Roman" w:cs="Times New Roman"/>
          <w:sz w:val="24"/>
          <w:szCs w:val="24"/>
          <w:lang w:eastAsia="en-GB" w:bidi="ar-SA"/>
        </w:rPr>
        <w:br/>
      </w:r>
      <w:r w:rsidR="005A0FFC">
        <w:rPr>
          <w:noProof/>
          <w:lang w:eastAsia="en-GB" w:bidi="ar-SA"/>
        </w:rPr>
        <w:drawing>
          <wp:inline distT="0" distB="0" distL="0" distR="0" wp14:anchorId="2386E7D2" wp14:editId="09783A22">
            <wp:extent cx="5731510" cy="11258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collector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25855"/>
                    </a:xfrm>
                    <a:prstGeom prst="rect">
                      <a:avLst/>
                    </a:prstGeom>
                  </pic:spPr>
                </pic:pic>
              </a:graphicData>
            </a:graphic>
          </wp:inline>
        </w:drawing>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29"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3.1 Understanding the Columns and Their Meanings</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Aft</w:t>
      </w:r>
      <w:bookmarkStart w:id="0" w:name="_GoBack"/>
      <w:bookmarkEnd w:id="0"/>
      <w:r w:rsidRPr="00E31C9F">
        <w:rPr>
          <w:rFonts w:eastAsia="Times New Roman" w:cs="Times New Roman"/>
          <w:sz w:val="24"/>
          <w:szCs w:val="24"/>
          <w:lang w:eastAsia="en-GB" w:bidi="ar-SA"/>
        </w:rPr>
        <w:t xml:space="preserve">er navigating to the </w:t>
      </w:r>
      <w:r w:rsidRPr="00E31C9F">
        <w:rPr>
          <w:rFonts w:eastAsia="Times New Roman" w:cs="Times New Roman"/>
          <w:b/>
          <w:bCs/>
          <w:sz w:val="24"/>
          <w:szCs w:val="24"/>
          <w:lang w:eastAsia="en-GB" w:bidi="ar-SA"/>
        </w:rPr>
        <w:t>Collection</w:t>
      </w:r>
      <w:r w:rsidRPr="00E31C9F">
        <w:rPr>
          <w:rFonts w:eastAsia="Times New Roman" w:cs="Times New Roman"/>
          <w:sz w:val="24"/>
          <w:szCs w:val="24"/>
          <w:lang w:eastAsia="en-GB" w:bidi="ar-SA"/>
        </w:rPr>
        <w:t xml:space="preserve"> page, several columns provide insights into the configuration and health of the collectors and sources. Below is an explanation of each column as it appears for 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0"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a. Health Status</w:t>
      </w:r>
    </w:p>
    <w:p w:rsidR="00E31C9F" w:rsidRPr="00E31C9F" w:rsidRDefault="00E31C9F" w:rsidP="00E31C9F">
      <w:pPr>
        <w:numPr>
          <w:ilvl w:val="0"/>
          <w:numId w:val="1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 xml:space="preserve"> is displayed as </w:t>
      </w:r>
      <w:r w:rsidRPr="00E31C9F">
        <w:rPr>
          <w:rFonts w:eastAsia="Times New Roman" w:cs="Times New Roman"/>
          <w:b/>
          <w:bCs/>
          <w:sz w:val="24"/>
          <w:szCs w:val="24"/>
          <w:lang w:eastAsia="en-GB" w:bidi="ar-SA"/>
        </w:rPr>
        <w:t>Healthy</w:t>
      </w:r>
      <w:r w:rsidRPr="00E31C9F">
        <w:rPr>
          <w:rFonts w:eastAsia="Times New Roman" w:cs="Times New Roman"/>
          <w:sz w:val="24"/>
          <w:szCs w:val="24"/>
          <w:lang w:eastAsia="en-GB" w:bidi="ar-SA"/>
        </w:rPr>
        <w:t>.</w:t>
      </w:r>
    </w:p>
    <w:p w:rsidR="00E31C9F" w:rsidRPr="00E31C9F" w:rsidRDefault="00E31C9F" w:rsidP="00E31C9F">
      <w:pPr>
        <w:numPr>
          <w:ilvl w:val="0"/>
          <w:numId w:val="1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lastRenderedPageBreak/>
        <w:t xml:space="preserve">In Sumo Logic, the </w:t>
      </w:r>
      <w:r w:rsidRPr="00E31C9F">
        <w:rPr>
          <w:rFonts w:eastAsia="Times New Roman" w:cs="Times New Roman"/>
          <w:b/>
          <w:bCs/>
          <w:sz w:val="24"/>
          <w:szCs w:val="24"/>
          <w:lang w:eastAsia="en-GB" w:bidi="ar-SA"/>
        </w:rPr>
        <w:t>Health</w:t>
      </w:r>
      <w:r w:rsidRPr="00E31C9F">
        <w:rPr>
          <w:rFonts w:eastAsia="Times New Roman" w:cs="Times New Roman"/>
          <w:sz w:val="24"/>
          <w:szCs w:val="24"/>
          <w:lang w:eastAsia="en-GB" w:bidi="ar-SA"/>
        </w:rPr>
        <w:t xml:space="preserve"> column uses </w:t>
      </w:r>
      <w:r w:rsidRPr="00E31C9F">
        <w:rPr>
          <w:rFonts w:eastAsia="Times New Roman" w:cs="Times New Roman"/>
          <w:b/>
          <w:bCs/>
          <w:sz w:val="24"/>
          <w:szCs w:val="24"/>
          <w:lang w:eastAsia="en-GB" w:bidi="ar-SA"/>
        </w:rPr>
        <w:t>color-coded indicators</w:t>
      </w:r>
      <w:r w:rsidRPr="00E31C9F">
        <w:rPr>
          <w:rFonts w:eastAsia="Times New Roman" w:cs="Times New Roman"/>
          <w:sz w:val="24"/>
          <w:szCs w:val="24"/>
          <w:lang w:eastAsia="en-GB" w:bidi="ar-SA"/>
        </w:rPr>
        <w:t xml:space="preserve"> to show the current state:</w:t>
      </w:r>
    </w:p>
    <w:p w:rsidR="00E31C9F" w:rsidRPr="00E31C9F" w:rsidRDefault="00E31C9F" w:rsidP="00E31C9F">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 </w:t>
      </w:r>
      <w:r w:rsidRPr="00E31C9F">
        <w:rPr>
          <w:rFonts w:eastAsia="Times New Roman" w:cs="Times New Roman"/>
          <w:b/>
          <w:bCs/>
          <w:sz w:val="24"/>
          <w:szCs w:val="24"/>
          <w:lang w:eastAsia="en-GB" w:bidi="ar-SA"/>
        </w:rPr>
        <w:t>Healthy</w:t>
      </w:r>
      <w:r w:rsidRPr="00E31C9F">
        <w:rPr>
          <w:rFonts w:eastAsia="Times New Roman" w:cs="Times New Roman"/>
          <w:sz w:val="24"/>
          <w:szCs w:val="24"/>
          <w:lang w:eastAsia="en-GB" w:bidi="ar-SA"/>
        </w:rPr>
        <w:t xml:space="preserve"> – Collector and Sources are running normally.</w:t>
      </w:r>
    </w:p>
    <w:p w:rsidR="00E31C9F" w:rsidRPr="00E31C9F" w:rsidRDefault="00E31C9F" w:rsidP="00E31C9F">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 </w:t>
      </w:r>
      <w:r w:rsidRPr="00E31C9F">
        <w:rPr>
          <w:rFonts w:eastAsia="Times New Roman" w:cs="Times New Roman"/>
          <w:b/>
          <w:bCs/>
          <w:sz w:val="24"/>
          <w:szCs w:val="24"/>
          <w:lang w:eastAsia="en-GB" w:bidi="ar-SA"/>
        </w:rPr>
        <w:t>Warning</w:t>
      </w:r>
      <w:r w:rsidRPr="00E31C9F">
        <w:rPr>
          <w:rFonts w:eastAsia="Times New Roman" w:cs="Times New Roman"/>
          <w:sz w:val="24"/>
          <w:szCs w:val="24"/>
          <w:lang w:eastAsia="en-GB" w:bidi="ar-SA"/>
        </w:rPr>
        <w:t xml:space="preserve"> – Some issues may be affecting data ingestion.</w:t>
      </w:r>
    </w:p>
    <w:p w:rsidR="00E31C9F" w:rsidRPr="00E31C9F" w:rsidRDefault="00E31C9F" w:rsidP="00E31C9F">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31C9F">
        <w:rPr>
          <w:rFonts w:ascii="Segoe UI Symbol" w:eastAsia="Times New Roman" w:hAnsi="Segoe UI Symbol" w:cs="Segoe UI Symbol"/>
          <w:sz w:val="24"/>
          <w:szCs w:val="24"/>
          <w:lang w:eastAsia="en-GB" w:bidi="ar-SA"/>
        </w:rPr>
        <w:t>🔴</w:t>
      </w:r>
      <w:r w:rsidRPr="00E31C9F">
        <w:rPr>
          <w:rFonts w:eastAsia="Times New Roman" w:cs="Times New Roman"/>
          <w:sz w:val="24"/>
          <w:szCs w:val="24"/>
          <w:lang w:eastAsia="en-GB" w:bidi="ar-SA"/>
        </w:rPr>
        <w:t xml:space="preserve"> </w:t>
      </w:r>
      <w:r w:rsidRPr="00E31C9F">
        <w:rPr>
          <w:rFonts w:eastAsia="Times New Roman" w:cs="Times New Roman"/>
          <w:b/>
          <w:bCs/>
          <w:sz w:val="24"/>
          <w:szCs w:val="24"/>
          <w:lang w:eastAsia="en-GB" w:bidi="ar-SA"/>
        </w:rPr>
        <w:t>Error</w:t>
      </w:r>
      <w:r w:rsidRPr="00E31C9F">
        <w:rPr>
          <w:rFonts w:eastAsia="Times New Roman" w:cs="Times New Roman"/>
          <w:sz w:val="24"/>
          <w:szCs w:val="24"/>
          <w:lang w:eastAsia="en-GB" w:bidi="ar-SA"/>
        </w:rPr>
        <w:t xml:space="preserve"> – Collector or Source has failed to collect data.</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This allows you to quickly assess the operational status of all collectors in one view.</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1"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b. Type of Collector</w:t>
      </w:r>
    </w:p>
    <w:p w:rsidR="00E31C9F" w:rsidRPr="00E31C9F" w:rsidRDefault="00E31C9F" w:rsidP="00E31C9F">
      <w:pPr>
        <w:numPr>
          <w:ilvl w:val="0"/>
          <w:numId w:val="13"/>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Type</w:t>
      </w:r>
      <w:r w:rsidRPr="00E31C9F">
        <w:rPr>
          <w:rFonts w:eastAsia="Times New Roman" w:cs="Times New Roman"/>
          <w:sz w:val="24"/>
          <w:szCs w:val="24"/>
          <w:lang w:eastAsia="en-GB" w:bidi="ar-SA"/>
        </w:rPr>
        <w:t xml:space="preserve"> column shows that 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 xml:space="preserve"> is a </w:t>
      </w:r>
      <w:r w:rsidRPr="00E31C9F">
        <w:rPr>
          <w:rFonts w:eastAsia="Times New Roman" w:cs="Times New Roman"/>
          <w:b/>
          <w:bCs/>
          <w:sz w:val="24"/>
          <w:szCs w:val="24"/>
          <w:lang w:eastAsia="en-GB" w:bidi="ar-SA"/>
        </w:rPr>
        <w:t>Hosted Collector</w:t>
      </w:r>
      <w:r w:rsidRPr="00E31C9F">
        <w:rPr>
          <w:rFonts w:eastAsia="Times New Roman" w:cs="Times New Roman"/>
          <w:sz w:val="24"/>
          <w:szCs w:val="24"/>
          <w:lang w:eastAsia="en-GB" w:bidi="ar-SA"/>
        </w:rPr>
        <w:t>.</w:t>
      </w:r>
    </w:p>
    <w:p w:rsidR="00E31C9F" w:rsidRPr="00E31C9F" w:rsidRDefault="00E31C9F" w:rsidP="00E31C9F">
      <w:pPr>
        <w:numPr>
          <w:ilvl w:val="0"/>
          <w:numId w:val="13"/>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This means the collector is managed within the </w:t>
      </w:r>
      <w:r w:rsidRPr="00E31C9F">
        <w:rPr>
          <w:rFonts w:eastAsia="Times New Roman" w:cs="Times New Roman"/>
          <w:b/>
          <w:bCs/>
          <w:sz w:val="24"/>
          <w:szCs w:val="24"/>
          <w:lang w:eastAsia="en-GB" w:bidi="ar-SA"/>
        </w:rPr>
        <w:t>Sumo Logic Cloud</w:t>
      </w:r>
      <w:r w:rsidRPr="00E31C9F">
        <w:rPr>
          <w:rFonts w:eastAsia="Times New Roman" w:cs="Times New Roman"/>
          <w:sz w:val="24"/>
          <w:szCs w:val="24"/>
          <w:lang w:eastAsia="en-GB" w:bidi="ar-SA"/>
        </w:rPr>
        <w:t>, rather than installed locally on a server.</w:t>
      </w:r>
    </w:p>
    <w:p w:rsidR="00E31C9F" w:rsidRPr="00E31C9F" w:rsidRDefault="00E31C9F" w:rsidP="00E31C9F">
      <w:pPr>
        <w:numPr>
          <w:ilvl w:val="0"/>
          <w:numId w:val="13"/>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Hosted Collectors are ideal for collecting data from </w:t>
      </w:r>
      <w:r w:rsidRPr="00E31C9F">
        <w:rPr>
          <w:rFonts w:eastAsia="Times New Roman" w:cs="Times New Roman"/>
          <w:b/>
          <w:bCs/>
          <w:sz w:val="24"/>
          <w:szCs w:val="24"/>
          <w:lang w:eastAsia="en-GB" w:bidi="ar-SA"/>
        </w:rPr>
        <w:t>cloud services, APIs, or remote sources</w:t>
      </w:r>
      <w:r w:rsidRPr="00E31C9F">
        <w:rPr>
          <w:rFonts w:eastAsia="Times New Roman" w:cs="Times New Roman"/>
          <w:sz w:val="24"/>
          <w:szCs w:val="24"/>
          <w:lang w:eastAsia="en-GB" w:bidi="ar-SA"/>
        </w:rPr>
        <w:t>.</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2"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c. Sources Configured</w:t>
      </w:r>
    </w:p>
    <w:p w:rsidR="00E31C9F" w:rsidRPr="00E31C9F" w:rsidRDefault="00E31C9F" w:rsidP="00E31C9F">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 xml:space="preserve"> has </w:t>
      </w:r>
      <w:r w:rsidRPr="00E31C9F">
        <w:rPr>
          <w:rFonts w:eastAsia="Times New Roman" w:cs="Times New Roman"/>
          <w:b/>
          <w:bCs/>
          <w:sz w:val="24"/>
          <w:szCs w:val="24"/>
          <w:lang w:eastAsia="en-GB" w:bidi="ar-SA"/>
        </w:rPr>
        <w:t>3 sources</w:t>
      </w:r>
      <w:r w:rsidRPr="00E31C9F">
        <w:rPr>
          <w:rFonts w:eastAsia="Times New Roman" w:cs="Times New Roman"/>
          <w:sz w:val="24"/>
          <w:szCs w:val="24"/>
          <w:lang w:eastAsia="en-GB" w:bidi="ar-SA"/>
        </w:rPr>
        <w:t xml:space="preserve"> configured under it.</w:t>
      </w:r>
    </w:p>
    <w:p w:rsidR="00E31C9F" w:rsidRPr="00E31C9F" w:rsidRDefault="00E31C9F" w:rsidP="00E31C9F">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Each </w:t>
      </w:r>
      <w:r w:rsidRPr="00E31C9F">
        <w:rPr>
          <w:rFonts w:eastAsia="Times New Roman" w:cs="Times New Roman"/>
          <w:b/>
          <w:bCs/>
          <w:sz w:val="24"/>
          <w:szCs w:val="24"/>
          <w:lang w:eastAsia="en-GB" w:bidi="ar-SA"/>
        </w:rPr>
        <w:t>Source</w:t>
      </w:r>
      <w:r w:rsidRPr="00E31C9F">
        <w:rPr>
          <w:rFonts w:eastAsia="Times New Roman" w:cs="Times New Roman"/>
          <w:sz w:val="24"/>
          <w:szCs w:val="24"/>
          <w:lang w:eastAsia="en-GB" w:bidi="ar-SA"/>
        </w:rPr>
        <w:t xml:space="preserve"> defines </w:t>
      </w:r>
      <w:r w:rsidRPr="00E31C9F">
        <w:rPr>
          <w:rFonts w:eastAsia="Times New Roman" w:cs="Times New Roman"/>
          <w:i/>
          <w:iCs/>
          <w:sz w:val="24"/>
          <w:szCs w:val="24"/>
          <w:lang w:eastAsia="en-GB" w:bidi="ar-SA"/>
        </w:rPr>
        <w:t>what kind of data</w:t>
      </w:r>
      <w:r w:rsidRPr="00E31C9F">
        <w:rPr>
          <w:rFonts w:eastAsia="Times New Roman" w:cs="Times New Roman"/>
          <w:sz w:val="24"/>
          <w:szCs w:val="24"/>
          <w:lang w:eastAsia="en-GB" w:bidi="ar-SA"/>
        </w:rPr>
        <w:t xml:space="preserve"> is being collected — for example:</w:t>
      </w:r>
    </w:p>
    <w:p w:rsidR="00E31C9F" w:rsidRPr="00E31C9F" w:rsidRDefault="00E31C9F" w:rsidP="00E31C9F">
      <w:pPr>
        <w:numPr>
          <w:ilvl w:val="1"/>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Apache access logs</w:t>
      </w:r>
    </w:p>
    <w:p w:rsidR="00E31C9F" w:rsidRPr="00E31C9F" w:rsidRDefault="00E31C9F" w:rsidP="00E31C9F">
      <w:pPr>
        <w:numPr>
          <w:ilvl w:val="1"/>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Apache error logs</w:t>
      </w:r>
    </w:p>
    <w:p w:rsidR="00E31C9F" w:rsidRPr="00E31C9F" w:rsidRDefault="00E31C9F" w:rsidP="00E31C9F">
      <w:pPr>
        <w:numPr>
          <w:ilvl w:val="1"/>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System or custom logs</w:t>
      </w:r>
    </w:p>
    <w:p w:rsidR="00E31C9F" w:rsidRPr="00E31C9F" w:rsidRDefault="00E31C9F" w:rsidP="00E31C9F">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Status</w:t>
      </w:r>
      <w:r w:rsidRPr="00E31C9F">
        <w:rPr>
          <w:rFonts w:eastAsia="Times New Roman" w:cs="Times New Roman"/>
          <w:sz w:val="24"/>
          <w:szCs w:val="24"/>
          <w:lang w:eastAsia="en-GB" w:bidi="ar-SA"/>
        </w:rPr>
        <w:t xml:space="preserve"> of each source indicates whether it’s active, paused, or disabled.</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3"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d. Source Category</w:t>
      </w:r>
    </w:p>
    <w:p w:rsidR="00E31C9F" w:rsidRPr="00E31C9F" w:rsidRDefault="00E31C9F" w:rsidP="00E31C9F">
      <w:pPr>
        <w:numPr>
          <w:ilvl w:val="0"/>
          <w:numId w:val="15"/>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proofErr w:type="spellStart"/>
      <w:r w:rsidRPr="00E31C9F">
        <w:rPr>
          <w:rFonts w:eastAsia="Times New Roman" w:cs="Times New Roman"/>
          <w:b/>
          <w:bCs/>
          <w:sz w:val="24"/>
          <w:szCs w:val="24"/>
          <w:lang w:eastAsia="en-GB" w:bidi="ar-SA"/>
        </w:rPr>
        <w:t>SourceCategory</w:t>
      </w:r>
      <w:proofErr w:type="spellEnd"/>
      <w:r w:rsidRPr="00E31C9F">
        <w:rPr>
          <w:rFonts w:eastAsia="Times New Roman" w:cs="Times New Roman"/>
          <w:sz w:val="24"/>
          <w:szCs w:val="24"/>
          <w:lang w:eastAsia="en-GB" w:bidi="ar-SA"/>
        </w:rPr>
        <w:t xml:space="preserve"> for this collector is configured as </w:t>
      </w:r>
      <w:r w:rsidRPr="00E31C9F">
        <w:rPr>
          <w:rFonts w:ascii="Courier New" w:eastAsia="Times New Roman" w:hAnsi="Courier New" w:cs="Courier New"/>
          <w:b/>
          <w:bCs/>
          <w:sz w:val="20"/>
          <w:szCs w:val="20"/>
          <w:lang w:eastAsia="en-GB" w:bidi="ar-SA"/>
        </w:rPr>
        <w:t>labs/apache/access</w:t>
      </w:r>
      <w:r w:rsidRPr="00E31C9F">
        <w:rPr>
          <w:rFonts w:eastAsia="Times New Roman" w:cs="Times New Roman"/>
          <w:sz w:val="24"/>
          <w:szCs w:val="24"/>
          <w:lang w:eastAsia="en-GB" w:bidi="ar-SA"/>
        </w:rPr>
        <w:t>.</w:t>
      </w:r>
    </w:p>
    <w:p w:rsidR="00E31C9F" w:rsidRPr="00E31C9F" w:rsidRDefault="00E31C9F" w:rsidP="00E31C9F">
      <w:pPr>
        <w:numPr>
          <w:ilvl w:val="0"/>
          <w:numId w:val="15"/>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Source Category</w:t>
      </w:r>
      <w:r w:rsidRPr="00E31C9F">
        <w:rPr>
          <w:rFonts w:eastAsia="Times New Roman" w:cs="Times New Roman"/>
          <w:sz w:val="24"/>
          <w:szCs w:val="24"/>
          <w:lang w:eastAsia="en-GB" w:bidi="ar-SA"/>
        </w:rPr>
        <w:t xml:space="preserve"> is an important metadata tag that helps organize and search data within Sumo Logic.</w:t>
      </w:r>
    </w:p>
    <w:p w:rsidR="00E31C9F" w:rsidRPr="00E31C9F" w:rsidRDefault="00E31C9F" w:rsidP="00E31C9F">
      <w:pPr>
        <w:numPr>
          <w:ilvl w:val="0"/>
          <w:numId w:val="15"/>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Analysts can use this tag in queries, for example:</w:t>
      </w:r>
    </w:p>
    <w:p w:rsidR="00E31C9F" w:rsidRPr="00E31C9F" w:rsidRDefault="00E31C9F" w:rsidP="00E31C9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r w:rsidRPr="00E31C9F">
        <w:rPr>
          <w:rFonts w:ascii="Courier New" w:eastAsia="Times New Roman" w:hAnsi="Courier New" w:cs="Courier New"/>
          <w:sz w:val="20"/>
          <w:szCs w:val="20"/>
          <w:lang w:eastAsia="en-GB" w:bidi="ar-SA"/>
        </w:rPr>
        <w:t>_</w:t>
      </w:r>
      <w:proofErr w:type="spellStart"/>
      <w:r w:rsidRPr="00E31C9F">
        <w:rPr>
          <w:rFonts w:ascii="Courier New" w:eastAsia="Times New Roman" w:hAnsi="Courier New" w:cs="Courier New"/>
          <w:sz w:val="20"/>
          <w:szCs w:val="20"/>
          <w:lang w:eastAsia="en-GB" w:bidi="ar-SA"/>
        </w:rPr>
        <w:t>sourceCategory</w:t>
      </w:r>
      <w:proofErr w:type="spellEnd"/>
      <w:r w:rsidRPr="00E31C9F">
        <w:rPr>
          <w:rFonts w:ascii="Courier New" w:eastAsia="Times New Roman" w:hAnsi="Courier New" w:cs="Courier New"/>
          <w:sz w:val="20"/>
          <w:szCs w:val="20"/>
          <w:lang w:eastAsia="en-GB" w:bidi="ar-SA"/>
        </w:rPr>
        <w:t>=labs/apache/access</w:t>
      </w:r>
    </w:p>
    <w:p w:rsidR="00E31C9F" w:rsidRPr="00E31C9F" w:rsidRDefault="00E31C9F" w:rsidP="00E31C9F">
      <w:pPr>
        <w:bidi w:val="0"/>
        <w:spacing w:before="100" w:beforeAutospacing="1" w:after="100" w:afterAutospacing="1" w:line="240" w:lineRule="auto"/>
        <w:ind w:left="720"/>
        <w:rPr>
          <w:rFonts w:eastAsia="Times New Roman" w:cs="Times New Roman"/>
          <w:sz w:val="24"/>
          <w:szCs w:val="24"/>
          <w:lang w:eastAsia="en-GB" w:bidi="ar-SA"/>
        </w:rPr>
      </w:pPr>
      <w:proofErr w:type="gramStart"/>
      <w:r w:rsidRPr="00E31C9F">
        <w:rPr>
          <w:rFonts w:eastAsia="Times New Roman" w:cs="Times New Roman"/>
          <w:sz w:val="24"/>
          <w:szCs w:val="24"/>
          <w:lang w:eastAsia="en-GB" w:bidi="ar-SA"/>
        </w:rPr>
        <w:t>to</w:t>
      </w:r>
      <w:proofErr w:type="gramEnd"/>
      <w:r w:rsidRPr="00E31C9F">
        <w:rPr>
          <w:rFonts w:eastAsia="Times New Roman" w:cs="Times New Roman"/>
          <w:sz w:val="24"/>
          <w:szCs w:val="24"/>
          <w:lang w:eastAsia="en-GB" w:bidi="ar-SA"/>
        </w:rPr>
        <w:t xml:space="preserve"> retrieve all logs collected by this Apache source.</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4"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r w:rsidRPr="00E31C9F">
        <w:rPr>
          <w:rFonts w:eastAsia="Times New Roman" w:cs="Times New Roman"/>
          <w:b/>
          <w:bCs/>
          <w:sz w:val="24"/>
          <w:szCs w:val="24"/>
          <w:lang w:eastAsia="en-GB" w:bidi="ar-SA"/>
        </w:rPr>
        <w:t>e. Log Message Graph</w:t>
      </w:r>
    </w:p>
    <w:p w:rsidR="00E31C9F" w:rsidRPr="00E31C9F" w:rsidRDefault="00E31C9F" w:rsidP="00E31C9F">
      <w:pPr>
        <w:numPr>
          <w:ilvl w:val="0"/>
          <w:numId w:val="16"/>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w:t>
      </w:r>
      <w:r w:rsidRPr="00E31C9F">
        <w:rPr>
          <w:rFonts w:eastAsia="Times New Roman" w:cs="Times New Roman"/>
          <w:b/>
          <w:bCs/>
          <w:sz w:val="24"/>
          <w:szCs w:val="24"/>
          <w:lang w:eastAsia="en-GB" w:bidi="ar-SA"/>
        </w:rPr>
        <w:t>Last Hour</w:t>
      </w:r>
      <w:r w:rsidRPr="00E31C9F">
        <w:rPr>
          <w:rFonts w:eastAsia="Times New Roman" w:cs="Times New Roman"/>
          <w:sz w:val="24"/>
          <w:szCs w:val="24"/>
          <w:lang w:eastAsia="en-GB" w:bidi="ar-SA"/>
        </w:rPr>
        <w:t xml:space="preserve"> column displays a </w:t>
      </w:r>
      <w:r w:rsidRPr="00E31C9F">
        <w:rPr>
          <w:rFonts w:eastAsia="Times New Roman" w:cs="Times New Roman"/>
          <w:b/>
          <w:bCs/>
          <w:sz w:val="24"/>
          <w:szCs w:val="24"/>
          <w:lang w:eastAsia="en-GB" w:bidi="ar-SA"/>
        </w:rPr>
        <w:t>graph</w:t>
      </w:r>
      <w:r w:rsidRPr="00E31C9F">
        <w:rPr>
          <w:rFonts w:eastAsia="Times New Roman" w:cs="Times New Roman"/>
          <w:sz w:val="24"/>
          <w:szCs w:val="24"/>
          <w:lang w:eastAsia="en-GB" w:bidi="ar-SA"/>
        </w:rPr>
        <w:t xml:space="preserve"> showing the </w:t>
      </w:r>
      <w:r w:rsidRPr="00E31C9F">
        <w:rPr>
          <w:rFonts w:eastAsia="Times New Roman" w:cs="Times New Roman"/>
          <w:b/>
          <w:bCs/>
          <w:sz w:val="24"/>
          <w:szCs w:val="24"/>
          <w:lang w:eastAsia="en-GB" w:bidi="ar-SA"/>
        </w:rPr>
        <w:t>number of log messages ingested per minute</w:t>
      </w:r>
      <w:r w:rsidRPr="00E31C9F">
        <w:rPr>
          <w:rFonts w:eastAsia="Times New Roman" w:cs="Times New Roman"/>
          <w:sz w:val="24"/>
          <w:szCs w:val="24"/>
          <w:lang w:eastAsia="en-GB" w:bidi="ar-SA"/>
        </w:rPr>
        <w:t xml:space="preserve"> over the past hour.</w:t>
      </w:r>
    </w:p>
    <w:p w:rsidR="00E31C9F" w:rsidRPr="00E31C9F" w:rsidRDefault="00E31C9F" w:rsidP="00E31C9F">
      <w:pPr>
        <w:numPr>
          <w:ilvl w:val="0"/>
          <w:numId w:val="16"/>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This visual metric helps analysts confirm that data ingestion is continuous and within expected rates.</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lastRenderedPageBreak/>
        <w:pict>
          <v:rect id="_x0000_i1035"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3"/>
        <w:rPr>
          <w:rFonts w:eastAsia="Times New Roman" w:cs="Times New Roman"/>
          <w:b/>
          <w:bCs/>
          <w:sz w:val="24"/>
          <w:szCs w:val="24"/>
          <w:lang w:eastAsia="en-GB" w:bidi="ar-SA"/>
        </w:rPr>
      </w:pPr>
      <w:proofErr w:type="gramStart"/>
      <w:r w:rsidRPr="00E31C9F">
        <w:rPr>
          <w:rFonts w:eastAsia="Times New Roman" w:cs="Times New Roman"/>
          <w:b/>
          <w:bCs/>
          <w:sz w:val="24"/>
          <w:szCs w:val="24"/>
          <w:lang w:eastAsia="en-GB" w:bidi="ar-SA"/>
        </w:rPr>
        <w:t>f</w:t>
      </w:r>
      <w:proofErr w:type="gramEnd"/>
      <w:r w:rsidRPr="00E31C9F">
        <w:rPr>
          <w:rFonts w:eastAsia="Times New Roman" w:cs="Times New Roman"/>
          <w:b/>
          <w:bCs/>
          <w:sz w:val="24"/>
          <w:szCs w:val="24"/>
          <w:lang w:eastAsia="en-GB" w:bidi="ar-SA"/>
        </w:rPr>
        <w:t>. Log Message Count</w:t>
      </w:r>
    </w:p>
    <w:p w:rsidR="00E31C9F" w:rsidRPr="00E31C9F" w:rsidRDefault="00E31C9F" w:rsidP="00E31C9F">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final column, </w:t>
      </w:r>
      <w:r w:rsidRPr="00E31C9F">
        <w:rPr>
          <w:rFonts w:eastAsia="Times New Roman" w:cs="Times New Roman"/>
          <w:b/>
          <w:bCs/>
          <w:sz w:val="24"/>
          <w:szCs w:val="24"/>
          <w:lang w:eastAsia="en-GB" w:bidi="ar-SA"/>
        </w:rPr>
        <w:t>Messages</w:t>
      </w:r>
      <w:r w:rsidRPr="00E31C9F">
        <w:rPr>
          <w:rFonts w:eastAsia="Times New Roman" w:cs="Times New Roman"/>
          <w:sz w:val="24"/>
          <w:szCs w:val="24"/>
          <w:lang w:eastAsia="en-GB" w:bidi="ar-SA"/>
        </w:rPr>
        <w:t xml:space="preserve">, displays the </w:t>
      </w:r>
      <w:r w:rsidRPr="00E31C9F">
        <w:rPr>
          <w:rFonts w:eastAsia="Times New Roman" w:cs="Times New Roman"/>
          <w:b/>
          <w:bCs/>
          <w:sz w:val="24"/>
          <w:szCs w:val="24"/>
          <w:lang w:eastAsia="en-GB" w:bidi="ar-SA"/>
        </w:rPr>
        <w:t>total number of log messages ingested in the past hour</w:t>
      </w:r>
      <w:r w:rsidRPr="00E31C9F">
        <w:rPr>
          <w:rFonts w:eastAsia="Times New Roman" w:cs="Times New Roman"/>
          <w:sz w:val="24"/>
          <w:szCs w:val="24"/>
          <w:lang w:eastAsia="en-GB" w:bidi="ar-SA"/>
        </w:rPr>
        <w:t>.</w:t>
      </w:r>
    </w:p>
    <w:p w:rsidR="00E31C9F" w:rsidRPr="00E31C9F" w:rsidRDefault="00E31C9F" w:rsidP="00E31C9F">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In this example, 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 xml:space="preserve"> shows </w:t>
      </w:r>
      <w:r w:rsidR="005A0FFC">
        <w:rPr>
          <w:rFonts w:eastAsia="Times New Roman" w:cs="Times New Roman"/>
          <w:b/>
          <w:bCs/>
          <w:sz w:val="24"/>
          <w:szCs w:val="24"/>
          <w:lang w:eastAsia="en-GB" w:bidi="ar-SA"/>
        </w:rPr>
        <w:t>20,347</w:t>
      </w:r>
      <w:r w:rsidRPr="00E31C9F">
        <w:rPr>
          <w:rFonts w:eastAsia="Times New Roman" w:cs="Times New Roman"/>
          <w:b/>
          <w:bCs/>
          <w:sz w:val="24"/>
          <w:szCs w:val="24"/>
          <w:lang w:eastAsia="en-GB" w:bidi="ar-SA"/>
        </w:rPr>
        <w:t xml:space="preserve"> log messages received</w:t>
      </w:r>
      <w:r w:rsidRPr="00E31C9F">
        <w:rPr>
          <w:rFonts w:eastAsia="Times New Roman" w:cs="Times New Roman"/>
          <w:sz w:val="24"/>
          <w:szCs w:val="24"/>
          <w:lang w:eastAsia="en-GB" w:bidi="ar-SA"/>
        </w:rPr>
        <w:t>, indicating successful and active data collection.</w:t>
      </w:r>
    </w:p>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6" style="width:0;height:1.5pt" o:hralign="center" o:hrstd="t" o:hr="t" fillcolor="#a0a0a0" stroked="f"/>
        </w:pict>
      </w:r>
    </w:p>
    <w:p w:rsidR="00E31C9F" w:rsidRPr="00E31C9F" w:rsidRDefault="00E31C9F" w:rsidP="00E31C9F">
      <w:pPr>
        <w:bidi w:val="0"/>
        <w:spacing w:before="100" w:beforeAutospacing="1" w:after="100" w:afterAutospacing="1" w:line="240" w:lineRule="auto"/>
        <w:outlineLvl w:val="2"/>
        <w:rPr>
          <w:rFonts w:eastAsia="Times New Roman" w:cs="Times New Roman"/>
          <w:b/>
          <w:bCs/>
          <w:sz w:val="27"/>
          <w:szCs w:val="27"/>
          <w:lang w:eastAsia="en-GB" w:bidi="ar-SA"/>
        </w:rPr>
      </w:pPr>
      <w:r w:rsidRPr="00E31C9F">
        <w:rPr>
          <w:rFonts w:eastAsia="Times New Roman" w:cs="Times New Roman"/>
          <w:b/>
          <w:bCs/>
          <w:sz w:val="27"/>
          <w:szCs w:val="27"/>
          <w:lang w:eastAsia="en-GB" w:bidi="ar-SA"/>
        </w:rPr>
        <w:t>3.2 Summary</w:t>
      </w:r>
    </w:p>
    <w:p w:rsidR="00E31C9F" w:rsidRP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 xml:space="preserve">The table below summarizes the observed properties of the </w:t>
      </w:r>
      <w:r w:rsidRPr="00E31C9F">
        <w:rPr>
          <w:rFonts w:eastAsia="Times New Roman" w:cs="Times New Roman"/>
          <w:b/>
          <w:bCs/>
          <w:sz w:val="24"/>
          <w:szCs w:val="24"/>
          <w:lang w:eastAsia="en-GB" w:bidi="ar-SA"/>
        </w:rPr>
        <w:t>Labs-Apache Collector</w:t>
      </w:r>
      <w:r w:rsidRPr="00E31C9F">
        <w:rPr>
          <w:rFonts w:eastAsia="Times New Roman" w:cs="Times New Roman"/>
          <w:sz w:val="24"/>
          <w:szCs w:val="24"/>
          <w:lang w:eastAsia="en-GB"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615"/>
      </w:tblGrid>
      <w:tr w:rsidR="00E31C9F" w:rsidRPr="00E31C9F" w:rsidTr="00E31C9F">
        <w:trPr>
          <w:tblHeader/>
          <w:tblCellSpacing w:w="15" w:type="dxa"/>
        </w:trPr>
        <w:tc>
          <w:tcPr>
            <w:tcW w:w="0" w:type="auto"/>
            <w:vAlign w:val="center"/>
            <w:hideMark/>
          </w:tcPr>
          <w:p w:rsidR="00E31C9F" w:rsidRPr="00E31C9F" w:rsidRDefault="00E31C9F" w:rsidP="00E31C9F">
            <w:pPr>
              <w:bidi w:val="0"/>
              <w:spacing w:line="240" w:lineRule="auto"/>
              <w:jc w:val="center"/>
              <w:rPr>
                <w:rFonts w:eastAsia="Times New Roman" w:cs="Times New Roman"/>
                <w:b/>
                <w:bCs/>
                <w:sz w:val="24"/>
                <w:szCs w:val="24"/>
                <w:lang w:eastAsia="en-GB" w:bidi="ar-SA"/>
              </w:rPr>
            </w:pPr>
            <w:r w:rsidRPr="00E31C9F">
              <w:rPr>
                <w:rFonts w:eastAsia="Times New Roman" w:cs="Times New Roman"/>
                <w:b/>
                <w:bCs/>
                <w:sz w:val="24"/>
                <w:szCs w:val="24"/>
                <w:lang w:eastAsia="en-GB" w:bidi="ar-SA"/>
              </w:rPr>
              <w:t>Attribute</w:t>
            </w:r>
          </w:p>
        </w:tc>
        <w:tc>
          <w:tcPr>
            <w:tcW w:w="0" w:type="auto"/>
            <w:vAlign w:val="center"/>
            <w:hideMark/>
          </w:tcPr>
          <w:p w:rsidR="00E31C9F" w:rsidRPr="00E31C9F" w:rsidRDefault="00E31C9F" w:rsidP="00E31C9F">
            <w:pPr>
              <w:bidi w:val="0"/>
              <w:spacing w:line="240" w:lineRule="auto"/>
              <w:jc w:val="center"/>
              <w:rPr>
                <w:rFonts w:eastAsia="Times New Roman" w:cs="Times New Roman"/>
                <w:b/>
                <w:bCs/>
                <w:sz w:val="24"/>
                <w:szCs w:val="24"/>
                <w:lang w:eastAsia="en-GB" w:bidi="ar-SA"/>
              </w:rPr>
            </w:pPr>
            <w:r w:rsidRPr="00E31C9F">
              <w:rPr>
                <w:rFonts w:eastAsia="Times New Roman" w:cs="Times New Roman"/>
                <w:b/>
                <w:bCs/>
                <w:sz w:val="24"/>
                <w:szCs w:val="24"/>
                <w:lang w:eastAsia="en-GB" w:bidi="ar-SA"/>
              </w:rPr>
              <w:t>Observation</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Collector Name</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Labs-Apache</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Health Status</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Healthy</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Collector Type</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Hosted</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Number of Sources</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3</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Source Category</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labs/apache/access</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Last Hour Graph</w:t>
            </w:r>
          </w:p>
        </w:tc>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t>Shows continuous ingestion</w:t>
            </w:r>
          </w:p>
        </w:tc>
      </w:tr>
      <w:tr w:rsidR="00E31C9F" w:rsidRPr="00E31C9F" w:rsidTr="00E31C9F">
        <w:trPr>
          <w:tblCellSpacing w:w="15" w:type="dxa"/>
        </w:trPr>
        <w:tc>
          <w:tcPr>
            <w:tcW w:w="0" w:type="auto"/>
            <w:vAlign w:val="center"/>
            <w:hideMark/>
          </w:tcPr>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b/>
                <w:bCs/>
                <w:sz w:val="24"/>
                <w:szCs w:val="24"/>
                <w:lang w:eastAsia="en-GB" w:bidi="ar-SA"/>
              </w:rPr>
              <w:t>Messages Received</w:t>
            </w:r>
          </w:p>
        </w:tc>
        <w:tc>
          <w:tcPr>
            <w:tcW w:w="0" w:type="auto"/>
            <w:vAlign w:val="center"/>
            <w:hideMark/>
          </w:tcPr>
          <w:p w:rsidR="00E31C9F" w:rsidRPr="00E31C9F" w:rsidRDefault="005A0FFC" w:rsidP="00E31C9F">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t>20,347</w:t>
            </w:r>
            <w:r w:rsidR="00E31C9F" w:rsidRPr="00E31C9F">
              <w:rPr>
                <w:rFonts w:eastAsia="Times New Roman" w:cs="Times New Roman"/>
                <w:sz w:val="24"/>
                <w:szCs w:val="24"/>
                <w:lang w:eastAsia="en-GB" w:bidi="ar-SA"/>
              </w:rPr>
              <w:t xml:space="preserve"> log messages in the past hour</w:t>
            </w:r>
          </w:p>
        </w:tc>
      </w:tr>
    </w:tbl>
    <w:p w:rsidR="00E31C9F" w:rsidRPr="00E31C9F" w:rsidRDefault="00E31C9F" w:rsidP="00E31C9F">
      <w:pPr>
        <w:bidi w:val="0"/>
        <w:spacing w:line="240" w:lineRule="auto"/>
        <w:rPr>
          <w:rFonts w:eastAsia="Times New Roman" w:cs="Times New Roman"/>
          <w:sz w:val="24"/>
          <w:szCs w:val="24"/>
          <w:lang w:eastAsia="en-GB" w:bidi="ar-SA"/>
        </w:rPr>
      </w:pPr>
      <w:r w:rsidRPr="00E31C9F">
        <w:rPr>
          <w:rFonts w:eastAsia="Times New Roman" w:cs="Times New Roman"/>
          <w:sz w:val="24"/>
          <w:szCs w:val="24"/>
          <w:lang w:eastAsia="en-GB" w:bidi="ar-SA"/>
        </w:rPr>
        <w:pict>
          <v:rect id="_x0000_i1037" style="width:0;height:1.5pt" o:hralign="center" o:hrstd="t" o:hr="t" fillcolor="#a0a0a0" stroked="f"/>
        </w:pict>
      </w:r>
    </w:p>
    <w:p w:rsidR="00E31C9F" w:rsidRDefault="00E31C9F" w:rsidP="00E31C9F">
      <w:pPr>
        <w:bidi w:val="0"/>
        <w:spacing w:before="100" w:beforeAutospacing="1" w:after="100" w:afterAutospacing="1" w:line="240" w:lineRule="auto"/>
        <w:rPr>
          <w:rFonts w:eastAsia="Times New Roman" w:cs="Times New Roman"/>
          <w:sz w:val="24"/>
          <w:szCs w:val="24"/>
          <w:lang w:eastAsia="en-GB" w:bidi="ar-SA"/>
        </w:rPr>
      </w:pPr>
      <w:r w:rsidRPr="00E31C9F">
        <w:rPr>
          <w:rFonts w:ascii="Segoe UI Symbol" w:eastAsia="Times New Roman" w:hAnsi="Segoe UI Symbol" w:cs="Segoe UI Symbol"/>
          <w:sz w:val="24"/>
          <w:szCs w:val="24"/>
          <w:lang w:eastAsia="en-GB" w:bidi="ar-SA"/>
        </w:rPr>
        <w:t>✅</w:t>
      </w:r>
      <w:r w:rsidRPr="00E31C9F">
        <w:rPr>
          <w:rFonts w:eastAsia="Times New Roman" w:cs="Times New Roman"/>
          <w:sz w:val="24"/>
          <w:szCs w:val="24"/>
          <w:lang w:eastAsia="en-GB" w:bidi="ar-SA"/>
        </w:rPr>
        <w:t xml:space="preserve"> </w:t>
      </w:r>
      <w:r w:rsidRPr="00E31C9F">
        <w:rPr>
          <w:rFonts w:eastAsia="Times New Roman" w:cs="Times New Roman"/>
          <w:b/>
          <w:bCs/>
          <w:sz w:val="24"/>
          <w:szCs w:val="24"/>
          <w:lang w:eastAsia="en-GB" w:bidi="ar-SA"/>
        </w:rPr>
        <w:t>Conclusion</w:t>
      </w:r>
      <w:proofErr w:type="gramStart"/>
      <w:r w:rsidRPr="00E31C9F">
        <w:rPr>
          <w:rFonts w:eastAsia="Times New Roman" w:cs="Times New Roman"/>
          <w:b/>
          <w:bCs/>
          <w:sz w:val="24"/>
          <w:szCs w:val="24"/>
          <w:lang w:eastAsia="en-GB" w:bidi="ar-SA"/>
        </w:rPr>
        <w:t>:</w:t>
      </w:r>
      <w:proofErr w:type="gramEnd"/>
      <w:r w:rsidRPr="00E31C9F">
        <w:rPr>
          <w:rFonts w:eastAsia="Times New Roman" w:cs="Times New Roman"/>
          <w:sz w:val="24"/>
          <w:szCs w:val="24"/>
          <w:lang w:eastAsia="en-GB" w:bidi="ar-SA"/>
        </w:rPr>
        <w:br/>
        <w:t xml:space="preserve">The </w:t>
      </w:r>
      <w:r w:rsidRPr="00E31C9F">
        <w:rPr>
          <w:rFonts w:eastAsia="Times New Roman" w:cs="Times New Roman"/>
          <w:b/>
          <w:bCs/>
          <w:sz w:val="24"/>
          <w:szCs w:val="24"/>
          <w:lang w:eastAsia="en-GB" w:bidi="ar-SA"/>
        </w:rPr>
        <w:t>Labs-Apache Hosted Collector</w:t>
      </w:r>
      <w:r w:rsidRPr="00E31C9F">
        <w:rPr>
          <w:rFonts w:eastAsia="Times New Roman" w:cs="Times New Roman"/>
          <w:sz w:val="24"/>
          <w:szCs w:val="24"/>
          <w:lang w:eastAsia="en-GB" w:bidi="ar-SA"/>
        </w:rPr>
        <w:t xml:space="preserve"> is functioning properly, successfully ingesting Apache web server logs in real time. The system health indicators and message graph confirm that data collection and transmission to Sumo Logic Cloud are active and reliable.</w:t>
      </w:r>
    </w:p>
    <w:p w:rsidR="008D7F93" w:rsidRPr="00E31C9F" w:rsidRDefault="008D7F93" w:rsidP="008D7F93">
      <w:pPr>
        <w:bidi w:val="0"/>
        <w:spacing w:before="100" w:beforeAutospacing="1" w:after="100" w:afterAutospacing="1" w:line="240" w:lineRule="auto"/>
        <w:rPr>
          <w:rFonts w:eastAsia="Times New Roman" w:cs="Times New Roman"/>
          <w:sz w:val="24"/>
          <w:szCs w:val="24"/>
          <w:lang w:eastAsia="en-GB" w:bidi="ar-SA"/>
        </w:rPr>
      </w:pPr>
    </w:p>
    <w:p w:rsidR="00E41A14" w:rsidRDefault="00225ABC">
      <w:pPr>
        <w:rPr>
          <w:rtl/>
        </w:rPr>
      </w:pPr>
    </w:p>
    <w:p w:rsidR="00E31C9F" w:rsidRDefault="00E31C9F"/>
    <w:sectPr w:rsidR="00E31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C3D08"/>
    <w:multiLevelType w:val="multilevel"/>
    <w:tmpl w:val="440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8548A"/>
    <w:multiLevelType w:val="multilevel"/>
    <w:tmpl w:val="161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094"/>
    <w:multiLevelType w:val="multilevel"/>
    <w:tmpl w:val="A8B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23998"/>
    <w:multiLevelType w:val="multilevel"/>
    <w:tmpl w:val="791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115FC"/>
    <w:multiLevelType w:val="multilevel"/>
    <w:tmpl w:val="486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B687A"/>
    <w:multiLevelType w:val="multilevel"/>
    <w:tmpl w:val="DA0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A006A"/>
    <w:multiLevelType w:val="multilevel"/>
    <w:tmpl w:val="143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F7314"/>
    <w:multiLevelType w:val="multilevel"/>
    <w:tmpl w:val="52C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A7ED7"/>
    <w:multiLevelType w:val="multilevel"/>
    <w:tmpl w:val="A8DEC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6A58"/>
    <w:multiLevelType w:val="multilevel"/>
    <w:tmpl w:val="04F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268B3"/>
    <w:multiLevelType w:val="multilevel"/>
    <w:tmpl w:val="CAF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47617"/>
    <w:multiLevelType w:val="multilevel"/>
    <w:tmpl w:val="249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B6604"/>
    <w:multiLevelType w:val="multilevel"/>
    <w:tmpl w:val="D35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E6D38"/>
    <w:multiLevelType w:val="multilevel"/>
    <w:tmpl w:val="BA38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76366"/>
    <w:multiLevelType w:val="multilevel"/>
    <w:tmpl w:val="011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40F7B"/>
    <w:multiLevelType w:val="multilevel"/>
    <w:tmpl w:val="29F2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04783"/>
    <w:multiLevelType w:val="multilevel"/>
    <w:tmpl w:val="6358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8723C"/>
    <w:multiLevelType w:val="multilevel"/>
    <w:tmpl w:val="4C5E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CF1048"/>
    <w:multiLevelType w:val="multilevel"/>
    <w:tmpl w:val="7EF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86E7C"/>
    <w:multiLevelType w:val="multilevel"/>
    <w:tmpl w:val="C9F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4461D"/>
    <w:multiLevelType w:val="multilevel"/>
    <w:tmpl w:val="005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9"/>
  </w:num>
  <w:num w:numId="4">
    <w:abstractNumId w:val="2"/>
  </w:num>
  <w:num w:numId="5">
    <w:abstractNumId w:val="14"/>
  </w:num>
  <w:num w:numId="6">
    <w:abstractNumId w:val="11"/>
  </w:num>
  <w:num w:numId="7">
    <w:abstractNumId w:val="10"/>
  </w:num>
  <w:num w:numId="8">
    <w:abstractNumId w:val="6"/>
  </w:num>
  <w:num w:numId="9">
    <w:abstractNumId w:val="8"/>
  </w:num>
  <w:num w:numId="10">
    <w:abstractNumId w:val="3"/>
  </w:num>
  <w:num w:numId="11">
    <w:abstractNumId w:val="20"/>
  </w:num>
  <w:num w:numId="12">
    <w:abstractNumId w:val="13"/>
  </w:num>
  <w:num w:numId="13">
    <w:abstractNumId w:val="18"/>
  </w:num>
  <w:num w:numId="14">
    <w:abstractNumId w:val="16"/>
  </w:num>
  <w:num w:numId="15">
    <w:abstractNumId w:val="12"/>
  </w:num>
  <w:num w:numId="16">
    <w:abstractNumId w:val="4"/>
  </w:num>
  <w:num w:numId="17">
    <w:abstractNumId w:val="0"/>
  </w:num>
  <w:num w:numId="18">
    <w:abstractNumId w:val="19"/>
  </w:num>
  <w:num w:numId="19">
    <w:abstractNumId w:val="5"/>
  </w:num>
  <w:num w:numId="20">
    <w:abstractNumId w:val="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A22"/>
    <w:rsid w:val="00225ABC"/>
    <w:rsid w:val="002824A4"/>
    <w:rsid w:val="005A0FFC"/>
    <w:rsid w:val="008D7F93"/>
    <w:rsid w:val="00D95565"/>
    <w:rsid w:val="00E06A22"/>
    <w:rsid w:val="00E31C9F"/>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5C915-C16D-4270-B66F-28D23706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190993">
      <w:bodyDiv w:val="1"/>
      <w:marLeft w:val="0"/>
      <w:marRight w:val="0"/>
      <w:marTop w:val="0"/>
      <w:marBottom w:val="0"/>
      <w:divBdr>
        <w:top w:val="none" w:sz="0" w:space="0" w:color="auto"/>
        <w:left w:val="none" w:sz="0" w:space="0" w:color="auto"/>
        <w:bottom w:val="none" w:sz="0" w:space="0" w:color="auto"/>
        <w:right w:val="none" w:sz="0" w:space="0" w:color="auto"/>
      </w:divBdr>
      <w:divsChild>
        <w:div w:id="38098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0281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01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570144">
          <w:marLeft w:val="0"/>
          <w:marRight w:val="0"/>
          <w:marTop w:val="0"/>
          <w:marBottom w:val="0"/>
          <w:divBdr>
            <w:top w:val="none" w:sz="0" w:space="0" w:color="auto"/>
            <w:left w:val="none" w:sz="0" w:space="0" w:color="auto"/>
            <w:bottom w:val="none" w:sz="0" w:space="0" w:color="auto"/>
            <w:right w:val="none" w:sz="0" w:space="0" w:color="auto"/>
          </w:divBdr>
          <w:divsChild>
            <w:div w:id="134757176">
              <w:marLeft w:val="0"/>
              <w:marRight w:val="0"/>
              <w:marTop w:val="0"/>
              <w:marBottom w:val="0"/>
              <w:divBdr>
                <w:top w:val="none" w:sz="0" w:space="0" w:color="auto"/>
                <w:left w:val="none" w:sz="0" w:space="0" w:color="auto"/>
                <w:bottom w:val="none" w:sz="0" w:space="0" w:color="auto"/>
                <w:right w:val="none" w:sz="0" w:space="0" w:color="auto"/>
              </w:divBdr>
            </w:div>
          </w:divsChild>
        </w:div>
        <w:div w:id="212962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3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07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510254">
          <w:marLeft w:val="0"/>
          <w:marRight w:val="0"/>
          <w:marTop w:val="0"/>
          <w:marBottom w:val="0"/>
          <w:divBdr>
            <w:top w:val="none" w:sz="0" w:space="0" w:color="auto"/>
            <w:left w:val="none" w:sz="0" w:space="0" w:color="auto"/>
            <w:bottom w:val="none" w:sz="0" w:space="0" w:color="auto"/>
            <w:right w:val="none" w:sz="0" w:space="0" w:color="auto"/>
          </w:divBdr>
          <w:divsChild>
            <w:div w:id="235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1322">
      <w:bodyDiv w:val="1"/>
      <w:marLeft w:val="0"/>
      <w:marRight w:val="0"/>
      <w:marTop w:val="0"/>
      <w:marBottom w:val="0"/>
      <w:divBdr>
        <w:top w:val="none" w:sz="0" w:space="0" w:color="auto"/>
        <w:left w:val="none" w:sz="0" w:space="0" w:color="auto"/>
        <w:bottom w:val="none" w:sz="0" w:space="0" w:color="auto"/>
        <w:right w:val="none" w:sz="0" w:space="0" w:color="auto"/>
      </w:divBdr>
      <w:divsChild>
        <w:div w:id="1699349792">
          <w:marLeft w:val="0"/>
          <w:marRight w:val="0"/>
          <w:marTop w:val="0"/>
          <w:marBottom w:val="0"/>
          <w:divBdr>
            <w:top w:val="none" w:sz="0" w:space="0" w:color="auto"/>
            <w:left w:val="none" w:sz="0" w:space="0" w:color="auto"/>
            <w:bottom w:val="none" w:sz="0" w:space="0" w:color="auto"/>
            <w:right w:val="none" w:sz="0" w:space="0" w:color="auto"/>
          </w:divBdr>
          <w:divsChild>
            <w:div w:id="17760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5438">
      <w:bodyDiv w:val="1"/>
      <w:marLeft w:val="0"/>
      <w:marRight w:val="0"/>
      <w:marTop w:val="0"/>
      <w:marBottom w:val="0"/>
      <w:divBdr>
        <w:top w:val="none" w:sz="0" w:space="0" w:color="auto"/>
        <w:left w:val="none" w:sz="0" w:space="0" w:color="auto"/>
        <w:bottom w:val="none" w:sz="0" w:space="0" w:color="auto"/>
        <w:right w:val="none" w:sz="0" w:space="0" w:color="auto"/>
      </w:divBdr>
    </w:div>
    <w:div w:id="213413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2025-10-21T10:09:00Z</dcterms:created>
  <dcterms:modified xsi:type="dcterms:W3CDTF">2025-10-21T11:16:00Z</dcterms:modified>
</cp:coreProperties>
</file>