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B3A6C" w14:textId="6E14CBAB" w:rsidR="008716BA" w:rsidRDefault="008716BA"/>
    <w:p w14:paraId="5027EA93" w14:textId="77777777" w:rsidR="0096454A" w:rsidRDefault="0096454A" w:rsidP="00F84A1E">
      <w:pPr>
        <w:jc w:val="center"/>
      </w:pPr>
    </w:p>
    <w:p w14:paraId="2ED64F24" w14:textId="5C1C990A" w:rsidR="009E6302" w:rsidRPr="0096454A" w:rsidRDefault="00F84A1E" w:rsidP="00F84A1E">
      <w:pPr>
        <w:jc w:val="center"/>
        <w:rPr>
          <w:b/>
          <w:bCs/>
          <w:sz w:val="40"/>
          <w:szCs w:val="40"/>
          <w:lang w:val="fr-FR"/>
        </w:rPr>
      </w:pPr>
      <w:r w:rsidRPr="0096454A">
        <w:rPr>
          <w:b/>
          <w:bCs/>
          <w:sz w:val="40"/>
          <w:szCs w:val="40"/>
          <w:lang w:val="fr-FR"/>
        </w:rPr>
        <w:t>Spécifications</w:t>
      </w:r>
    </w:p>
    <w:p w14:paraId="37E13EFE" w14:textId="161EF0F9" w:rsidR="009E6302" w:rsidRPr="0096454A" w:rsidRDefault="009E6302" w:rsidP="00F84A1E">
      <w:pPr>
        <w:jc w:val="center"/>
        <w:rPr>
          <w:b/>
          <w:bCs/>
          <w:sz w:val="36"/>
          <w:szCs w:val="36"/>
        </w:rPr>
      </w:pPr>
      <w:r w:rsidRPr="0096454A">
        <w:rPr>
          <w:b/>
          <w:bCs/>
          <w:sz w:val="36"/>
          <w:szCs w:val="36"/>
        </w:rPr>
        <w:t>Outil d'Optimisation des Routes de Secours en Situations de Catastrophe</w:t>
      </w:r>
    </w:p>
    <w:p w14:paraId="573A6014" w14:textId="77777777" w:rsidR="009E6302" w:rsidRPr="0096454A" w:rsidRDefault="009E6302" w:rsidP="009E6302">
      <w:pPr>
        <w:rPr>
          <w:rFonts w:asciiTheme="minorBidi" w:hAnsiTheme="minorBidi"/>
          <w:color w:val="3A0CFC"/>
          <w:sz w:val="28"/>
          <w:szCs w:val="28"/>
        </w:rPr>
      </w:pPr>
    </w:p>
    <w:p w14:paraId="7584B5E1" w14:textId="0384BBA2" w:rsidR="009E6302" w:rsidRPr="0096454A" w:rsidRDefault="009E6302" w:rsidP="00F84A1E">
      <w:pPr>
        <w:rPr>
          <w:rFonts w:asciiTheme="minorBidi" w:hAnsiTheme="minorBidi"/>
          <w:color w:val="3A0CFC"/>
          <w:sz w:val="36"/>
          <w:szCs w:val="36"/>
        </w:rPr>
      </w:pPr>
      <w:r w:rsidRPr="0096454A">
        <w:rPr>
          <w:rFonts w:asciiTheme="minorBidi" w:hAnsiTheme="minorBidi"/>
          <w:color w:val="3A0CFC"/>
          <w:sz w:val="36"/>
          <w:szCs w:val="36"/>
        </w:rPr>
        <w:t xml:space="preserve">1. Contexte et Objectifs </w:t>
      </w:r>
    </w:p>
    <w:p w14:paraId="340408DA" w14:textId="6C7B46DC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1.1 Mission Principale</w:t>
      </w:r>
    </w:p>
    <w:p w14:paraId="19D4585B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Développer un système intelligent de planification et d'optimisation dynamique des routes de secours qui :</w:t>
      </w:r>
    </w:p>
    <w:p w14:paraId="024E67A4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Utilise des données en temps réel sur le réseau routier</w:t>
      </w:r>
    </w:p>
    <w:p w14:paraId="14EAA41F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Intègre des flux de trafic live</w:t>
      </w:r>
    </w:p>
    <w:p w14:paraId="08A6ECD2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Applique l'apprentissage par renforcement pour l'adaptation dynamique des itinéraires</w:t>
      </w:r>
    </w:p>
    <w:p w14:paraId="2167D875" w14:textId="505A56B0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1.2 Objectifs Spécifiques</w:t>
      </w:r>
    </w:p>
    <w:p w14:paraId="27E7CFEE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Réduire les temps de réponse lors de situations d'urgence</w:t>
      </w:r>
    </w:p>
    <w:p w14:paraId="0320A59F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Maximiser l'efficacité des opérations de sauvetage</w:t>
      </w:r>
    </w:p>
    <w:p w14:paraId="167E752B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Minimiser les risques pour les équipes de secours</w:t>
      </w:r>
    </w:p>
    <w:p w14:paraId="0C61B324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Optimiser l'allocation des ressources</w:t>
      </w:r>
    </w:p>
    <w:p w14:paraId="0715DCC7" w14:textId="34BC8604" w:rsidR="009E6302" w:rsidRPr="0096454A" w:rsidRDefault="009E6302" w:rsidP="009E6302">
      <w:pPr>
        <w:rPr>
          <w:rFonts w:asciiTheme="minorBidi" w:hAnsiTheme="minorBidi"/>
          <w:color w:val="3A0CFC"/>
          <w:sz w:val="36"/>
          <w:szCs w:val="36"/>
        </w:rPr>
      </w:pPr>
      <w:r w:rsidRPr="0096454A">
        <w:rPr>
          <w:rFonts w:asciiTheme="minorBidi" w:hAnsiTheme="minorBidi"/>
          <w:color w:val="3A0CFC"/>
          <w:sz w:val="36"/>
          <w:szCs w:val="36"/>
        </w:rPr>
        <w:t>2. Spécifications Fonctionnelles Détaillées</w:t>
      </w:r>
    </w:p>
    <w:p w14:paraId="23578891" w14:textId="3F6E0665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2.1 Collecte et Intégration des Données</w:t>
      </w:r>
    </w:p>
    <w:p w14:paraId="701ED626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Sources de données :</w:t>
      </w:r>
    </w:p>
    <w:p w14:paraId="6A0A67D6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Réseaux routiers officiels</w:t>
      </w:r>
    </w:p>
    <w:p w14:paraId="2C3E7CA5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Systèmes de navigation GPS</w:t>
      </w:r>
    </w:p>
    <w:p w14:paraId="7440A21A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Flux de trafic en temps réel</w:t>
      </w:r>
    </w:p>
    <w:p w14:paraId="6E97A951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Données météorologiques</w:t>
      </w:r>
    </w:p>
    <w:p w14:paraId="4B477B97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Rapports de conditions d'urgence</w:t>
      </w:r>
    </w:p>
    <w:p w14:paraId="6223972D" w14:textId="7AF81A58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lastRenderedPageBreak/>
        <w:t>2.2 Fonctionnalités Principales</w:t>
      </w:r>
    </w:p>
    <w:p w14:paraId="0A6B955C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Cartographie dynamique des routes</w:t>
      </w:r>
    </w:p>
    <w:p w14:paraId="5C4D8F23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Calcul d'itinéraires optimaux en temps réel</w:t>
      </w:r>
    </w:p>
    <w:p w14:paraId="26790BB5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Analyse prédictive des conditions de circulation</w:t>
      </w:r>
    </w:p>
    <w:p w14:paraId="0CC2D801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Adaptation automatique aux changements de situation</w:t>
      </w:r>
    </w:p>
    <w:p w14:paraId="29E54926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Gestion multi-véhicules et multi-équipes</w:t>
      </w:r>
    </w:p>
    <w:p w14:paraId="52CE8E5D" w14:textId="1B179104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2.3 Algorithme d'Apprentissage par Renforcement</w:t>
      </w:r>
    </w:p>
    <w:p w14:paraId="59387547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Modèle d'IA capable de :</w:t>
      </w:r>
    </w:p>
    <w:p w14:paraId="65F8096B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Apprendre des expériences passées</w:t>
      </w:r>
    </w:p>
    <w:p w14:paraId="778E4BE6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S'adapter aux conditions changeantes</w:t>
      </w:r>
    </w:p>
    <w:p w14:paraId="2902A454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Optimiser les décisions de routage</w:t>
      </w:r>
    </w:p>
    <w:p w14:paraId="6566E209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Critères d'évaluation :</w:t>
      </w:r>
    </w:p>
    <w:p w14:paraId="36FA63F6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Temps de trajet</w:t>
      </w:r>
    </w:p>
    <w:p w14:paraId="3ED9B566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Sécurité de la route</w:t>
      </w:r>
    </w:p>
    <w:p w14:paraId="4110EC83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Consommation de carburant</w:t>
      </w:r>
    </w:p>
    <w:p w14:paraId="414E2AFE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Accessibilité des zones sinistrées</w:t>
      </w:r>
    </w:p>
    <w:p w14:paraId="5A939E64" w14:textId="7223016B" w:rsidR="009E6302" w:rsidRPr="0096454A" w:rsidRDefault="009E6302" w:rsidP="009E6302">
      <w:pPr>
        <w:rPr>
          <w:rFonts w:asciiTheme="minorBidi" w:hAnsiTheme="minorBidi"/>
          <w:color w:val="3A0CFC"/>
          <w:sz w:val="36"/>
          <w:szCs w:val="36"/>
        </w:rPr>
      </w:pPr>
      <w:r w:rsidRPr="0096454A">
        <w:rPr>
          <w:rFonts w:asciiTheme="minorBidi" w:hAnsiTheme="minorBidi"/>
          <w:color w:val="3A0CFC"/>
          <w:sz w:val="36"/>
          <w:szCs w:val="36"/>
        </w:rPr>
        <w:t>3. Architecture Technique</w:t>
      </w:r>
    </w:p>
    <w:p w14:paraId="11F40A20" w14:textId="43FA6433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3.1 Infrastructure Technologique</w:t>
      </w:r>
    </w:p>
    <w:p w14:paraId="5A351569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Backend : Python avec frameworks Flask/Django</w:t>
      </w:r>
    </w:p>
    <w:p w14:paraId="4183484B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Frontend : React ou Vue.js</w:t>
      </w:r>
    </w:p>
    <w:p w14:paraId="64793558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Base de données géospatiales : PostgreSQL + PostGIS</w:t>
      </w:r>
    </w:p>
    <w:p w14:paraId="1900517B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Système de gestion temps réel : Apache Kafka</w:t>
      </w:r>
    </w:p>
    <w:p w14:paraId="6035ECAB" w14:textId="77E2DBF4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3.2 Composants IA et Machine Learning</w:t>
      </w:r>
    </w:p>
    <w:p w14:paraId="0FC54BB1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- Framework d'apprentissage par renforcement : </w:t>
      </w:r>
    </w:p>
    <w:p w14:paraId="1EF58A89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OpenAI Gym</w:t>
      </w:r>
    </w:p>
    <w:p w14:paraId="4CD07D50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TensorFlow</w:t>
      </w:r>
    </w:p>
    <w:p w14:paraId="75645434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PyTorch</w:t>
      </w:r>
    </w:p>
    <w:p w14:paraId="24FF4F8B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lastRenderedPageBreak/>
        <w:t>- Algorithmes :</w:t>
      </w:r>
    </w:p>
    <w:p w14:paraId="719B5CB0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Q-Learning</w:t>
      </w:r>
    </w:p>
    <w:p w14:paraId="703FB9EE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Deep Q-Network (DQN)</w:t>
      </w:r>
    </w:p>
    <w:p w14:paraId="57CCD22D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  * Policy Gradient Methods</w:t>
      </w:r>
    </w:p>
    <w:p w14:paraId="2F2716E7" w14:textId="551D2144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3.3 Intégrations et Interfaces</w:t>
      </w:r>
    </w:p>
    <w:p w14:paraId="09A66F51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API de cartographie (Google Maps, OpenStreetMap)</w:t>
      </w:r>
    </w:p>
    <w:p w14:paraId="51093045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Systèmes de gestion de crise existants</w:t>
      </w:r>
    </w:p>
    <w:p w14:paraId="688DA998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- </w:t>
      </w:r>
      <w:r w:rsidRPr="0096454A">
        <w:rPr>
          <w:rFonts w:asciiTheme="minorBidi" w:hAnsiTheme="minorBidi"/>
          <w:color w:val="FF0000"/>
          <w:sz w:val="28"/>
          <w:szCs w:val="28"/>
        </w:rPr>
        <w:t>Protocoles de communication d'urgence</w:t>
      </w:r>
    </w:p>
    <w:p w14:paraId="1DB026F4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Compatibilité multi-plateformes</w:t>
      </w:r>
    </w:p>
    <w:p w14:paraId="0472F7A8" w14:textId="599210D5" w:rsidR="009E6302" w:rsidRPr="0096454A" w:rsidRDefault="009E6302" w:rsidP="009E6302">
      <w:pPr>
        <w:rPr>
          <w:rFonts w:asciiTheme="minorBidi" w:hAnsiTheme="minorBidi"/>
          <w:color w:val="3A0CFC"/>
          <w:sz w:val="36"/>
          <w:szCs w:val="36"/>
        </w:rPr>
      </w:pPr>
      <w:r w:rsidRPr="0096454A">
        <w:rPr>
          <w:rFonts w:asciiTheme="minorBidi" w:hAnsiTheme="minorBidi"/>
          <w:color w:val="3A0CFC"/>
          <w:sz w:val="36"/>
          <w:szCs w:val="36"/>
        </w:rPr>
        <w:t>4. Modules Fonctionnels</w:t>
      </w:r>
    </w:p>
    <w:p w14:paraId="3EAA9CEF" w14:textId="539CA121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4.1 Module de Planification Prédictive</w:t>
      </w:r>
    </w:p>
    <w:p w14:paraId="325350D2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Simulation des scénarios de catastrophe</w:t>
      </w:r>
    </w:p>
    <w:p w14:paraId="41505384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Génération de routes alternatives</w:t>
      </w:r>
    </w:p>
    <w:p w14:paraId="41A0D6E1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Évaluation des risques en temps réel</w:t>
      </w:r>
    </w:p>
    <w:p w14:paraId="537AD6B4" w14:textId="3ADE6274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4.2 Module de Visualisation</w:t>
      </w:r>
    </w:p>
    <w:p w14:paraId="2A8BA5B0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Tableau de bord interactif</w:t>
      </w:r>
    </w:p>
    <w:p w14:paraId="4A6012CD" w14:textId="77777777" w:rsidR="009E6302" w:rsidRPr="0096454A" w:rsidRDefault="009E6302" w:rsidP="0096454A">
      <w:pPr>
        <w:ind w:left="720"/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Cartographie dynamique</w:t>
      </w:r>
    </w:p>
    <w:p w14:paraId="62BE0F59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Indicateurs de performance</w:t>
      </w:r>
    </w:p>
    <w:p w14:paraId="305FB11C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Rapports détaillés d'intervention</w:t>
      </w:r>
    </w:p>
    <w:p w14:paraId="25601616" w14:textId="0073D276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4.3 Module de Communication</w:t>
      </w:r>
    </w:p>
    <w:p w14:paraId="723C112C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Synchronisation avec les systèmes de communication d'urgence</w:t>
      </w:r>
    </w:p>
    <w:p w14:paraId="056BB442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Alertes et notifications en temps réel</w:t>
      </w:r>
    </w:p>
    <w:p w14:paraId="0FEEF16A" w14:textId="77777777" w:rsidR="009E6302" w:rsidRPr="0096454A" w:rsidRDefault="009E6302" w:rsidP="0096454A">
      <w:pPr>
        <w:ind w:left="720"/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Partage sécurisé d'informations</w:t>
      </w:r>
    </w:p>
    <w:p w14:paraId="3327D011" w14:textId="385F3AA5" w:rsidR="009E6302" w:rsidRPr="0096454A" w:rsidRDefault="0096454A" w:rsidP="009E6302">
      <w:pPr>
        <w:rPr>
          <w:rFonts w:asciiTheme="minorBidi" w:hAnsiTheme="minorBidi"/>
          <w:color w:val="3A0CFC"/>
          <w:sz w:val="36"/>
          <w:szCs w:val="36"/>
        </w:rPr>
      </w:pPr>
      <w:r>
        <w:rPr>
          <w:rFonts w:asciiTheme="minorBidi" w:hAnsiTheme="minorBidi"/>
          <w:color w:val="3A0CFC"/>
          <w:sz w:val="36"/>
          <w:szCs w:val="36"/>
          <w:lang w:val="fr-FR"/>
        </w:rPr>
        <w:t>5</w:t>
      </w:r>
      <w:r w:rsidR="009E6302" w:rsidRPr="0096454A">
        <w:rPr>
          <w:rFonts w:asciiTheme="minorBidi" w:hAnsiTheme="minorBidi"/>
          <w:color w:val="3A0CFC"/>
          <w:sz w:val="36"/>
          <w:szCs w:val="36"/>
        </w:rPr>
        <w:t>. Livrables</w:t>
      </w:r>
    </w:p>
    <w:p w14:paraId="75B5FEFA" w14:textId="6236DB75" w:rsidR="009E6302" w:rsidRPr="0096454A" w:rsidRDefault="0096454A" w:rsidP="009E630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lang w:val="fr-FR"/>
        </w:rPr>
        <w:t>5</w:t>
      </w:r>
      <w:r w:rsidR="009E6302" w:rsidRPr="0096454A">
        <w:rPr>
          <w:rFonts w:asciiTheme="minorBidi" w:hAnsiTheme="minorBidi"/>
          <w:sz w:val="28"/>
          <w:szCs w:val="28"/>
        </w:rPr>
        <w:t>.1 Livrables Techniques</w:t>
      </w:r>
    </w:p>
    <w:p w14:paraId="41D52109" w14:textId="11C019E8" w:rsidR="009C22A4" w:rsidRDefault="009C22A4" w:rsidP="009E6302">
      <w:pPr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t>- Présentation Beamer des étapes et outils utilisés pour la réalisation du prototype</w:t>
      </w:r>
    </w:p>
    <w:p w14:paraId="6B252DEB" w14:textId="28EA5BEB" w:rsidR="0096454A" w:rsidRDefault="009C22A4" w:rsidP="009E6302">
      <w:pPr>
        <w:rPr>
          <w:rFonts w:asciiTheme="minorBidi" w:hAnsiTheme="minorBidi"/>
          <w:sz w:val="28"/>
          <w:szCs w:val="28"/>
          <w:lang w:val="fr-FR"/>
        </w:rPr>
      </w:pPr>
      <w:r>
        <w:rPr>
          <w:rFonts w:asciiTheme="minorBidi" w:hAnsiTheme="minorBidi"/>
          <w:sz w:val="28"/>
          <w:szCs w:val="28"/>
          <w:lang w:val="fr-FR"/>
        </w:rPr>
        <w:lastRenderedPageBreak/>
        <w:t xml:space="preserve">- </w:t>
      </w:r>
      <w:r w:rsidR="0096454A">
        <w:rPr>
          <w:rFonts w:asciiTheme="minorBidi" w:hAnsiTheme="minorBidi"/>
          <w:sz w:val="28"/>
          <w:szCs w:val="28"/>
          <w:lang w:val="fr-FR"/>
        </w:rPr>
        <w:t>Prototype fonctionnel</w:t>
      </w:r>
      <w:r>
        <w:rPr>
          <w:rFonts w:asciiTheme="minorBidi" w:hAnsiTheme="minorBidi"/>
          <w:sz w:val="28"/>
          <w:szCs w:val="28"/>
          <w:lang w:val="fr-FR"/>
        </w:rPr>
        <w:t xml:space="preserve"> et opérationnel</w:t>
      </w:r>
      <w:r w:rsidR="0096454A">
        <w:rPr>
          <w:rFonts w:asciiTheme="minorBidi" w:hAnsiTheme="minorBidi"/>
          <w:sz w:val="28"/>
          <w:szCs w:val="28"/>
          <w:lang w:val="fr-FR"/>
        </w:rPr>
        <w:t xml:space="preserve"> </w:t>
      </w:r>
      <w:r>
        <w:rPr>
          <w:rFonts w:asciiTheme="minorBidi" w:hAnsiTheme="minorBidi"/>
          <w:sz w:val="28"/>
          <w:szCs w:val="28"/>
          <w:lang w:val="fr-FR"/>
        </w:rPr>
        <w:t>(démo live avec commentaire)</w:t>
      </w:r>
    </w:p>
    <w:p w14:paraId="6203C27E" w14:textId="4F6830CE" w:rsidR="009E6302" w:rsidRDefault="009E6302" w:rsidP="009E6302">
      <w:pPr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- </w:t>
      </w:r>
      <w:r w:rsidRPr="0096454A">
        <w:rPr>
          <w:rFonts w:asciiTheme="minorBidi" w:hAnsiTheme="minorBidi"/>
          <w:color w:val="FF0000"/>
          <w:sz w:val="28"/>
          <w:szCs w:val="28"/>
        </w:rPr>
        <w:t>Code source complet</w:t>
      </w:r>
    </w:p>
    <w:p w14:paraId="45493769" w14:textId="77777777" w:rsidR="009E6302" w:rsidRPr="0096454A" w:rsidRDefault="009E6302" w:rsidP="009E6302">
      <w:pPr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 xml:space="preserve">- </w:t>
      </w:r>
      <w:r w:rsidRPr="0096454A">
        <w:rPr>
          <w:rFonts w:asciiTheme="minorBidi" w:hAnsiTheme="minorBidi"/>
          <w:color w:val="FF0000"/>
          <w:sz w:val="28"/>
          <w:szCs w:val="28"/>
        </w:rPr>
        <w:t>Documentation technique</w:t>
      </w:r>
    </w:p>
    <w:p w14:paraId="24DF969B" w14:textId="77777777" w:rsidR="009E6302" w:rsidRPr="0096454A" w:rsidRDefault="009E6302" w:rsidP="009E6302">
      <w:pPr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Manuel d'utilisation</w:t>
      </w:r>
    </w:p>
    <w:p w14:paraId="30A17B85" w14:textId="77777777" w:rsidR="009E6302" w:rsidRPr="0096454A" w:rsidRDefault="009E6302" w:rsidP="009E6302">
      <w:pPr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Modèles d'IA entraînés</w:t>
      </w:r>
    </w:p>
    <w:p w14:paraId="3E0C7489" w14:textId="77777777" w:rsidR="009E6302" w:rsidRPr="0096454A" w:rsidRDefault="009E6302" w:rsidP="009E6302">
      <w:pPr>
        <w:rPr>
          <w:rFonts w:asciiTheme="minorBidi" w:hAnsiTheme="minorBidi"/>
          <w:sz w:val="28"/>
          <w:szCs w:val="28"/>
        </w:rPr>
      </w:pPr>
      <w:r w:rsidRPr="0096454A">
        <w:rPr>
          <w:rFonts w:asciiTheme="minorBidi" w:hAnsiTheme="minorBidi"/>
          <w:sz w:val="28"/>
          <w:szCs w:val="28"/>
        </w:rPr>
        <w:t>- Rapport de tests et validation</w:t>
      </w:r>
    </w:p>
    <w:p w14:paraId="5CCE291B" w14:textId="79FD684D" w:rsidR="009E6302" w:rsidRPr="0096454A" w:rsidRDefault="0096454A" w:rsidP="009E6302">
      <w:pPr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sz w:val="28"/>
          <w:szCs w:val="28"/>
          <w:lang w:val="fr-FR"/>
        </w:rPr>
        <w:t>5</w:t>
      </w:r>
      <w:r w:rsidR="009E6302" w:rsidRPr="0096454A">
        <w:rPr>
          <w:rFonts w:asciiTheme="minorBidi" w:hAnsiTheme="minorBidi"/>
          <w:sz w:val="28"/>
          <w:szCs w:val="28"/>
        </w:rPr>
        <w:t>.2 Livrables Additionnels</w:t>
      </w:r>
    </w:p>
    <w:p w14:paraId="6C0BD86F" w14:textId="77777777" w:rsidR="009E6302" w:rsidRPr="009C22A4" w:rsidRDefault="009E6302" w:rsidP="009E6302">
      <w:pPr>
        <w:rPr>
          <w:rFonts w:asciiTheme="minorBidi" w:hAnsiTheme="minorBidi"/>
          <w:color w:val="FF0000"/>
          <w:sz w:val="28"/>
          <w:szCs w:val="28"/>
          <w:lang w:val="fr-FR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Vidéos de démonstration</w:t>
      </w:r>
    </w:p>
    <w:p w14:paraId="1D7AFC2F" w14:textId="77777777" w:rsidR="009E6302" w:rsidRPr="0096454A" w:rsidRDefault="009E6302" w:rsidP="009E6302">
      <w:pPr>
        <w:rPr>
          <w:rFonts w:asciiTheme="minorBidi" w:hAnsiTheme="minorBidi"/>
          <w:color w:val="FF0000"/>
          <w:sz w:val="28"/>
          <w:szCs w:val="28"/>
        </w:rPr>
      </w:pPr>
      <w:r w:rsidRPr="0096454A">
        <w:rPr>
          <w:rFonts w:asciiTheme="minorBidi" w:hAnsiTheme="minorBidi"/>
          <w:color w:val="FF0000"/>
          <w:sz w:val="28"/>
          <w:szCs w:val="28"/>
        </w:rPr>
        <w:t>- Supports de formation</w:t>
      </w:r>
    </w:p>
    <w:p w14:paraId="1229533F" w14:textId="430AC95B" w:rsidR="009E6302" w:rsidRPr="009C22A4" w:rsidRDefault="009E6302" w:rsidP="009E6302">
      <w:pPr>
        <w:rPr>
          <w:rFonts w:asciiTheme="minorBidi" w:hAnsiTheme="minorBidi"/>
          <w:sz w:val="28"/>
          <w:szCs w:val="28"/>
          <w:lang w:val="fr-FR"/>
        </w:rPr>
      </w:pPr>
      <w:r w:rsidRPr="0096454A">
        <w:rPr>
          <w:rFonts w:asciiTheme="minorBidi" w:hAnsiTheme="minorBidi"/>
          <w:sz w:val="28"/>
          <w:szCs w:val="28"/>
        </w:rPr>
        <w:t xml:space="preserve">- </w:t>
      </w:r>
      <w:r w:rsidR="00F84A1E" w:rsidRPr="0096454A">
        <w:rPr>
          <w:rFonts w:asciiTheme="minorBidi" w:hAnsiTheme="minorBidi"/>
          <w:sz w:val="28"/>
          <w:szCs w:val="28"/>
          <w:lang w:val="fr-FR"/>
        </w:rPr>
        <w:t xml:space="preserve">Perspectives : </w:t>
      </w:r>
      <w:r w:rsidRPr="0096454A">
        <w:rPr>
          <w:rFonts w:asciiTheme="minorBidi" w:hAnsiTheme="minorBidi"/>
          <w:sz w:val="28"/>
          <w:szCs w:val="28"/>
        </w:rPr>
        <w:t>Recommandations d'amélioration continue</w:t>
      </w:r>
      <w:r w:rsidR="009C22A4">
        <w:rPr>
          <w:rFonts w:asciiTheme="minorBidi" w:hAnsiTheme="minorBidi"/>
          <w:sz w:val="28"/>
          <w:szCs w:val="28"/>
          <w:lang w:val="fr-FR"/>
        </w:rPr>
        <w:t xml:space="preserve"> (peut être incluses dans la présentation du prototype)</w:t>
      </w:r>
    </w:p>
    <w:p w14:paraId="3519102F" w14:textId="32B5FC98" w:rsidR="009E6302" w:rsidRPr="0096454A" w:rsidRDefault="009E6302" w:rsidP="009E6302">
      <w:pPr>
        <w:rPr>
          <w:rFonts w:asciiTheme="minorBidi" w:hAnsiTheme="minorBidi"/>
          <w:sz w:val="28"/>
          <w:szCs w:val="28"/>
        </w:rPr>
      </w:pPr>
    </w:p>
    <w:sectPr w:rsidR="009E6302" w:rsidRPr="0096454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D567E9" w14:textId="77777777" w:rsidR="008C67A6" w:rsidRDefault="008C67A6" w:rsidP="0011720C">
      <w:pPr>
        <w:spacing w:after="0" w:line="240" w:lineRule="auto"/>
      </w:pPr>
      <w:r>
        <w:separator/>
      </w:r>
    </w:p>
  </w:endnote>
  <w:endnote w:type="continuationSeparator" w:id="0">
    <w:p w14:paraId="3B26160F" w14:textId="77777777" w:rsidR="008C67A6" w:rsidRDefault="008C67A6" w:rsidP="0011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839F" w14:textId="77777777" w:rsidR="0011720C" w:rsidRDefault="0011720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618"/>
      <w:gridCol w:w="454"/>
    </w:tblGrid>
    <w:tr w:rsidR="0011720C" w14:paraId="3E9813BD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eur"/>
            <w:tag w:val=""/>
            <w:id w:val="1534539408"/>
            <w:placeholder>
              <w:docPart w:val="39ED4C2CFA7C402C8A2F2B00ADDEB272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0305F16" w14:textId="19254F41" w:rsidR="0011720C" w:rsidRDefault="0011720C">
              <w:pPr>
                <w:pStyle w:val="En-tte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fr-FR"/>
                </w:rPr>
                <w:t>Spécifications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ABC8DC8" w14:textId="77777777" w:rsidR="0011720C" w:rsidRDefault="0011720C">
          <w:pPr>
            <w:pStyle w:val="Pieddepage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fr-FR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4F475E6B" w14:textId="77777777" w:rsidR="0011720C" w:rsidRDefault="0011720C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18559" w14:textId="77777777" w:rsidR="0011720C" w:rsidRDefault="001172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26E7D" w14:textId="77777777" w:rsidR="008C67A6" w:rsidRDefault="008C67A6" w:rsidP="0011720C">
      <w:pPr>
        <w:spacing w:after="0" w:line="240" w:lineRule="auto"/>
      </w:pPr>
      <w:r>
        <w:separator/>
      </w:r>
    </w:p>
  </w:footnote>
  <w:footnote w:type="continuationSeparator" w:id="0">
    <w:p w14:paraId="4CDBEE13" w14:textId="77777777" w:rsidR="008C67A6" w:rsidRDefault="008C67A6" w:rsidP="001172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0DA5" w14:textId="77777777" w:rsidR="0011720C" w:rsidRDefault="0011720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86127" w14:textId="77777777" w:rsidR="0011720C" w:rsidRDefault="0011720C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A36BC" w14:textId="77777777" w:rsidR="0011720C" w:rsidRDefault="0011720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302"/>
    <w:rsid w:val="0011720C"/>
    <w:rsid w:val="008716BA"/>
    <w:rsid w:val="008C67A6"/>
    <w:rsid w:val="0096454A"/>
    <w:rsid w:val="009C22A4"/>
    <w:rsid w:val="009E6302"/>
    <w:rsid w:val="00F7017F"/>
    <w:rsid w:val="00F8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4BE2"/>
  <w15:chartTrackingRefBased/>
  <w15:docId w15:val="{02EB7679-498E-494C-BAD1-284F014B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17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720C"/>
  </w:style>
  <w:style w:type="paragraph" w:styleId="Pieddepage">
    <w:name w:val="footer"/>
    <w:basedOn w:val="Normal"/>
    <w:link w:val="PieddepageCar"/>
    <w:uiPriority w:val="99"/>
    <w:unhideWhenUsed/>
    <w:rsid w:val="001172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72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ED4C2CFA7C402C8A2F2B00ADDEB2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3E0F672-5E32-4BD4-BA04-272BB02E29AE}"/>
      </w:docPartPr>
      <w:docPartBody>
        <w:p w:rsidR="00000000" w:rsidRDefault="003445D1" w:rsidP="003445D1">
          <w:pPr>
            <w:pStyle w:val="39ED4C2CFA7C402C8A2F2B00ADDEB272"/>
          </w:pPr>
          <w:r>
            <w:rPr>
              <w:caps/>
              <w:color w:val="FFFFFF" w:themeColor="background1"/>
              <w:lang w:val="fr-FR"/>
            </w:rPr>
            <w:t>[Nom de l’auteur]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D1"/>
    <w:rsid w:val="002824A3"/>
    <w:rsid w:val="0034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TN" w:eastAsia="fr-T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ED4C2CFA7C402C8A2F2B00ADDEB272">
    <w:name w:val="39ED4C2CFA7C402C8A2F2B00ADDEB272"/>
    <w:rsid w:val="003445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Spécifications</dc:creator>
  <cp:keywords/>
  <dc:description/>
  <cp:lastModifiedBy>Ali FRIHIDA</cp:lastModifiedBy>
  <cp:revision>2</cp:revision>
  <dcterms:created xsi:type="dcterms:W3CDTF">2024-12-17T17:29:00Z</dcterms:created>
  <dcterms:modified xsi:type="dcterms:W3CDTF">2024-12-17T17:52:00Z</dcterms:modified>
</cp:coreProperties>
</file>