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5BB76B79" w14:textId="729DC87C" w:rsidR="004A43FB"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422637" w:history="1">
            <w:r w:rsidR="004A43FB" w:rsidRPr="002A6B9F">
              <w:rPr>
                <w:rStyle w:val="Hyperlink"/>
                <w:noProof/>
              </w:rPr>
              <w:t>Abstract</w:t>
            </w:r>
            <w:r w:rsidR="004A43FB">
              <w:rPr>
                <w:noProof/>
                <w:webHidden/>
              </w:rPr>
              <w:tab/>
            </w:r>
            <w:r w:rsidR="004A43FB">
              <w:rPr>
                <w:noProof/>
                <w:webHidden/>
              </w:rPr>
              <w:fldChar w:fldCharType="begin"/>
            </w:r>
            <w:r w:rsidR="004A43FB">
              <w:rPr>
                <w:noProof/>
                <w:webHidden/>
              </w:rPr>
              <w:instrText xml:space="preserve"> PAGEREF _Toc168422637 \h </w:instrText>
            </w:r>
            <w:r w:rsidR="004A43FB">
              <w:rPr>
                <w:noProof/>
                <w:webHidden/>
              </w:rPr>
            </w:r>
            <w:r w:rsidR="004A43FB">
              <w:rPr>
                <w:noProof/>
                <w:webHidden/>
              </w:rPr>
              <w:fldChar w:fldCharType="separate"/>
            </w:r>
            <w:r w:rsidR="004A43FB">
              <w:rPr>
                <w:noProof/>
                <w:webHidden/>
              </w:rPr>
              <w:t>2</w:t>
            </w:r>
            <w:r w:rsidR="004A43FB">
              <w:rPr>
                <w:noProof/>
                <w:webHidden/>
              </w:rPr>
              <w:fldChar w:fldCharType="end"/>
            </w:r>
          </w:hyperlink>
        </w:p>
        <w:p w14:paraId="26A2F5C6" w14:textId="3663958B"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38" w:history="1">
            <w:r w:rsidR="004A43FB" w:rsidRPr="002A6B9F">
              <w:rPr>
                <w:rStyle w:val="Hyperlink"/>
                <w:noProof/>
              </w:rPr>
              <w:t>Literature Review</w:t>
            </w:r>
            <w:r w:rsidR="004A43FB">
              <w:rPr>
                <w:noProof/>
                <w:webHidden/>
              </w:rPr>
              <w:tab/>
            </w:r>
            <w:r w:rsidR="004A43FB">
              <w:rPr>
                <w:noProof/>
                <w:webHidden/>
              </w:rPr>
              <w:fldChar w:fldCharType="begin"/>
            </w:r>
            <w:r w:rsidR="004A43FB">
              <w:rPr>
                <w:noProof/>
                <w:webHidden/>
              </w:rPr>
              <w:instrText xml:space="preserve"> PAGEREF _Toc168422638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54BB6739" w14:textId="3772302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39" w:history="1">
            <w:r w:rsidR="004A43FB" w:rsidRPr="002A6B9F">
              <w:rPr>
                <w:rStyle w:val="Hyperlink"/>
                <w:noProof/>
              </w:rPr>
              <w:t>Introduction</w:t>
            </w:r>
            <w:r w:rsidR="004A43FB">
              <w:rPr>
                <w:noProof/>
                <w:webHidden/>
              </w:rPr>
              <w:tab/>
            </w:r>
            <w:r w:rsidR="004A43FB">
              <w:rPr>
                <w:noProof/>
                <w:webHidden/>
              </w:rPr>
              <w:fldChar w:fldCharType="begin"/>
            </w:r>
            <w:r w:rsidR="004A43FB">
              <w:rPr>
                <w:noProof/>
                <w:webHidden/>
              </w:rPr>
              <w:instrText xml:space="preserve"> PAGEREF _Toc168422639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3473DBAF" w14:textId="250ADB6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0" w:history="1">
            <w:r w:rsidR="004A43FB" w:rsidRPr="002A6B9F">
              <w:rPr>
                <w:rStyle w:val="Hyperlink"/>
                <w:noProof/>
              </w:rPr>
              <w:t>Articles</w:t>
            </w:r>
            <w:r w:rsidR="004A43FB">
              <w:rPr>
                <w:noProof/>
                <w:webHidden/>
              </w:rPr>
              <w:tab/>
            </w:r>
            <w:r w:rsidR="004A43FB">
              <w:rPr>
                <w:noProof/>
                <w:webHidden/>
              </w:rPr>
              <w:fldChar w:fldCharType="begin"/>
            </w:r>
            <w:r w:rsidR="004A43FB">
              <w:rPr>
                <w:noProof/>
                <w:webHidden/>
              </w:rPr>
              <w:instrText xml:space="preserve"> PAGEREF _Toc168422640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5BBFAA94" w14:textId="60F7F93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1" w:history="1">
            <w:r w:rsidR="004A43FB" w:rsidRPr="002A6B9F">
              <w:rPr>
                <w:rStyle w:val="Hyperlink"/>
                <w:noProof/>
              </w:rPr>
              <w:t>1</w:t>
            </w:r>
            <w:r w:rsidR="004A43FB">
              <w:rPr>
                <w:noProof/>
                <w:webHidden/>
              </w:rPr>
              <w:tab/>
            </w:r>
            <w:r w:rsidR="004A43FB">
              <w:rPr>
                <w:noProof/>
                <w:webHidden/>
              </w:rPr>
              <w:fldChar w:fldCharType="begin"/>
            </w:r>
            <w:r w:rsidR="004A43FB">
              <w:rPr>
                <w:noProof/>
                <w:webHidden/>
              </w:rPr>
              <w:instrText xml:space="preserve"> PAGEREF _Toc168422641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62FFE015" w14:textId="176721F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2" w:history="1">
            <w:r w:rsidR="004A43FB" w:rsidRPr="002A6B9F">
              <w:rPr>
                <w:rStyle w:val="Hyperlink"/>
                <w:noProof/>
              </w:rPr>
              <w:t>2</w:t>
            </w:r>
            <w:r w:rsidR="004A43FB">
              <w:rPr>
                <w:noProof/>
                <w:webHidden/>
              </w:rPr>
              <w:tab/>
            </w:r>
            <w:r w:rsidR="004A43FB">
              <w:rPr>
                <w:noProof/>
                <w:webHidden/>
              </w:rPr>
              <w:fldChar w:fldCharType="begin"/>
            </w:r>
            <w:r w:rsidR="004A43FB">
              <w:rPr>
                <w:noProof/>
                <w:webHidden/>
              </w:rPr>
              <w:instrText xml:space="preserve"> PAGEREF _Toc168422642 \h </w:instrText>
            </w:r>
            <w:r w:rsidR="004A43FB">
              <w:rPr>
                <w:noProof/>
                <w:webHidden/>
              </w:rPr>
            </w:r>
            <w:r w:rsidR="004A43FB">
              <w:rPr>
                <w:noProof/>
                <w:webHidden/>
              </w:rPr>
              <w:fldChar w:fldCharType="separate"/>
            </w:r>
            <w:r w:rsidR="004A43FB">
              <w:rPr>
                <w:noProof/>
                <w:webHidden/>
              </w:rPr>
              <w:t>5</w:t>
            </w:r>
            <w:r w:rsidR="004A43FB">
              <w:rPr>
                <w:noProof/>
                <w:webHidden/>
              </w:rPr>
              <w:fldChar w:fldCharType="end"/>
            </w:r>
          </w:hyperlink>
        </w:p>
        <w:p w14:paraId="0D446A30" w14:textId="09AEF170"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3" w:history="1">
            <w:r w:rsidR="004A43FB" w:rsidRPr="002A6B9F">
              <w:rPr>
                <w:rStyle w:val="Hyperlink"/>
                <w:noProof/>
              </w:rPr>
              <w:t>3</w:t>
            </w:r>
            <w:r w:rsidR="004A43FB">
              <w:rPr>
                <w:noProof/>
                <w:webHidden/>
              </w:rPr>
              <w:tab/>
            </w:r>
            <w:r w:rsidR="004A43FB">
              <w:rPr>
                <w:noProof/>
                <w:webHidden/>
              </w:rPr>
              <w:fldChar w:fldCharType="begin"/>
            </w:r>
            <w:r w:rsidR="004A43FB">
              <w:rPr>
                <w:noProof/>
                <w:webHidden/>
              </w:rPr>
              <w:instrText xml:space="preserve"> PAGEREF _Toc168422643 \h </w:instrText>
            </w:r>
            <w:r w:rsidR="004A43FB">
              <w:rPr>
                <w:noProof/>
                <w:webHidden/>
              </w:rPr>
            </w:r>
            <w:r w:rsidR="004A43FB">
              <w:rPr>
                <w:noProof/>
                <w:webHidden/>
              </w:rPr>
              <w:fldChar w:fldCharType="separate"/>
            </w:r>
            <w:r w:rsidR="004A43FB">
              <w:rPr>
                <w:noProof/>
                <w:webHidden/>
              </w:rPr>
              <w:t>6</w:t>
            </w:r>
            <w:r w:rsidR="004A43FB">
              <w:rPr>
                <w:noProof/>
                <w:webHidden/>
              </w:rPr>
              <w:fldChar w:fldCharType="end"/>
            </w:r>
          </w:hyperlink>
        </w:p>
        <w:p w14:paraId="14AA5DC6" w14:textId="4B659B8C"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4" w:history="1">
            <w:r w:rsidR="004A43FB" w:rsidRPr="002A6B9F">
              <w:rPr>
                <w:rStyle w:val="Hyperlink"/>
                <w:noProof/>
              </w:rPr>
              <w:t>Conclusion</w:t>
            </w:r>
            <w:r w:rsidR="004A43FB">
              <w:rPr>
                <w:noProof/>
                <w:webHidden/>
              </w:rPr>
              <w:tab/>
            </w:r>
            <w:r w:rsidR="004A43FB">
              <w:rPr>
                <w:noProof/>
                <w:webHidden/>
              </w:rPr>
              <w:fldChar w:fldCharType="begin"/>
            </w:r>
            <w:r w:rsidR="004A43FB">
              <w:rPr>
                <w:noProof/>
                <w:webHidden/>
              </w:rPr>
              <w:instrText xml:space="preserve"> PAGEREF _Toc168422644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66DC4075" w14:textId="435653D0"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5" w:history="1">
            <w:r w:rsidR="004A43FB" w:rsidRPr="002A6B9F">
              <w:rPr>
                <w:rStyle w:val="Hyperlink"/>
                <w:noProof/>
              </w:rPr>
              <w:t>Methodology</w:t>
            </w:r>
            <w:r w:rsidR="004A43FB">
              <w:rPr>
                <w:noProof/>
                <w:webHidden/>
              </w:rPr>
              <w:tab/>
            </w:r>
            <w:r w:rsidR="004A43FB">
              <w:rPr>
                <w:noProof/>
                <w:webHidden/>
              </w:rPr>
              <w:fldChar w:fldCharType="begin"/>
            </w:r>
            <w:r w:rsidR="004A43FB">
              <w:rPr>
                <w:noProof/>
                <w:webHidden/>
              </w:rPr>
              <w:instrText xml:space="preserve"> PAGEREF _Toc168422645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2AA1A5F1" w14:textId="52B789A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6" w:history="1">
            <w:r w:rsidR="004A43FB" w:rsidRPr="002A6B9F">
              <w:rPr>
                <w:rStyle w:val="Hyperlink"/>
                <w:noProof/>
              </w:rPr>
              <w:t>GitHub Repository Link</w:t>
            </w:r>
            <w:r w:rsidR="004A43FB">
              <w:rPr>
                <w:noProof/>
                <w:webHidden/>
              </w:rPr>
              <w:tab/>
            </w:r>
            <w:r w:rsidR="004A43FB">
              <w:rPr>
                <w:noProof/>
                <w:webHidden/>
              </w:rPr>
              <w:fldChar w:fldCharType="begin"/>
            </w:r>
            <w:r w:rsidR="004A43FB">
              <w:rPr>
                <w:noProof/>
                <w:webHidden/>
              </w:rPr>
              <w:instrText xml:space="preserve"> PAGEREF _Toc168422646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1667D570" w14:textId="0914C574"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7" w:history="1">
            <w:r w:rsidR="004A43FB" w:rsidRPr="002A6B9F">
              <w:rPr>
                <w:rStyle w:val="Hyperlink"/>
                <w:noProof/>
              </w:rPr>
              <w:t>Understanding the Dataset</w:t>
            </w:r>
            <w:r w:rsidR="004A43FB">
              <w:rPr>
                <w:noProof/>
                <w:webHidden/>
              </w:rPr>
              <w:tab/>
            </w:r>
            <w:r w:rsidR="004A43FB">
              <w:rPr>
                <w:noProof/>
                <w:webHidden/>
              </w:rPr>
              <w:fldChar w:fldCharType="begin"/>
            </w:r>
            <w:r w:rsidR="004A43FB">
              <w:rPr>
                <w:noProof/>
                <w:webHidden/>
              </w:rPr>
              <w:instrText xml:space="preserve"> PAGEREF _Toc168422647 \h </w:instrText>
            </w:r>
            <w:r w:rsidR="004A43FB">
              <w:rPr>
                <w:noProof/>
                <w:webHidden/>
              </w:rPr>
            </w:r>
            <w:r w:rsidR="004A43FB">
              <w:rPr>
                <w:noProof/>
                <w:webHidden/>
              </w:rPr>
              <w:fldChar w:fldCharType="separate"/>
            </w:r>
            <w:r w:rsidR="004A43FB">
              <w:rPr>
                <w:noProof/>
                <w:webHidden/>
              </w:rPr>
              <w:t>8</w:t>
            </w:r>
            <w:r w:rsidR="004A43FB">
              <w:rPr>
                <w:noProof/>
                <w:webHidden/>
              </w:rPr>
              <w:fldChar w:fldCharType="end"/>
            </w:r>
          </w:hyperlink>
        </w:p>
        <w:p w14:paraId="2873D6B9" w14:textId="189A794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8" w:history="1">
            <w:r w:rsidR="004A43FB" w:rsidRPr="002A6B9F">
              <w:rPr>
                <w:rStyle w:val="Hyperlink"/>
                <w:noProof/>
              </w:rPr>
              <w:t>Preparing the Dataset</w:t>
            </w:r>
            <w:r w:rsidR="004A43FB">
              <w:rPr>
                <w:noProof/>
                <w:webHidden/>
              </w:rPr>
              <w:tab/>
            </w:r>
            <w:r w:rsidR="004A43FB">
              <w:rPr>
                <w:noProof/>
                <w:webHidden/>
              </w:rPr>
              <w:fldChar w:fldCharType="begin"/>
            </w:r>
            <w:r w:rsidR="004A43FB">
              <w:rPr>
                <w:noProof/>
                <w:webHidden/>
              </w:rPr>
              <w:instrText xml:space="preserve"> PAGEREF _Toc168422648 \h </w:instrText>
            </w:r>
            <w:r w:rsidR="004A43FB">
              <w:rPr>
                <w:noProof/>
                <w:webHidden/>
              </w:rPr>
            </w:r>
            <w:r w:rsidR="004A43FB">
              <w:rPr>
                <w:noProof/>
                <w:webHidden/>
              </w:rPr>
              <w:fldChar w:fldCharType="separate"/>
            </w:r>
            <w:r w:rsidR="004A43FB">
              <w:rPr>
                <w:noProof/>
                <w:webHidden/>
              </w:rPr>
              <w:t>10</w:t>
            </w:r>
            <w:r w:rsidR="004A43FB">
              <w:rPr>
                <w:noProof/>
                <w:webHidden/>
              </w:rPr>
              <w:fldChar w:fldCharType="end"/>
            </w:r>
          </w:hyperlink>
        </w:p>
        <w:p w14:paraId="7F01310C" w14:textId="2B96C919"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9" w:history="1">
            <w:r w:rsidR="004A43FB" w:rsidRPr="002A6B9F">
              <w:rPr>
                <w:rStyle w:val="Hyperlink"/>
                <w:noProof/>
              </w:rPr>
              <w:t>Exploratory Data Analysis (EDA)</w:t>
            </w:r>
            <w:r w:rsidR="004A43FB">
              <w:rPr>
                <w:noProof/>
                <w:webHidden/>
              </w:rPr>
              <w:tab/>
            </w:r>
            <w:r w:rsidR="004A43FB">
              <w:rPr>
                <w:noProof/>
                <w:webHidden/>
              </w:rPr>
              <w:fldChar w:fldCharType="begin"/>
            </w:r>
            <w:r w:rsidR="004A43FB">
              <w:rPr>
                <w:noProof/>
                <w:webHidden/>
              </w:rPr>
              <w:instrText xml:space="preserve"> PAGEREF _Toc168422649 \h </w:instrText>
            </w:r>
            <w:r w:rsidR="004A43FB">
              <w:rPr>
                <w:noProof/>
                <w:webHidden/>
              </w:rPr>
            </w:r>
            <w:r w:rsidR="004A43FB">
              <w:rPr>
                <w:noProof/>
                <w:webHidden/>
              </w:rPr>
              <w:fldChar w:fldCharType="separate"/>
            </w:r>
            <w:r w:rsidR="004A43FB">
              <w:rPr>
                <w:noProof/>
                <w:webHidden/>
              </w:rPr>
              <w:t>11</w:t>
            </w:r>
            <w:r w:rsidR="004A43FB">
              <w:rPr>
                <w:noProof/>
                <w:webHidden/>
              </w:rPr>
              <w:fldChar w:fldCharType="end"/>
            </w:r>
          </w:hyperlink>
        </w:p>
        <w:p w14:paraId="6BC3A240" w14:textId="34064615"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0" w:history="1">
            <w:r w:rsidR="004A43FB" w:rsidRPr="002A6B9F">
              <w:rPr>
                <w:rStyle w:val="Hyperlink"/>
                <w:noProof/>
              </w:rPr>
              <w:t>Feature Selection Techniques</w:t>
            </w:r>
            <w:r w:rsidR="004A43FB">
              <w:rPr>
                <w:noProof/>
                <w:webHidden/>
              </w:rPr>
              <w:tab/>
            </w:r>
            <w:r w:rsidR="004A43FB">
              <w:rPr>
                <w:noProof/>
                <w:webHidden/>
              </w:rPr>
              <w:fldChar w:fldCharType="begin"/>
            </w:r>
            <w:r w:rsidR="004A43FB">
              <w:rPr>
                <w:noProof/>
                <w:webHidden/>
              </w:rPr>
              <w:instrText xml:space="preserve"> PAGEREF _Toc168422650 \h </w:instrText>
            </w:r>
            <w:r w:rsidR="004A43FB">
              <w:rPr>
                <w:noProof/>
                <w:webHidden/>
              </w:rPr>
            </w:r>
            <w:r w:rsidR="004A43FB">
              <w:rPr>
                <w:noProof/>
                <w:webHidden/>
              </w:rPr>
              <w:fldChar w:fldCharType="separate"/>
            </w:r>
            <w:r w:rsidR="004A43FB">
              <w:rPr>
                <w:noProof/>
                <w:webHidden/>
              </w:rPr>
              <w:t>14</w:t>
            </w:r>
            <w:r w:rsidR="004A43FB">
              <w:rPr>
                <w:noProof/>
                <w:webHidden/>
              </w:rPr>
              <w:fldChar w:fldCharType="end"/>
            </w:r>
          </w:hyperlink>
        </w:p>
        <w:p w14:paraId="4B346C0F" w14:textId="0A3BCDA7"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1" w:history="1">
            <w:r w:rsidR="004A43FB" w:rsidRPr="002A6B9F">
              <w:rPr>
                <w:rStyle w:val="Hyperlink"/>
                <w:noProof/>
              </w:rPr>
              <w:t>Outliers</w:t>
            </w:r>
            <w:r w:rsidR="004A43FB">
              <w:rPr>
                <w:noProof/>
                <w:webHidden/>
              </w:rPr>
              <w:tab/>
            </w:r>
            <w:r w:rsidR="004A43FB">
              <w:rPr>
                <w:noProof/>
                <w:webHidden/>
              </w:rPr>
              <w:fldChar w:fldCharType="begin"/>
            </w:r>
            <w:r w:rsidR="004A43FB">
              <w:rPr>
                <w:noProof/>
                <w:webHidden/>
              </w:rPr>
              <w:instrText xml:space="preserve"> PAGEREF _Toc168422651 \h </w:instrText>
            </w:r>
            <w:r w:rsidR="004A43FB">
              <w:rPr>
                <w:noProof/>
                <w:webHidden/>
              </w:rPr>
            </w:r>
            <w:r w:rsidR="004A43FB">
              <w:rPr>
                <w:noProof/>
                <w:webHidden/>
              </w:rPr>
              <w:fldChar w:fldCharType="separate"/>
            </w:r>
            <w:r w:rsidR="004A43FB">
              <w:rPr>
                <w:noProof/>
                <w:webHidden/>
              </w:rPr>
              <w:t>16</w:t>
            </w:r>
            <w:r w:rsidR="004A43FB">
              <w:rPr>
                <w:noProof/>
                <w:webHidden/>
              </w:rPr>
              <w:fldChar w:fldCharType="end"/>
            </w:r>
          </w:hyperlink>
        </w:p>
        <w:p w14:paraId="35224A33" w14:textId="43BE210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2" w:history="1">
            <w:r w:rsidR="004A43FB" w:rsidRPr="002A6B9F">
              <w:rPr>
                <w:rStyle w:val="Hyperlink"/>
                <w:noProof/>
              </w:rPr>
              <w:t>Random Forest Dimensionality Reduction</w:t>
            </w:r>
            <w:r w:rsidR="004A43FB">
              <w:rPr>
                <w:noProof/>
                <w:webHidden/>
              </w:rPr>
              <w:tab/>
            </w:r>
            <w:r w:rsidR="004A43FB">
              <w:rPr>
                <w:noProof/>
                <w:webHidden/>
              </w:rPr>
              <w:fldChar w:fldCharType="begin"/>
            </w:r>
            <w:r w:rsidR="004A43FB">
              <w:rPr>
                <w:noProof/>
                <w:webHidden/>
              </w:rPr>
              <w:instrText xml:space="preserve"> PAGEREF _Toc168422652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7F855CB1" w14:textId="3A9B784B"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3" w:history="1">
            <w:r w:rsidR="004A43FB" w:rsidRPr="002A6B9F">
              <w:rPr>
                <w:rStyle w:val="Hyperlink"/>
                <w:noProof/>
              </w:rPr>
              <w:t>Population Variance</w:t>
            </w:r>
            <w:r w:rsidR="004A43FB">
              <w:rPr>
                <w:noProof/>
                <w:webHidden/>
              </w:rPr>
              <w:tab/>
            </w:r>
            <w:r w:rsidR="004A43FB">
              <w:rPr>
                <w:noProof/>
                <w:webHidden/>
              </w:rPr>
              <w:fldChar w:fldCharType="begin"/>
            </w:r>
            <w:r w:rsidR="004A43FB">
              <w:rPr>
                <w:noProof/>
                <w:webHidden/>
              </w:rPr>
              <w:instrText xml:space="preserve"> PAGEREF _Toc168422653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41EE28" w14:textId="47F7CDA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4" w:history="1">
            <w:r w:rsidR="004A43FB" w:rsidRPr="002A6B9F">
              <w:rPr>
                <w:rStyle w:val="Hyperlink"/>
                <w:noProof/>
              </w:rPr>
              <w:t>Modelling</w:t>
            </w:r>
            <w:r w:rsidR="004A43FB">
              <w:rPr>
                <w:noProof/>
                <w:webHidden/>
              </w:rPr>
              <w:tab/>
            </w:r>
            <w:r w:rsidR="004A43FB">
              <w:rPr>
                <w:noProof/>
                <w:webHidden/>
              </w:rPr>
              <w:fldChar w:fldCharType="begin"/>
            </w:r>
            <w:r w:rsidR="004A43FB">
              <w:rPr>
                <w:noProof/>
                <w:webHidden/>
              </w:rPr>
              <w:instrText xml:space="preserve"> PAGEREF _Toc168422654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0E5A581D" w14:textId="541C8D1E"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5" w:history="1">
            <w:r w:rsidR="004A43FB" w:rsidRPr="002A6B9F">
              <w:rPr>
                <w:rStyle w:val="Hyperlink"/>
                <w:noProof/>
              </w:rPr>
              <w:t>Normalization</w:t>
            </w:r>
            <w:r w:rsidR="004A43FB">
              <w:rPr>
                <w:noProof/>
                <w:webHidden/>
              </w:rPr>
              <w:tab/>
            </w:r>
            <w:r w:rsidR="004A43FB">
              <w:rPr>
                <w:noProof/>
                <w:webHidden/>
              </w:rPr>
              <w:fldChar w:fldCharType="begin"/>
            </w:r>
            <w:r w:rsidR="004A43FB">
              <w:rPr>
                <w:noProof/>
                <w:webHidden/>
              </w:rPr>
              <w:instrText xml:space="preserve"> PAGEREF _Toc168422655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F3135F" w14:textId="1D9A217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6" w:history="1">
            <w:r w:rsidR="004A43FB" w:rsidRPr="002A6B9F">
              <w:rPr>
                <w:rStyle w:val="Hyperlink"/>
                <w:noProof/>
              </w:rPr>
              <w:t>Validation</w:t>
            </w:r>
            <w:r w:rsidR="004A43FB">
              <w:rPr>
                <w:noProof/>
                <w:webHidden/>
              </w:rPr>
              <w:tab/>
            </w:r>
            <w:r w:rsidR="004A43FB">
              <w:rPr>
                <w:noProof/>
                <w:webHidden/>
              </w:rPr>
              <w:fldChar w:fldCharType="begin"/>
            </w:r>
            <w:r w:rsidR="004A43FB">
              <w:rPr>
                <w:noProof/>
                <w:webHidden/>
              </w:rPr>
              <w:instrText xml:space="preserve"> PAGEREF _Toc168422656 \h </w:instrText>
            </w:r>
            <w:r w:rsidR="004A43FB">
              <w:rPr>
                <w:noProof/>
                <w:webHidden/>
              </w:rPr>
            </w:r>
            <w:r w:rsidR="004A43FB">
              <w:rPr>
                <w:noProof/>
                <w:webHidden/>
              </w:rPr>
              <w:fldChar w:fldCharType="separate"/>
            </w:r>
            <w:r w:rsidR="004A43FB">
              <w:rPr>
                <w:noProof/>
                <w:webHidden/>
              </w:rPr>
              <w:t>19</w:t>
            </w:r>
            <w:r w:rsidR="004A43FB">
              <w:rPr>
                <w:noProof/>
                <w:webHidden/>
              </w:rPr>
              <w:fldChar w:fldCharType="end"/>
            </w:r>
          </w:hyperlink>
        </w:p>
        <w:p w14:paraId="1A3AFE41" w14:textId="5FAB5AE5"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7" w:history="1">
            <w:r w:rsidR="004A43FB" w:rsidRPr="002A6B9F">
              <w:rPr>
                <w:rStyle w:val="Hyperlink"/>
                <w:noProof/>
              </w:rPr>
              <w:t>Approach</w:t>
            </w:r>
            <w:r w:rsidR="004A43FB">
              <w:rPr>
                <w:noProof/>
                <w:webHidden/>
              </w:rPr>
              <w:tab/>
            </w:r>
            <w:r w:rsidR="004A43FB">
              <w:rPr>
                <w:noProof/>
                <w:webHidden/>
              </w:rPr>
              <w:fldChar w:fldCharType="begin"/>
            </w:r>
            <w:r w:rsidR="004A43FB">
              <w:rPr>
                <w:noProof/>
                <w:webHidden/>
              </w:rPr>
              <w:instrText xml:space="preserve"> PAGEREF _Toc168422657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438B5D0" w14:textId="1DD4BC94"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58" w:history="1">
            <w:r w:rsidR="004A43FB" w:rsidRPr="002A6B9F">
              <w:rPr>
                <w:rStyle w:val="Hyperlink"/>
                <w:noProof/>
              </w:rPr>
              <w:t>References</w:t>
            </w:r>
            <w:r w:rsidR="004A43FB">
              <w:rPr>
                <w:noProof/>
                <w:webHidden/>
              </w:rPr>
              <w:tab/>
            </w:r>
            <w:r w:rsidR="004A43FB">
              <w:rPr>
                <w:noProof/>
                <w:webHidden/>
              </w:rPr>
              <w:fldChar w:fldCharType="begin"/>
            </w:r>
            <w:r w:rsidR="004A43FB">
              <w:rPr>
                <w:noProof/>
                <w:webHidden/>
              </w:rPr>
              <w:instrText xml:space="preserve"> PAGEREF _Toc168422658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1AD0595" w14:textId="6EA3E139"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42263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16B8FACA"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and missing </w:t>
      </w:r>
      <w:r w:rsidR="00FC1229">
        <w:t>values</w:t>
      </w:r>
      <w:r w:rsidR="004C6C45">
        <w:t xml:space="preserve">. </w:t>
      </w:r>
    </w:p>
    <w:p w14:paraId="443BB23B" w14:textId="41570BAD"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models such as linear regression</w:t>
      </w:r>
      <w:r>
        <w:t xml:space="preserve">, </w:t>
      </w:r>
      <w:r w:rsidR="003D3506">
        <w:t>non-linear regression</w:t>
      </w:r>
      <w:r>
        <w:t>, and knowledge induction</w:t>
      </w:r>
      <w:r w:rsidR="002D24D6" w:rsidRPr="00512576">
        <w:t xml:space="preserve"> </w:t>
      </w:r>
      <w:r w:rsidR="005B2A2F">
        <w:t xml:space="preserve">will be </w:t>
      </w:r>
      <w:r w:rsidR="003C1E0A">
        <w:t xml:space="preserve">the focus of this paper </w:t>
      </w:r>
      <w:r w:rsidR="001721A4">
        <w:t>as</w:t>
      </w:r>
      <w:r w:rsidR="005B2A2F">
        <w:t xml:space="preserve"> the dataset contains the target label from which the algorithm can </w:t>
      </w:r>
      <w:r w:rsidR="003C1E0A">
        <w:t>learn</w:t>
      </w:r>
      <w:r w:rsidR="007F4E00">
        <w:t xml:space="preserve">. </w:t>
      </w:r>
      <w:r w:rsidR="00BF60B6">
        <w:t>K-Means, a clustering unsupervised machine learning model,</w:t>
      </w:r>
      <w:r w:rsidR="00203961" w:rsidRPr="00512576">
        <w:t xml:space="preserve"> </w:t>
      </w:r>
      <w:r w:rsidR="009255F3" w:rsidRPr="00512576">
        <w:t xml:space="preserve">will be used </w:t>
      </w:r>
      <w:r w:rsidR="00203961" w:rsidRPr="00512576">
        <w:t xml:space="preserve">to </w:t>
      </w:r>
      <w:r w:rsidR="00307625" w:rsidRPr="00512576">
        <w:t>uncover</w:t>
      </w:r>
      <w:r w:rsidR="00203961" w:rsidRPr="00512576">
        <w:t xml:space="preserve"> </w:t>
      </w:r>
      <w:r w:rsidR="007D225C" w:rsidRPr="00512576">
        <w:t>undetected patterns</w:t>
      </w:r>
      <w:r w:rsidR="00203961" w:rsidRPr="00512576">
        <w:t xml:space="preserve"> in the dataset</w:t>
      </w:r>
      <w:r w:rsidR="00E862BC">
        <w:t xml:space="preserve"> for feature engineering</w:t>
      </w:r>
      <w:r w:rsidR="009B4DA6" w:rsidRPr="00512576">
        <w:t xml:space="preserve">. </w:t>
      </w:r>
      <w:r w:rsidR="0098748E" w:rsidRPr="00512576">
        <w:t>Python will be used as the main programming platform to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52525B" w:rsidRPr="00512576">
        <w:t>ydata_profiling</w:t>
      </w:r>
      <w:proofErr w:type="spellEnd"/>
      <w:r w:rsidR="0052525B" w:rsidRPr="00512576">
        <w:t xml:space="preserve">, </w:t>
      </w:r>
      <w:r w:rsidR="00976E32" w:rsidRPr="00512576">
        <w:t>and visualization packages, such as matplotlib,</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7D0DF750" w:rsidR="006C28F2" w:rsidRPr="00512576" w:rsidRDefault="006C28F2" w:rsidP="006C28F2">
      <w:pPr>
        <w:pStyle w:val="ListParagraph"/>
        <w:numPr>
          <w:ilvl w:val="0"/>
          <w:numId w:val="3"/>
        </w:numPr>
        <w:spacing w:line="480" w:lineRule="auto"/>
      </w:pPr>
      <w:r w:rsidRPr="00512576">
        <w:t xml:space="preserve">What are </w:t>
      </w:r>
      <w:r w:rsidR="00276D43" w:rsidRPr="00512576">
        <w:t xml:space="preserve">the </w:t>
      </w:r>
      <w:r w:rsidRPr="00512576">
        <w:t xml:space="preserve">key </w:t>
      </w:r>
      <w:r w:rsidR="00307625" w:rsidRPr="00512576">
        <w:t>variables</w:t>
      </w:r>
      <w:r w:rsidR="00276D43" w:rsidRPr="00512576">
        <w:t xml:space="preserve"> th</w:t>
      </w:r>
      <w:r w:rsidR="00F64FA2" w:rsidRPr="00512576">
        <w:t>at</w:t>
      </w:r>
      <w:r w:rsidR="00276D43" w:rsidRPr="00512576">
        <w:t xml:space="preserve"> contribute</w:t>
      </w:r>
      <w:r w:rsidRPr="00512576">
        <w:t xml:space="preserve"> </w:t>
      </w:r>
      <w:r w:rsidR="00276D43" w:rsidRPr="00512576">
        <w:t xml:space="preserve">to </w:t>
      </w:r>
      <w:r w:rsidR="00307625" w:rsidRPr="00512576">
        <w:t>an hourly wage</w:t>
      </w:r>
      <w:r w:rsidR="00276D43" w:rsidRPr="00512576">
        <w:t>?</w:t>
      </w:r>
    </w:p>
    <w:p w14:paraId="537A0060" w14:textId="384634ED" w:rsidR="00E92C8A" w:rsidRDefault="0066563F" w:rsidP="00E91A0C">
      <w:pPr>
        <w:pStyle w:val="ListParagraph"/>
        <w:numPr>
          <w:ilvl w:val="0"/>
          <w:numId w:val="3"/>
        </w:numPr>
        <w:spacing w:line="480" w:lineRule="auto"/>
      </w:pPr>
      <w:r w:rsidRPr="00512576">
        <w:t>Which</w:t>
      </w:r>
      <w:r w:rsidR="006C28F2" w:rsidRPr="00512576">
        <w:t xml:space="preserve"> machine learning model</w:t>
      </w:r>
      <w:r w:rsidR="00E91A0C">
        <w:t>, with tuned hyper parameters,</w:t>
      </w:r>
      <w:r w:rsidR="006C28F2" w:rsidRPr="00512576">
        <w:t xml:space="preserve"> will </w:t>
      </w:r>
      <w:r w:rsidR="00142A35" w:rsidRPr="00512576">
        <w:t>make</w:t>
      </w:r>
      <w:r w:rsidRPr="00512576">
        <w:t xml:space="preserve"> the best</w:t>
      </w:r>
      <w:r w:rsidR="00142A35" w:rsidRPr="00512576">
        <w:t xml:space="preserve"> predictions </w:t>
      </w:r>
      <w:r w:rsidR="00276D43" w:rsidRPr="00512576">
        <w:t>with a high accuracy</w:t>
      </w:r>
      <w:r w:rsidR="004E302D" w:rsidRPr="00512576">
        <w:t xml:space="preserve"> rate</w:t>
      </w:r>
      <w:r w:rsidR="00E91A0C">
        <w:t>?</w:t>
      </w:r>
    </w:p>
    <w:p w14:paraId="07E77AA7" w14:textId="0F62DED1" w:rsidR="00D4335C" w:rsidRDefault="00C47AD4" w:rsidP="00631918">
      <w:pPr>
        <w:pStyle w:val="ListParagraph"/>
        <w:numPr>
          <w:ilvl w:val="0"/>
          <w:numId w:val="3"/>
        </w:numPr>
        <w:spacing w:line="480" w:lineRule="auto"/>
      </w:pPr>
      <w:r>
        <w:t xml:space="preserve">Are widely popular categories, </w:t>
      </w:r>
      <w:r w:rsidR="00BE4F6E">
        <w:t xml:space="preserve">such as </w:t>
      </w:r>
      <w:r>
        <w:t>gender and education, important in determining hourly wage?</w:t>
      </w:r>
    </w:p>
    <w:p w14:paraId="17F04EBB" w14:textId="13ADA6DF" w:rsidR="00320EB8" w:rsidRPr="00512576" w:rsidRDefault="00B6256D" w:rsidP="00D4335C">
      <w:pPr>
        <w:pStyle w:val="Heading1"/>
      </w:pPr>
      <w:bookmarkStart w:id="1" w:name="_Toc168422638"/>
      <w:r w:rsidRPr="00512576">
        <w:t>Literature Review</w:t>
      </w:r>
      <w:bookmarkEnd w:id="1"/>
    </w:p>
    <w:p w14:paraId="018D9135" w14:textId="4CAD7CA8" w:rsidR="00B6256D" w:rsidRPr="00512576" w:rsidRDefault="007973ED" w:rsidP="00D4335C">
      <w:pPr>
        <w:pStyle w:val="Heading2"/>
      </w:pPr>
      <w:bookmarkStart w:id="2" w:name="_Toc168422639"/>
      <w:r w:rsidRPr="00512576">
        <w:t>Introduction</w:t>
      </w:r>
      <w:bookmarkEnd w:id="2"/>
    </w:p>
    <w:p w14:paraId="26C27665" w14:textId="14082069" w:rsidR="00E902C8"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w:t>
      </w:r>
      <w:r w:rsidR="001827AE" w:rsidRPr="00512576">
        <w:lastRenderedPageBreak/>
        <w:t>could potentially</w:t>
      </w:r>
      <w:r w:rsidR="00E902C8" w:rsidRPr="00512576">
        <w:t xml:space="preserve"> be used in answering the research questions that are present in this paper. </w:t>
      </w:r>
      <w:r w:rsidR="00385776" w:rsidRPr="00512576">
        <w:t xml:space="preserve">Reasoning for selecting certain features is valuable because it gives </w:t>
      </w:r>
      <w:r w:rsidR="00564EF3" w:rsidRPr="00512576">
        <w:t>a</w:t>
      </w:r>
      <w:r w:rsidR="00385776" w:rsidRPr="00512576">
        <w:t xml:space="preserve"> path to navigate forward. </w:t>
      </w:r>
      <w:r w:rsidR="005F73DE" w:rsidRPr="00512576">
        <w:t>The 3 types of variables of most important to this research are based on</w:t>
      </w:r>
      <w:r w:rsidR="002A4AF5" w:rsidRPr="00512576">
        <w:t xml:space="preserve"> the ideas of h</w:t>
      </w:r>
      <w:r w:rsidR="005F73DE" w:rsidRPr="00512576">
        <w:t xml:space="preserve">uman and </w:t>
      </w:r>
      <w:r w:rsidR="002A4AF5" w:rsidRPr="00512576">
        <w:t>s</w:t>
      </w:r>
      <w:r w:rsidR="005F73DE" w:rsidRPr="00512576">
        <w:t xml:space="preserve">ocial </w:t>
      </w:r>
      <w:r w:rsidR="002A4AF5" w:rsidRPr="00512576">
        <w:t>c</w:t>
      </w:r>
      <w:r w:rsidR="005F73DE"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509E654" w14:textId="31F75FD6" w:rsidR="007B4A97" w:rsidRPr="00512576" w:rsidRDefault="007B4A97">
      <w:pPr>
        <w:spacing w:line="480" w:lineRule="auto"/>
      </w:pPr>
      <w:r>
        <w:tab/>
        <w:t>The variables th</w:t>
      </w:r>
      <w:r w:rsidR="00DD05A5">
        <w:t>at this paper will examine are the province of residence, whether an individual resides in a major city, age, sex</w:t>
      </w:r>
      <w:r w:rsidR="004C141D">
        <w:t xml:space="preserve"> (male or female)</w:t>
      </w:r>
      <w:r w:rsidR="00DD05A5">
        <w:t>, marital status</w:t>
      </w:r>
      <w:r w:rsidR="004C141D">
        <w:t xml:space="preserve"> (true or false)</w:t>
      </w:r>
      <w:r w:rsidR="00DD05A5">
        <w:t>, education</w:t>
      </w:r>
      <w:r w:rsidR="004C141D">
        <w:t xml:space="preserve"> level</w:t>
      </w:r>
      <w:r w:rsidR="00DD05A5">
        <w:t>, immigration status</w:t>
      </w:r>
      <w:r w:rsidR="004C141D">
        <w:t xml:space="preserve"> (true or fals</w:t>
      </w:r>
      <w:r w:rsidR="0097712E">
        <w:t>e</w:t>
      </w:r>
      <w:r w:rsidR="004C141D">
        <w:t>)</w:t>
      </w:r>
      <w:r w:rsidR="00DD05A5">
        <w:t>, industry, usual hours worked at the main job, the</w:t>
      </w:r>
      <w:r w:rsidR="00D97AE4">
        <w:t xml:space="preserve"> size of the establishment. </w:t>
      </w:r>
    </w:p>
    <w:p w14:paraId="37D28C40" w14:textId="19418F0B" w:rsidR="00F34049" w:rsidRPr="00512576" w:rsidRDefault="00F34049" w:rsidP="004A61DD">
      <w:pPr>
        <w:pStyle w:val="Heading2"/>
      </w:pPr>
      <w:bookmarkStart w:id="3" w:name="_Toc168422640"/>
      <w:r w:rsidRPr="00512576">
        <w:t>Articles</w:t>
      </w:r>
      <w:bookmarkEnd w:id="3"/>
    </w:p>
    <w:p w14:paraId="63DA8DDD" w14:textId="6A4CBC29" w:rsidR="00D72CD4" w:rsidRPr="00512576" w:rsidRDefault="00D72CD4" w:rsidP="004A61DD">
      <w:pPr>
        <w:pStyle w:val="Heading3"/>
      </w:pPr>
      <w:bookmarkStart w:id="4" w:name="_Toc168422641"/>
      <w:r w:rsidRPr="00512576">
        <w:t>1</w:t>
      </w:r>
      <w:bookmarkEnd w:id="4"/>
    </w:p>
    <w:p w14:paraId="2A9390E5" w14:textId="791D3EC1"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lastRenderedPageBreak/>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FC7A2F" w:rsidRPr="00512576">
        <w:t>were</w:t>
      </w:r>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 xml:space="preserve">was on such model </w:t>
      </w:r>
      <w:r w:rsidR="009352AC">
        <w:t xml:space="preserve">with a coefficient of determination of 94%. </w:t>
      </w:r>
    </w:p>
    <w:p w14:paraId="656C33DB" w14:textId="3F0A0281" w:rsidR="00A73C18" w:rsidRPr="00512576" w:rsidRDefault="000E55E7" w:rsidP="004A61DD">
      <w:pPr>
        <w:pStyle w:val="Heading3"/>
      </w:pPr>
      <w:bookmarkStart w:id="5" w:name="_Toc168422642"/>
      <w:r w:rsidRPr="00512576">
        <w:t>2</w:t>
      </w:r>
      <w:bookmarkEnd w:id="5"/>
    </w:p>
    <w:p w14:paraId="3F193DF4" w14:textId="558BC653"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Pr="00512576">
        <w:t xml:space="preserve"> 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 xml:space="preserve">In contrast to the Saudi paper, this paper uses classification techniques to predict whether a starting salary for a </w:t>
      </w:r>
      <w:r w:rsidR="007B5988" w:rsidRPr="00512576">
        <w:lastRenderedPageBreak/>
        <w:t>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w:t>
      </w:r>
      <w:proofErr w:type="spellStart"/>
      <w:r w:rsidRPr="00512576">
        <w:t>XGBoost</w:t>
      </w:r>
      <w:proofErr w:type="spellEnd"/>
      <w:r w:rsidRPr="00512576">
        <w:t xml:space="preserve">. The latter of </w:t>
      </w:r>
      <w:r w:rsidR="00B77D6A">
        <w:t>these</w:t>
      </w:r>
      <w:r w:rsidRPr="00512576">
        <w:t xml:space="preserve"> models proves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are precession, recall, accuracy and F1 score. ROC curve is not used as one of the metrics. The </w:t>
      </w:r>
      <w:r w:rsidR="000259DD" w:rsidRPr="00512576">
        <w:t xml:space="preserve">dependent variable was </w:t>
      </w:r>
      <w:r w:rsidR="0094316C" w:rsidRPr="00512576">
        <w:t xml:space="preserve">not balanced so sampling method </w:t>
      </w:r>
      <w:r w:rsidR="00315553">
        <w:t>was</w:t>
      </w:r>
      <w:r w:rsidR="0094316C" w:rsidRPr="00512576">
        <w:t xml:space="preserve"> divided into under sampling and oversampling and combined sampling. </w:t>
      </w:r>
      <w:r w:rsidR="00FD5A52" w:rsidRPr="00512576">
        <w:t xml:space="preserve">From the paper’s correlation analysis, backward stepwise logistic regression, and computing p-values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422643"/>
      <w:r w:rsidRPr="00512576">
        <w:t>3</w:t>
      </w:r>
      <w:bookmarkEnd w:id="6"/>
    </w:p>
    <w:p w14:paraId="0A8A60BD" w14:textId="64FFCE0D"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r w:rsidR="00581416" w:rsidRPr="00512576">
        <w:t>Olaizola</w:t>
      </w:r>
      <w:proofErr w:type="spellEnd"/>
      <w:r w:rsidR="00581416">
        <w:t xml:space="preserve"> </w:t>
      </w:r>
      <w:r w:rsidR="00581416" w:rsidRPr="00512576">
        <w:t xml:space="preserve"> 2022</w:t>
      </w:r>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68644E">
        <w:t xml:space="preserve">the </w:t>
      </w:r>
      <w:r w:rsidR="00AA34EB">
        <w:t>K</w:t>
      </w:r>
      <w:r w:rsidR="00AA34EB" w:rsidRPr="00512576">
        <w:t>-Fold</w:t>
      </w:r>
      <w:r w:rsidR="0068644E">
        <w:t xml:space="preserve">s method was utilized </w:t>
      </w:r>
      <w:r w:rsidR="0068644E">
        <w:lastRenderedPageBreak/>
        <w:t xml:space="preserve">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 xml:space="preserve">Interestingly, gender was below a threshold to be considered as important as the variables mentioned. </w:t>
      </w:r>
      <w:r w:rsidR="009A3621">
        <w:rPr>
          <w:color w:val="212529"/>
          <w:shd w:val="clear" w:color="auto" w:fill="FFFFFF"/>
        </w:rPr>
        <w:t xml:space="preserve">Overall, this paper provides valuable insights in terms of its methodologies used and features it found to be important. </w:t>
      </w:r>
    </w:p>
    <w:p w14:paraId="613635CE" w14:textId="589EC088" w:rsidR="00F34049" w:rsidRPr="00512576" w:rsidRDefault="00EA49D8" w:rsidP="004A61DD">
      <w:pPr>
        <w:pStyle w:val="Heading2"/>
      </w:pPr>
      <w:bookmarkStart w:id="7" w:name="_Toc168422644"/>
      <w:r w:rsidRPr="00512576">
        <w:t>Conclusion</w:t>
      </w:r>
      <w:bookmarkEnd w:id="7"/>
    </w:p>
    <w:p w14:paraId="15C74BC3" w14:textId="199AF625"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in order to tackle the research questions outlined above. </w:t>
      </w:r>
    </w:p>
    <w:p w14:paraId="0B015820" w14:textId="0A5D9EDC" w:rsidR="005E5716" w:rsidRPr="00512576" w:rsidRDefault="005E5716" w:rsidP="004A61DD">
      <w:pPr>
        <w:pStyle w:val="Heading2"/>
      </w:pPr>
      <w:bookmarkStart w:id="8" w:name="_Toc168422645"/>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422646"/>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422647"/>
      <w:r>
        <w:lastRenderedPageBreak/>
        <w:t>Understanding the Data</w:t>
      </w:r>
      <w:r w:rsidR="00923B74">
        <w:t>set</w:t>
      </w:r>
      <w:bookmarkEnd w:id="10"/>
    </w:p>
    <w:p w14:paraId="6D941CAB" w14:textId="762FCBB3"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w:t>
      </w:r>
      <w:r w:rsidR="0057584B">
        <w:rPr>
          <w:rStyle w:val="Hyperlink"/>
          <w:color w:val="000000" w:themeColor="text1"/>
          <w:u w:val="none"/>
        </w:rPr>
        <w:t xml:space="preserve">that </w:t>
      </w:r>
      <w:r w:rsidRPr="00512576">
        <w:rPr>
          <w:rStyle w:val="Hyperlink"/>
          <w:color w:val="000000" w:themeColor="text1"/>
          <w:u w:val="none"/>
        </w:rPr>
        <w:t xml:space="preserve">this </w:t>
      </w:r>
      <w:r w:rsidR="0057584B">
        <w:rPr>
          <w:rStyle w:val="Hyperlink"/>
          <w:color w:val="000000" w:themeColor="text1"/>
          <w:u w:val="none"/>
        </w:rPr>
        <w:t xml:space="preserve">paper’s </w:t>
      </w:r>
      <w:r w:rsidRPr="00512576">
        <w:rPr>
          <w:rStyle w:val="Hyperlink"/>
          <w:color w:val="000000" w:themeColor="text1"/>
          <w:u w:val="none"/>
        </w:rPr>
        <w:t xml:space="preserve">research is based on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Five-year age group of respondent</w:t>
            </w:r>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in 2 and 3 year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422648"/>
      <w:r>
        <w:t>Preparing the Dataset</w:t>
      </w:r>
      <w:bookmarkEnd w:id="11"/>
    </w:p>
    <w:p w14:paraId="16045C07" w14:textId="555D607A"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DF03CE">
        <w:rPr>
          <w:rStyle w:val="Hyperlink"/>
          <w:color w:val="000000" w:themeColor="text1"/>
          <w:u w:val="none"/>
        </w:rPr>
        <w:t xml:space="preserve"> </w:t>
      </w:r>
      <w:r w:rsidR="00E00FE3">
        <w:rPr>
          <w:rStyle w:val="Hyperlink"/>
          <w:color w:val="000000" w:themeColor="text1"/>
          <w:u w:val="none"/>
        </w:rPr>
        <w:t>which was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w:t>
      </w:r>
      <w:r w:rsidR="00AE07DE">
        <w:rPr>
          <w:rStyle w:val="Hyperlink"/>
          <w:color w:val="000000" w:themeColor="text1"/>
          <w:u w:val="none"/>
        </w:rPr>
        <w:lastRenderedPageBreak/>
        <w:t>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t xml:space="preserve">These actions reduced the number of records in the working dataset to </w:t>
      </w:r>
      <w:r w:rsidR="0038125B">
        <w:rPr>
          <w:rStyle w:val="Hyperlink"/>
          <w:color w:val="000000" w:themeColor="text1"/>
          <w:u w:val="none"/>
        </w:rPr>
        <w:t xml:space="preserve">155, 250. </w:t>
      </w:r>
      <w:r w:rsidR="00085132">
        <w:rPr>
          <w:rStyle w:val="Hyperlink"/>
          <w:color w:val="000000" w:themeColor="text1"/>
          <w:u w:val="none"/>
        </w:rPr>
        <w:t>In any type of regression modelling, there is a rule of thumb that states that the number of samples in your dataset should be greater than or equal to 50 + (8 x Independent Variables)</w:t>
      </w:r>
      <w:r w:rsidR="00BA0B60">
        <w:rPr>
          <w:rStyle w:val="Hyperlink"/>
          <w:color w:val="000000" w:themeColor="text1"/>
          <w:u w:val="none"/>
        </w:rPr>
        <w:t xml:space="preserve">, which is the case in this paper. </w:t>
      </w:r>
    </w:p>
    <w:p w14:paraId="4A68CE6E" w14:textId="15FBA10D" w:rsidR="004A43FB" w:rsidRDefault="004A43FB" w:rsidP="004A43FB">
      <w:pPr>
        <w:pStyle w:val="Heading3"/>
      </w:pPr>
      <w:bookmarkStart w:id="12" w:name="_Toc168422649"/>
      <w:r>
        <w:t>Exploratory Data Analysis (EDA)</w:t>
      </w:r>
      <w:bookmarkEnd w:id="12"/>
    </w:p>
    <w:p w14:paraId="16516724" w14:textId="78A76F61"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19C44D36" w14:textId="56464822" w:rsidR="00443FD4" w:rsidRDefault="00443FD4" w:rsidP="00443FD4">
      <w:pPr>
        <w:spacing w:line="480" w:lineRule="auto"/>
        <w:rPr>
          <w:b/>
          <w:bCs/>
        </w:rPr>
      </w:pPr>
      <w:r w:rsidRPr="00443FD4">
        <w:rPr>
          <w:b/>
          <w:bCs/>
        </w:rPr>
        <w:t>Figure 2</w:t>
      </w:r>
      <w:r w:rsidR="005F19DF">
        <w:rPr>
          <w:b/>
          <w:bCs/>
        </w:rPr>
        <w:t xml:space="preserve"> </w:t>
      </w:r>
    </w:p>
    <w:tbl>
      <w:tblPr>
        <w:tblW w:w="8926" w:type="dxa"/>
        <w:tblLook w:val="04A0" w:firstRow="1" w:lastRow="0" w:firstColumn="1" w:lastColumn="0" w:noHBand="0" w:noVBand="1"/>
      </w:tblPr>
      <w:tblGrid>
        <w:gridCol w:w="1330"/>
        <w:gridCol w:w="860"/>
        <w:gridCol w:w="1060"/>
        <w:gridCol w:w="1060"/>
        <w:gridCol w:w="886"/>
        <w:gridCol w:w="1900"/>
        <w:gridCol w:w="1830"/>
      </w:tblGrid>
      <w:tr w:rsidR="00FF4750" w:rsidRPr="00FF4750" w14:paraId="715BCFC4" w14:textId="77777777" w:rsidTr="00851D75">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Min</w:t>
            </w:r>
          </w:p>
        </w:tc>
        <w:tc>
          <w:tcPr>
            <w:tcW w:w="886"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Standard Deviation</w:t>
            </w:r>
          </w:p>
        </w:tc>
        <w:tc>
          <w:tcPr>
            <w:tcW w:w="183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Missing Values %</w:t>
            </w:r>
          </w:p>
        </w:tc>
      </w:tr>
      <w:tr w:rsidR="00FF4750" w:rsidRPr="00FF4750" w14:paraId="12B07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2.35</w:t>
            </w:r>
          </w:p>
        </w:tc>
        <w:tc>
          <w:tcPr>
            <w:tcW w:w="183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1C44CC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134.64</w:t>
            </w:r>
          </w:p>
        </w:tc>
        <w:tc>
          <w:tcPr>
            <w:tcW w:w="183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A6C57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134.67</w:t>
            </w:r>
          </w:p>
        </w:tc>
        <w:tc>
          <w:tcPr>
            <w:tcW w:w="183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6B0F6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w:t>
            </w:r>
          </w:p>
        </w:tc>
        <w:tc>
          <w:tcPr>
            <w:tcW w:w="183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B04DFD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0.45</w:t>
            </w:r>
          </w:p>
        </w:tc>
        <w:tc>
          <w:tcPr>
            <w:tcW w:w="183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0A0205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1.38</w:t>
            </w:r>
          </w:p>
        </w:tc>
        <w:tc>
          <w:tcPr>
            <w:tcW w:w="183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8139A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4.95</w:t>
            </w:r>
          </w:p>
        </w:tc>
        <w:tc>
          <w:tcPr>
            <w:tcW w:w="183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010A8C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1.05</w:t>
            </w:r>
          </w:p>
        </w:tc>
        <w:tc>
          <w:tcPr>
            <w:tcW w:w="183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2D127B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289.2</w:t>
            </w:r>
          </w:p>
        </w:tc>
        <w:tc>
          <w:tcPr>
            <w:tcW w:w="183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48B6DE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8FF8D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C5039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5.77</w:t>
            </w:r>
          </w:p>
        </w:tc>
        <w:tc>
          <w:tcPr>
            <w:tcW w:w="886"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18.55</w:t>
            </w:r>
          </w:p>
        </w:tc>
        <w:tc>
          <w:tcPr>
            <w:tcW w:w="183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B5AE7D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0.61</w:t>
            </w:r>
          </w:p>
        </w:tc>
        <w:tc>
          <w:tcPr>
            <w:tcW w:w="183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E3A1DB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0.27</w:t>
            </w:r>
          </w:p>
        </w:tc>
        <w:tc>
          <w:tcPr>
            <w:tcW w:w="183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C63912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2.11</w:t>
            </w:r>
          </w:p>
        </w:tc>
        <w:tc>
          <w:tcPr>
            <w:tcW w:w="183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180C06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2621A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5.01</w:t>
            </w:r>
          </w:p>
        </w:tc>
        <w:tc>
          <w:tcPr>
            <w:tcW w:w="183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899A0C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2.75</w:t>
            </w:r>
          </w:p>
        </w:tc>
        <w:tc>
          <w:tcPr>
            <w:tcW w:w="183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3DA6C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13.01</w:t>
            </w:r>
          </w:p>
        </w:tc>
        <w:tc>
          <w:tcPr>
            <w:tcW w:w="183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D62F7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5C571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886"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14.36</w:t>
            </w:r>
          </w:p>
        </w:tc>
        <w:tc>
          <w:tcPr>
            <w:tcW w:w="183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BBB3A0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886"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31965.5</w:t>
            </w:r>
          </w:p>
        </w:tc>
        <w:tc>
          <w:tcPr>
            <w:tcW w:w="183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BF447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EE1A0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586B4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5CB4A5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886"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1B72D4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82.95</w:t>
            </w:r>
          </w:p>
        </w:tc>
        <w:tc>
          <w:tcPr>
            <w:tcW w:w="183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224F6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886"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0.58</w:t>
            </w:r>
          </w:p>
        </w:tc>
        <w:tc>
          <w:tcPr>
            <w:tcW w:w="183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3AF8AA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0.93</w:t>
            </w:r>
          </w:p>
        </w:tc>
        <w:tc>
          <w:tcPr>
            <w:tcW w:w="183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8BA13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300</w:t>
            </w:r>
          </w:p>
        </w:tc>
        <w:tc>
          <w:tcPr>
            <w:tcW w:w="886"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57.9</w:t>
            </w:r>
          </w:p>
        </w:tc>
        <w:tc>
          <w:tcPr>
            <w:tcW w:w="183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73FEF9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48.32</w:t>
            </w:r>
          </w:p>
        </w:tc>
        <w:tc>
          <w:tcPr>
            <w:tcW w:w="183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38CADF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36.97</w:t>
            </w:r>
          </w:p>
        </w:tc>
        <w:tc>
          <w:tcPr>
            <w:tcW w:w="183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0904BC42"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30.45</w:t>
            </w:r>
          </w:p>
        </w:tc>
        <w:tc>
          <w:tcPr>
            <w:tcW w:w="183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2585781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47.08</w:t>
            </w:r>
          </w:p>
        </w:tc>
        <w:tc>
          <w:tcPr>
            <w:tcW w:w="183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6662E9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1.08</w:t>
            </w:r>
          </w:p>
        </w:tc>
        <w:tc>
          <w:tcPr>
            <w:tcW w:w="183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56.75</w:t>
            </w:r>
          </w:p>
        </w:tc>
      </w:tr>
      <w:tr w:rsidR="00FF4750" w:rsidRPr="00FF4750" w14:paraId="01232CA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1.2</w:t>
            </w:r>
          </w:p>
        </w:tc>
        <w:tc>
          <w:tcPr>
            <w:tcW w:w="183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84.04</w:t>
            </w:r>
          </w:p>
        </w:tc>
      </w:tr>
      <w:tr w:rsidR="00FF4750" w:rsidRPr="00FF4750" w14:paraId="6D466C7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1.04</w:t>
            </w:r>
          </w:p>
        </w:tc>
        <w:tc>
          <w:tcPr>
            <w:tcW w:w="183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86.93</w:t>
            </w:r>
          </w:p>
        </w:tc>
      </w:tr>
      <w:tr w:rsidR="00FF4750" w:rsidRPr="00FF4750" w14:paraId="31B2D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C8012E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24.74</w:t>
            </w:r>
          </w:p>
        </w:tc>
        <w:tc>
          <w:tcPr>
            <w:tcW w:w="183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2AE5D4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0.96</w:t>
            </w:r>
          </w:p>
        </w:tc>
        <w:tc>
          <w:tcPr>
            <w:tcW w:w="183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3CFE14F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D4B10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16686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AFCF6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F7D9E2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C367A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7CB6433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BB2794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6C7980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4703F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CF288D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9DF638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F7B4A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532232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9D5CF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9E4028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B9B78D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5DBF0AA"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2BF675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33B05E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bl>
    <w:p w14:paraId="6C935B2B" w14:textId="4B115973" w:rsidR="00BD60B8" w:rsidRPr="005E11B2" w:rsidRDefault="005E11B2" w:rsidP="00443FD4">
      <w:pPr>
        <w:spacing w:line="480" w:lineRule="auto"/>
      </w:pPr>
      <w:r>
        <w:t xml:space="preserve"> </w:t>
      </w:r>
    </w:p>
    <w:p w14:paraId="019468A6" w14:textId="49A4C6EA"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0 or 1 will </w:t>
      </w:r>
      <w:r w:rsidR="005166FE">
        <w:rPr>
          <w:rStyle w:val="Hyperlink"/>
          <w:color w:val="000000" w:themeColor="text1"/>
          <w:u w:val="none"/>
        </w:rPr>
        <w:t>increase the performance</w:t>
      </w:r>
      <w:r w:rsidR="00DC1CDE">
        <w:rPr>
          <w:rStyle w:val="Hyperlink"/>
          <w:color w:val="000000" w:themeColor="text1"/>
          <w:u w:val="none"/>
        </w:rPr>
        <w:t xml:space="preserve"> of</w:t>
      </w:r>
      <w:r w:rsidR="001E5CDE">
        <w:rPr>
          <w:rStyle w:val="Hyperlink"/>
          <w:color w:val="000000" w:themeColor="text1"/>
          <w:u w:val="none"/>
        </w:rPr>
        <w:t xml:space="preserve"> the 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from major metropolitan area. The variable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422650"/>
      <w:r>
        <w:t>Feature Selection</w:t>
      </w:r>
      <w:r w:rsidR="0097712E">
        <w:t xml:space="preserve"> Techniques</w:t>
      </w:r>
      <w:bookmarkEnd w:id="13"/>
    </w:p>
    <w:p w14:paraId="65030CFC" w14:textId="41161ABB" w:rsidR="00FA6FDD" w:rsidRPr="00FA6FDD" w:rsidRDefault="00FA6FDD" w:rsidP="00FA6FDD">
      <w:pPr>
        <w:spacing w:line="480" w:lineRule="auto"/>
        <w:ind w:firstLine="720"/>
      </w:pPr>
      <w:r w:rsidRPr="00887C1E">
        <w:t xml:space="preserve">It is important to preprocess data because the machine learning library </w:t>
      </w:r>
      <w:proofErr w:type="spellStart"/>
      <w:r w:rsidRPr="00887C1E">
        <w:t>sklearn</w:t>
      </w:r>
      <w:proofErr w:type="spellEnd"/>
      <w:r w:rsidRPr="00887C1E">
        <w:t xml:space="preserve"> does not working with any missing values</w:t>
      </w:r>
      <w:r>
        <w:t>, and requires that all attributes be numeric.</w:t>
      </w:r>
    </w:p>
    <w:p w14:paraId="4E67109F" w14:textId="1545DA96" w:rsidR="00547A4C" w:rsidRDefault="00547A4C" w:rsidP="00BF0624">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E2C23D3"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5 variables that contain over 80%</w:t>
      </w:r>
      <w:r>
        <w:rPr>
          <w:rStyle w:val="Hyperlink"/>
          <w:color w:val="000000" w:themeColor="text1"/>
          <w:u w:val="none"/>
        </w:rPr>
        <w:t xml:space="preserve"> </w:t>
      </w:r>
      <w:r w:rsidR="005E5BF4">
        <w:rPr>
          <w:rStyle w:val="Hyperlink"/>
          <w:color w:val="000000" w:themeColor="text1"/>
          <w:u w:val="none"/>
        </w:rPr>
        <w:t xml:space="preserve">of missing values, and 1 variable that contains over </w:t>
      </w:r>
      <w:r w:rsidR="005E5BF4">
        <w:rPr>
          <w:rStyle w:val="Hyperlink"/>
          <w:color w:val="000000" w:themeColor="text1"/>
          <w:u w:val="none"/>
        </w:rPr>
        <w:lastRenderedPageBreak/>
        <w:t xml:space="preserve">50% of missing data.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BF0624">
      <w:pPr>
        <w:pStyle w:val="Heading4"/>
      </w:pPr>
      <w:r>
        <w:t xml:space="preserve">Low </w:t>
      </w:r>
      <w:r w:rsidR="000B654C">
        <w:t>Variance</w:t>
      </w:r>
    </w:p>
    <w:p w14:paraId="4C41A11C" w14:textId="66F5491B"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2977EB">
        <w:rPr>
          <w:rStyle w:val="Hyperlink"/>
          <w:color w:val="000000" w:themeColor="text1"/>
          <w:u w:val="none"/>
        </w:rPr>
        <w:t>In addition</w:t>
      </w:r>
      <w:r w:rsidR="00435C4E">
        <w:rPr>
          <w:rStyle w:val="Hyperlink"/>
          <w:color w:val="000000" w:themeColor="text1"/>
          <w:u w:val="none"/>
        </w:rPr>
        <w:t>,</w:t>
      </w:r>
      <w:r w:rsidR="002977EB">
        <w:rPr>
          <w:rStyle w:val="Hyperlink"/>
          <w:color w:val="000000" w:themeColor="text1"/>
          <w:u w:val="none"/>
        </w:rPr>
        <w:t xml:space="preserve"> in the Figure below, shows the 4 variables which were used to filter the dataset, and thus obviously naturally have an imbalance and will be eliminated from the dataset. The Figure below also show the first 5 row shows high imbalances in the</w:t>
      </w:r>
      <w:r w:rsidR="00CE5CC6">
        <w:rPr>
          <w:rStyle w:val="Hyperlink"/>
          <w:color w:val="000000" w:themeColor="text1"/>
          <w:u w:val="none"/>
        </w:rPr>
        <w:t xml:space="preserve"> </w:t>
      </w:r>
      <w:r w:rsidR="002977EB">
        <w:rPr>
          <w:rStyle w:val="Hyperlink"/>
          <w:color w:val="000000" w:themeColor="text1"/>
          <w:u w:val="none"/>
        </w:rPr>
        <w:t>5</w:t>
      </w:r>
      <w:r w:rsidR="00CE5CC6">
        <w:rPr>
          <w:rStyle w:val="Hyperlink"/>
          <w:color w:val="000000" w:themeColor="text1"/>
          <w:u w:val="none"/>
        </w:rPr>
        <w:t xml:space="preserve"> more features</w:t>
      </w:r>
      <w:r w:rsidR="002977EB">
        <w:rPr>
          <w:rStyle w:val="Hyperlink"/>
          <w:color w:val="000000" w:themeColor="text1"/>
          <w:u w:val="none"/>
        </w:rPr>
        <w:t xml:space="preserve">, which can </w:t>
      </w:r>
      <w:r w:rsidR="00CE5CC6">
        <w:rPr>
          <w:rStyle w:val="Hyperlink"/>
          <w:color w:val="000000" w:themeColor="text1"/>
          <w:u w:val="none"/>
        </w:rPr>
        <w:t xml:space="preserve">easily be removed from the working dataset.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 show low variance</w:t>
      </w:r>
      <w:r w:rsidR="008D4301">
        <w:rPr>
          <w:rStyle w:val="Hyperlink"/>
          <w:color w:val="000000" w:themeColor="text1"/>
          <w:u w:val="none"/>
        </w:rPr>
        <w:t xml:space="preserve"> because both show</w:t>
      </w:r>
      <w:r w:rsidR="00397E37">
        <w:rPr>
          <w:rStyle w:val="Hyperlink"/>
          <w:color w:val="000000" w:themeColor="text1"/>
          <w:u w:val="none"/>
        </w:rPr>
        <w:t xml:space="preserve"> </w:t>
      </w:r>
      <w:r w:rsidR="00C00600">
        <w:rPr>
          <w:rStyle w:val="Hyperlink"/>
          <w:color w:val="000000" w:themeColor="text1"/>
          <w:u w:val="none"/>
        </w:rPr>
        <w:t xml:space="preserve">at least 79% </w:t>
      </w:r>
      <w:r w:rsidR="008D4301">
        <w:rPr>
          <w:rStyle w:val="Hyperlink"/>
          <w:color w:val="000000" w:themeColor="text1"/>
          <w:u w:val="none"/>
        </w:rPr>
        <w:t>zero</w:t>
      </w:r>
      <w:r w:rsidR="00C00600">
        <w:rPr>
          <w:rStyle w:val="Hyperlink"/>
          <w:color w:val="000000" w:themeColor="text1"/>
          <w:u w:val="none"/>
        </w:rPr>
        <w:t xml:space="preserve"> hours.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assume that everyone is employed, and </w:t>
      </w:r>
      <w:r w:rsidR="009E17B6">
        <w:rPr>
          <w:rStyle w:val="Hyperlink"/>
          <w:color w:val="000000" w:themeColor="text1"/>
          <w:u w:val="none"/>
        </w:rPr>
        <w:t>whether or not an employee is absent or not does not provide any information</w:t>
      </w:r>
      <w:r w:rsidR="00924798">
        <w:rPr>
          <w:rStyle w:val="Hyperlink"/>
          <w:color w:val="000000" w:themeColor="text1"/>
          <w:u w:val="none"/>
        </w:rPr>
        <w:t xml:space="preserve">. </w:t>
      </w:r>
    </w:p>
    <w:p w14:paraId="3FD0E5BD" w14:textId="4C357BBA"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BF0624">
      <w:pPr>
        <w:pStyle w:val="Heading4"/>
      </w:pPr>
      <w:r>
        <w:lastRenderedPageBreak/>
        <w:t>Correlation</w:t>
      </w:r>
    </w:p>
    <w:p w14:paraId="6248E320" w14:textId="0CCE7DC6"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r w:rsidR="00AB5B1B">
        <w:t xml:space="preserve">Displaying a correlation of 60 variables in matrix visualization is visually unappealing and uninformative, thus table is prepared with the appropriate correlation scores.  </w:t>
      </w:r>
    </w:p>
    <w:p w14:paraId="6C2247B9" w14:textId="699F6589" w:rsidR="00746D8B" w:rsidRDefault="009F4305" w:rsidP="00D65F47">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 xml:space="preserve">General settings - </w:t>
      </w:r>
      <w:proofErr w:type="spellStart"/>
      <w:r w:rsidR="006466D7" w:rsidRPr="00BC0321">
        <w:t>YData</w:t>
      </w:r>
      <w:proofErr w:type="spellEnd"/>
      <w:r w:rsidR="006466D7" w:rsidRPr="00BC0321">
        <w:t xml:space="preserve"> Profiling</w:t>
      </w:r>
      <w:r w:rsidR="006466D7">
        <w:t xml:space="preserve"> n.d.)</w:t>
      </w:r>
      <w:r w:rsidR="006466D7" w:rsidRPr="00BC0321">
        <w:t>.</w:t>
      </w:r>
      <w:r w:rsidR="00BC0321">
        <w:t xml:space="preserve"> </w:t>
      </w:r>
      <w:r w:rsidR="001A2298">
        <w:t xml:space="preserve">From analyzing the correlation table generated by the profile report, it appears that a highly correlated warning appears, if the correlation is greater than the default set at 0.50. Please see the correlation matrix below. The matrix was generated, after removing the variables that contained low variance from above. </w:t>
      </w:r>
      <w:r w:rsidR="006D5621">
        <w:t xml:space="preserve">This research paper will continue to adhere to this </w:t>
      </w:r>
      <w:r w:rsidR="003F2FF2">
        <w:t>threshold default</w:t>
      </w:r>
      <w:r w:rsidR="006D5621">
        <w:t xml:space="preserve">. </w:t>
      </w:r>
    </w:p>
    <w:p w14:paraId="03C37016" w14:textId="466B1C96" w:rsidR="00E55AEF" w:rsidRPr="00E55AEF" w:rsidRDefault="00E55AEF" w:rsidP="00E55AEF">
      <w:pPr>
        <w:spacing w:line="480" w:lineRule="auto"/>
        <w:rPr>
          <w:b/>
          <w:bCs/>
        </w:rPr>
      </w:pPr>
      <w:r w:rsidRPr="00E55AEF">
        <w:rPr>
          <w:b/>
          <w:bCs/>
        </w:rPr>
        <w:t xml:space="preserve">Figure </w:t>
      </w:r>
    </w:p>
    <w:p w14:paraId="768DF5A9" w14:textId="77777777" w:rsidR="00E55AEF" w:rsidRDefault="00E55AEF" w:rsidP="00C02101">
      <w:pPr>
        <w:spacing w:line="480" w:lineRule="auto"/>
        <w:ind w:firstLine="720"/>
        <w:rPr>
          <w:rStyle w:val="Hyperlink"/>
          <w:color w:val="000000" w:themeColor="text1"/>
          <w:u w:val="none"/>
        </w:rPr>
      </w:pPr>
      <w:r w:rsidRPr="00E55AEF">
        <w:rPr>
          <w:rStyle w:val="Hyperlink"/>
          <w:color w:val="000000" w:themeColor="text1"/>
          <w:u w:val="none"/>
        </w:rPr>
        <w:lastRenderedPageBreak/>
        <w:drawing>
          <wp:inline distT="0" distB="0" distL="0" distR="0" wp14:anchorId="360A8177" wp14:editId="46E33C11">
            <wp:extent cx="4927600" cy="4025900"/>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927600" cy="4025900"/>
                    </a:xfrm>
                    <a:prstGeom prst="rect">
                      <a:avLst/>
                    </a:prstGeom>
                  </pic:spPr>
                </pic:pic>
              </a:graphicData>
            </a:graphic>
          </wp:inline>
        </w:drawing>
      </w:r>
      <w:r w:rsidRPr="00E55AEF">
        <w:rPr>
          <w:rStyle w:val="Hyperlink"/>
          <w:color w:val="000000" w:themeColor="text1"/>
          <w:u w:val="none"/>
        </w:rPr>
        <w:t xml:space="preserve"> </w:t>
      </w:r>
    </w:p>
    <w:p w14:paraId="08A24361" w14:textId="53FF98BC" w:rsidR="002B34A0" w:rsidRPr="00135C0C" w:rsidRDefault="006D5621" w:rsidP="002B34A0">
      <w:pPr>
        <w:spacing w:line="480" w:lineRule="auto"/>
        <w:ind w:firstLine="720"/>
        <w:rPr>
          <w:color w:val="000000" w:themeColor="text1"/>
        </w:rPr>
      </w:pPr>
      <w:r>
        <w:t xml:space="preserve">As we can see in Figure 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and in the right column otherwise</w:t>
      </w:r>
      <w:r w:rsidR="003B24A9">
        <w:t xml:space="preserve">. </w:t>
      </w:r>
      <w:r w:rsidR="003B24A9">
        <w:rPr>
          <w:rStyle w:val="Hyperlink"/>
          <w:color w:val="000000" w:themeColor="text1"/>
          <w:u w:val="none"/>
        </w:rPr>
        <w:t>The first two</w:t>
      </w:r>
      <w:r w:rsidR="003B24A9">
        <w:rPr>
          <w:rStyle w:val="Hyperlink"/>
          <w:color w:val="000000" w:themeColor="text1"/>
          <w:u w:val="none"/>
        </w:rPr>
        <w:t xml:space="preserve">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 xml:space="preserve">The </w:t>
      </w:r>
      <w:r w:rsidR="00135C0C">
        <w:rPr>
          <w:rStyle w:val="Hyperlink"/>
          <w:color w:val="000000" w:themeColor="text1"/>
          <w:u w:val="none"/>
        </w:rPr>
        <w:t xml:space="preserve">nominal variables ‘EFAMTYPE’, which is made up of various classifications of family members working or not, and ages of children, and ‘MARSTAT’ </w:t>
      </w:r>
      <w:r w:rsidR="00135C0C">
        <w:rPr>
          <w:rStyle w:val="Hyperlink"/>
          <w:color w:val="000000" w:themeColor="text1"/>
          <w:u w:val="none"/>
        </w:rPr>
        <w:t>classifying</w:t>
      </w:r>
      <w:r w:rsidR="00135C0C">
        <w:rPr>
          <w:rStyle w:val="Hyperlink"/>
          <w:color w:val="000000" w:themeColor="text1"/>
          <w:u w:val="none"/>
        </w:rPr>
        <w:t xml:space="preserve"> marital status</w:t>
      </w:r>
      <w:r w:rsidR="00135C0C">
        <w:rPr>
          <w:rStyle w:val="Hyperlink"/>
          <w:color w:val="000000" w:themeColor="text1"/>
          <w:u w:val="none"/>
        </w:rPr>
        <w:t xml:space="preserve"> were also correlated</w:t>
      </w:r>
      <w:r w:rsidR="00135C0C">
        <w:rPr>
          <w:rStyle w:val="Hyperlink"/>
          <w:color w:val="000000" w:themeColor="text1"/>
          <w:u w:val="none"/>
        </w:rPr>
        <w:t>.</w:t>
      </w:r>
      <w:r w:rsidR="00135C0C">
        <w:rPr>
          <w:rStyle w:val="Hyperlink"/>
          <w:color w:val="000000" w:themeColor="text1"/>
          <w:u w:val="none"/>
        </w:rPr>
        <w:t xml:space="preserve"> </w:t>
      </w:r>
      <w:r w:rsidR="008F7FB1">
        <w:t xml:space="preserve">The nominal variables </w:t>
      </w:r>
      <w:r w:rsidR="008F7FB1">
        <w:rPr>
          <w:rStyle w:val="Hyperlink"/>
          <w:color w:val="000000" w:themeColor="text1"/>
          <w:u w:val="none"/>
        </w:rPr>
        <w:t xml:space="preserve">‘COWMAIN’ and ‘NAICS_21’, were correlated, have classifications to identify whether the firm is either public or private, and </w:t>
      </w:r>
      <w:r w:rsidR="00CC1B58">
        <w:rPr>
          <w:rStyle w:val="Hyperlink"/>
          <w:color w:val="000000" w:themeColor="text1"/>
          <w:u w:val="none"/>
        </w:rPr>
        <w:t xml:space="preserve">the </w:t>
      </w:r>
      <w:r w:rsidR="00CC1B58">
        <w:rPr>
          <w:rStyle w:val="Hyperlink"/>
          <w:color w:val="000000" w:themeColor="text1"/>
          <w:u w:val="none"/>
        </w:rPr>
        <w:lastRenderedPageBreak/>
        <w:t>North American Industry Classification System</w:t>
      </w:r>
      <w:r w:rsidR="008B3EF2">
        <w:rPr>
          <w:rStyle w:val="Hyperlink"/>
          <w:color w:val="000000" w:themeColor="text1"/>
          <w:u w:val="none"/>
        </w:rPr>
        <w:t xml:space="preserve">, </w:t>
      </w:r>
      <w:r w:rsidR="008F7FB1">
        <w:rPr>
          <w:rStyle w:val="Hyperlink"/>
          <w:color w:val="000000" w:themeColor="text1"/>
          <w:u w:val="none"/>
        </w:rPr>
        <w:t xml:space="preserve">respectfully. </w:t>
      </w:r>
      <w:r w:rsidR="00135C0C">
        <w:rPr>
          <w:rStyle w:val="Hyperlink"/>
          <w:color w:val="000000" w:themeColor="text1"/>
          <w:u w:val="none"/>
        </w:rPr>
        <w:t>Characteristics ‘NOC_10’ and ‘NOC_43’ are both nominal variables with many categories breaking down industries further and profession and the nominal variable ‘SEX’, which is represents gender as either male or female.</w:t>
      </w:r>
      <w:r w:rsidR="00135C0C">
        <w:rPr>
          <w:rStyle w:val="Hyperlink"/>
          <w:color w:val="000000" w:themeColor="text1"/>
          <w:u w:val="none"/>
        </w:rPr>
        <w:t xml:space="preserve"> </w:t>
      </w:r>
      <w:r w:rsidR="00135C0C">
        <w:rPr>
          <w:rStyle w:val="Hyperlink"/>
          <w:color w:val="000000" w:themeColor="text1"/>
          <w:u w:val="none"/>
        </w:rPr>
        <w:t xml:space="preserve">Five continuous variables expressed in hours, ‘UTOTHRS’, ‘ATOTHRS’, ‘UHRSMAIN’, ‘AHRMAIN’, that represent usual and actual overtime, usual and hours worked at the main job, and any extra hours worked. </w:t>
      </w:r>
    </w:p>
    <w:p w14:paraId="7AAB13DF" w14:textId="7F6A8A48"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p>
    <w:tbl>
      <w:tblPr>
        <w:tblW w:w="5070" w:type="dxa"/>
        <w:tblLook w:val="04A0" w:firstRow="1" w:lastRow="0" w:firstColumn="1" w:lastColumn="0" w:noHBand="0" w:noVBand="1"/>
      </w:tblPr>
      <w:tblGrid>
        <w:gridCol w:w="1680"/>
        <w:gridCol w:w="2160"/>
        <w:gridCol w:w="1416"/>
      </w:tblGrid>
      <w:tr w:rsidR="008F7FB1" w14:paraId="51AF40F4" w14:textId="77777777" w:rsidTr="008F7FB1">
        <w:trPr>
          <w:trHeight w:val="3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160"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230"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160"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230"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160"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230"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160"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230"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160"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230"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230"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230"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230"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561FEA1B" w14:textId="77777777" w:rsidR="00E55AEF" w:rsidRDefault="00E55AEF" w:rsidP="00C02101">
      <w:pPr>
        <w:spacing w:line="480" w:lineRule="auto"/>
        <w:ind w:firstLine="720"/>
        <w:rPr>
          <w:rStyle w:val="Hyperlink"/>
          <w:color w:val="000000" w:themeColor="text1"/>
          <w:u w:val="none"/>
        </w:rPr>
      </w:pPr>
    </w:p>
    <w:p w14:paraId="4317413E" w14:textId="77777777" w:rsidR="00D27E13" w:rsidRDefault="00D27E13" w:rsidP="007C2DE5">
      <w:pPr>
        <w:pStyle w:val="Heading4"/>
      </w:pPr>
      <w:bookmarkStart w:id="14" w:name="_Toc168422652"/>
      <w:r>
        <w:t>Random Forest Dimensionality Reduction</w:t>
      </w:r>
      <w:bookmarkEnd w:id="14"/>
    </w:p>
    <w:p w14:paraId="6C6D95C3" w14:textId="3D3F47DB" w:rsidR="00D27E13" w:rsidRPr="000D19A0" w:rsidRDefault="00D27E13" w:rsidP="0098157B">
      <w:pPr>
        <w:spacing w:line="480" w:lineRule="auto"/>
      </w:pPr>
      <w:r>
        <w:tab/>
        <w:t>From the analysis above, we are left with the following variables shown in Figure</w:t>
      </w:r>
      <w:r w:rsidR="00CA2E51">
        <w:t xml:space="preserve">. The combed classifications of all categorical variables </w:t>
      </w:r>
      <w:r w:rsidR="000D19A0">
        <w:t>are</w:t>
      </w:r>
      <w:r w:rsidR="00CA2E51">
        <w:t xml:space="preserve"> 62. Adding the remaining 3 features, the grand total is 65, which would be the total number of features that would be in this dataset to perform modelling. </w:t>
      </w:r>
      <w:r w:rsidR="000D19A0">
        <w:t xml:space="preserve">This would mean that the total number of combinations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65</m:t>
            </m:r>
          </m:sup>
        </m:sSup>
        <m:r>
          <w:rPr>
            <w:rFonts w:ascii="Cambria Math" w:hAnsi="Cambria Math"/>
          </w:rPr>
          <m:t>-1</m:t>
        </m:r>
      </m:oMath>
      <w:r w:rsidR="000D19A0">
        <w:t>. Needless to say that this is an extremely large value, and further dimensionality reduction is needed to enhance performance any algorithms</w:t>
      </w:r>
      <w:r w:rsidR="001774FF">
        <w:t>.</w:t>
      </w:r>
    </w:p>
    <w:p w14:paraId="0BC399D3" w14:textId="77777777" w:rsidR="000D19A0" w:rsidRPr="000D19A0" w:rsidRDefault="000D19A0" w:rsidP="0098157B">
      <w:pPr>
        <w:spacing w:line="480" w:lineRule="auto"/>
      </w:pPr>
    </w:p>
    <w:p w14:paraId="0CC8F40A" w14:textId="77777777" w:rsidR="008873FF" w:rsidRDefault="008873FF" w:rsidP="0098157B">
      <w:pPr>
        <w:spacing w:line="480" w:lineRule="auto"/>
      </w:pPr>
    </w:p>
    <w:tbl>
      <w:tblPr>
        <w:tblW w:w="2620" w:type="dxa"/>
        <w:tblLook w:val="04A0" w:firstRow="1" w:lastRow="0" w:firstColumn="1" w:lastColumn="0" w:noHBand="0" w:noVBand="1"/>
      </w:tblPr>
      <w:tblGrid>
        <w:gridCol w:w="1228"/>
        <w:gridCol w:w="1480"/>
      </w:tblGrid>
      <w:tr w:rsidR="00C95E62" w14:paraId="54714A0F" w14:textId="77777777" w:rsidTr="00C95E62">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1CA6314E" w14:textId="77777777" w:rsidR="00C95E62" w:rsidRDefault="00C95E62">
            <w:pPr>
              <w:jc w:val="center"/>
              <w:rPr>
                <w:rFonts w:ascii="Calibri" w:hAnsi="Calibri" w:cs="Calibri"/>
                <w:b/>
                <w:bCs/>
                <w:sz w:val="22"/>
                <w:szCs w:val="22"/>
              </w:rPr>
            </w:pPr>
            <w:r>
              <w:rPr>
                <w:rFonts w:ascii="Calibri" w:hAnsi="Calibri" w:cs="Calibri"/>
                <w:b/>
                <w:bCs/>
                <w:sz w:val="22"/>
                <w:szCs w:val="22"/>
              </w:rPr>
              <w:lastRenderedPageBreak/>
              <w:t>Variables</w:t>
            </w:r>
          </w:p>
        </w:tc>
        <w:tc>
          <w:tcPr>
            <w:tcW w:w="1480" w:type="dxa"/>
            <w:tcBorders>
              <w:top w:val="single" w:sz="4" w:space="0" w:color="auto"/>
              <w:left w:val="nil"/>
              <w:bottom w:val="single" w:sz="4" w:space="0" w:color="auto"/>
              <w:right w:val="single" w:sz="4" w:space="0" w:color="auto"/>
            </w:tcBorders>
            <w:shd w:val="clear" w:color="auto" w:fill="auto"/>
            <w:noWrap/>
            <w:hideMark/>
          </w:tcPr>
          <w:p w14:paraId="2EBE4532" w14:textId="77777777" w:rsidR="00C95E62" w:rsidRDefault="00C95E62">
            <w:pPr>
              <w:jc w:val="center"/>
              <w:rPr>
                <w:rFonts w:ascii="Calibri" w:hAnsi="Calibri" w:cs="Calibri"/>
                <w:b/>
                <w:bCs/>
                <w:sz w:val="22"/>
                <w:szCs w:val="22"/>
              </w:rPr>
            </w:pPr>
            <w:r>
              <w:rPr>
                <w:rFonts w:ascii="Calibri" w:hAnsi="Calibri" w:cs="Calibri"/>
                <w:b/>
                <w:bCs/>
                <w:sz w:val="22"/>
                <w:szCs w:val="22"/>
              </w:rPr>
              <w:t>Unique Values</w:t>
            </w:r>
          </w:p>
        </w:tc>
      </w:tr>
      <w:tr w:rsidR="00C95E62" w14:paraId="5C22ACE0"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32F273" w14:textId="77777777" w:rsidR="00C95E62" w:rsidRDefault="00C95E62">
            <w:pPr>
              <w:rPr>
                <w:rFonts w:ascii="Calibri" w:hAnsi="Calibri" w:cs="Calibri"/>
                <w:color w:val="000000"/>
                <w:sz w:val="22"/>
                <w:szCs w:val="22"/>
              </w:rPr>
            </w:pPr>
            <w:r>
              <w:rPr>
                <w:rFonts w:ascii="Calibri" w:hAnsi="Calibri" w:cs="Calibri"/>
                <w:color w:val="000000"/>
                <w:sz w:val="22"/>
                <w:szCs w:val="22"/>
              </w:rPr>
              <w:t>HRLYEARN</w:t>
            </w:r>
          </w:p>
        </w:tc>
        <w:tc>
          <w:tcPr>
            <w:tcW w:w="1480" w:type="dxa"/>
            <w:tcBorders>
              <w:top w:val="nil"/>
              <w:left w:val="nil"/>
              <w:bottom w:val="single" w:sz="4" w:space="0" w:color="auto"/>
              <w:right w:val="single" w:sz="4" w:space="0" w:color="auto"/>
            </w:tcBorders>
            <w:shd w:val="clear" w:color="auto" w:fill="auto"/>
            <w:noWrap/>
            <w:vAlign w:val="bottom"/>
            <w:hideMark/>
          </w:tcPr>
          <w:p w14:paraId="528BE6D0"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w:t>
            </w:r>
          </w:p>
        </w:tc>
      </w:tr>
      <w:tr w:rsidR="00C95E62" w14:paraId="5942198D"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94EFC1F" w14:textId="77777777" w:rsidR="00C95E62" w:rsidRDefault="00C95E62">
            <w:pPr>
              <w:rPr>
                <w:rFonts w:ascii="Calibri" w:hAnsi="Calibri" w:cs="Calibri"/>
                <w:color w:val="000000"/>
                <w:sz w:val="22"/>
                <w:szCs w:val="22"/>
              </w:rPr>
            </w:pPr>
            <w:r>
              <w:rPr>
                <w:rFonts w:ascii="Calibri" w:hAnsi="Calibri" w:cs="Calibri"/>
                <w:color w:val="000000"/>
                <w:sz w:val="22"/>
                <w:szCs w:val="22"/>
              </w:rPr>
              <w:t>TENURE</w:t>
            </w:r>
          </w:p>
        </w:tc>
        <w:tc>
          <w:tcPr>
            <w:tcW w:w="1480" w:type="dxa"/>
            <w:tcBorders>
              <w:top w:val="nil"/>
              <w:left w:val="nil"/>
              <w:bottom w:val="single" w:sz="4" w:space="0" w:color="auto"/>
              <w:right w:val="single" w:sz="4" w:space="0" w:color="auto"/>
            </w:tcBorders>
            <w:shd w:val="clear" w:color="auto" w:fill="auto"/>
            <w:noWrap/>
            <w:vAlign w:val="bottom"/>
            <w:hideMark/>
          </w:tcPr>
          <w:p w14:paraId="262AF693"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w:t>
            </w:r>
          </w:p>
        </w:tc>
      </w:tr>
      <w:tr w:rsidR="00C95E62" w14:paraId="630951D1"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DB203F" w14:textId="77777777" w:rsidR="00C95E62" w:rsidRDefault="00C95E62">
            <w:pPr>
              <w:rPr>
                <w:rFonts w:ascii="Calibri" w:hAnsi="Calibri" w:cs="Calibri"/>
                <w:color w:val="000000"/>
                <w:sz w:val="22"/>
                <w:szCs w:val="22"/>
              </w:rPr>
            </w:pPr>
            <w:r>
              <w:rPr>
                <w:rFonts w:ascii="Calibri" w:hAnsi="Calibri" w:cs="Calibri"/>
                <w:color w:val="000000"/>
                <w:sz w:val="22"/>
                <w:szCs w:val="22"/>
              </w:rPr>
              <w:t>UHRSMAIN</w:t>
            </w:r>
          </w:p>
        </w:tc>
        <w:tc>
          <w:tcPr>
            <w:tcW w:w="1480" w:type="dxa"/>
            <w:tcBorders>
              <w:top w:val="nil"/>
              <w:left w:val="nil"/>
              <w:bottom w:val="single" w:sz="4" w:space="0" w:color="auto"/>
              <w:right w:val="single" w:sz="4" w:space="0" w:color="auto"/>
            </w:tcBorders>
            <w:shd w:val="clear" w:color="auto" w:fill="auto"/>
            <w:noWrap/>
            <w:vAlign w:val="bottom"/>
            <w:hideMark/>
          </w:tcPr>
          <w:p w14:paraId="0C70EB8E"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w:t>
            </w:r>
          </w:p>
        </w:tc>
      </w:tr>
      <w:tr w:rsidR="00C95E62" w14:paraId="241E07AF"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94B7B5" w14:textId="77777777" w:rsidR="00C95E62" w:rsidRDefault="00C95E62">
            <w:pPr>
              <w:rPr>
                <w:rFonts w:ascii="Calibri" w:hAnsi="Calibri" w:cs="Calibri"/>
                <w:color w:val="000000"/>
                <w:sz w:val="22"/>
                <w:szCs w:val="22"/>
              </w:rPr>
            </w:pPr>
            <w:r>
              <w:rPr>
                <w:rFonts w:ascii="Calibri" w:hAnsi="Calibri" w:cs="Calibri"/>
                <w:color w:val="000000"/>
                <w:sz w:val="22"/>
                <w:szCs w:val="22"/>
              </w:rPr>
              <w:t>NAICS_21</w:t>
            </w:r>
          </w:p>
        </w:tc>
        <w:tc>
          <w:tcPr>
            <w:tcW w:w="1480" w:type="dxa"/>
            <w:tcBorders>
              <w:top w:val="nil"/>
              <w:left w:val="nil"/>
              <w:bottom w:val="single" w:sz="4" w:space="0" w:color="auto"/>
              <w:right w:val="single" w:sz="4" w:space="0" w:color="auto"/>
            </w:tcBorders>
            <w:shd w:val="clear" w:color="auto" w:fill="auto"/>
            <w:noWrap/>
            <w:vAlign w:val="bottom"/>
            <w:hideMark/>
          </w:tcPr>
          <w:p w14:paraId="1F589377"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21</w:t>
            </w:r>
          </w:p>
        </w:tc>
      </w:tr>
      <w:tr w:rsidR="00C95E62" w14:paraId="1B9B9306"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F199B0B" w14:textId="77777777" w:rsidR="00C95E62" w:rsidRDefault="00C95E62">
            <w:pPr>
              <w:rPr>
                <w:rFonts w:ascii="Calibri" w:hAnsi="Calibri" w:cs="Calibri"/>
                <w:color w:val="000000"/>
                <w:sz w:val="22"/>
                <w:szCs w:val="22"/>
              </w:rPr>
            </w:pPr>
            <w:r>
              <w:rPr>
                <w:rFonts w:ascii="Calibri" w:hAnsi="Calibri" w:cs="Calibri"/>
                <w:color w:val="000000"/>
                <w:sz w:val="22"/>
                <w:szCs w:val="22"/>
              </w:rPr>
              <w:t>PROV</w:t>
            </w:r>
          </w:p>
        </w:tc>
        <w:tc>
          <w:tcPr>
            <w:tcW w:w="1480" w:type="dxa"/>
            <w:tcBorders>
              <w:top w:val="nil"/>
              <w:left w:val="nil"/>
              <w:bottom w:val="single" w:sz="4" w:space="0" w:color="auto"/>
              <w:right w:val="single" w:sz="4" w:space="0" w:color="auto"/>
            </w:tcBorders>
            <w:shd w:val="clear" w:color="auto" w:fill="auto"/>
            <w:noWrap/>
            <w:vAlign w:val="bottom"/>
            <w:hideMark/>
          </w:tcPr>
          <w:p w14:paraId="045DC001"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10</w:t>
            </w:r>
          </w:p>
        </w:tc>
      </w:tr>
      <w:tr w:rsidR="00C95E62" w14:paraId="247BB25A"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640A8C" w14:textId="77777777" w:rsidR="00C95E62" w:rsidRDefault="00C95E62">
            <w:pPr>
              <w:rPr>
                <w:rFonts w:ascii="Calibri" w:hAnsi="Calibri" w:cs="Calibri"/>
                <w:color w:val="000000"/>
                <w:sz w:val="22"/>
                <w:szCs w:val="22"/>
              </w:rPr>
            </w:pPr>
            <w:r>
              <w:rPr>
                <w:rFonts w:ascii="Calibri" w:hAnsi="Calibri" w:cs="Calibri"/>
                <w:color w:val="000000"/>
                <w:sz w:val="22"/>
                <w:szCs w:val="22"/>
              </w:rPr>
              <w:t>AGE_12</w:t>
            </w:r>
          </w:p>
        </w:tc>
        <w:tc>
          <w:tcPr>
            <w:tcW w:w="1480" w:type="dxa"/>
            <w:tcBorders>
              <w:top w:val="nil"/>
              <w:left w:val="nil"/>
              <w:bottom w:val="single" w:sz="4" w:space="0" w:color="auto"/>
              <w:right w:val="single" w:sz="4" w:space="0" w:color="auto"/>
            </w:tcBorders>
            <w:shd w:val="clear" w:color="auto" w:fill="auto"/>
            <w:noWrap/>
            <w:vAlign w:val="bottom"/>
            <w:hideMark/>
          </w:tcPr>
          <w:p w14:paraId="2AF56DA2"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10</w:t>
            </w:r>
          </w:p>
        </w:tc>
      </w:tr>
      <w:tr w:rsidR="00C95E62" w14:paraId="4B567030"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75D9A6" w14:textId="77777777" w:rsidR="00C95E62" w:rsidRDefault="00C95E62">
            <w:pPr>
              <w:rPr>
                <w:rFonts w:ascii="Calibri" w:hAnsi="Calibri" w:cs="Calibri"/>
                <w:color w:val="000000"/>
                <w:sz w:val="22"/>
                <w:szCs w:val="22"/>
              </w:rPr>
            </w:pPr>
            <w:r>
              <w:rPr>
                <w:rFonts w:ascii="Calibri" w:hAnsi="Calibri" w:cs="Calibri"/>
                <w:color w:val="000000"/>
                <w:sz w:val="22"/>
                <w:szCs w:val="22"/>
              </w:rPr>
              <w:t>EDUC</w:t>
            </w:r>
          </w:p>
        </w:tc>
        <w:tc>
          <w:tcPr>
            <w:tcW w:w="1480" w:type="dxa"/>
            <w:tcBorders>
              <w:top w:val="nil"/>
              <w:left w:val="nil"/>
              <w:bottom w:val="single" w:sz="4" w:space="0" w:color="auto"/>
              <w:right w:val="single" w:sz="4" w:space="0" w:color="auto"/>
            </w:tcBorders>
            <w:shd w:val="clear" w:color="auto" w:fill="auto"/>
            <w:noWrap/>
            <w:vAlign w:val="bottom"/>
            <w:hideMark/>
          </w:tcPr>
          <w:p w14:paraId="1C2B7C90"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6</w:t>
            </w:r>
          </w:p>
        </w:tc>
      </w:tr>
      <w:tr w:rsidR="00C95E62" w14:paraId="29CB6B65"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1AAD0A" w14:textId="77777777" w:rsidR="00C95E62" w:rsidRDefault="00C95E62">
            <w:pPr>
              <w:rPr>
                <w:rFonts w:ascii="Calibri" w:hAnsi="Calibri" w:cs="Calibri"/>
                <w:color w:val="000000"/>
                <w:sz w:val="22"/>
                <w:szCs w:val="22"/>
              </w:rPr>
            </w:pPr>
            <w:r>
              <w:rPr>
                <w:rFonts w:ascii="Calibri" w:hAnsi="Calibri" w:cs="Calibri"/>
                <w:color w:val="000000"/>
                <w:sz w:val="22"/>
                <w:szCs w:val="22"/>
              </w:rPr>
              <w:t>FIRMSIZE</w:t>
            </w:r>
          </w:p>
        </w:tc>
        <w:tc>
          <w:tcPr>
            <w:tcW w:w="1480" w:type="dxa"/>
            <w:tcBorders>
              <w:top w:val="nil"/>
              <w:left w:val="nil"/>
              <w:bottom w:val="single" w:sz="4" w:space="0" w:color="auto"/>
              <w:right w:val="single" w:sz="4" w:space="0" w:color="auto"/>
            </w:tcBorders>
            <w:shd w:val="clear" w:color="auto" w:fill="auto"/>
            <w:noWrap/>
            <w:vAlign w:val="bottom"/>
            <w:hideMark/>
          </w:tcPr>
          <w:p w14:paraId="706D3D09"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4</w:t>
            </w:r>
          </w:p>
        </w:tc>
      </w:tr>
      <w:tr w:rsidR="00C95E62" w14:paraId="51463B67"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BE3D588" w14:textId="77777777" w:rsidR="00C95E62" w:rsidRDefault="00C95E62">
            <w:pPr>
              <w:rPr>
                <w:rFonts w:ascii="Calibri" w:hAnsi="Calibri" w:cs="Calibri"/>
                <w:color w:val="000000"/>
                <w:sz w:val="22"/>
                <w:szCs w:val="22"/>
              </w:rPr>
            </w:pPr>
            <w:r>
              <w:rPr>
                <w:rFonts w:ascii="Calibri" w:hAnsi="Calibri" w:cs="Calibri"/>
                <w:color w:val="000000"/>
                <w:sz w:val="22"/>
                <w:szCs w:val="22"/>
              </w:rPr>
              <w:t>UNION</w:t>
            </w:r>
          </w:p>
        </w:tc>
        <w:tc>
          <w:tcPr>
            <w:tcW w:w="1480" w:type="dxa"/>
            <w:tcBorders>
              <w:top w:val="nil"/>
              <w:left w:val="nil"/>
              <w:bottom w:val="single" w:sz="4" w:space="0" w:color="auto"/>
              <w:right w:val="single" w:sz="4" w:space="0" w:color="auto"/>
            </w:tcBorders>
            <w:shd w:val="clear" w:color="auto" w:fill="auto"/>
            <w:noWrap/>
            <w:vAlign w:val="bottom"/>
            <w:hideMark/>
          </w:tcPr>
          <w:p w14:paraId="6E83CC6C"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3</w:t>
            </w:r>
          </w:p>
        </w:tc>
      </w:tr>
      <w:tr w:rsidR="00C95E62" w14:paraId="71479349"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61B51D" w14:textId="77777777" w:rsidR="00C95E62" w:rsidRDefault="00C95E62">
            <w:pPr>
              <w:rPr>
                <w:rFonts w:ascii="Calibri" w:hAnsi="Calibri" w:cs="Calibri"/>
                <w:color w:val="000000"/>
                <w:sz w:val="22"/>
                <w:szCs w:val="22"/>
              </w:rPr>
            </w:pPr>
            <w:r>
              <w:rPr>
                <w:rFonts w:ascii="Calibri" w:hAnsi="Calibri" w:cs="Calibri"/>
                <w:color w:val="000000"/>
                <w:sz w:val="22"/>
                <w:szCs w:val="22"/>
              </w:rPr>
              <w:t>CMA</w:t>
            </w:r>
          </w:p>
        </w:tc>
        <w:tc>
          <w:tcPr>
            <w:tcW w:w="1480" w:type="dxa"/>
            <w:tcBorders>
              <w:top w:val="nil"/>
              <w:left w:val="nil"/>
              <w:bottom w:val="single" w:sz="4" w:space="0" w:color="auto"/>
              <w:right w:val="single" w:sz="4" w:space="0" w:color="auto"/>
            </w:tcBorders>
            <w:shd w:val="clear" w:color="auto" w:fill="auto"/>
            <w:noWrap/>
            <w:vAlign w:val="bottom"/>
            <w:hideMark/>
          </w:tcPr>
          <w:p w14:paraId="556DD314"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2</w:t>
            </w:r>
          </w:p>
        </w:tc>
      </w:tr>
      <w:tr w:rsidR="00C95E62" w14:paraId="0F39080A"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EA3C5F" w14:textId="77777777" w:rsidR="00C95E62" w:rsidRDefault="00C95E62">
            <w:pPr>
              <w:rPr>
                <w:rFonts w:ascii="Calibri" w:hAnsi="Calibri" w:cs="Calibri"/>
                <w:color w:val="000000"/>
                <w:sz w:val="22"/>
                <w:szCs w:val="22"/>
              </w:rPr>
            </w:pPr>
            <w:r>
              <w:rPr>
                <w:rFonts w:ascii="Calibri" w:hAnsi="Calibri" w:cs="Calibri"/>
                <w:color w:val="000000"/>
                <w:sz w:val="22"/>
                <w:szCs w:val="22"/>
              </w:rPr>
              <w:t>SEX</w:t>
            </w:r>
          </w:p>
        </w:tc>
        <w:tc>
          <w:tcPr>
            <w:tcW w:w="1480" w:type="dxa"/>
            <w:tcBorders>
              <w:top w:val="nil"/>
              <w:left w:val="nil"/>
              <w:bottom w:val="single" w:sz="4" w:space="0" w:color="auto"/>
              <w:right w:val="single" w:sz="4" w:space="0" w:color="auto"/>
            </w:tcBorders>
            <w:shd w:val="clear" w:color="auto" w:fill="auto"/>
            <w:noWrap/>
            <w:vAlign w:val="bottom"/>
            <w:hideMark/>
          </w:tcPr>
          <w:p w14:paraId="721AF515"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2</w:t>
            </w:r>
          </w:p>
        </w:tc>
      </w:tr>
      <w:tr w:rsidR="00C95E62" w14:paraId="7AABA26C"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F62035" w14:textId="77777777" w:rsidR="00C95E62" w:rsidRDefault="00C95E62">
            <w:pPr>
              <w:rPr>
                <w:rFonts w:ascii="Calibri" w:hAnsi="Calibri" w:cs="Calibri"/>
                <w:color w:val="000000"/>
                <w:sz w:val="22"/>
                <w:szCs w:val="22"/>
              </w:rPr>
            </w:pPr>
            <w:r>
              <w:rPr>
                <w:rFonts w:ascii="Calibri" w:hAnsi="Calibri" w:cs="Calibri"/>
                <w:color w:val="000000"/>
                <w:sz w:val="22"/>
                <w:szCs w:val="22"/>
              </w:rPr>
              <w:t>MARSTAT</w:t>
            </w:r>
          </w:p>
        </w:tc>
        <w:tc>
          <w:tcPr>
            <w:tcW w:w="1480" w:type="dxa"/>
            <w:tcBorders>
              <w:top w:val="nil"/>
              <w:left w:val="nil"/>
              <w:bottom w:val="single" w:sz="4" w:space="0" w:color="auto"/>
              <w:right w:val="single" w:sz="4" w:space="0" w:color="auto"/>
            </w:tcBorders>
            <w:shd w:val="clear" w:color="auto" w:fill="auto"/>
            <w:noWrap/>
            <w:vAlign w:val="bottom"/>
            <w:hideMark/>
          </w:tcPr>
          <w:p w14:paraId="123E4A0D"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2</w:t>
            </w:r>
          </w:p>
        </w:tc>
      </w:tr>
      <w:tr w:rsidR="00C95E62" w14:paraId="664D6390" w14:textId="77777777" w:rsidTr="00C95E62">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82F0F0" w14:textId="77777777" w:rsidR="00C95E62" w:rsidRDefault="00C95E62">
            <w:pPr>
              <w:rPr>
                <w:rFonts w:ascii="Calibri" w:hAnsi="Calibri" w:cs="Calibri"/>
                <w:color w:val="000000"/>
                <w:sz w:val="22"/>
                <w:szCs w:val="22"/>
              </w:rPr>
            </w:pPr>
            <w:r>
              <w:rPr>
                <w:rFonts w:ascii="Calibri" w:hAnsi="Calibri" w:cs="Calibri"/>
                <w:color w:val="000000"/>
                <w:sz w:val="22"/>
                <w:szCs w:val="22"/>
              </w:rPr>
              <w:t>IMMIG</w:t>
            </w:r>
          </w:p>
        </w:tc>
        <w:tc>
          <w:tcPr>
            <w:tcW w:w="1480" w:type="dxa"/>
            <w:tcBorders>
              <w:top w:val="nil"/>
              <w:left w:val="nil"/>
              <w:bottom w:val="single" w:sz="4" w:space="0" w:color="auto"/>
              <w:right w:val="single" w:sz="4" w:space="0" w:color="auto"/>
            </w:tcBorders>
            <w:shd w:val="clear" w:color="auto" w:fill="auto"/>
            <w:noWrap/>
            <w:vAlign w:val="bottom"/>
            <w:hideMark/>
          </w:tcPr>
          <w:p w14:paraId="2B61E9A7" w14:textId="77777777" w:rsidR="00C95E62" w:rsidRDefault="00C95E62">
            <w:pPr>
              <w:jc w:val="right"/>
              <w:rPr>
                <w:rFonts w:ascii="Calibri" w:hAnsi="Calibri" w:cs="Calibri"/>
                <w:color w:val="000000"/>
                <w:sz w:val="22"/>
                <w:szCs w:val="22"/>
              </w:rPr>
            </w:pPr>
            <w:r>
              <w:rPr>
                <w:rFonts w:ascii="Calibri" w:hAnsi="Calibri" w:cs="Calibri"/>
                <w:color w:val="000000"/>
                <w:sz w:val="22"/>
                <w:szCs w:val="22"/>
              </w:rPr>
              <w:t>2</w:t>
            </w:r>
          </w:p>
        </w:tc>
      </w:tr>
    </w:tbl>
    <w:p w14:paraId="7F326242" w14:textId="77777777" w:rsidR="008873FF" w:rsidRPr="0098157B" w:rsidRDefault="008873FF" w:rsidP="0098157B">
      <w:pPr>
        <w:spacing w:line="480" w:lineRule="auto"/>
        <w:rPr>
          <w:rStyle w:val="Hyperlink"/>
          <w:color w:val="auto"/>
          <w:u w:val="none"/>
        </w:rPr>
      </w:pPr>
    </w:p>
    <w:p w14:paraId="523DC299" w14:textId="6554641A" w:rsidR="00C2273B" w:rsidRDefault="00C2273B" w:rsidP="007C2DE5">
      <w:pPr>
        <w:pStyle w:val="Heading2"/>
      </w:pPr>
      <w:bookmarkStart w:id="15" w:name="_Toc168422651"/>
      <w:r>
        <w:t>Outliers</w:t>
      </w:r>
      <w:bookmarkEnd w:id="15"/>
    </w:p>
    <w:p w14:paraId="096D6216" w14:textId="4801CBBA" w:rsidR="009549ED" w:rsidRPr="00F326C3" w:rsidRDefault="009549ED" w:rsidP="00F326C3">
      <w:pPr>
        <w:spacing w:line="480" w:lineRule="auto"/>
        <w:ind w:firstLine="720"/>
      </w:pPr>
      <w:r>
        <w:t xml:space="preserve">The response variable </w:t>
      </w:r>
      <w:r w:rsidR="00373096">
        <w:t xml:space="preserve">‘HRLYEANR’ </w:t>
      </w:r>
      <w:r>
        <w:t>is a continuous label that has a precision level of two, is skewed to the right, and is not normally distributed according to the Shapiro-Wilk test.</w:t>
      </w:r>
      <w:r w:rsidRPr="00512576">
        <w:t xml:space="preserve"> </w:t>
      </w:r>
      <w:r>
        <w:t xml:space="preserve">Below in Figure 3, the relative frequency distribution shows a visual representation of this phenomenon. Furthermore, this distribution resembles an exponential distribution because all the random variables are positive and continuous. </w:t>
      </w:r>
    </w:p>
    <w:p w14:paraId="027209BC" w14:textId="77777777" w:rsidR="009549ED" w:rsidRPr="009549ED" w:rsidRDefault="009549ED" w:rsidP="009549ED"/>
    <w:p w14:paraId="5FD499FC" w14:textId="792C3B85" w:rsidR="0045577E" w:rsidRDefault="0045577E" w:rsidP="00F5217B">
      <w:pPr>
        <w:spacing w:line="480" w:lineRule="auto"/>
      </w:pPr>
      <w:r>
        <w:tab/>
      </w:r>
      <w:r w:rsidR="00285E70">
        <w:t xml:space="preserve">Below in Figure, shows </w:t>
      </w:r>
      <w:r w:rsidR="00B776B2">
        <w:t>the distributions of the quantitative variables, which are ‘HRLYEARN’, ‘UHRSMAIN’, and ‘TENURE’</w:t>
      </w:r>
      <w:r w:rsidR="00665391">
        <w:t xml:space="preserve"> in the respective order from left to right.</w:t>
      </w:r>
      <w:r w:rsidR="00285E70">
        <w:t xml:space="preserve"> According to the </w:t>
      </w:r>
      <w:proofErr w:type="spellStart"/>
      <w:r w:rsidR="00285E70">
        <w:t>Shaprio</w:t>
      </w:r>
      <w:proofErr w:type="spellEnd"/>
      <w:r w:rsidR="00285E70">
        <w:t>-Wilk test</w:t>
      </w:r>
      <w:r w:rsidR="00551D10">
        <w:t>, and can be visually observed as well</w:t>
      </w:r>
      <w:r w:rsidR="00285E70">
        <w:t xml:space="preserve">, none are normally </w:t>
      </w:r>
      <w:proofErr w:type="spellStart"/>
      <w:r w:rsidR="00285E70">
        <w:t>distributed</w:t>
      </w:r>
      <w:r w:rsidR="00551D10">
        <w:t>The</w:t>
      </w:r>
      <w:proofErr w:type="spellEnd"/>
      <w:r w:rsidR="00551D10">
        <w:t xml:space="preserve"> boxplots in Figure show he outliers highlighted in red, for hourly earnings and usual hours worked. There appear to be no outliers in the Tenure variable. </w:t>
      </w:r>
      <w:r w:rsidR="00654D7E">
        <w:t xml:space="preserve">. In order to remove the outliers in each of these features, a non-parametric statical technique is needed to first identify and then remove the them. </w:t>
      </w:r>
      <w:r w:rsidR="00E9275B">
        <w:t>The Interquartile Range</w:t>
      </w:r>
      <w:r w:rsidR="00654D7E">
        <w:t xml:space="preserve"> method</w:t>
      </w:r>
      <w:r w:rsidR="00E9275B">
        <w:t xml:space="preserve"> </w:t>
      </w:r>
      <w:r w:rsidR="00D27F1B">
        <w:t xml:space="preserve">will be used in this research to remove the outliers </w:t>
      </w:r>
      <w:r w:rsidR="00654D7E">
        <w:t>both the variables mentioned</w:t>
      </w:r>
      <w:r w:rsidR="00D27F1B">
        <w:t>.</w:t>
      </w:r>
      <w:r w:rsidR="00E9275B">
        <w:t xml:space="preserve"> </w:t>
      </w:r>
      <w:r>
        <w:t xml:space="preserve">It is </w:t>
      </w:r>
      <w:r w:rsidR="00094BEE">
        <w:t>imperative</w:t>
      </w:r>
      <w:r>
        <w:t xml:space="preserve"> to remove outliers </w:t>
      </w:r>
      <w:r w:rsidR="0087494E">
        <w:t>from the</w:t>
      </w:r>
      <w:r>
        <w:t xml:space="preserve"> </w:t>
      </w:r>
      <w:r>
        <w:lastRenderedPageBreak/>
        <w:t>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83A37">
        <w:t>Out of 155, 250 records</w:t>
      </w:r>
      <w:r w:rsidR="00654D7E">
        <w:t xml:space="preserve">, the outliers are </w:t>
      </w:r>
      <w:r w:rsidR="00FA7104">
        <w:t>4, 685</w:t>
      </w:r>
      <w:r w:rsidR="00654D7E">
        <w:t xml:space="preserve"> and 18, 344</w:t>
      </w:r>
      <w:r w:rsidR="00FA7104">
        <w:t>,</w:t>
      </w:r>
      <w:r w:rsidR="00654D7E">
        <w:t xml:space="preserve"> respectfully for both hourly earnings and usual hours worked. The combined outliers are less than 15% of the dataset, </w:t>
      </w:r>
      <w:r w:rsidR="005226F8">
        <w:t xml:space="preserve">and </w:t>
      </w:r>
      <w:r w:rsidR="00883A37">
        <w:t>thus</w:t>
      </w:r>
      <w:r w:rsidR="00FA7104">
        <w:t xml:space="preserve"> can be eliminated from the working dataset</w:t>
      </w:r>
      <w:r w:rsidR="00883A37">
        <w:t xml:space="preserve">. </w:t>
      </w:r>
    </w:p>
    <w:p w14:paraId="25FE54D9" w14:textId="50BB1CF9" w:rsidR="00285E70" w:rsidRPr="00285E70" w:rsidRDefault="00285E70" w:rsidP="00F5217B">
      <w:pPr>
        <w:spacing w:line="480" w:lineRule="auto"/>
        <w:rPr>
          <w:b/>
          <w:bCs/>
        </w:rPr>
      </w:pPr>
      <w:r w:rsidRPr="00285E70">
        <w:rPr>
          <w:b/>
          <w:bCs/>
        </w:rPr>
        <w:t xml:space="preserve">Figure </w:t>
      </w:r>
    </w:p>
    <w:p w14:paraId="19813B6C" w14:textId="37056AF9" w:rsidR="00F326C3" w:rsidRDefault="00F326C3" w:rsidP="00F5217B">
      <w:pPr>
        <w:spacing w:line="480" w:lineRule="auto"/>
      </w:pPr>
      <w:r w:rsidRPr="00F326C3">
        <w:drawing>
          <wp:inline distT="0" distB="0" distL="0" distR="0" wp14:anchorId="65E59F55" wp14:editId="5811108C">
            <wp:extent cx="5943600" cy="2063115"/>
            <wp:effectExtent l="0" t="0" r="0" b="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6"/>
                    <a:stretch>
                      <a:fillRect/>
                    </a:stretch>
                  </pic:blipFill>
                  <pic:spPr>
                    <a:xfrm>
                      <a:off x="0" y="0"/>
                      <a:ext cx="5943600" cy="2063115"/>
                    </a:xfrm>
                    <a:prstGeom prst="rect">
                      <a:avLst/>
                    </a:prstGeom>
                  </pic:spPr>
                </pic:pic>
              </a:graphicData>
            </a:graphic>
          </wp:inline>
        </w:drawing>
      </w:r>
    </w:p>
    <w:p w14:paraId="034B4C05" w14:textId="565A1835" w:rsidR="00FA7104" w:rsidRDefault="00F326C3" w:rsidP="00F5217B">
      <w:pPr>
        <w:spacing w:line="480" w:lineRule="auto"/>
      </w:pPr>
      <w:r w:rsidRPr="00F326C3">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7"/>
                    <a:stretch>
                      <a:fillRect/>
                    </a:stretch>
                  </pic:blipFill>
                  <pic:spPr>
                    <a:xfrm>
                      <a:off x="0" y="0"/>
                      <a:ext cx="5943600" cy="2060575"/>
                    </a:xfrm>
                    <a:prstGeom prst="rect">
                      <a:avLst/>
                    </a:prstGeom>
                  </pic:spPr>
                </pic:pic>
              </a:graphicData>
            </a:graphic>
          </wp:inline>
        </w:drawing>
      </w:r>
    </w:p>
    <w:p w14:paraId="208AAA2B" w14:textId="77777777" w:rsidR="00BF0624" w:rsidRDefault="00BF0624">
      <w:pPr>
        <w:spacing w:line="480" w:lineRule="auto"/>
        <w:rPr>
          <w:b/>
          <w:bCs/>
        </w:rPr>
      </w:pPr>
    </w:p>
    <w:p w14:paraId="116E48E2" w14:textId="2B8652D3" w:rsidR="00CF548B" w:rsidRDefault="00CF548B">
      <w:pPr>
        <w:spacing w:line="480" w:lineRule="auto"/>
        <w:rPr>
          <w:b/>
          <w:bCs/>
        </w:rPr>
      </w:pPr>
      <w:r>
        <w:rPr>
          <w:b/>
          <w:bCs/>
        </w:rPr>
        <w:t xml:space="preserve">Figure </w:t>
      </w:r>
      <w:r w:rsidR="0051390D">
        <w:rPr>
          <w:b/>
          <w:bCs/>
        </w:rPr>
        <w:t>Before</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77777777" w:rsidR="0051390D" w:rsidRDefault="0051390D" w:rsidP="0051390D">
      <w:pPr>
        <w:spacing w:line="480" w:lineRule="auto"/>
        <w:rPr>
          <w:b/>
          <w:bCs/>
        </w:rPr>
      </w:pPr>
      <w:r>
        <w:rPr>
          <w:b/>
          <w:bCs/>
        </w:rPr>
        <w:lastRenderedPageBreak/>
        <w:t>Figure After</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51390D" w14:paraId="34A6AD82" w14:textId="77777777" w:rsidTr="00A2721A">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45EB8AC" w14:textId="77777777" w:rsidR="0051390D" w:rsidRDefault="0051390D" w:rsidP="00A2721A">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0DF484C" w14:textId="77777777" w:rsidR="0051390D" w:rsidRDefault="0051390D" w:rsidP="00A2721A">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0E54CB8" w14:textId="77777777" w:rsidR="0051390D" w:rsidRDefault="0051390D" w:rsidP="00A2721A">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57BD2920" w14:textId="77777777" w:rsidR="0051390D" w:rsidRDefault="0051390D" w:rsidP="00A2721A">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0EDF9B40" w14:textId="77777777" w:rsidR="0051390D" w:rsidRDefault="0051390D" w:rsidP="00A2721A">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3353ABEF" w14:textId="77777777" w:rsidR="0051390D" w:rsidRDefault="0051390D" w:rsidP="00A2721A">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F7C6D1" w14:textId="77777777" w:rsidR="0051390D" w:rsidRDefault="0051390D" w:rsidP="00A2721A">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B931558" w14:textId="77777777" w:rsidR="0051390D" w:rsidRDefault="0051390D" w:rsidP="00A2721A">
            <w:pPr>
              <w:jc w:val="center"/>
              <w:rPr>
                <w:b/>
                <w:bCs/>
                <w:sz w:val="22"/>
                <w:szCs w:val="22"/>
              </w:rPr>
            </w:pPr>
            <w:r>
              <w:rPr>
                <w:b/>
                <w:bCs/>
                <w:sz w:val="22"/>
                <w:szCs w:val="22"/>
              </w:rPr>
              <w:t>Standard Deviation</w:t>
            </w:r>
          </w:p>
        </w:tc>
      </w:tr>
      <w:tr w:rsidR="0051390D" w14:paraId="680D2504"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5B1436" w14:textId="77777777" w:rsidR="0051390D" w:rsidRDefault="0051390D" w:rsidP="00A2721A">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36236077"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389105"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432033D9" w14:textId="77777777" w:rsidR="0051390D" w:rsidRDefault="0051390D" w:rsidP="00A2721A">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71ED2A" w14:textId="77777777" w:rsidR="0051390D" w:rsidRDefault="0051390D" w:rsidP="00A2721A">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3EA43C39" w14:textId="77777777" w:rsidR="0051390D" w:rsidRDefault="0051390D" w:rsidP="00A2721A">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3DA739FD" w14:textId="77777777" w:rsidR="0051390D" w:rsidRDefault="0051390D" w:rsidP="00A2721A">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53686C3C" w14:textId="77777777" w:rsidR="0051390D" w:rsidRDefault="0051390D" w:rsidP="00A2721A">
            <w:pPr>
              <w:jc w:val="right"/>
              <w:rPr>
                <w:color w:val="000000"/>
                <w:sz w:val="22"/>
                <w:szCs w:val="22"/>
              </w:rPr>
            </w:pPr>
            <w:r>
              <w:rPr>
                <w:color w:val="000000"/>
                <w:sz w:val="22"/>
                <w:szCs w:val="22"/>
              </w:rPr>
              <w:t>14.32</w:t>
            </w:r>
          </w:p>
        </w:tc>
      </w:tr>
      <w:tr w:rsidR="0051390D" w14:paraId="1C9C0190"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5207E2" w14:textId="77777777" w:rsidR="0051390D" w:rsidRDefault="0051390D" w:rsidP="00A2721A">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7505457C"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6647A4D3"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658B1961" w14:textId="77777777" w:rsidR="0051390D" w:rsidRDefault="0051390D" w:rsidP="00A2721A">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24597934" w14:textId="77777777" w:rsidR="0051390D" w:rsidRDefault="0051390D" w:rsidP="00A2721A">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178B8700" w14:textId="77777777" w:rsidR="0051390D" w:rsidRDefault="0051390D" w:rsidP="00A2721A">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5EC6CCEF" w14:textId="77777777" w:rsidR="0051390D" w:rsidRDefault="0051390D" w:rsidP="00A2721A">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BB0E709" w14:textId="77777777" w:rsidR="0051390D" w:rsidRDefault="0051390D" w:rsidP="00A2721A">
            <w:pPr>
              <w:jc w:val="right"/>
              <w:rPr>
                <w:color w:val="000000"/>
                <w:sz w:val="22"/>
                <w:szCs w:val="22"/>
              </w:rPr>
            </w:pPr>
            <w:r>
              <w:rPr>
                <w:color w:val="000000"/>
                <w:sz w:val="22"/>
                <w:szCs w:val="22"/>
              </w:rPr>
              <w:t>2.16</w:t>
            </w:r>
          </w:p>
        </w:tc>
      </w:tr>
      <w:tr w:rsidR="0051390D" w14:paraId="5EB49A1F"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4BB1E" w14:textId="77777777" w:rsidR="0051390D" w:rsidRDefault="0051390D" w:rsidP="00A2721A">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72BB4483"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54054E5" w14:textId="77777777" w:rsidR="0051390D" w:rsidRDefault="0051390D" w:rsidP="00A2721A">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005A00B" w14:textId="77777777" w:rsidR="0051390D" w:rsidRDefault="0051390D" w:rsidP="00A2721A">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52D9B171" w14:textId="77777777" w:rsidR="0051390D" w:rsidRDefault="0051390D" w:rsidP="00A2721A">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4792807" w14:textId="77777777" w:rsidR="0051390D" w:rsidRDefault="0051390D" w:rsidP="00A2721A">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7013E34" w14:textId="77777777" w:rsidR="0051390D" w:rsidRDefault="0051390D" w:rsidP="00A2721A">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45BC2A6E" w14:textId="77777777" w:rsidR="0051390D" w:rsidRDefault="0051390D" w:rsidP="00A2721A">
            <w:pPr>
              <w:jc w:val="right"/>
              <w:rPr>
                <w:color w:val="000000"/>
                <w:sz w:val="22"/>
                <w:szCs w:val="22"/>
              </w:rPr>
            </w:pPr>
            <w:r>
              <w:rPr>
                <w:color w:val="000000"/>
                <w:sz w:val="22"/>
                <w:szCs w:val="22"/>
              </w:rPr>
              <w:t>82.82</w:t>
            </w:r>
          </w:p>
        </w:tc>
      </w:tr>
    </w:tbl>
    <w:p w14:paraId="296834F5" w14:textId="77777777" w:rsidR="0051390D" w:rsidRDefault="0051390D">
      <w:pPr>
        <w:spacing w:line="480" w:lineRule="auto"/>
        <w:rPr>
          <w:b/>
          <w:bCs/>
        </w:rPr>
      </w:pPr>
    </w:p>
    <w:p w14:paraId="0F42A973" w14:textId="77777777" w:rsidR="00BF0624" w:rsidRDefault="00BF0624">
      <w:pPr>
        <w:spacing w:line="480" w:lineRule="auto"/>
        <w:rPr>
          <w:b/>
          <w:bCs/>
        </w:rPr>
      </w:pPr>
    </w:p>
    <w:p w14:paraId="30B43CF8" w14:textId="77777777" w:rsidR="00BF0624" w:rsidRDefault="00BF0624">
      <w:pPr>
        <w:spacing w:line="480" w:lineRule="auto"/>
        <w:rPr>
          <w:b/>
          <w:bCs/>
        </w:rPr>
      </w:pPr>
    </w:p>
    <w:p w14:paraId="78D0EA2F" w14:textId="77777777" w:rsidR="00BF0624" w:rsidRDefault="00BF0624">
      <w:pPr>
        <w:spacing w:line="480" w:lineRule="auto"/>
        <w:rPr>
          <w:b/>
          <w:bCs/>
        </w:rPr>
      </w:pPr>
    </w:p>
    <w:p w14:paraId="1ACDE2E7" w14:textId="77777777" w:rsidR="00BF0624" w:rsidRDefault="00BF0624">
      <w:pPr>
        <w:spacing w:line="480" w:lineRule="auto"/>
        <w:rPr>
          <w:b/>
          <w:bCs/>
        </w:rPr>
      </w:pPr>
    </w:p>
    <w:p w14:paraId="2DB5A922" w14:textId="77777777" w:rsidR="00BF0624" w:rsidRDefault="00BF0624">
      <w:pPr>
        <w:spacing w:line="480" w:lineRule="auto"/>
        <w:rPr>
          <w:b/>
          <w:bCs/>
        </w:rPr>
      </w:pPr>
    </w:p>
    <w:p w14:paraId="2E00BD1E" w14:textId="77777777" w:rsidR="00BF0624" w:rsidRDefault="00BF0624">
      <w:pPr>
        <w:spacing w:line="480" w:lineRule="auto"/>
        <w:rPr>
          <w:b/>
          <w:bCs/>
        </w:rPr>
      </w:pPr>
    </w:p>
    <w:p w14:paraId="30DCFEBF" w14:textId="77777777" w:rsidR="00BF0624" w:rsidRDefault="00BF0624">
      <w:pPr>
        <w:spacing w:line="480" w:lineRule="auto"/>
        <w:rPr>
          <w:b/>
          <w:bCs/>
        </w:rPr>
      </w:pPr>
    </w:p>
    <w:p w14:paraId="273A3059" w14:textId="77777777" w:rsidR="00BF0624" w:rsidRDefault="00BF0624">
      <w:pPr>
        <w:spacing w:line="480" w:lineRule="auto"/>
        <w:rPr>
          <w:b/>
          <w:bCs/>
        </w:rPr>
      </w:pPr>
    </w:p>
    <w:p w14:paraId="67AB971B" w14:textId="77777777" w:rsidR="00BF0624" w:rsidRDefault="00BF0624">
      <w:pPr>
        <w:spacing w:line="480" w:lineRule="auto"/>
        <w:rPr>
          <w:b/>
          <w:bCs/>
        </w:rPr>
      </w:pPr>
    </w:p>
    <w:p w14:paraId="30672760" w14:textId="77777777" w:rsidR="00BF0624" w:rsidRDefault="00BF0624">
      <w:pPr>
        <w:spacing w:line="480" w:lineRule="auto"/>
        <w:rPr>
          <w:b/>
          <w:bCs/>
        </w:rPr>
      </w:pPr>
    </w:p>
    <w:p w14:paraId="3C065F78" w14:textId="77777777" w:rsidR="00BF0624" w:rsidRDefault="00BF0624">
      <w:pPr>
        <w:spacing w:line="480" w:lineRule="auto"/>
        <w:rPr>
          <w:b/>
          <w:bCs/>
        </w:rPr>
      </w:pPr>
    </w:p>
    <w:p w14:paraId="3FADB366" w14:textId="77777777" w:rsidR="00BF0624" w:rsidRDefault="00BF0624">
      <w:pPr>
        <w:spacing w:line="480" w:lineRule="auto"/>
      </w:pPr>
    </w:p>
    <w:p w14:paraId="6FE0A531" w14:textId="77777777" w:rsidR="000F687A" w:rsidRPr="00512576" w:rsidRDefault="000F687A">
      <w:pPr>
        <w:spacing w:line="480" w:lineRule="auto"/>
      </w:pPr>
    </w:p>
    <w:p w14:paraId="33DB68A1" w14:textId="77777777" w:rsidR="003355E9" w:rsidRPr="00512576" w:rsidRDefault="003355E9" w:rsidP="00D4335C">
      <w:pPr>
        <w:pStyle w:val="Heading1"/>
      </w:pPr>
      <w:bookmarkStart w:id="16" w:name="_Toc168422658"/>
      <w:r w:rsidRPr="00512576">
        <w:t>References</w:t>
      </w:r>
      <w:bookmarkEnd w:id="16"/>
    </w:p>
    <w:p w14:paraId="0349C64D" w14:textId="77F82FFF" w:rsidR="003355E9" w:rsidRPr="00512576" w:rsidRDefault="003355E9" w:rsidP="003355E9">
      <w:pPr>
        <w:pStyle w:val="ListParagraph"/>
        <w:numPr>
          <w:ilvl w:val="0"/>
          <w:numId w:val="6"/>
        </w:numPr>
        <w:spacing w:line="480" w:lineRule="auto"/>
        <w:rPr>
          <w:rStyle w:val="Hyperlink"/>
          <w:color w:val="auto"/>
          <w:u w:val="none"/>
        </w:rPr>
      </w:pPr>
      <w:r w:rsidRPr="00512576">
        <w:t xml:space="preserve">Canada: income distribution (2024 March 11). Statista, Retrieved May 14, 2024, from </w:t>
      </w:r>
      <w:hyperlink r:id="rId18" w:anchor=":~:text=In%202021%2C%2021.2%20percent%20of,representing%20the%20second%20largest%20group" w:history="1">
        <w:r w:rsidRPr="00512576">
          <w:rPr>
            <w:rStyle w:val="Hyperlink"/>
          </w:rPr>
          <w:t xml:space="preserve">https://www.statista.com/statistics/464262/percentage-distribution-of-earnings-in-canada-by-level-of-income/ - :~:text=In 2021, 21.2 percent </w:t>
        </w:r>
        <w:r w:rsidR="00CD344D" w:rsidRPr="00512576">
          <w:rPr>
            <w:rStyle w:val="Hyperlink"/>
          </w:rPr>
          <w:t>of, representing</w:t>
        </w:r>
        <w:r w:rsidRPr="00512576">
          <w:rPr>
            <w:rStyle w:val="Hyperlink"/>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color w:val="auto"/>
          <w:u w:val="none"/>
        </w:rPr>
      </w:pPr>
      <w:r w:rsidRPr="00512576">
        <w:lastRenderedPageBreak/>
        <w:t xml:space="preserve">Consumer price index portal (2024 May 10). Government of Canada, Statistics Canada Retrieved May 14, 2024, from </w:t>
      </w:r>
      <w:hyperlink r:id="rId19" w:history="1">
        <w:r w:rsidRPr="00512576">
          <w:rPr>
            <w:rStyle w:val="Hyperlink"/>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Dimensions of Poverty Hub (2024 April 26). Government of Canada, Statistics Canada, Retrieved May 16, 2024, from </w:t>
      </w:r>
      <w:hyperlink r:id="rId20" w:history="1">
        <w:r w:rsidRPr="00512576">
          <w:rPr>
            <w:rStyle w:val="Hyperlink"/>
          </w:rPr>
          <w:t>https://www.statcan.gc.ca/en/topics-start/poverty</w:t>
        </w:r>
      </w:hyperlink>
      <w:r w:rsidRPr="00512576">
        <w:rPr>
          <w:rStyle w:val="Hyperlink"/>
        </w:rPr>
        <w:t>.</w:t>
      </w:r>
    </w:p>
    <w:p w14:paraId="1AA69FD1" w14:textId="26B82C93" w:rsidR="007B739E" w:rsidRPr="00BC0321" w:rsidRDefault="007B739E" w:rsidP="007B739E">
      <w:pPr>
        <w:pStyle w:val="ListParagraph"/>
        <w:numPr>
          <w:ilvl w:val="0"/>
          <w:numId w:val="6"/>
        </w:numPr>
        <w:spacing w:line="480" w:lineRule="auto"/>
        <w:rPr>
          <w:rStyle w:val="Hyperlink"/>
          <w:color w:val="auto"/>
          <w:u w:val="none"/>
        </w:rPr>
      </w:pPr>
      <w:r w:rsidRPr="00512576">
        <w:t>Employee wages by industry, annual (January 2024 05). Government of Canada, Statistics Canada Retrieved</w:t>
      </w:r>
      <w:r w:rsidR="002279DD" w:rsidRPr="00512576">
        <w:t xml:space="preserve">, Retrieved </w:t>
      </w:r>
      <w:r w:rsidRPr="00512576">
        <w:t>May 19, 2024,</w:t>
      </w:r>
      <w:r w:rsidR="002279DD" w:rsidRPr="00512576">
        <w:t xml:space="preserve"> from</w:t>
      </w:r>
      <w:r w:rsidRPr="00512576">
        <w:t xml:space="preserve"> </w:t>
      </w:r>
      <w:hyperlink r:id="rId21" w:history="1">
        <w:r w:rsidRPr="00512576">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pPr>
      <w:r w:rsidRPr="00BC0321">
        <w:t xml:space="preserve">General settings - </w:t>
      </w:r>
      <w:proofErr w:type="spellStart"/>
      <w:r w:rsidRPr="00BC0321">
        <w:t>YData</w:t>
      </w:r>
      <w:proofErr w:type="spellEnd"/>
      <w:r w:rsidRPr="00BC0321">
        <w:t xml:space="preserve"> Profiling</w:t>
      </w:r>
      <w:r w:rsidR="006466D7">
        <w:t xml:space="preserve"> (n.d.)</w:t>
      </w:r>
      <w:r w:rsidRPr="00BC0321">
        <w:t xml:space="preserve">. General settings - </w:t>
      </w:r>
      <w:proofErr w:type="spellStart"/>
      <w:r w:rsidRPr="00BC0321">
        <w:t>YData</w:t>
      </w:r>
      <w:proofErr w:type="spellEnd"/>
      <w:r w:rsidRPr="00BC0321">
        <w:t xml:space="preserve"> Profiling, Retrieved June 2, 2024 from </w:t>
      </w:r>
      <w:hyperlink r:id="rId22" w:anchor="correlations" w:history="1">
        <w:r w:rsidRPr="00BC0321">
          <w:rPr>
            <w:rStyle w:val="Hyperlink"/>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pPr>
      <w:r w:rsidRPr="00BC0321">
        <w:t xml:space="preserve">Goldin, Claudia. 2016. "Human Capital." In Handbook of Cliometrics, ed. Claude </w:t>
      </w:r>
      <w:proofErr w:type="spellStart"/>
      <w:r w:rsidRPr="00BC0321">
        <w:t>Diebolt</w:t>
      </w:r>
      <w:proofErr w:type="spellEnd"/>
      <w:r w:rsidRPr="00BC0321">
        <w:t xml:space="preserve"> and Michael </w:t>
      </w:r>
      <w:proofErr w:type="spellStart"/>
      <w:r w:rsidRPr="00BC0321">
        <w:t>Haupert</w:t>
      </w:r>
      <w:proofErr w:type="spellEnd"/>
      <w:r w:rsidRPr="00BC0321">
        <w:t>, 55-86. Heidelberg, Germany: Springer Verlag.</w:t>
      </w:r>
      <w:r w:rsidR="000C21FC" w:rsidRPr="00BC0321">
        <w:t xml:space="preserve"> </w:t>
      </w:r>
      <w:hyperlink r:id="rId23" w:history="1">
        <w:r w:rsidR="000C21FC" w:rsidRPr="00BC0321">
          <w:rPr>
            <w:rStyle w:val="Hyperlink"/>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color w:val="auto"/>
          <w:u w:val="none"/>
        </w:rPr>
      </w:pPr>
      <w:r w:rsidRPr="00512576">
        <w:t xml:space="preserve">Labour Force Survey: Public Use Micro File. (2024 May 10). Government of Canada, Statistics Canada, Retrieved May 9, 2024, from </w:t>
      </w:r>
      <w:hyperlink r:id="rId24" w:history="1">
        <w:r w:rsidRPr="00512576">
          <w:rPr>
            <w:rStyle w:val="Hyperlink"/>
          </w:rPr>
          <w:t>https://doi.org/10.25318/71M0001X-eng</w:t>
        </w:r>
      </w:hyperlink>
    </w:p>
    <w:p w14:paraId="21D4B840" w14:textId="3830C6AA" w:rsidR="00305BD6" w:rsidRPr="00011F4B" w:rsidRDefault="00305BD6" w:rsidP="007B739E">
      <w:pPr>
        <w:pStyle w:val="ListParagraph"/>
        <w:numPr>
          <w:ilvl w:val="0"/>
          <w:numId w:val="6"/>
        </w:numPr>
        <w:spacing w:line="480" w:lineRule="auto"/>
      </w:pPr>
      <w:r w:rsidRPr="00512576">
        <w:t>Labour Force Survey</w:t>
      </w:r>
      <w:r>
        <w:t xml:space="preserve"> (LFS). (2024 May 31). </w:t>
      </w:r>
      <w:r w:rsidRPr="00512576">
        <w:t xml:space="preserve">Government of Canada, Statistics Canada, Retrieved May </w:t>
      </w:r>
      <w:r>
        <w:t>31</w:t>
      </w:r>
      <w:r w:rsidRPr="00512576">
        <w:t>, 2024</w:t>
      </w:r>
      <w:r>
        <w:t xml:space="preserve"> from </w:t>
      </w:r>
      <w:hyperlink r:id="rId25"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color w:val="auto"/>
          <w:u w:val="none"/>
        </w:rPr>
      </w:pPr>
      <w:r w:rsidRPr="00512576">
        <w:lastRenderedPageBreak/>
        <w:t>Labour Force Survey</w:t>
      </w:r>
      <w:r>
        <w:t xml:space="preserve"> (LFS). (2024 May 31). </w:t>
      </w:r>
      <w:r w:rsidRPr="00512576">
        <w:t xml:space="preserve">Government of Canada, Statistics Canada, Retrieved May </w:t>
      </w:r>
      <w:r>
        <w:t>31</w:t>
      </w:r>
      <w:r w:rsidRPr="00512576">
        <w:t>, 2024</w:t>
      </w:r>
      <w:r>
        <w:t xml:space="preserve"> from</w:t>
      </w:r>
      <w:r w:rsidR="0046626E">
        <w:t xml:space="preserve"> </w:t>
      </w:r>
      <w:r w:rsidR="0046626E" w:rsidRPr="0046626E">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pPr>
      <w:proofErr w:type="spellStart"/>
      <w:r w:rsidRPr="00512576">
        <w:t>Loyarte</w:t>
      </w:r>
      <w:proofErr w:type="spellEnd"/>
      <w:r w:rsidRPr="00512576">
        <w:t>-López, E., &amp; García-</w:t>
      </w:r>
      <w:proofErr w:type="spellStart"/>
      <w:r w:rsidRPr="00512576">
        <w:t>Olaizola</w:t>
      </w:r>
      <w:proofErr w:type="spellEnd"/>
      <w:r w:rsidRPr="00512576">
        <w:t xml:space="preserve">, I. (2022). Machine Learning Based Method for Deciding Internal Value of Talent. Applied Artificial Intelligence, 36(1). </w:t>
      </w:r>
      <w:hyperlink r:id="rId26" w:history="1">
        <w:r w:rsidRPr="00512576">
          <w:rPr>
            <w:rStyle w:val="Hyperlink"/>
          </w:rPr>
          <w:t>https://doi.org/10.1080/08839514.2022.2151160</w:t>
        </w:r>
      </w:hyperlink>
    </w:p>
    <w:p w14:paraId="3FEC9C32" w14:textId="63D5DBDC" w:rsidR="002A4AF5" w:rsidRPr="00512576" w:rsidRDefault="002A4AF5" w:rsidP="00592CCB">
      <w:pPr>
        <w:pStyle w:val="ListParagraph"/>
        <w:numPr>
          <w:ilvl w:val="0"/>
          <w:numId w:val="6"/>
        </w:numPr>
        <w:spacing w:line="480" w:lineRule="auto"/>
      </w:pPr>
      <w:proofErr w:type="spellStart"/>
      <w:r w:rsidRPr="00512576">
        <w:t>Matbouli</w:t>
      </w:r>
      <w:proofErr w:type="spellEnd"/>
      <w:r w:rsidRPr="00512576">
        <w:t xml:space="preserve">, Y. T., &amp; Alghamdi, S. M. (2022). Statistical Machine Learning Regression Models for Salary Prediction Featuring Economy Wide Activities and </w:t>
      </w:r>
      <w:proofErr w:type="spellStart"/>
      <w:r w:rsidRPr="00512576">
        <w:t>Occupations.Information</w:t>
      </w:r>
      <w:proofErr w:type="spellEnd"/>
      <w:r w:rsidRPr="00512576">
        <w:t xml:space="preserve">, 13(10), 495. </w:t>
      </w:r>
      <w:hyperlink r:id="rId27" w:history="1">
        <w:r w:rsidRPr="00512576">
          <w:rPr>
            <w:rStyle w:val="Hyperlink"/>
          </w:rPr>
          <w:t>https://doi.org/10.3390/info13100495</w:t>
        </w:r>
      </w:hyperlink>
    </w:p>
    <w:p w14:paraId="20931250" w14:textId="77777777" w:rsidR="003160AA" w:rsidRPr="00512576" w:rsidRDefault="003160AA" w:rsidP="003160AA">
      <w:pPr>
        <w:pStyle w:val="ListParagraph"/>
        <w:numPr>
          <w:ilvl w:val="0"/>
          <w:numId w:val="6"/>
        </w:numPr>
        <w:spacing w:line="480" w:lineRule="auto"/>
      </w:pPr>
      <w:r w:rsidRPr="00512576">
        <w:t xml:space="preserve">Pfeffer, J.; Davis-Blake, A. Understanding Organizational Wage Structures: A Resource Dependence Approach. Acad. </w:t>
      </w:r>
      <w:proofErr w:type="spellStart"/>
      <w:r w:rsidRPr="00512576">
        <w:t>Manag</w:t>
      </w:r>
      <w:proofErr w:type="spellEnd"/>
      <w:r w:rsidRPr="00512576">
        <w:t>. J.1987, 30, 437–455. [</w:t>
      </w:r>
      <w:hyperlink r:id="rId28" w:tgtFrame="_blank" w:history="1">
        <w:r w:rsidRPr="00512576">
          <w:t>Google Scholar</w:t>
        </w:r>
      </w:hyperlink>
      <w:r w:rsidRPr="00512576">
        <w:t>]</w:t>
      </w:r>
    </w:p>
    <w:p w14:paraId="564B00D7" w14:textId="77777777" w:rsidR="002A4AF5" w:rsidRPr="00512576" w:rsidRDefault="002A4AF5" w:rsidP="002A4AF5">
      <w:pPr>
        <w:pStyle w:val="ListParagraph"/>
        <w:numPr>
          <w:ilvl w:val="0"/>
          <w:numId w:val="6"/>
        </w:numPr>
        <w:spacing w:line="480" w:lineRule="auto"/>
      </w:pPr>
      <w:r w:rsidRPr="00512576">
        <w:t xml:space="preserve">Putnam, R. D. (1995). Tuning In, Tuning Out: The Strange Disappearance of Social Capital in America. PS: Political Science and Politics, 28(4), 664–683. </w:t>
      </w:r>
      <w:hyperlink r:id="rId29" w:history="1">
        <w:r w:rsidRPr="00512576">
          <w:rPr>
            <w:rStyle w:val="Hyperlink"/>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color w:val="auto"/>
          <w:u w:val="none"/>
        </w:rPr>
      </w:pPr>
      <w:r w:rsidRPr="00512576">
        <w:t>Wang, P., Liao, W., Zhao, Z., &amp; Miu, F. (2022). Prediction of Factors Influencing the Starting Salary of College Graduates Based on Machine Learning. Wireless Communications &amp; Mobile Computing (Online), 2022</w:t>
      </w:r>
      <w:r w:rsidR="002A4AF5" w:rsidRPr="00512576">
        <w:t xml:space="preserve">. </w:t>
      </w:r>
      <w:hyperlink r:id="rId30" w:history="1">
        <w:r w:rsidRPr="00512576">
          <w:rPr>
            <w:rStyle w:val="Hyperlink"/>
          </w:rPr>
          <w:t>https://doi.org/10.1155/2022/7845545</w:t>
        </w:r>
      </w:hyperlink>
    </w:p>
    <w:p w14:paraId="3FEEC9AA" w14:textId="7BC796C8" w:rsidR="006D3F1F" w:rsidRDefault="00000000" w:rsidP="002A4AF5">
      <w:pPr>
        <w:pStyle w:val="ListParagraph"/>
        <w:numPr>
          <w:ilvl w:val="0"/>
          <w:numId w:val="6"/>
        </w:numPr>
        <w:spacing w:line="480" w:lineRule="auto"/>
      </w:pPr>
      <w:hyperlink r:id="rId31" w:history="1">
        <w:r w:rsidR="008C36DB" w:rsidRPr="007D602C">
          <w:rPr>
            <w:rStyle w:val="Hyperlink"/>
          </w:rPr>
          <w:t>https://www23.statcan.gc.ca/imdb/p2SV.pl?Function=getSurvey&amp;SDDS=3701</w:t>
        </w:r>
      </w:hyperlink>
    </w:p>
    <w:p w14:paraId="4A3BF94F" w14:textId="77777777" w:rsidR="00A73C18" w:rsidRPr="00512576" w:rsidRDefault="00A73C18" w:rsidP="00A73C18">
      <w:pPr>
        <w:pStyle w:val="ListParagraph"/>
        <w:spacing w:line="480" w:lineRule="auto"/>
      </w:pPr>
    </w:p>
    <w:p w14:paraId="7597C01E" w14:textId="77777777" w:rsidR="00A73C18" w:rsidRPr="00512576" w:rsidRDefault="00A73C18" w:rsidP="00A73C18">
      <w:pPr>
        <w:pStyle w:val="ListParagraph"/>
        <w:spacing w:line="480" w:lineRule="auto"/>
      </w:pPr>
    </w:p>
    <w:p w14:paraId="495CEAEB" w14:textId="77777777" w:rsidR="00A73C18" w:rsidRPr="00512576" w:rsidRDefault="00A73C18" w:rsidP="00A73C18">
      <w:pPr>
        <w:pStyle w:val="ListParagraph"/>
        <w:spacing w:line="480" w:lineRule="auto"/>
      </w:pPr>
    </w:p>
    <w:p w14:paraId="3E010939" w14:textId="77777777" w:rsidR="00A73C18" w:rsidRPr="00512576" w:rsidRDefault="00A73C18" w:rsidP="00A73C18">
      <w:pPr>
        <w:pStyle w:val="ListParagraph"/>
        <w:spacing w:line="480" w:lineRule="auto"/>
        <w:rPr>
          <w:rStyle w:val="Hyperlink"/>
          <w:color w:val="auto"/>
          <w:u w:val="none"/>
        </w:rPr>
      </w:pPr>
    </w:p>
    <w:p w14:paraId="4D07808C" w14:textId="77777777" w:rsidR="003355E9" w:rsidRPr="00512576" w:rsidRDefault="003355E9">
      <w:pPr>
        <w:spacing w:line="480" w:lineRule="auto"/>
      </w:pPr>
    </w:p>
    <w:sectPr w:rsidR="003355E9" w:rsidRPr="00512576" w:rsidSect="003A5517">
      <w:headerReference w:type="even" r:id="rId32"/>
      <w:headerReference w:type="default" r:id="rId33"/>
      <w:footerReference w:type="even" r:id="rId34"/>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CDF2" w14:textId="77777777" w:rsidR="00D62FEA" w:rsidRDefault="00D62FEA" w:rsidP="00EA2458">
      <w:r>
        <w:separator/>
      </w:r>
    </w:p>
  </w:endnote>
  <w:endnote w:type="continuationSeparator" w:id="0">
    <w:p w14:paraId="2E15AAC6" w14:textId="77777777" w:rsidR="00D62FEA" w:rsidRDefault="00D62FEA"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D09C" w14:textId="77777777" w:rsidR="00D62FEA" w:rsidRDefault="00D62FEA" w:rsidP="00EA2458">
      <w:r>
        <w:separator/>
      </w:r>
    </w:p>
  </w:footnote>
  <w:footnote w:type="continuationSeparator" w:id="0">
    <w:p w14:paraId="7ED57D34" w14:textId="77777777" w:rsidR="00D62FEA" w:rsidRDefault="00D62FEA"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7F26"/>
    <w:rsid w:val="00011F4B"/>
    <w:rsid w:val="00013E2F"/>
    <w:rsid w:val="0001796C"/>
    <w:rsid w:val="0002113D"/>
    <w:rsid w:val="000219C3"/>
    <w:rsid w:val="000223E8"/>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2114"/>
    <w:rsid w:val="00082CBF"/>
    <w:rsid w:val="00083EF9"/>
    <w:rsid w:val="00085132"/>
    <w:rsid w:val="00085CA1"/>
    <w:rsid w:val="00085CC3"/>
    <w:rsid w:val="00094BEE"/>
    <w:rsid w:val="000A2035"/>
    <w:rsid w:val="000A34DC"/>
    <w:rsid w:val="000A4A38"/>
    <w:rsid w:val="000A50C6"/>
    <w:rsid w:val="000B654C"/>
    <w:rsid w:val="000C0A71"/>
    <w:rsid w:val="000C21FC"/>
    <w:rsid w:val="000C2C7E"/>
    <w:rsid w:val="000C3507"/>
    <w:rsid w:val="000C5CE3"/>
    <w:rsid w:val="000D14BF"/>
    <w:rsid w:val="000D19A0"/>
    <w:rsid w:val="000D22FF"/>
    <w:rsid w:val="000D264B"/>
    <w:rsid w:val="000D603A"/>
    <w:rsid w:val="000D60C3"/>
    <w:rsid w:val="000E0125"/>
    <w:rsid w:val="000E1696"/>
    <w:rsid w:val="000E1EA1"/>
    <w:rsid w:val="000E330F"/>
    <w:rsid w:val="000E44B0"/>
    <w:rsid w:val="000E4FB5"/>
    <w:rsid w:val="000E55E7"/>
    <w:rsid w:val="000E77C8"/>
    <w:rsid w:val="000F5689"/>
    <w:rsid w:val="000F687A"/>
    <w:rsid w:val="000F7E68"/>
    <w:rsid w:val="001044C1"/>
    <w:rsid w:val="001131AE"/>
    <w:rsid w:val="0012058B"/>
    <w:rsid w:val="00121D31"/>
    <w:rsid w:val="001243E1"/>
    <w:rsid w:val="001354D4"/>
    <w:rsid w:val="00135C0C"/>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7537F"/>
    <w:rsid w:val="001774FF"/>
    <w:rsid w:val="001827AE"/>
    <w:rsid w:val="001871EB"/>
    <w:rsid w:val="001944ED"/>
    <w:rsid w:val="00195987"/>
    <w:rsid w:val="0019650D"/>
    <w:rsid w:val="001A2298"/>
    <w:rsid w:val="001B01C6"/>
    <w:rsid w:val="001B1CF8"/>
    <w:rsid w:val="001B2D43"/>
    <w:rsid w:val="001B2F0F"/>
    <w:rsid w:val="001B3D4E"/>
    <w:rsid w:val="001B680B"/>
    <w:rsid w:val="001B71CD"/>
    <w:rsid w:val="001C2FE1"/>
    <w:rsid w:val="001C36EC"/>
    <w:rsid w:val="001C7F49"/>
    <w:rsid w:val="001D3D53"/>
    <w:rsid w:val="001D73A0"/>
    <w:rsid w:val="001E0587"/>
    <w:rsid w:val="001E36D8"/>
    <w:rsid w:val="001E3902"/>
    <w:rsid w:val="001E5CDE"/>
    <w:rsid w:val="001E7927"/>
    <w:rsid w:val="001F13EB"/>
    <w:rsid w:val="001F3A1E"/>
    <w:rsid w:val="001F4AB5"/>
    <w:rsid w:val="00203961"/>
    <w:rsid w:val="00212CDC"/>
    <w:rsid w:val="00212ECA"/>
    <w:rsid w:val="00222C08"/>
    <w:rsid w:val="00225ACB"/>
    <w:rsid w:val="002279DD"/>
    <w:rsid w:val="0023537F"/>
    <w:rsid w:val="002354C7"/>
    <w:rsid w:val="00236157"/>
    <w:rsid w:val="00240D4F"/>
    <w:rsid w:val="0024153C"/>
    <w:rsid w:val="00246772"/>
    <w:rsid w:val="0025122F"/>
    <w:rsid w:val="00251FCD"/>
    <w:rsid w:val="00253CFD"/>
    <w:rsid w:val="00255225"/>
    <w:rsid w:val="002704E3"/>
    <w:rsid w:val="00271227"/>
    <w:rsid w:val="00274618"/>
    <w:rsid w:val="00276D43"/>
    <w:rsid w:val="00277943"/>
    <w:rsid w:val="00284A7E"/>
    <w:rsid w:val="00285E70"/>
    <w:rsid w:val="002977EB"/>
    <w:rsid w:val="002A2C0A"/>
    <w:rsid w:val="002A4AF5"/>
    <w:rsid w:val="002B06B3"/>
    <w:rsid w:val="002B2FFD"/>
    <w:rsid w:val="002B33A8"/>
    <w:rsid w:val="002B34A0"/>
    <w:rsid w:val="002B3EE6"/>
    <w:rsid w:val="002C5C44"/>
    <w:rsid w:val="002D16A9"/>
    <w:rsid w:val="002D24D6"/>
    <w:rsid w:val="002D268A"/>
    <w:rsid w:val="002D2B5D"/>
    <w:rsid w:val="002D2EE9"/>
    <w:rsid w:val="002E0330"/>
    <w:rsid w:val="002E111C"/>
    <w:rsid w:val="002E13BD"/>
    <w:rsid w:val="002E53F6"/>
    <w:rsid w:val="002E6C27"/>
    <w:rsid w:val="002F17F9"/>
    <w:rsid w:val="002F59E7"/>
    <w:rsid w:val="002F6AC1"/>
    <w:rsid w:val="0030002A"/>
    <w:rsid w:val="003035C7"/>
    <w:rsid w:val="00304B20"/>
    <w:rsid w:val="00305BD6"/>
    <w:rsid w:val="00306566"/>
    <w:rsid w:val="0030674F"/>
    <w:rsid w:val="00307625"/>
    <w:rsid w:val="00314241"/>
    <w:rsid w:val="003151B1"/>
    <w:rsid w:val="00315553"/>
    <w:rsid w:val="003160AA"/>
    <w:rsid w:val="0032012C"/>
    <w:rsid w:val="00320EB8"/>
    <w:rsid w:val="0032401A"/>
    <w:rsid w:val="003355E9"/>
    <w:rsid w:val="003435D1"/>
    <w:rsid w:val="00344F77"/>
    <w:rsid w:val="0034716B"/>
    <w:rsid w:val="00351A61"/>
    <w:rsid w:val="003536AA"/>
    <w:rsid w:val="00355EF9"/>
    <w:rsid w:val="003578C8"/>
    <w:rsid w:val="00361D68"/>
    <w:rsid w:val="0036582B"/>
    <w:rsid w:val="003678A0"/>
    <w:rsid w:val="00373096"/>
    <w:rsid w:val="003740B7"/>
    <w:rsid w:val="00376C81"/>
    <w:rsid w:val="0038125B"/>
    <w:rsid w:val="00383150"/>
    <w:rsid w:val="00384D90"/>
    <w:rsid w:val="00385776"/>
    <w:rsid w:val="00390316"/>
    <w:rsid w:val="00391835"/>
    <w:rsid w:val="003933F9"/>
    <w:rsid w:val="00397E37"/>
    <w:rsid w:val="003A0893"/>
    <w:rsid w:val="003A1B24"/>
    <w:rsid w:val="003A24EF"/>
    <w:rsid w:val="003A3445"/>
    <w:rsid w:val="003A5517"/>
    <w:rsid w:val="003B1579"/>
    <w:rsid w:val="003B24A9"/>
    <w:rsid w:val="003B3628"/>
    <w:rsid w:val="003C1E0A"/>
    <w:rsid w:val="003C7A47"/>
    <w:rsid w:val="003D0D7F"/>
    <w:rsid w:val="003D3506"/>
    <w:rsid w:val="003D3587"/>
    <w:rsid w:val="003D3CD8"/>
    <w:rsid w:val="003D47BF"/>
    <w:rsid w:val="003D7A5F"/>
    <w:rsid w:val="003E0FA2"/>
    <w:rsid w:val="003E4063"/>
    <w:rsid w:val="003E71EB"/>
    <w:rsid w:val="003E7259"/>
    <w:rsid w:val="003F0F12"/>
    <w:rsid w:val="003F2FF2"/>
    <w:rsid w:val="003F5412"/>
    <w:rsid w:val="003F5754"/>
    <w:rsid w:val="00400587"/>
    <w:rsid w:val="00403006"/>
    <w:rsid w:val="00407C5D"/>
    <w:rsid w:val="00410CC8"/>
    <w:rsid w:val="00415786"/>
    <w:rsid w:val="00421518"/>
    <w:rsid w:val="004259A8"/>
    <w:rsid w:val="00430BDA"/>
    <w:rsid w:val="00433816"/>
    <w:rsid w:val="004344FA"/>
    <w:rsid w:val="00435C4E"/>
    <w:rsid w:val="00442448"/>
    <w:rsid w:val="0044265A"/>
    <w:rsid w:val="00443FD4"/>
    <w:rsid w:val="004503F5"/>
    <w:rsid w:val="00451C03"/>
    <w:rsid w:val="0045577E"/>
    <w:rsid w:val="00456046"/>
    <w:rsid w:val="00460C3E"/>
    <w:rsid w:val="004624ED"/>
    <w:rsid w:val="00463C73"/>
    <w:rsid w:val="00465BA5"/>
    <w:rsid w:val="0046626E"/>
    <w:rsid w:val="00467243"/>
    <w:rsid w:val="00467838"/>
    <w:rsid w:val="004723BE"/>
    <w:rsid w:val="00487C3B"/>
    <w:rsid w:val="00493796"/>
    <w:rsid w:val="004A43FB"/>
    <w:rsid w:val="004A5568"/>
    <w:rsid w:val="004A61DD"/>
    <w:rsid w:val="004B143E"/>
    <w:rsid w:val="004B2D22"/>
    <w:rsid w:val="004B5212"/>
    <w:rsid w:val="004B6033"/>
    <w:rsid w:val="004C141D"/>
    <w:rsid w:val="004C1A61"/>
    <w:rsid w:val="004C26DA"/>
    <w:rsid w:val="004C3584"/>
    <w:rsid w:val="004C3CA9"/>
    <w:rsid w:val="004C6C45"/>
    <w:rsid w:val="004D3752"/>
    <w:rsid w:val="004D5D3F"/>
    <w:rsid w:val="004D6A6E"/>
    <w:rsid w:val="004D72F1"/>
    <w:rsid w:val="004E302D"/>
    <w:rsid w:val="004E3CD1"/>
    <w:rsid w:val="004E7A87"/>
    <w:rsid w:val="004F2969"/>
    <w:rsid w:val="004F6E1C"/>
    <w:rsid w:val="00506EDE"/>
    <w:rsid w:val="00510148"/>
    <w:rsid w:val="00512576"/>
    <w:rsid w:val="0051390D"/>
    <w:rsid w:val="00513B3B"/>
    <w:rsid w:val="00513D56"/>
    <w:rsid w:val="005166FE"/>
    <w:rsid w:val="005226F8"/>
    <w:rsid w:val="0052525B"/>
    <w:rsid w:val="00525E7E"/>
    <w:rsid w:val="00526630"/>
    <w:rsid w:val="00530DD5"/>
    <w:rsid w:val="00531101"/>
    <w:rsid w:val="00534ADA"/>
    <w:rsid w:val="005371BB"/>
    <w:rsid w:val="00541600"/>
    <w:rsid w:val="00547A4C"/>
    <w:rsid w:val="00551D10"/>
    <w:rsid w:val="005525D5"/>
    <w:rsid w:val="00557145"/>
    <w:rsid w:val="0056208C"/>
    <w:rsid w:val="005641ED"/>
    <w:rsid w:val="00564EF3"/>
    <w:rsid w:val="00564F2A"/>
    <w:rsid w:val="0056586F"/>
    <w:rsid w:val="00565DDD"/>
    <w:rsid w:val="0057584B"/>
    <w:rsid w:val="005774C6"/>
    <w:rsid w:val="00581416"/>
    <w:rsid w:val="00581CC9"/>
    <w:rsid w:val="00582096"/>
    <w:rsid w:val="00584B91"/>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31918"/>
    <w:rsid w:val="00642597"/>
    <w:rsid w:val="006466D7"/>
    <w:rsid w:val="006469D2"/>
    <w:rsid w:val="00650880"/>
    <w:rsid w:val="00652C47"/>
    <w:rsid w:val="00654D7E"/>
    <w:rsid w:val="00661531"/>
    <w:rsid w:val="006647B1"/>
    <w:rsid w:val="00664B23"/>
    <w:rsid w:val="00665391"/>
    <w:rsid w:val="0066563F"/>
    <w:rsid w:val="006674AE"/>
    <w:rsid w:val="00670B0C"/>
    <w:rsid w:val="0067597C"/>
    <w:rsid w:val="00682849"/>
    <w:rsid w:val="00684392"/>
    <w:rsid w:val="0068581F"/>
    <w:rsid w:val="0068644E"/>
    <w:rsid w:val="0068770F"/>
    <w:rsid w:val="0068795F"/>
    <w:rsid w:val="006902BB"/>
    <w:rsid w:val="00696D96"/>
    <w:rsid w:val="006A3DE5"/>
    <w:rsid w:val="006A5B3A"/>
    <w:rsid w:val="006B7899"/>
    <w:rsid w:val="006C121B"/>
    <w:rsid w:val="006C28F2"/>
    <w:rsid w:val="006C2FC0"/>
    <w:rsid w:val="006C3A22"/>
    <w:rsid w:val="006C5ED5"/>
    <w:rsid w:val="006C6ED4"/>
    <w:rsid w:val="006C7587"/>
    <w:rsid w:val="006D3F1F"/>
    <w:rsid w:val="006D417A"/>
    <w:rsid w:val="006D49AA"/>
    <w:rsid w:val="006D5621"/>
    <w:rsid w:val="006E1AB5"/>
    <w:rsid w:val="006E4A70"/>
    <w:rsid w:val="006E6472"/>
    <w:rsid w:val="006E6CC0"/>
    <w:rsid w:val="006F2CB4"/>
    <w:rsid w:val="006F5ADB"/>
    <w:rsid w:val="006F6841"/>
    <w:rsid w:val="006F79E4"/>
    <w:rsid w:val="00701E14"/>
    <w:rsid w:val="00703513"/>
    <w:rsid w:val="00704A09"/>
    <w:rsid w:val="0071374F"/>
    <w:rsid w:val="00721251"/>
    <w:rsid w:val="00723227"/>
    <w:rsid w:val="00723791"/>
    <w:rsid w:val="00724A46"/>
    <w:rsid w:val="00730A80"/>
    <w:rsid w:val="0073138D"/>
    <w:rsid w:val="007338AB"/>
    <w:rsid w:val="00735A9F"/>
    <w:rsid w:val="00735F66"/>
    <w:rsid w:val="007415B7"/>
    <w:rsid w:val="00746D8B"/>
    <w:rsid w:val="00753773"/>
    <w:rsid w:val="00761C53"/>
    <w:rsid w:val="007670C7"/>
    <w:rsid w:val="00770FD8"/>
    <w:rsid w:val="00772EBA"/>
    <w:rsid w:val="007750DD"/>
    <w:rsid w:val="00777C8E"/>
    <w:rsid w:val="0078088A"/>
    <w:rsid w:val="00782955"/>
    <w:rsid w:val="0079366A"/>
    <w:rsid w:val="007961A6"/>
    <w:rsid w:val="007973ED"/>
    <w:rsid w:val="007A034D"/>
    <w:rsid w:val="007A044B"/>
    <w:rsid w:val="007A0982"/>
    <w:rsid w:val="007A10A1"/>
    <w:rsid w:val="007A7183"/>
    <w:rsid w:val="007B4A97"/>
    <w:rsid w:val="007B5988"/>
    <w:rsid w:val="007B5CD6"/>
    <w:rsid w:val="007B739E"/>
    <w:rsid w:val="007C0152"/>
    <w:rsid w:val="007C2DE5"/>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460"/>
    <w:rsid w:val="00812D63"/>
    <w:rsid w:val="00816B93"/>
    <w:rsid w:val="0082109E"/>
    <w:rsid w:val="00823FD7"/>
    <w:rsid w:val="00827716"/>
    <w:rsid w:val="00830C49"/>
    <w:rsid w:val="008321C5"/>
    <w:rsid w:val="00832844"/>
    <w:rsid w:val="00833189"/>
    <w:rsid w:val="00836A75"/>
    <w:rsid w:val="008411F6"/>
    <w:rsid w:val="00846B6A"/>
    <w:rsid w:val="00850A07"/>
    <w:rsid w:val="00851D75"/>
    <w:rsid w:val="00853702"/>
    <w:rsid w:val="00861BEB"/>
    <w:rsid w:val="0087191D"/>
    <w:rsid w:val="00871B05"/>
    <w:rsid w:val="0087494E"/>
    <w:rsid w:val="00881C76"/>
    <w:rsid w:val="00883A37"/>
    <w:rsid w:val="00885672"/>
    <w:rsid w:val="008873FF"/>
    <w:rsid w:val="00887C1E"/>
    <w:rsid w:val="00897AE9"/>
    <w:rsid w:val="008A31DE"/>
    <w:rsid w:val="008A627F"/>
    <w:rsid w:val="008A6A8D"/>
    <w:rsid w:val="008B3EF2"/>
    <w:rsid w:val="008B44BB"/>
    <w:rsid w:val="008B597F"/>
    <w:rsid w:val="008C06FC"/>
    <w:rsid w:val="008C36DB"/>
    <w:rsid w:val="008C3B43"/>
    <w:rsid w:val="008C503F"/>
    <w:rsid w:val="008D0A65"/>
    <w:rsid w:val="008D4301"/>
    <w:rsid w:val="008E0C4A"/>
    <w:rsid w:val="008E2500"/>
    <w:rsid w:val="008E2551"/>
    <w:rsid w:val="008E46E4"/>
    <w:rsid w:val="008F52F1"/>
    <w:rsid w:val="008F6CB7"/>
    <w:rsid w:val="008F7FB1"/>
    <w:rsid w:val="00906B22"/>
    <w:rsid w:val="009110DD"/>
    <w:rsid w:val="0091563C"/>
    <w:rsid w:val="00916F01"/>
    <w:rsid w:val="009216D2"/>
    <w:rsid w:val="0092287D"/>
    <w:rsid w:val="00923B74"/>
    <w:rsid w:val="00924798"/>
    <w:rsid w:val="009255F3"/>
    <w:rsid w:val="00925FBB"/>
    <w:rsid w:val="00932A63"/>
    <w:rsid w:val="009352AC"/>
    <w:rsid w:val="0094316C"/>
    <w:rsid w:val="0095005A"/>
    <w:rsid w:val="00952883"/>
    <w:rsid w:val="0095474F"/>
    <w:rsid w:val="009549ED"/>
    <w:rsid w:val="009553F6"/>
    <w:rsid w:val="00956A80"/>
    <w:rsid w:val="00957700"/>
    <w:rsid w:val="00960D28"/>
    <w:rsid w:val="0096225A"/>
    <w:rsid w:val="009635E9"/>
    <w:rsid w:val="009657D7"/>
    <w:rsid w:val="00967DFB"/>
    <w:rsid w:val="00974716"/>
    <w:rsid w:val="00976E32"/>
    <w:rsid w:val="0097712E"/>
    <w:rsid w:val="0098157B"/>
    <w:rsid w:val="00986E16"/>
    <w:rsid w:val="0098748E"/>
    <w:rsid w:val="009874C8"/>
    <w:rsid w:val="009942EE"/>
    <w:rsid w:val="009966A8"/>
    <w:rsid w:val="009A3621"/>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2994"/>
    <w:rsid w:val="00A1363F"/>
    <w:rsid w:val="00A15225"/>
    <w:rsid w:val="00A158C0"/>
    <w:rsid w:val="00A21A6D"/>
    <w:rsid w:val="00A2335F"/>
    <w:rsid w:val="00A2404B"/>
    <w:rsid w:val="00A27962"/>
    <w:rsid w:val="00A30D9D"/>
    <w:rsid w:val="00A346ED"/>
    <w:rsid w:val="00A35524"/>
    <w:rsid w:val="00A36777"/>
    <w:rsid w:val="00A52BA7"/>
    <w:rsid w:val="00A53E5A"/>
    <w:rsid w:val="00A54AC5"/>
    <w:rsid w:val="00A5599F"/>
    <w:rsid w:val="00A6078C"/>
    <w:rsid w:val="00A627AC"/>
    <w:rsid w:val="00A67B67"/>
    <w:rsid w:val="00A67D6B"/>
    <w:rsid w:val="00A73C18"/>
    <w:rsid w:val="00A74372"/>
    <w:rsid w:val="00A8256D"/>
    <w:rsid w:val="00A91206"/>
    <w:rsid w:val="00AA34EB"/>
    <w:rsid w:val="00AA6EC3"/>
    <w:rsid w:val="00AB5B1B"/>
    <w:rsid w:val="00AC136E"/>
    <w:rsid w:val="00AC16C8"/>
    <w:rsid w:val="00AC377D"/>
    <w:rsid w:val="00AD0C17"/>
    <w:rsid w:val="00AD1407"/>
    <w:rsid w:val="00AD1B32"/>
    <w:rsid w:val="00AD1C4B"/>
    <w:rsid w:val="00AD4B3F"/>
    <w:rsid w:val="00AD4C8A"/>
    <w:rsid w:val="00AD6CE6"/>
    <w:rsid w:val="00AE01D4"/>
    <w:rsid w:val="00AE07DE"/>
    <w:rsid w:val="00AE0CB7"/>
    <w:rsid w:val="00AE5D0D"/>
    <w:rsid w:val="00AF5380"/>
    <w:rsid w:val="00AF55C0"/>
    <w:rsid w:val="00AF6038"/>
    <w:rsid w:val="00B006A6"/>
    <w:rsid w:val="00B008AA"/>
    <w:rsid w:val="00B04874"/>
    <w:rsid w:val="00B11C0E"/>
    <w:rsid w:val="00B1349D"/>
    <w:rsid w:val="00B25904"/>
    <w:rsid w:val="00B30B72"/>
    <w:rsid w:val="00B3194F"/>
    <w:rsid w:val="00B36CF3"/>
    <w:rsid w:val="00B40E4E"/>
    <w:rsid w:val="00B42D96"/>
    <w:rsid w:val="00B4620E"/>
    <w:rsid w:val="00B46D37"/>
    <w:rsid w:val="00B52800"/>
    <w:rsid w:val="00B565D4"/>
    <w:rsid w:val="00B6256D"/>
    <w:rsid w:val="00B640AA"/>
    <w:rsid w:val="00B666C5"/>
    <w:rsid w:val="00B67A57"/>
    <w:rsid w:val="00B67D09"/>
    <w:rsid w:val="00B72840"/>
    <w:rsid w:val="00B72E94"/>
    <w:rsid w:val="00B74F47"/>
    <w:rsid w:val="00B76165"/>
    <w:rsid w:val="00B776B2"/>
    <w:rsid w:val="00B77D6A"/>
    <w:rsid w:val="00B82B78"/>
    <w:rsid w:val="00B82D64"/>
    <w:rsid w:val="00B865C1"/>
    <w:rsid w:val="00B876A8"/>
    <w:rsid w:val="00B959A9"/>
    <w:rsid w:val="00BA0206"/>
    <w:rsid w:val="00BA0B60"/>
    <w:rsid w:val="00BA2FD0"/>
    <w:rsid w:val="00BA3AAB"/>
    <w:rsid w:val="00BB3760"/>
    <w:rsid w:val="00BC0321"/>
    <w:rsid w:val="00BC2496"/>
    <w:rsid w:val="00BC25A0"/>
    <w:rsid w:val="00BC410C"/>
    <w:rsid w:val="00BC4A56"/>
    <w:rsid w:val="00BD1A40"/>
    <w:rsid w:val="00BD4CC3"/>
    <w:rsid w:val="00BD60B8"/>
    <w:rsid w:val="00BE226B"/>
    <w:rsid w:val="00BE4F6E"/>
    <w:rsid w:val="00BE6FF3"/>
    <w:rsid w:val="00BE745A"/>
    <w:rsid w:val="00BF0624"/>
    <w:rsid w:val="00BF0E18"/>
    <w:rsid w:val="00BF176F"/>
    <w:rsid w:val="00BF474E"/>
    <w:rsid w:val="00BF60B6"/>
    <w:rsid w:val="00BF639E"/>
    <w:rsid w:val="00BF7F5A"/>
    <w:rsid w:val="00C00600"/>
    <w:rsid w:val="00C00A21"/>
    <w:rsid w:val="00C02101"/>
    <w:rsid w:val="00C031D3"/>
    <w:rsid w:val="00C04C84"/>
    <w:rsid w:val="00C06F76"/>
    <w:rsid w:val="00C077F8"/>
    <w:rsid w:val="00C1182A"/>
    <w:rsid w:val="00C13053"/>
    <w:rsid w:val="00C20B8F"/>
    <w:rsid w:val="00C2273B"/>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C45"/>
    <w:rsid w:val="00C74DB4"/>
    <w:rsid w:val="00C758C7"/>
    <w:rsid w:val="00C84121"/>
    <w:rsid w:val="00C87F4E"/>
    <w:rsid w:val="00C95E62"/>
    <w:rsid w:val="00C96765"/>
    <w:rsid w:val="00CA2E51"/>
    <w:rsid w:val="00CB0C2A"/>
    <w:rsid w:val="00CB165B"/>
    <w:rsid w:val="00CB46F9"/>
    <w:rsid w:val="00CB6B1C"/>
    <w:rsid w:val="00CB6F8B"/>
    <w:rsid w:val="00CB7D16"/>
    <w:rsid w:val="00CC1B58"/>
    <w:rsid w:val="00CD344D"/>
    <w:rsid w:val="00CD39C1"/>
    <w:rsid w:val="00CD795D"/>
    <w:rsid w:val="00CE05A4"/>
    <w:rsid w:val="00CE2D16"/>
    <w:rsid w:val="00CE37AF"/>
    <w:rsid w:val="00CE57CA"/>
    <w:rsid w:val="00CE5CC6"/>
    <w:rsid w:val="00CF490B"/>
    <w:rsid w:val="00CF5030"/>
    <w:rsid w:val="00CF548B"/>
    <w:rsid w:val="00CF74E8"/>
    <w:rsid w:val="00D0001E"/>
    <w:rsid w:val="00D02ECE"/>
    <w:rsid w:val="00D02F2F"/>
    <w:rsid w:val="00D0395F"/>
    <w:rsid w:val="00D1039B"/>
    <w:rsid w:val="00D15948"/>
    <w:rsid w:val="00D17EDF"/>
    <w:rsid w:val="00D216A1"/>
    <w:rsid w:val="00D236BD"/>
    <w:rsid w:val="00D23959"/>
    <w:rsid w:val="00D25544"/>
    <w:rsid w:val="00D27E13"/>
    <w:rsid w:val="00D27F1B"/>
    <w:rsid w:val="00D328ED"/>
    <w:rsid w:val="00D33DA8"/>
    <w:rsid w:val="00D34757"/>
    <w:rsid w:val="00D41690"/>
    <w:rsid w:val="00D42BC8"/>
    <w:rsid w:val="00D4335C"/>
    <w:rsid w:val="00D43957"/>
    <w:rsid w:val="00D43BE1"/>
    <w:rsid w:val="00D43CCA"/>
    <w:rsid w:val="00D457D9"/>
    <w:rsid w:val="00D46561"/>
    <w:rsid w:val="00D52250"/>
    <w:rsid w:val="00D57953"/>
    <w:rsid w:val="00D60D75"/>
    <w:rsid w:val="00D62FEA"/>
    <w:rsid w:val="00D65F47"/>
    <w:rsid w:val="00D6659A"/>
    <w:rsid w:val="00D71DAD"/>
    <w:rsid w:val="00D72CD4"/>
    <w:rsid w:val="00D84516"/>
    <w:rsid w:val="00D96E7B"/>
    <w:rsid w:val="00D97AE4"/>
    <w:rsid w:val="00DA66AC"/>
    <w:rsid w:val="00DB141D"/>
    <w:rsid w:val="00DB3DA9"/>
    <w:rsid w:val="00DB4CDC"/>
    <w:rsid w:val="00DB7AB0"/>
    <w:rsid w:val="00DC1CDE"/>
    <w:rsid w:val="00DC4C76"/>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363E1"/>
    <w:rsid w:val="00E4291A"/>
    <w:rsid w:val="00E4461C"/>
    <w:rsid w:val="00E507CA"/>
    <w:rsid w:val="00E540F1"/>
    <w:rsid w:val="00E55275"/>
    <w:rsid w:val="00E55AEF"/>
    <w:rsid w:val="00E609B3"/>
    <w:rsid w:val="00E6257F"/>
    <w:rsid w:val="00E647A2"/>
    <w:rsid w:val="00E732E3"/>
    <w:rsid w:val="00E74CEE"/>
    <w:rsid w:val="00E7667B"/>
    <w:rsid w:val="00E76C41"/>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A54"/>
    <w:rsid w:val="00EB5834"/>
    <w:rsid w:val="00EB5974"/>
    <w:rsid w:val="00EB7064"/>
    <w:rsid w:val="00EC3592"/>
    <w:rsid w:val="00EC3F9F"/>
    <w:rsid w:val="00EC4449"/>
    <w:rsid w:val="00EC5AE5"/>
    <w:rsid w:val="00ED2486"/>
    <w:rsid w:val="00ED7FB0"/>
    <w:rsid w:val="00EE006D"/>
    <w:rsid w:val="00EF0527"/>
    <w:rsid w:val="00EF13C4"/>
    <w:rsid w:val="00EF1C57"/>
    <w:rsid w:val="00EF5BC6"/>
    <w:rsid w:val="00F00AEA"/>
    <w:rsid w:val="00F05936"/>
    <w:rsid w:val="00F14D78"/>
    <w:rsid w:val="00F158AC"/>
    <w:rsid w:val="00F16924"/>
    <w:rsid w:val="00F20C17"/>
    <w:rsid w:val="00F2393E"/>
    <w:rsid w:val="00F24E91"/>
    <w:rsid w:val="00F326C3"/>
    <w:rsid w:val="00F34049"/>
    <w:rsid w:val="00F50AC8"/>
    <w:rsid w:val="00F51114"/>
    <w:rsid w:val="00F5217B"/>
    <w:rsid w:val="00F56E53"/>
    <w:rsid w:val="00F63938"/>
    <w:rsid w:val="00F64FA2"/>
    <w:rsid w:val="00F6553B"/>
    <w:rsid w:val="00F65DEF"/>
    <w:rsid w:val="00F667D2"/>
    <w:rsid w:val="00F72AF6"/>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A7104"/>
    <w:rsid w:val="00FB3711"/>
    <w:rsid w:val="00FB70B8"/>
    <w:rsid w:val="00FC1229"/>
    <w:rsid w:val="00FC560F"/>
    <w:rsid w:val="00FC7A2F"/>
    <w:rsid w:val="00FD0952"/>
    <w:rsid w:val="00FD1F29"/>
    <w:rsid w:val="00FD29B5"/>
    <w:rsid w:val="00FD2DB1"/>
    <w:rsid w:val="00FD3E5E"/>
    <w:rsid w:val="00FD5A52"/>
    <w:rsid w:val="00FD6828"/>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hyperlink" Target="https://www.statista.com/statistics/464262/percentage-distribution-of-earnings-in-canada-by-level-of-income/" TargetMode="External"/><Relationship Id="rId26" Type="http://schemas.openxmlformats.org/officeDocument/2006/relationships/hyperlink" Target="https://doi.org/10.1080/08839514.2022.2151160" TargetMode="External"/><Relationship Id="rId21"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statcan.gc.ca/en/survey/household/3701"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tatcan.gc.ca/en/topics-start/poverty" TargetMode="External"/><Relationship Id="rId29" Type="http://schemas.openxmlformats.org/officeDocument/2006/relationships/hyperlink" Target="https://doi.org/10.2307/420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doi.org/10.25318/71M0001X-en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nrs.harvard.edu/urn-3:HUL.InstRepos:34309590" TargetMode="External"/><Relationship Id="rId28"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statcan.gc.ca/en/subjects-start/prices_and_price_indexes/consumer_price_indexes" TargetMode="External"/><Relationship Id="rId31" Type="http://schemas.openxmlformats.org/officeDocument/2006/relationships/hyperlink" Target="https://www23.statcan.gc.ca/imdb/p2SV.pl?Function=getSurvey&amp;SDDS=37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docs.profiling.ydata.ai/4.5/advanced_settings/available_settings/" TargetMode="External"/><Relationship Id="rId27" Type="http://schemas.openxmlformats.org/officeDocument/2006/relationships/hyperlink" Target="https://doi.org/10.3390/info13100495" TargetMode="External"/><Relationship Id="rId30" Type="http://schemas.openxmlformats.org/officeDocument/2006/relationships/hyperlink" Target="https://doi.org/10.1155/2022/7845545" TargetMode="External"/><Relationship Id="rId35" Type="http://schemas.openxmlformats.org/officeDocument/2006/relationships/footer" Target="foot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24</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613</cp:revision>
  <dcterms:created xsi:type="dcterms:W3CDTF">2024-05-17T18:06:00Z</dcterms:created>
  <dcterms:modified xsi:type="dcterms:W3CDTF">2024-06-06T22:24:00Z</dcterms:modified>
</cp:coreProperties>
</file>