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session we cover the basics of Common Table Expressions (CTEs) and nested CTEs!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cover the following topics in this lecture: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syntax of CTEs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with columns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CTEs in a single query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CTE  vs Subquery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nested CTEs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CTEs with subqueries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CTEs in complex queries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