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522" w:rsidRPr="001D1522" w:rsidRDefault="001D1522" w:rsidP="001D1522">
      <w:pPr>
        <w:pStyle w:val="NoSpacing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MRI – BRACHIAL PLEXUSES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PROTOCOL</w:t>
      </w:r>
      <w:r>
        <w:rPr>
          <w:rFonts w:asciiTheme="minorHAnsi" w:hAnsiTheme="minorHAnsi" w:cstheme="minorHAnsi"/>
          <w:sz w:val="24"/>
          <w:szCs w:val="24"/>
        </w:rPr>
        <w:t>: -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T1 CORONAL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 xml:space="preserve">-STIR CORONAL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-T2 SAGITAL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-T1 T2 AXIAL (LARGE FOV)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>
        <w:rPr>
          <w:rFonts w:asciiTheme="minorHAnsi" w:hAnsiTheme="minorHAnsi" w:cstheme="minorHAnsi"/>
          <w:sz w:val="24"/>
          <w:szCs w:val="24"/>
        </w:rPr>
        <w:t xml:space="preserve">: - </w:t>
      </w:r>
      <w:r w:rsidR="00C077AB">
        <w:rPr>
          <w:rFonts w:asciiTheme="minorHAnsi" w:hAnsiTheme="minorHAnsi" w:cstheme="minorHAnsi"/>
          <w:sz w:val="24"/>
          <w:szCs w:val="24"/>
        </w:rPr>
        <w:br/>
      </w:r>
      <w:bookmarkStart w:id="0" w:name="_GoBack"/>
      <w:bookmarkEnd w:id="0"/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OBSERVATION</w:t>
      </w:r>
      <w:r>
        <w:rPr>
          <w:rFonts w:asciiTheme="minorHAnsi" w:hAnsiTheme="minorHAnsi" w:cstheme="minorHAnsi"/>
          <w:sz w:val="24"/>
          <w:szCs w:val="24"/>
        </w:rPr>
        <w:t xml:space="preserve">: -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E31FB">
        <w:rPr>
          <w:rFonts w:asciiTheme="minorHAnsi" w:hAnsiTheme="minorHAnsi" w:cstheme="minorHAnsi"/>
          <w:b/>
          <w:sz w:val="24"/>
          <w:szCs w:val="24"/>
          <w:u w:val="single"/>
        </w:rPr>
        <w:t>BRACHIAL PLEXUS</w:t>
      </w:r>
      <w:r>
        <w:rPr>
          <w:rFonts w:asciiTheme="minorHAnsi" w:hAnsiTheme="minorHAnsi" w:cstheme="minorHAnsi"/>
          <w:sz w:val="24"/>
          <w:szCs w:val="24"/>
        </w:rPr>
        <w:t>:-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 xml:space="preserve">The plexus was studied in the following </w:t>
      </w:r>
      <w:r w:rsidR="005E31FB" w:rsidRPr="001D1522">
        <w:rPr>
          <w:rFonts w:asciiTheme="minorHAnsi" w:hAnsiTheme="minorHAnsi" w:cstheme="minorHAnsi"/>
          <w:sz w:val="24"/>
          <w:szCs w:val="24"/>
        </w:rPr>
        <w:t>segments:</w:t>
      </w:r>
      <w:r w:rsidRPr="001D1522">
        <w:rPr>
          <w:rFonts w:asciiTheme="minorHAnsi" w:hAnsiTheme="minorHAnsi" w:cstheme="minorHAnsi"/>
          <w:sz w:val="24"/>
          <w:szCs w:val="24"/>
        </w:rPr>
        <w:t xml:space="preserve"> The nerve roots, the trunks and cords.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E31FB">
        <w:rPr>
          <w:rFonts w:asciiTheme="minorHAnsi" w:hAnsiTheme="minorHAnsi" w:cstheme="minorHAnsi"/>
          <w:b/>
          <w:sz w:val="24"/>
          <w:szCs w:val="24"/>
          <w:u w:val="single"/>
        </w:rPr>
        <w:t xml:space="preserve">NERVE </w:t>
      </w:r>
      <w:r w:rsidR="005E31FB" w:rsidRPr="005E31FB">
        <w:rPr>
          <w:rFonts w:asciiTheme="minorHAnsi" w:hAnsiTheme="minorHAnsi" w:cstheme="minorHAnsi"/>
          <w:b/>
          <w:sz w:val="24"/>
          <w:szCs w:val="24"/>
          <w:u w:val="single"/>
        </w:rPr>
        <w:t>ROOTS</w:t>
      </w:r>
      <w:r w:rsidR="005E31FB" w:rsidRPr="001D1522">
        <w:rPr>
          <w:rFonts w:asciiTheme="minorHAnsi" w:hAnsiTheme="minorHAnsi" w:cstheme="minorHAnsi"/>
          <w:sz w:val="24"/>
          <w:szCs w:val="24"/>
        </w:rPr>
        <w:t>:</w:t>
      </w:r>
      <w:r w:rsidRPr="001D1522">
        <w:rPr>
          <w:rFonts w:asciiTheme="minorHAnsi" w:hAnsiTheme="minorHAnsi" w:cstheme="minorHAnsi"/>
          <w:sz w:val="24"/>
          <w:szCs w:val="24"/>
        </w:rPr>
        <w:t>-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 xml:space="preserve">The nerve roots were well visualized from the margin of spinal cord through the </w:t>
      </w:r>
    </w:p>
    <w:p w:rsidR="001D1522" w:rsidRPr="001D1522" w:rsidRDefault="005E31FB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Subarachnoid</w:t>
      </w:r>
      <w:r w:rsidR="001D1522" w:rsidRPr="001D1522">
        <w:rPr>
          <w:rFonts w:asciiTheme="minorHAnsi" w:hAnsiTheme="minorHAnsi" w:cstheme="minorHAnsi"/>
          <w:sz w:val="24"/>
          <w:szCs w:val="24"/>
        </w:rPr>
        <w:t xml:space="preserve"> space, </w:t>
      </w:r>
      <w:r w:rsidRPr="001D1522">
        <w:rPr>
          <w:rFonts w:asciiTheme="minorHAnsi" w:hAnsiTheme="minorHAnsi" w:cstheme="minorHAnsi"/>
          <w:sz w:val="24"/>
          <w:szCs w:val="24"/>
        </w:rPr>
        <w:t>the nerve</w:t>
      </w:r>
      <w:r w:rsidR="001D1522" w:rsidRPr="001D1522">
        <w:rPr>
          <w:rFonts w:asciiTheme="minorHAnsi" w:hAnsiTheme="minorHAnsi" w:cstheme="minorHAnsi"/>
          <w:sz w:val="24"/>
          <w:szCs w:val="24"/>
        </w:rPr>
        <w:t xml:space="preserve"> root canals into the prescalene </w:t>
      </w:r>
      <w:r w:rsidRPr="001D1522">
        <w:rPr>
          <w:rFonts w:asciiTheme="minorHAnsi" w:hAnsiTheme="minorHAnsi" w:cstheme="minorHAnsi"/>
          <w:sz w:val="24"/>
          <w:szCs w:val="24"/>
        </w:rPr>
        <w:t>space.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E31FB">
        <w:rPr>
          <w:rFonts w:asciiTheme="minorHAnsi" w:hAnsiTheme="minorHAnsi" w:cstheme="minorHAnsi"/>
          <w:b/>
          <w:sz w:val="24"/>
          <w:szCs w:val="24"/>
          <w:u w:val="single"/>
        </w:rPr>
        <w:t xml:space="preserve">TRUNKS AND </w:t>
      </w:r>
      <w:r w:rsidR="005E31FB" w:rsidRPr="005E31FB">
        <w:rPr>
          <w:rFonts w:asciiTheme="minorHAnsi" w:hAnsiTheme="minorHAnsi" w:cstheme="minorHAnsi"/>
          <w:b/>
          <w:sz w:val="24"/>
          <w:szCs w:val="24"/>
          <w:u w:val="single"/>
        </w:rPr>
        <w:t>CORDS</w:t>
      </w:r>
      <w:r w:rsidR="005E31FB" w:rsidRPr="001D1522">
        <w:rPr>
          <w:rFonts w:asciiTheme="minorHAnsi" w:hAnsiTheme="minorHAnsi" w:cstheme="minorHAnsi"/>
          <w:sz w:val="24"/>
          <w:szCs w:val="24"/>
        </w:rPr>
        <w:t>:</w:t>
      </w:r>
      <w:r w:rsidRPr="001D1522">
        <w:rPr>
          <w:rFonts w:asciiTheme="minorHAnsi" w:hAnsiTheme="minorHAnsi" w:cstheme="minorHAnsi"/>
          <w:sz w:val="24"/>
          <w:szCs w:val="24"/>
        </w:rPr>
        <w:t>-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supra and infraclavicular portions of trunks well visualized .The upper, middle and lower</w:t>
      </w:r>
    </w:p>
    <w:p w:rsidR="001D1522" w:rsidRPr="001D1522" w:rsidRDefault="005E31FB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Trunks</w:t>
      </w:r>
      <w:r w:rsidR="001D1522">
        <w:rPr>
          <w:rFonts w:asciiTheme="minorHAnsi" w:hAnsiTheme="minorHAnsi" w:cstheme="minorHAnsi"/>
          <w:sz w:val="24"/>
          <w:szCs w:val="24"/>
        </w:rPr>
        <w:t xml:space="preserve">, </w:t>
      </w:r>
      <w:r w:rsidR="001D1522" w:rsidRPr="001D1522">
        <w:rPr>
          <w:rFonts w:asciiTheme="minorHAnsi" w:hAnsiTheme="minorHAnsi" w:cstheme="minorHAnsi"/>
          <w:sz w:val="24"/>
          <w:szCs w:val="24"/>
        </w:rPr>
        <w:t xml:space="preserve">the </w:t>
      </w:r>
      <w:r w:rsidRPr="001D1522">
        <w:rPr>
          <w:rFonts w:asciiTheme="minorHAnsi" w:hAnsiTheme="minorHAnsi" w:cstheme="minorHAnsi"/>
          <w:sz w:val="24"/>
          <w:szCs w:val="24"/>
        </w:rPr>
        <w:t>medial,</w:t>
      </w:r>
      <w:r w:rsidR="001D1522" w:rsidRPr="001D1522">
        <w:rPr>
          <w:rFonts w:asciiTheme="minorHAnsi" w:hAnsiTheme="minorHAnsi" w:cstheme="minorHAnsi"/>
          <w:sz w:val="24"/>
          <w:szCs w:val="24"/>
        </w:rPr>
        <w:t xml:space="preserve"> posterior and lateral cords separately </w:t>
      </w:r>
      <w:r w:rsidRPr="001D1522">
        <w:rPr>
          <w:rFonts w:asciiTheme="minorHAnsi" w:hAnsiTheme="minorHAnsi" w:cstheme="minorHAnsi"/>
          <w:sz w:val="24"/>
          <w:szCs w:val="24"/>
        </w:rPr>
        <w:t>defined on</w:t>
      </w:r>
      <w:r w:rsidR="001D1522" w:rsidRPr="001D1522">
        <w:rPr>
          <w:rFonts w:asciiTheme="minorHAnsi" w:hAnsiTheme="minorHAnsi" w:cstheme="minorHAnsi"/>
          <w:sz w:val="24"/>
          <w:szCs w:val="24"/>
        </w:rPr>
        <w:t xml:space="preserve"> sagittal </w:t>
      </w:r>
      <w:r w:rsidRPr="001D1522">
        <w:rPr>
          <w:rFonts w:asciiTheme="minorHAnsi" w:hAnsiTheme="minorHAnsi" w:cstheme="minorHAnsi"/>
          <w:sz w:val="24"/>
          <w:szCs w:val="24"/>
        </w:rPr>
        <w:t xml:space="preserve">images. </w:t>
      </w:r>
      <w:r w:rsidR="001D1522" w:rsidRPr="001D1522">
        <w:rPr>
          <w:rFonts w:asciiTheme="minorHAnsi" w:hAnsiTheme="minorHAnsi" w:cstheme="minorHAnsi"/>
          <w:sz w:val="24"/>
          <w:szCs w:val="24"/>
        </w:rPr>
        <w:t>No obvious demonstrable intrinsic</w:t>
      </w:r>
      <w:r w:rsidR="001D1522">
        <w:rPr>
          <w:rFonts w:asciiTheme="minorHAnsi" w:hAnsiTheme="minorHAnsi" w:cstheme="minorHAnsi"/>
          <w:sz w:val="24"/>
          <w:szCs w:val="24"/>
        </w:rPr>
        <w:t xml:space="preserve"> or any extrinsic lesion seen.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retropectoralis minor and retroc</w:t>
      </w:r>
      <w:r>
        <w:rPr>
          <w:rFonts w:asciiTheme="minorHAnsi" w:hAnsiTheme="minorHAnsi" w:cstheme="minorHAnsi"/>
          <w:sz w:val="24"/>
          <w:szCs w:val="24"/>
        </w:rPr>
        <w:t>lavicular spaces are well seen.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subclavian artery and vein normal in morphology, dim</w:t>
      </w:r>
      <w:r>
        <w:rPr>
          <w:rFonts w:asciiTheme="minorHAnsi" w:hAnsiTheme="minorHAnsi" w:cstheme="minorHAnsi"/>
          <w:sz w:val="24"/>
          <w:szCs w:val="24"/>
        </w:rPr>
        <w:t>ensions with signal void lumen.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 xml:space="preserve">The scalene muscles show normal morphology and signals .The prevertebral muscles, </w:t>
      </w:r>
    </w:p>
    <w:p w:rsidR="001D1522" w:rsidRPr="001D1522" w:rsidRDefault="005E31FB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Sternocleidomastoid</w:t>
      </w:r>
      <w:r w:rsidR="001D1522">
        <w:rPr>
          <w:rFonts w:asciiTheme="minorHAnsi" w:hAnsiTheme="minorHAnsi" w:cstheme="minorHAnsi"/>
          <w:sz w:val="24"/>
          <w:szCs w:val="24"/>
        </w:rPr>
        <w:t xml:space="preserve"> muscles are </w:t>
      </w:r>
      <w:r>
        <w:rPr>
          <w:rFonts w:asciiTheme="minorHAnsi" w:hAnsiTheme="minorHAnsi" w:cstheme="minorHAnsi"/>
          <w:sz w:val="24"/>
          <w:szCs w:val="24"/>
        </w:rPr>
        <w:t>normal.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 xml:space="preserve">First rib normal in morphology and </w:t>
      </w:r>
      <w:r w:rsidR="005E31FB" w:rsidRPr="001D1522">
        <w:rPr>
          <w:rFonts w:asciiTheme="minorHAnsi" w:hAnsiTheme="minorHAnsi" w:cstheme="minorHAnsi"/>
          <w:sz w:val="24"/>
          <w:szCs w:val="24"/>
        </w:rPr>
        <w:t xml:space="preserve">position. </w:t>
      </w:r>
      <w:r w:rsidRPr="001D1522">
        <w:rPr>
          <w:rFonts w:asciiTheme="minorHAnsi" w:hAnsiTheme="minorHAnsi" w:cstheme="minorHAnsi"/>
          <w:sz w:val="24"/>
          <w:szCs w:val="24"/>
        </w:rPr>
        <w:t>The C</w:t>
      </w:r>
      <w:r>
        <w:rPr>
          <w:rFonts w:asciiTheme="minorHAnsi" w:hAnsiTheme="minorHAnsi" w:cstheme="minorHAnsi"/>
          <w:sz w:val="24"/>
          <w:szCs w:val="24"/>
        </w:rPr>
        <w:t xml:space="preserve">7 transverse processes normal.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E31FB">
        <w:rPr>
          <w:rFonts w:asciiTheme="minorHAnsi" w:hAnsiTheme="minorHAnsi" w:cstheme="minorHAnsi"/>
          <w:b/>
          <w:sz w:val="24"/>
          <w:szCs w:val="24"/>
          <w:u w:val="single"/>
        </w:rPr>
        <w:t xml:space="preserve">SCREENING OF CERVICAL </w:t>
      </w:r>
      <w:r w:rsidR="005E31FB" w:rsidRPr="005E31FB">
        <w:rPr>
          <w:rFonts w:asciiTheme="minorHAnsi" w:hAnsiTheme="minorHAnsi" w:cstheme="minorHAnsi"/>
          <w:b/>
          <w:sz w:val="24"/>
          <w:szCs w:val="24"/>
          <w:u w:val="single"/>
        </w:rPr>
        <w:t>SPINE</w:t>
      </w:r>
      <w:r w:rsidR="005E31FB">
        <w:rPr>
          <w:rFonts w:asciiTheme="minorHAnsi" w:hAnsiTheme="minorHAnsi" w:cstheme="minorHAnsi"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>-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visualized cervical spinal cord shows</w:t>
      </w:r>
      <w:r>
        <w:rPr>
          <w:rFonts w:asciiTheme="minorHAnsi" w:hAnsiTheme="minorHAnsi" w:cstheme="minorHAnsi"/>
          <w:sz w:val="24"/>
          <w:szCs w:val="24"/>
        </w:rPr>
        <w:t xml:space="preserve"> normal morphology and signals.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cervical spine appears normal in morphology and signal. The curvature</w:t>
      </w:r>
      <w:r>
        <w:rPr>
          <w:rFonts w:asciiTheme="minorHAnsi" w:hAnsiTheme="minorHAnsi" w:cstheme="minorHAnsi"/>
          <w:sz w:val="24"/>
          <w:szCs w:val="24"/>
        </w:rPr>
        <w:t xml:space="preserve"> and alignment appears normal.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The inter-vertebral discs shows normal morphology and sig</w:t>
      </w:r>
      <w:r>
        <w:rPr>
          <w:rFonts w:asciiTheme="minorHAnsi" w:hAnsiTheme="minorHAnsi" w:cstheme="minorHAnsi"/>
          <w:sz w:val="24"/>
          <w:szCs w:val="24"/>
        </w:rPr>
        <w:t>nal. No disc bulge or prolapse.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>
        <w:rPr>
          <w:rFonts w:asciiTheme="minorHAnsi" w:hAnsiTheme="minorHAnsi" w:cstheme="minorHAnsi"/>
          <w:sz w:val="24"/>
          <w:szCs w:val="24"/>
        </w:rPr>
        <w:t>: - YES / NO.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IMPRESSION</w:t>
      </w:r>
      <w:r w:rsidRPr="001D1522">
        <w:rPr>
          <w:rFonts w:asciiTheme="minorHAnsi" w:hAnsiTheme="minorHAnsi" w:cstheme="minorHAnsi"/>
          <w:sz w:val="24"/>
          <w:szCs w:val="24"/>
        </w:rPr>
        <w:t xml:space="preserve">: -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-MR imaging reveals no significant abnormality in the cervical vertebrae, IV discs, cervical spinal cord, cervico-medullary junction and thecal sac.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sz w:val="24"/>
          <w:szCs w:val="24"/>
        </w:rPr>
        <w:t>-The brachial plexus visualized using MR images does not</w:t>
      </w:r>
      <w:r>
        <w:rPr>
          <w:rFonts w:asciiTheme="minorHAnsi" w:hAnsiTheme="minorHAnsi" w:cstheme="minorHAnsi"/>
          <w:sz w:val="24"/>
          <w:szCs w:val="24"/>
        </w:rPr>
        <w:t xml:space="preserve"> show any obvious abnormality. 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D1522">
        <w:rPr>
          <w:rFonts w:asciiTheme="minorHAnsi" w:hAnsiTheme="minorHAnsi" w:cstheme="minorHAnsi"/>
          <w:b/>
          <w:sz w:val="24"/>
          <w:szCs w:val="24"/>
          <w:u w:val="single"/>
        </w:rPr>
        <w:t>ADVICE</w:t>
      </w:r>
      <w:r w:rsidRPr="001D1522">
        <w:rPr>
          <w:rFonts w:asciiTheme="minorHAnsi" w:hAnsiTheme="minorHAnsi" w:cstheme="minorHAnsi"/>
          <w:sz w:val="24"/>
          <w:szCs w:val="24"/>
        </w:rPr>
        <w:t>: - Clin</w:t>
      </w:r>
      <w:r>
        <w:rPr>
          <w:rFonts w:asciiTheme="minorHAnsi" w:hAnsiTheme="minorHAnsi" w:cstheme="minorHAnsi"/>
          <w:sz w:val="24"/>
          <w:szCs w:val="24"/>
        </w:rPr>
        <w:t>ical correlation and follow up.</w:t>
      </w:r>
    </w:p>
    <w:p w:rsidR="001D1522" w:rsidRPr="001D1522" w:rsidRDefault="001D1522" w:rsidP="001D1522">
      <w:pPr>
        <w:pStyle w:val="NoSpacing"/>
        <w:rPr>
          <w:rFonts w:asciiTheme="minorHAnsi" w:hAnsiTheme="minorHAnsi" w:cstheme="minorHAnsi"/>
        </w:rPr>
      </w:pPr>
      <w:r w:rsidRPr="001D1522">
        <w:rPr>
          <w:rFonts w:asciiTheme="minorHAnsi" w:hAnsiTheme="minorHAnsi" w:cstheme="minorHAnsi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1D1522" w:rsidRPr="001D1522" w:rsidRDefault="001D1522" w:rsidP="001D1522">
      <w:pPr>
        <w:rPr>
          <w:rFonts w:asciiTheme="minorHAnsi" w:hAnsiTheme="minorHAnsi" w:cstheme="minorHAnsi"/>
        </w:rPr>
      </w:pPr>
    </w:p>
    <w:p w:rsidR="001D1522" w:rsidRPr="001D1522" w:rsidRDefault="001D1522" w:rsidP="001D1522">
      <w:pPr>
        <w:rPr>
          <w:rFonts w:asciiTheme="minorHAnsi" w:hAnsiTheme="minorHAnsi" w:cstheme="minorHAnsi"/>
        </w:rPr>
      </w:pPr>
    </w:p>
    <w:p w:rsidR="009E5D5A" w:rsidRPr="001D1522" w:rsidRDefault="009E5D5A">
      <w:pPr>
        <w:rPr>
          <w:rFonts w:asciiTheme="minorHAnsi" w:hAnsiTheme="minorHAnsi" w:cstheme="minorHAnsi"/>
        </w:rPr>
      </w:pPr>
    </w:p>
    <w:sectPr w:rsidR="009E5D5A" w:rsidRPr="001D1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1702D"/>
    <w:multiLevelType w:val="multilevel"/>
    <w:tmpl w:val="569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3970BE"/>
    <w:multiLevelType w:val="hybridMultilevel"/>
    <w:tmpl w:val="095C92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9F64AA"/>
    <w:multiLevelType w:val="hybridMultilevel"/>
    <w:tmpl w:val="3CC248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85A"/>
    <w:rsid w:val="000756DD"/>
    <w:rsid w:val="00087CA1"/>
    <w:rsid w:val="001D1522"/>
    <w:rsid w:val="00422407"/>
    <w:rsid w:val="005A13D6"/>
    <w:rsid w:val="005E31FB"/>
    <w:rsid w:val="009E5D5A"/>
    <w:rsid w:val="00A41943"/>
    <w:rsid w:val="00AA3E3F"/>
    <w:rsid w:val="00BB685A"/>
    <w:rsid w:val="00C077AB"/>
    <w:rsid w:val="00E9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BF508-B485-4801-BAB9-2325CC55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E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AA3E3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3E3F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paragraph" w:styleId="BodyText3">
    <w:name w:val="Body Text 3"/>
    <w:basedOn w:val="Normal"/>
    <w:link w:val="BodyText3Char"/>
    <w:rsid w:val="00AA3E3F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AA3E3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3F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n-US"/>
    </w:rPr>
  </w:style>
  <w:style w:type="paragraph" w:styleId="NoSpacing">
    <w:name w:val="No Spacing"/>
    <w:uiPriority w:val="1"/>
    <w:qFormat/>
    <w:rsid w:val="00AA3E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9E5D5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9E5D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4</cp:revision>
  <dcterms:created xsi:type="dcterms:W3CDTF">2022-10-15T12:32:00Z</dcterms:created>
  <dcterms:modified xsi:type="dcterms:W3CDTF">2022-11-12T11:58:00Z</dcterms:modified>
</cp:coreProperties>
</file>