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531" w:rsidRPr="00795DFD" w:rsidRDefault="003E7531" w:rsidP="003E7531">
      <w:pPr>
        <w:jc w:val="center"/>
        <w:rPr>
          <w:rFonts w:asciiTheme="minorHAnsi" w:eastAsia="Arial Unicode MS" w:hAnsiTheme="minorHAnsi" w:cstheme="minorHAnsi"/>
          <w:b/>
        </w:rPr>
      </w:pPr>
      <w:r w:rsidRPr="00A721E9">
        <w:rPr>
          <w:rFonts w:asciiTheme="minorHAnsi" w:eastAsiaTheme="minorEastAsia" w:hAnsiTheme="minorHAnsi" w:cstheme="minorHAnsi"/>
          <w:b/>
          <w:bCs/>
          <w:u w:val="single"/>
          <w:lang w:val="en-IN" w:eastAsia="en-IN" w:bidi="ar-SA"/>
        </w:rPr>
        <w:t>MRI LUMBAR SPINE</w:t>
      </w:r>
    </w:p>
    <w:p w:rsidR="003E7531" w:rsidRPr="00A721E9" w:rsidRDefault="003E7531" w:rsidP="003E7531">
      <w:pPr>
        <w:autoSpaceDE w:val="0"/>
        <w:autoSpaceDN w:val="0"/>
        <w:adjustRightInd w:val="0"/>
        <w:jc w:val="both"/>
        <w:rPr>
          <w:rFonts w:asciiTheme="minorHAnsi" w:eastAsiaTheme="minorEastAsia" w:hAnsiTheme="minorHAnsi" w:cstheme="minorHAnsi"/>
          <w:b/>
          <w:bCs/>
          <w:lang w:val="en-IN" w:eastAsia="en-IN" w:bidi="ar-SA"/>
        </w:rPr>
      </w:pPr>
      <w:r w:rsidRPr="00A721E9">
        <w:rPr>
          <w:rFonts w:asciiTheme="minorHAnsi" w:eastAsiaTheme="minorEastAsia" w:hAnsiTheme="minorHAnsi" w:cstheme="minorHAnsi"/>
          <w:b/>
          <w:bCs/>
          <w:u w:val="single"/>
          <w:lang w:val="en-IN" w:eastAsia="en-IN" w:bidi="ar-SA"/>
        </w:rPr>
        <w:t>PROTOCOL</w:t>
      </w:r>
      <w:r w:rsidRPr="00A721E9">
        <w:rPr>
          <w:rFonts w:asciiTheme="minorHAnsi" w:eastAsiaTheme="minorEastAsia" w:hAnsiTheme="minorHAnsi" w:cstheme="minorHAnsi"/>
          <w:b/>
          <w:bCs/>
          <w:lang w:val="en-IN" w:eastAsia="en-IN" w:bidi="ar-SA"/>
        </w:rPr>
        <w:t>:-</w:t>
      </w:r>
    </w:p>
    <w:p w:rsidR="003E7531" w:rsidRPr="00A721E9" w:rsidRDefault="003E7531" w:rsidP="003E7531">
      <w:pPr>
        <w:pStyle w:val="NoSpacing"/>
        <w:rPr>
          <w:rFonts w:asciiTheme="minorHAnsi" w:eastAsia="Arial Unicode MS" w:hAnsiTheme="minorHAnsi" w:cstheme="minorHAnsi"/>
          <w:lang w:val="en-IN" w:eastAsia="en-IN" w:bidi="ar-SA"/>
        </w:rPr>
      </w:pPr>
      <w:r w:rsidRPr="00A721E9">
        <w:rPr>
          <w:rFonts w:asciiTheme="minorHAnsi" w:eastAsia="Arial Unicode MS" w:hAnsiTheme="minorHAnsi" w:cstheme="minorHAnsi"/>
          <w:lang w:val="en-IN" w:eastAsia="en-IN" w:bidi="ar-SA"/>
        </w:rPr>
        <w:t>Axial T1 Spin Echo and T2 Fast Spin Echo.</w:t>
      </w:r>
    </w:p>
    <w:p w:rsidR="003E7531" w:rsidRPr="00A721E9" w:rsidRDefault="003E7531" w:rsidP="003E7531">
      <w:pPr>
        <w:pStyle w:val="NoSpacing"/>
        <w:rPr>
          <w:rFonts w:asciiTheme="minorHAnsi" w:eastAsia="Arial Unicode MS" w:hAnsiTheme="minorHAnsi" w:cstheme="minorHAnsi"/>
          <w:lang w:val="en-IN" w:eastAsia="en-IN" w:bidi="ar-SA"/>
        </w:rPr>
      </w:pPr>
      <w:r w:rsidRPr="00A721E9">
        <w:rPr>
          <w:rFonts w:asciiTheme="minorHAnsi" w:eastAsia="Arial Unicode MS" w:hAnsiTheme="minorHAnsi" w:cstheme="minorHAnsi"/>
          <w:lang w:val="en-IN" w:eastAsia="en-IN" w:bidi="ar-SA"/>
        </w:rPr>
        <w:t>Sagittal T1 Spin Echo and T2 Fast Spin Echo.</w:t>
      </w:r>
    </w:p>
    <w:p w:rsidR="003E7531" w:rsidRPr="00A721E9" w:rsidRDefault="003E7531" w:rsidP="003E7531">
      <w:pPr>
        <w:pStyle w:val="NoSpacing"/>
        <w:rPr>
          <w:rFonts w:asciiTheme="minorHAnsi" w:eastAsia="Arial Unicode MS" w:hAnsiTheme="minorHAnsi" w:cstheme="minorHAnsi"/>
          <w:lang w:val="en-IN" w:eastAsia="en-IN" w:bidi="ar-SA"/>
        </w:rPr>
      </w:pPr>
      <w:r w:rsidRPr="00A721E9">
        <w:rPr>
          <w:rFonts w:asciiTheme="minorHAnsi" w:eastAsia="Arial Unicode MS" w:hAnsiTheme="minorHAnsi" w:cstheme="minorHAnsi"/>
          <w:lang w:val="en-IN" w:eastAsia="en-IN" w:bidi="ar-SA"/>
        </w:rPr>
        <w:t>Coronal STIR.</w:t>
      </w:r>
    </w:p>
    <w:p w:rsidR="003E7531" w:rsidRPr="00A721E9" w:rsidRDefault="003E7531" w:rsidP="003E7531">
      <w:pPr>
        <w:jc w:val="both"/>
        <w:rPr>
          <w:rFonts w:asciiTheme="minorHAnsi" w:eastAsia="Arial Unicode MS" w:hAnsiTheme="minorHAnsi" w:cstheme="minorHAnsi"/>
          <w:b/>
          <w:u w:val="single"/>
          <w:lang w:val="en-IN" w:eastAsia="en-IN" w:bidi="ar-SA"/>
        </w:rPr>
      </w:pPr>
      <w:r w:rsidRPr="00A721E9">
        <w:rPr>
          <w:rFonts w:asciiTheme="minorHAnsi" w:eastAsia="Arial Unicode MS" w:hAnsiTheme="minorHAnsi" w:cstheme="minorHAnsi"/>
          <w:b/>
          <w:u w:val="single"/>
          <w:lang w:val="en-IN" w:eastAsia="en-IN" w:bidi="ar-SA"/>
        </w:rPr>
        <w:t>CLINICAL BRIEF</w:t>
      </w:r>
      <w:r w:rsidR="00BF7AC8">
        <w:rPr>
          <w:rFonts w:asciiTheme="minorHAnsi" w:eastAsia="Arial Unicode MS" w:hAnsiTheme="minorHAnsi" w:cstheme="minorHAnsi"/>
          <w:b/>
          <w:lang w:val="en-IN" w:eastAsia="en-IN" w:bidi="ar-SA"/>
        </w:rPr>
        <w:t>: -</w:t>
      </w:r>
    </w:p>
    <w:p w:rsidR="003E7531" w:rsidRPr="00A721E9" w:rsidRDefault="003E7531" w:rsidP="003E7531">
      <w:pPr>
        <w:jc w:val="both"/>
        <w:rPr>
          <w:rFonts w:asciiTheme="minorHAnsi" w:eastAsiaTheme="minorEastAsia" w:hAnsiTheme="minorHAnsi" w:cstheme="minorHAnsi"/>
          <w:b/>
          <w:lang w:val="en-IN" w:eastAsia="en-IN" w:bidi="ar-SA"/>
        </w:rPr>
      </w:pPr>
      <w:r w:rsidRPr="00A721E9">
        <w:rPr>
          <w:rFonts w:asciiTheme="minorHAnsi" w:eastAsiaTheme="minorEastAsia" w:hAnsiTheme="minorHAnsi" w:cstheme="minorHAnsi"/>
          <w:b/>
          <w:u w:val="single"/>
          <w:lang w:val="en-IN" w:eastAsia="en-IN" w:bidi="ar-SA"/>
        </w:rPr>
        <w:t>OBSERVATIONS</w:t>
      </w:r>
      <w:r w:rsidRPr="00A721E9">
        <w:rPr>
          <w:rFonts w:asciiTheme="minorHAnsi" w:eastAsiaTheme="minorEastAsia" w:hAnsiTheme="minorHAnsi" w:cstheme="minorHAnsi"/>
          <w:b/>
          <w:lang w:val="en-IN" w:eastAsia="en-IN" w:bidi="ar-SA"/>
        </w:rPr>
        <w:t>:-</w:t>
      </w:r>
    </w:p>
    <w:p w:rsidR="003E7531" w:rsidRPr="00A721E9" w:rsidRDefault="003E7531" w:rsidP="003E7531">
      <w:pPr>
        <w:jc w:val="both"/>
        <w:rPr>
          <w:rFonts w:asciiTheme="minorHAnsi" w:eastAsiaTheme="minorEastAsia" w:hAnsiTheme="minorHAnsi" w:cstheme="minorHAnsi"/>
          <w:lang w:val="en-IN" w:eastAsia="en-IN" w:bidi="ar-SA"/>
        </w:rPr>
      </w:pPr>
      <w:r w:rsidRPr="00A721E9">
        <w:rPr>
          <w:rFonts w:asciiTheme="minorHAnsi" w:eastAsiaTheme="minorEastAsia" w:hAnsiTheme="minorHAnsi" w:cstheme="minorHAnsi"/>
          <w:lang w:val="en-IN" w:eastAsia="en-IN" w:bidi="ar-SA"/>
        </w:rPr>
        <w:t>Lumbar lordosis maintained.</w:t>
      </w:r>
    </w:p>
    <w:p w:rsidR="003E7531" w:rsidRPr="00A721E9" w:rsidRDefault="003E7531" w:rsidP="003E7531">
      <w:pPr>
        <w:jc w:val="both"/>
        <w:rPr>
          <w:rFonts w:asciiTheme="minorHAnsi" w:eastAsiaTheme="minorEastAsia" w:hAnsiTheme="minorHAnsi" w:cstheme="minorHAnsi"/>
          <w:lang w:val="en-IN" w:eastAsia="en-IN" w:bidi="ar-SA"/>
        </w:rPr>
      </w:pPr>
      <w:r w:rsidRPr="00A721E9">
        <w:rPr>
          <w:rFonts w:asciiTheme="minorHAnsi" w:eastAsiaTheme="minorEastAsia" w:hAnsiTheme="minorHAnsi" w:cstheme="minorHAnsi"/>
          <w:lang w:val="en-IN" w:eastAsia="en-IN" w:bidi="ar-SA"/>
        </w:rPr>
        <w:t>No subluxation / dislocation / spondylolisthesis is seen.</w:t>
      </w:r>
    </w:p>
    <w:p w:rsidR="003E7531" w:rsidRPr="00A721E9" w:rsidRDefault="003E7531" w:rsidP="003E7531">
      <w:pPr>
        <w:jc w:val="both"/>
        <w:rPr>
          <w:rFonts w:asciiTheme="minorHAnsi" w:eastAsiaTheme="minorEastAsia" w:hAnsiTheme="minorHAnsi" w:cstheme="minorHAnsi"/>
          <w:lang w:val="en-IN" w:eastAsia="en-IN" w:bidi="ar-SA"/>
        </w:rPr>
      </w:pPr>
      <w:r w:rsidRPr="00A721E9">
        <w:rPr>
          <w:rFonts w:asciiTheme="minorHAnsi" w:eastAsiaTheme="minorEastAsia" w:hAnsiTheme="minorHAnsi" w:cstheme="minorHAnsi"/>
          <w:lang w:val="en-IN" w:eastAsia="en-IN" w:bidi="ar-SA"/>
        </w:rPr>
        <w:t xml:space="preserve">Vertebral body, pedicle, transverse process, spinous process, lamina and articular surfaces are normal. Pars </w:t>
      </w:r>
      <w:proofErr w:type="spellStart"/>
      <w:r w:rsidRPr="00A721E9">
        <w:rPr>
          <w:rFonts w:asciiTheme="minorHAnsi" w:eastAsiaTheme="minorEastAsia" w:hAnsiTheme="minorHAnsi" w:cstheme="minorHAnsi"/>
          <w:lang w:val="en-IN" w:eastAsia="en-IN" w:bidi="ar-SA"/>
        </w:rPr>
        <w:t>interarticularis</w:t>
      </w:r>
      <w:proofErr w:type="spellEnd"/>
      <w:r w:rsidRPr="00A721E9">
        <w:rPr>
          <w:rFonts w:asciiTheme="minorHAnsi" w:eastAsiaTheme="minorEastAsia" w:hAnsiTheme="minorHAnsi" w:cstheme="minorHAnsi"/>
          <w:lang w:val="en-IN" w:eastAsia="en-IN" w:bidi="ar-SA"/>
        </w:rPr>
        <w:t xml:space="preserve"> appear normal.</w:t>
      </w:r>
    </w:p>
    <w:p w:rsidR="003E7531" w:rsidRPr="00A721E9" w:rsidRDefault="003E7531" w:rsidP="003E7531">
      <w:pPr>
        <w:jc w:val="both"/>
        <w:rPr>
          <w:rFonts w:asciiTheme="minorHAnsi" w:eastAsiaTheme="minorEastAsia" w:hAnsiTheme="minorHAnsi" w:cstheme="minorHAnsi"/>
          <w:lang w:val="en-IN" w:eastAsia="en-IN" w:bidi="ar-SA"/>
        </w:rPr>
      </w:pPr>
      <w:proofErr w:type="spellStart"/>
      <w:r w:rsidRPr="00A721E9">
        <w:rPr>
          <w:rFonts w:asciiTheme="minorHAnsi" w:eastAsiaTheme="minorEastAsia" w:hAnsiTheme="minorHAnsi" w:cstheme="minorHAnsi"/>
          <w:lang w:bidi="ar-SA"/>
        </w:rPr>
        <w:t>Facetal</w:t>
      </w:r>
      <w:proofErr w:type="spellEnd"/>
      <w:r w:rsidRPr="00A721E9">
        <w:rPr>
          <w:rFonts w:asciiTheme="minorHAnsi" w:eastAsiaTheme="minorEastAsia" w:hAnsiTheme="minorHAnsi" w:cstheme="minorHAnsi"/>
          <w:lang w:bidi="ar-SA"/>
        </w:rPr>
        <w:t xml:space="preserve"> joints appear normal. </w:t>
      </w:r>
    </w:p>
    <w:p w:rsidR="003E7531" w:rsidRPr="00A721E9" w:rsidRDefault="003E7531" w:rsidP="003E7531">
      <w:pPr>
        <w:jc w:val="both"/>
        <w:rPr>
          <w:rFonts w:asciiTheme="minorHAnsi" w:eastAsiaTheme="minorEastAsia" w:hAnsiTheme="minorHAnsi" w:cstheme="minorHAnsi"/>
          <w:lang w:val="en-IN" w:eastAsia="en-IN" w:bidi="ar-SA"/>
        </w:rPr>
      </w:pPr>
      <w:r w:rsidRPr="00A721E9">
        <w:rPr>
          <w:rFonts w:asciiTheme="minorHAnsi" w:eastAsiaTheme="minorEastAsia" w:hAnsiTheme="minorHAnsi" w:cstheme="minorHAnsi"/>
          <w:lang w:val="en-IN" w:eastAsia="en-IN" w:bidi="ar-SA"/>
        </w:rPr>
        <w:t>No altered signal intensity noted in the lumbar vertebral body.</w:t>
      </w:r>
    </w:p>
    <w:p w:rsidR="003E7531" w:rsidRPr="00A721E9" w:rsidRDefault="003E7531" w:rsidP="003E7531">
      <w:pPr>
        <w:jc w:val="both"/>
        <w:rPr>
          <w:rFonts w:asciiTheme="minorHAnsi" w:eastAsiaTheme="minorEastAsia" w:hAnsiTheme="minorHAnsi" w:cstheme="minorHAnsi"/>
          <w:lang w:val="en-IN" w:eastAsia="en-IN" w:bidi="ar-SA"/>
        </w:rPr>
      </w:pPr>
      <w:r w:rsidRPr="00A721E9">
        <w:rPr>
          <w:rFonts w:asciiTheme="minorHAnsi" w:eastAsiaTheme="minorEastAsia" w:hAnsiTheme="minorHAnsi" w:cstheme="minorHAnsi"/>
          <w:lang w:val="en-IN" w:eastAsia="en-IN" w:bidi="ar-SA"/>
        </w:rPr>
        <w:t>The intervertebral disc seen at lumbar vertebra shows normal signal intensity.</w:t>
      </w:r>
    </w:p>
    <w:p w:rsidR="00365C2D" w:rsidRDefault="003E7531" w:rsidP="003E7531">
      <w:pPr>
        <w:pStyle w:val="NoSpacing"/>
        <w:rPr>
          <w:rFonts w:eastAsiaTheme="minorEastAsia"/>
          <w:lang w:val="en-IN" w:eastAsia="en-IN" w:bidi="ar-SA"/>
        </w:rPr>
      </w:pPr>
      <w:r w:rsidRPr="00A721E9">
        <w:rPr>
          <w:rFonts w:eastAsiaTheme="minorEastAsia"/>
          <w:lang w:val="en-IN" w:eastAsia="en-IN" w:bidi="ar-SA"/>
        </w:rPr>
        <w:t>There is no altered signal intensity noted in the visualised part of spinal cord.</w:t>
      </w:r>
      <w:r w:rsidR="00365C2D">
        <w:rPr>
          <w:rFonts w:eastAsiaTheme="minorEastAsia"/>
          <w:lang w:val="en-IN" w:eastAsia="en-IN" w:bidi="ar-SA"/>
        </w:rPr>
        <w:br/>
      </w:r>
    </w:p>
    <w:p w:rsidR="003E7531" w:rsidRDefault="003E7531" w:rsidP="003E7531">
      <w:pPr>
        <w:pStyle w:val="NoSpacing"/>
        <w:rPr>
          <w:rFonts w:eastAsiaTheme="minorEastAsia"/>
          <w:lang w:bidi="ar-SA"/>
        </w:rPr>
      </w:pPr>
      <w:r w:rsidRPr="00A721E9">
        <w:rPr>
          <w:rFonts w:eastAsiaTheme="minorEastAsia"/>
          <w:lang w:bidi="ar-SA"/>
        </w:rPr>
        <w:t xml:space="preserve">Cord ends at L1 vertebral body and show normal signal intensity. </w:t>
      </w:r>
    </w:p>
    <w:p w:rsidR="003E7531" w:rsidRPr="00795DFD" w:rsidRDefault="003E7531" w:rsidP="003E7531">
      <w:pPr>
        <w:jc w:val="both"/>
        <w:rPr>
          <w:rFonts w:asciiTheme="minorHAnsi" w:eastAsiaTheme="minorEastAsia" w:hAnsiTheme="minorHAnsi" w:cstheme="minorHAnsi"/>
          <w:lang w:val="en-IN" w:eastAsia="en-IN" w:bidi="ar-SA"/>
        </w:rPr>
      </w:pPr>
      <w:r w:rsidRPr="00A721E9">
        <w:rPr>
          <w:rFonts w:asciiTheme="minorHAnsi" w:eastAsiaTheme="minorEastAsia" w:hAnsiTheme="minorHAnsi" w:cstheme="minorHAnsi"/>
          <w:lang w:bidi="ar-SA"/>
        </w:rPr>
        <w:t>Cauda equina &amp; filum terminale appear normal.</w:t>
      </w:r>
    </w:p>
    <w:p w:rsidR="00365C2D" w:rsidRDefault="003E7531" w:rsidP="00365C2D">
      <w:pPr>
        <w:pStyle w:val="NoSpacing"/>
        <w:rPr>
          <w:rFonts w:asciiTheme="minorHAnsi" w:eastAsiaTheme="minorEastAsia" w:hAnsiTheme="minorHAnsi" w:cstheme="minorHAnsi"/>
          <w:lang w:bidi="ar-SA"/>
        </w:rPr>
      </w:pPr>
      <w:r w:rsidRPr="00A721E9">
        <w:rPr>
          <w:rFonts w:asciiTheme="minorHAnsi" w:eastAsiaTheme="minorEastAsia" w:hAnsiTheme="minorHAnsi" w:cstheme="minorHAnsi"/>
          <w:lang w:bidi="ar-SA"/>
        </w:rPr>
        <w:t xml:space="preserve">The </w:t>
      </w:r>
      <w:proofErr w:type="spellStart"/>
      <w:r w:rsidRPr="00A721E9">
        <w:rPr>
          <w:rFonts w:asciiTheme="minorHAnsi" w:eastAsiaTheme="minorEastAsia" w:hAnsiTheme="minorHAnsi" w:cstheme="minorHAnsi"/>
          <w:lang w:bidi="ar-SA"/>
        </w:rPr>
        <w:t>iliopsoas</w:t>
      </w:r>
      <w:proofErr w:type="spellEnd"/>
      <w:r w:rsidRPr="00A721E9">
        <w:rPr>
          <w:rFonts w:asciiTheme="minorHAnsi" w:eastAsiaTheme="minorEastAsia" w:hAnsiTheme="minorHAnsi" w:cstheme="minorHAnsi"/>
          <w:lang w:bidi="ar-SA"/>
        </w:rPr>
        <w:t xml:space="preserve"> and </w:t>
      </w:r>
      <w:proofErr w:type="spellStart"/>
      <w:r w:rsidRPr="00A721E9">
        <w:rPr>
          <w:rFonts w:asciiTheme="minorHAnsi" w:eastAsiaTheme="minorEastAsia" w:hAnsiTheme="minorHAnsi" w:cstheme="minorHAnsi"/>
          <w:lang w:bidi="ar-SA"/>
        </w:rPr>
        <w:t>perivertebral</w:t>
      </w:r>
      <w:proofErr w:type="spellEnd"/>
      <w:r w:rsidRPr="00A721E9">
        <w:rPr>
          <w:rFonts w:asciiTheme="minorHAnsi" w:eastAsiaTheme="minorEastAsia" w:hAnsiTheme="minorHAnsi" w:cstheme="minorHAnsi"/>
          <w:lang w:bidi="ar-SA"/>
        </w:rPr>
        <w:t xml:space="preserve"> soft tissues are unremarkable.</w:t>
      </w:r>
      <w:r w:rsidR="00365C2D">
        <w:rPr>
          <w:rFonts w:asciiTheme="minorHAnsi" w:eastAsiaTheme="minorEastAsia" w:hAnsiTheme="minorHAnsi" w:cstheme="minorHAnsi"/>
          <w:lang w:bidi="ar-SA"/>
        </w:rPr>
        <w:br/>
      </w:r>
      <w:r w:rsidRPr="00A721E9">
        <w:rPr>
          <w:rFonts w:asciiTheme="minorHAnsi" w:eastAsiaTheme="minorEastAsia" w:hAnsiTheme="minorHAnsi" w:cstheme="minorHAnsi"/>
          <w:lang w:bidi="ar-SA"/>
        </w:rPr>
        <w:t>Sacroiliac joint appear normal.</w:t>
      </w:r>
    </w:p>
    <w:p w:rsidR="00365C2D" w:rsidRPr="00A721E9" w:rsidRDefault="00365C2D" w:rsidP="00365C2D">
      <w:pPr>
        <w:pStyle w:val="NoSpacing"/>
        <w:rPr>
          <w:rFonts w:asciiTheme="minorHAnsi" w:eastAsiaTheme="minorEastAsia" w:hAnsiTheme="minorHAnsi" w:cstheme="minorHAnsi"/>
          <w:lang w:bidi="ar-SA"/>
        </w:rPr>
      </w:pPr>
      <w:r w:rsidRPr="00A721E9">
        <w:rPr>
          <w:rFonts w:asciiTheme="minorHAnsi" w:eastAsiaTheme="minorEastAsia" w:hAnsiTheme="minorHAnsi" w:cstheme="minorHAnsi"/>
          <w:lang w:bidi="ar-SA"/>
        </w:rPr>
        <w:t>The sagittal diameters of the lumbar spinal canal are as follows (in mm):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8"/>
        <w:gridCol w:w="1038"/>
        <w:gridCol w:w="912"/>
        <w:gridCol w:w="1164"/>
        <w:gridCol w:w="1038"/>
        <w:gridCol w:w="1038"/>
        <w:gridCol w:w="1038"/>
      </w:tblGrid>
      <w:tr w:rsidR="00365C2D" w:rsidRPr="00A721E9" w:rsidTr="00755AA1">
        <w:trPr>
          <w:trHeight w:val="420"/>
        </w:trPr>
        <w:tc>
          <w:tcPr>
            <w:tcW w:w="1038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Level :</w:t>
            </w:r>
          </w:p>
        </w:tc>
        <w:tc>
          <w:tcPr>
            <w:tcW w:w="1038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D12</w:t>
            </w:r>
          </w:p>
        </w:tc>
        <w:tc>
          <w:tcPr>
            <w:tcW w:w="912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L1</w:t>
            </w:r>
          </w:p>
        </w:tc>
        <w:tc>
          <w:tcPr>
            <w:tcW w:w="1164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L2</w:t>
            </w:r>
          </w:p>
        </w:tc>
        <w:tc>
          <w:tcPr>
            <w:tcW w:w="1038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L3</w:t>
            </w:r>
          </w:p>
        </w:tc>
        <w:tc>
          <w:tcPr>
            <w:tcW w:w="1038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L4</w:t>
            </w:r>
          </w:p>
        </w:tc>
        <w:tc>
          <w:tcPr>
            <w:tcW w:w="1038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L5</w:t>
            </w:r>
          </w:p>
        </w:tc>
      </w:tr>
      <w:tr w:rsidR="00365C2D" w:rsidRPr="00A721E9" w:rsidTr="00755AA1">
        <w:trPr>
          <w:trHeight w:val="420"/>
        </w:trPr>
        <w:tc>
          <w:tcPr>
            <w:tcW w:w="1038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(mm):</w:t>
            </w:r>
          </w:p>
        </w:tc>
        <w:tc>
          <w:tcPr>
            <w:tcW w:w="1038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912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164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038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038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038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</w:tr>
    </w:tbl>
    <w:p w:rsidR="00365C2D" w:rsidRDefault="00365C2D" w:rsidP="00365C2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thecal sac areas at the level of discs </w:t>
      </w:r>
      <w:proofErr w:type="gramStart"/>
      <w:r>
        <w:rPr>
          <w:rFonts w:asciiTheme="minorHAnsi" w:hAnsiTheme="minorHAnsi" w:cstheme="minorHAnsi"/>
        </w:rPr>
        <w:t>( in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sq</w:t>
      </w:r>
      <w:proofErr w:type="spellEnd"/>
      <w:r>
        <w:rPr>
          <w:rFonts w:asciiTheme="minorHAnsi" w:hAnsiTheme="minorHAnsi" w:cstheme="minorHAnsi"/>
        </w:rPr>
        <w:t xml:space="preserve"> mm )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0"/>
        <w:gridCol w:w="1038"/>
        <w:gridCol w:w="912"/>
        <w:gridCol w:w="1164"/>
        <w:gridCol w:w="1038"/>
        <w:gridCol w:w="1038"/>
        <w:gridCol w:w="1038"/>
      </w:tblGrid>
      <w:tr w:rsidR="00365C2D" w:rsidRPr="00A721E9" w:rsidTr="00755AA1">
        <w:trPr>
          <w:trHeight w:val="420"/>
        </w:trPr>
        <w:tc>
          <w:tcPr>
            <w:tcW w:w="1038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Level :</w:t>
            </w:r>
          </w:p>
        </w:tc>
        <w:tc>
          <w:tcPr>
            <w:tcW w:w="1038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D12-L1</w:t>
            </w:r>
          </w:p>
        </w:tc>
        <w:tc>
          <w:tcPr>
            <w:tcW w:w="912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L1-L2</w:t>
            </w:r>
          </w:p>
        </w:tc>
        <w:tc>
          <w:tcPr>
            <w:tcW w:w="1164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L2-L3</w:t>
            </w:r>
          </w:p>
        </w:tc>
        <w:tc>
          <w:tcPr>
            <w:tcW w:w="1038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L3-L4</w:t>
            </w:r>
          </w:p>
        </w:tc>
        <w:tc>
          <w:tcPr>
            <w:tcW w:w="1038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L4-L5</w:t>
            </w:r>
          </w:p>
        </w:tc>
        <w:tc>
          <w:tcPr>
            <w:tcW w:w="1038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L5-S1</w:t>
            </w:r>
          </w:p>
        </w:tc>
      </w:tr>
      <w:tr w:rsidR="00365C2D" w:rsidRPr="00A721E9" w:rsidTr="00755AA1">
        <w:trPr>
          <w:trHeight w:val="420"/>
        </w:trPr>
        <w:tc>
          <w:tcPr>
            <w:tcW w:w="1038" w:type="dxa"/>
            <w:hideMark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(</w:t>
            </w:r>
            <w:r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sq.</w:t>
            </w: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 w:bidi="ar-SA"/>
              </w:rPr>
              <w:t>mm):</w:t>
            </w:r>
          </w:p>
        </w:tc>
        <w:tc>
          <w:tcPr>
            <w:tcW w:w="1038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912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164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038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038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038" w:type="dxa"/>
          </w:tcPr>
          <w:p w:rsidR="00365C2D" w:rsidRPr="00A721E9" w:rsidRDefault="00365C2D" w:rsidP="00085DF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</w:tr>
    </w:tbl>
    <w:p w:rsidR="003E7531" w:rsidRDefault="003E7531" w:rsidP="00365C2D">
      <w:pPr>
        <w:pStyle w:val="NoSpacing"/>
        <w:rPr>
          <w:rFonts w:asciiTheme="minorHAnsi" w:hAnsiTheme="minorHAnsi" w:cstheme="minorHAnsi"/>
          <w:lang w:val="en-IN" w:eastAsia="en-IN" w:bidi="ar-SA"/>
        </w:rPr>
      </w:pPr>
      <w:r>
        <w:rPr>
          <w:rFonts w:asciiTheme="minorHAnsi" w:eastAsiaTheme="minorEastAsia" w:hAnsiTheme="minorHAnsi" w:cstheme="minorHAnsi"/>
          <w:lang w:bidi="ar-SA"/>
        </w:rPr>
        <w:br/>
      </w:r>
      <w:r>
        <w:rPr>
          <w:rFonts w:asciiTheme="minorHAnsi" w:eastAsiaTheme="minorEastAsia" w:hAnsiTheme="minorHAnsi" w:cstheme="minorHAnsi"/>
          <w:lang w:bidi="ar-SA"/>
        </w:rPr>
        <w:br/>
      </w:r>
      <w:r w:rsidRPr="00A17F99">
        <w:rPr>
          <w:rFonts w:asciiTheme="minorHAnsi" w:hAnsiTheme="minorHAnsi" w:cstheme="minorHAnsi"/>
          <w:b/>
          <w:u w:val="single"/>
          <w:lang w:val="en-IN" w:eastAsia="en-IN" w:bidi="ar-SA"/>
        </w:rPr>
        <w:t>CERVICAL SPINE</w:t>
      </w:r>
      <w:r w:rsidRPr="00E3315C">
        <w:rPr>
          <w:rFonts w:asciiTheme="minorHAnsi" w:hAnsiTheme="minorHAnsi" w:cstheme="minorHAnsi"/>
          <w:lang w:val="en-IN" w:eastAsia="en-IN" w:bidi="ar-SA"/>
        </w:rPr>
        <w:t>:</w:t>
      </w:r>
      <w:r>
        <w:rPr>
          <w:rFonts w:asciiTheme="minorHAnsi" w:hAnsiTheme="minorHAnsi" w:cstheme="minorHAnsi"/>
          <w:lang w:val="en-IN" w:eastAsia="en-IN" w:bidi="ar-SA"/>
        </w:rPr>
        <w:t>-</w:t>
      </w:r>
    </w:p>
    <w:p w:rsidR="003E7531" w:rsidRPr="00E3315C" w:rsidRDefault="003E7531" w:rsidP="003E7531">
      <w:pPr>
        <w:spacing w:before="100" w:beforeAutospacing="1" w:after="100" w:afterAutospacing="1"/>
        <w:rPr>
          <w:rFonts w:asciiTheme="minorHAnsi" w:hAnsiTheme="minorHAnsi" w:cstheme="minorHAnsi"/>
          <w:lang w:val="en-IN" w:eastAsia="en-IN" w:bidi="ar-SA"/>
        </w:rPr>
      </w:pPr>
      <w:r w:rsidRPr="00E3315C">
        <w:rPr>
          <w:rFonts w:asciiTheme="minorHAnsi" w:hAnsiTheme="minorHAnsi" w:cstheme="minorHAnsi"/>
          <w:lang w:val="en-IN" w:eastAsia="en-IN" w:bidi="ar-SA"/>
        </w:rPr>
        <w:t>Straightening of the normal curvature of the cervical spine noted.</w:t>
      </w:r>
    </w:p>
    <w:p w:rsidR="003E7531" w:rsidRPr="00E3315C" w:rsidRDefault="003E7531" w:rsidP="003E7531">
      <w:pPr>
        <w:spacing w:before="100" w:beforeAutospacing="1" w:after="100" w:afterAutospacing="1"/>
        <w:rPr>
          <w:rFonts w:asciiTheme="minorHAnsi" w:hAnsiTheme="minorHAnsi" w:cstheme="minorHAnsi"/>
          <w:lang w:val="en-IN" w:eastAsia="en-IN" w:bidi="ar-SA"/>
        </w:rPr>
      </w:pPr>
      <w:r w:rsidRPr="00E3315C">
        <w:rPr>
          <w:rFonts w:asciiTheme="minorHAnsi" w:hAnsiTheme="minorHAnsi" w:cstheme="minorHAnsi"/>
          <w:lang w:val="en-IN" w:eastAsia="en-IN" w:bidi="ar-SA"/>
        </w:rPr>
        <w:t>The normal vertebral alignment is maintained.</w:t>
      </w:r>
    </w:p>
    <w:p w:rsidR="003E7531" w:rsidRPr="00E3315C" w:rsidRDefault="003E7531" w:rsidP="003E7531">
      <w:pPr>
        <w:spacing w:before="100" w:beforeAutospacing="1" w:after="100" w:afterAutospacing="1"/>
        <w:rPr>
          <w:rFonts w:asciiTheme="minorHAnsi" w:hAnsiTheme="minorHAnsi" w:cstheme="minorHAnsi"/>
          <w:lang w:val="en-IN" w:eastAsia="en-IN" w:bidi="ar-SA"/>
        </w:rPr>
      </w:pPr>
      <w:r w:rsidRPr="00E3315C">
        <w:rPr>
          <w:rFonts w:asciiTheme="minorHAnsi" w:hAnsiTheme="minorHAnsi" w:cstheme="minorHAnsi"/>
          <w:lang w:val="en-IN" w:eastAsia="en-IN" w:bidi="ar-SA"/>
        </w:rPr>
        <w:t>The vertebrae show normal marrow signal with no focal lesions.</w:t>
      </w:r>
    </w:p>
    <w:p w:rsidR="003E7531" w:rsidRPr="00E3315C" w:rsidRDefault="003E7531" w:rsidP="003E7531">
      <w:pPr>
        <w:spacing w:before="100" w:beforeAutospacing="1" w:after="100" w:afterAutospacing="1"/>
        <w:rPr>
          <w:rFonts w:asciiTheme="minorHAnsi" w:hAnsiTheme="minorHAnsi" w:cstheme="minorHAnsi"/>
          <w:lang w:val="en-IN" w:eastAsia="en-IN" w:bidi="ar-SA"/>
        </w:rPr>
      </w:pPr>
      <w:r w:rsidRPr="00E3315C">
        <w:rPr>
          <w:rFonts w:asciiTheme="minorHAnsi" w:hAnsiTheme="minorHAnsi" w:cstheme="minorHAnsi"/>
          <w:lang w:val="en-IN" w:eastAsia="en-IN" w:bidi="ar-SA"/>
        </w:rPr>
        <w:t>The cervical intervertebral discs appear normal. No significant bulge noted.</w:t>
      </w:r>
    </w:p>
    <w:p w:rsidR="003E7531" w:rsidRPr="00E3315C" w:rsidRDefault="003E7531" w:rsidP="003E7531">
      <w:pPr>
        <w:spacing w:before="100" w:beforeAutospacing="1" w:after="100" w:afterAutospacing="1"/>
        <w:rPr>
          <w:rFonts w:asciiTheme="minorHAnsi" w:hAnsiTheme="minorHAnsi" w:cstheme="minorHAnsi"/>
          <w:lang w:val="en-IN" w:eastAsia="en-IN" w:bidi="ar-SA"/>
        </w:rPr>
      </w:pPr>
      <w:r w:rsidRPr="00E3315C">
        <w:rPr>
          <w:rFonts w:asciiTheme="minorHAnsi" w:hAnsiTheme="minorHAnsi" w:cstheme="minorHAnsi"/>
          <w:lang w:val="en-IN" w:eastAsia="en-IN" w:bidi="ar-SA"/>
        </w:rPr>
        <w:t xml:space="preserve">The cervical cord, CVJ and the </w:t>
      </w:r>
      <w:proofErr w:type="spellStart"/>
      <w:r w:rsidRPr="00E3315C">
        <w:rPr>
          <w:rFonts w:asciiTheme="minorHAnsi" w:hAnsiTheme="minorHAnsi" w:cstheme="minorHAnsi"/>
          <w:lang w:val="en-IN" w:eastAsia="en-IN" w:bidi="ar-SA"/>
        </w:rPr>
        <w:t>cervico</w:t>
      </w:r>
      <w:proofErr w:type="spellEnd"/>
      <w:r w:rsidRPr="00E3315C">
        <w:rPr>
          <w:rFonts w:asciiTheme="minorHAnsi" w:hAnsiTheme="minorHAnsi" w:cstheme="minorHAnsi"/>
          <w:lang w:val="en-IN" w:eastAsia="en-IN" w:bidi="ar-SA"/>
        </w:rPr>
        <w:t>-medullary junctions are normal.</w:t>
      </w:r>
    </w:p>
    <w:p w:rsidR="003E7531" w:rsidRPr="00E3315C" w:rsidRDefault="003E7531" w:rsidP="003E7531">
      <w:pPr>
        <w:spacing w:before="100" w:beforeAutospacing="1" w:after="100" w:afterAutospacing="1"/>
        <w:rPr>
          <w:rFonts w:asciiTheme="minorHAnsi" w:hAnsiTheme="minorHAnsi" w:cstheme="minorHAnsi"/>
          <w:lang w:val="en-IN" w:eastAsia="en-IN" w:bidi="ar-SA"/>
        </w:rPr>
      </w:pPr>
      <w:r w:rsidRPr="00E3315C">
        <w:rPr>
          <w:rFonts w:asciiTheme="minorHAnsi" w:hAnsiTheme="minorHAnsi" w:cstheme="minorHAnsi"/>
          <w:lang w:val="en-IN" w:eastAsia="en-IN" w:bidi="ar-SA"/>
        </w:rPr>
        <w:t>Pre and para vertebral soft tissues are normal.</w:t>
      </w:r>
    </w:p>
    <w:p w:rsidR="003E7531" w:rsidRPr="00E3315C" w:rsidRDefault="003E7531" w:rsidP="003E7531">
      <w:pPr>
        <w:spacing w:before="100" w:beforeAutospacing="1" w:after="100" w:afterAutospacing="1"/>
        <w:rPr>
          <w:rFonts w:asciiTheme="minorHAnsi" w:hAnsiTheme="minorHAnsi" w:cstheme="minorHAnsi"/>
          <w:lang w:val="en-IN" w:eastAsia="en-IN" w:bidi="ar-SA"/>
        </w:rPr>
      </w:pPr>
      <w:r w:rsidRPr="00A17F99">
        <w:rPr>
          <w:rFonts w:asciiTheme="minorHAnsi" w:hAnsiTheme="minorHAnsi" w:cstheme="minorHAnsi"/>
          <w:b/>
          <w:u w:val="single"/>
          <w:lang w:val="en-IN" w:eastAsia="en-IN" w:bidi="ar-SA"/>
        </w:rPr>
        <w:t>DORSAL SPINE</w:t>
      </w:r>
      <w:r w:rsidRPr="00E3315C">
        <w:rPr>
          <w:rFonts w:asciiTheme="minorHAnsi" w:hAnsiTheme="minorHAnsi" w:cstheme="minorHAnsi"/>
          <w:lang w:val="en-IN" w:eastAsia="en-IN" w:bidi="ar-SA"/>
        </w:rPr>
        <w:t>:</w:t>
      </w:r>
      <w:r>
        <w:rPr>
          <w:rFonts w:asciiTheme="minorHAnsi" w:hAnsiTheme="minorHAnsi" w:cstheme="minorHAnsi"/>
          <w:lang w:val="en-IN" w:eastAsia="en-IN" w:bidi="ar-SA"/>
        </w:rPr>
        <w:t>-</w:t>
      </w:r>
    </w:p>
    <w:p w:rsidR="003E7531" w:rsidRPr="00E3315C" w:rsidRDefault="003E7531" w:rsidP="003E7531">
      <w:pPr>
        <w:spacing w:before="100" w:beforeAutospacing="1" w:after="100" w:afterAutospacing="1"/>
        <w:rPr>
          <w:rFonts w:asciiTheme="minorHAnsi" w:hAnsiTheme="minorHAnsi" w:cstheme="minorHAnsi"/>
          <w:lang w:val="en-IN" w:eastAsia="en-IN" w:bidi="ar-SA"/>
        </w:rPr>
      </w:pPr>
      <w:r w:rsidRPr="00E3315C">
        <w:rPr>
          <w:rFonts w:asciiTheme="minorHAnsi" w:hAnsiTheme="minorHAnsi" w:cstheme="minorHAnsi"/>
          <w:lang w:val="en-IN" w:eastAsia="en-IN" w:bidi="ar-SA"/>
        </w:rPr>
        <w:t>Normal curvature and vertebral alignment is maintained.</w:t>
      </w:r>
    </w:p>
    <w:p w:rsidR="003E7531" w:rsidRPr="00E3315C" w:rsidRDefault="003E7531" w:rsidP="003E7531">
      <w:pPr>
        <w:spacing w:before="100" w:beforeAutospacing="1" w:after="100" w:afterAutospacing="1"/>
        <w:rPr>
          <w:rFonts w:asciiTheme="minorHAnsi" w:hAnsiTheme="minorHAnsi" w:cstheme="minorHAnsi"/>
          <w:lang w:val="en-IN" w:eastAsia="en-IN" w:bidi="ar-SA"/>
        </w:rPr>
      </w:pPr>
      <w:r w:rsidRPr="00E3315C">
        <w:rPr>
          <w:rFonts w:asciiTheme="minorHAnsi" w:hAnsiTheme="minorHAnsi" w:cstheme="minorHAnsi"/>
          <w:lang w:val="en-IN" w:eastAsia="en-IN" w:bidi="ar-SA"/>
        </w:rPr>
        <w:lastRenderedPageBreak/>
        <w:t>The vertebrae show normal marrow signal with no focal lesions.</w:t>
      </w:r>
    </w:p>
    <w:p w:rsidR="003E7531" w:rsidRPr="00E3315C" w:rsidRDefault="003E7531" w:rsidP="003E7531">
      <w:pPr>
        <w:spacing w:before="100" w:beforeAutospacing="1" w:after="100" w:afterAutospacing="1"/>
        <w:rPr>
          <w:rFonts w:asciiTheme="minorHAnsi" w:hAnsiTheme="minorHAnsi" w:cstheme="minorHAnsi"/>
          <w:lang w:val="en-IN" w:eastAsia="en-IN" w:bidi="ar-SA"/>
        </w:rPr>
      </w:pPr>
      <w:r w:rsidRPr="00E3315C">
        <w:rPr>
          <w:rFonts w:asciiTheme="minorHAnsi" w:hAnsiTheme="minorHAnsi" w:cstheme="minorHAnsi"/>
          <w:lang w:val="en-IN" w:eastAsia="en-IN" w:bidi="ar-SA"/>
        </w:rPr>
        <w:t>The dorsal intervertebral discs are normal with no significant bulging or herniation noted.</w:t>
      </w:r>
    </w:p>
    <w:p w:rsidR="003E7531" w:rsidRPr="00E3315C" w:rsidRDefault="003E7531" w:rsidP="003E7531">
      <w:pPr>
        <w:spacing w:before="100" w:beforeAutospacing="1" w:after="100" w:afterAutospacing="1"/>
        <w:rPr>
          <w:rFonts w:asciiTheme="minorHAnsi" w:hAnsiTheme="minorHAnsi" w:cstheme="minorHAnsi"/>
          <w:lang w:val="en-IN" w:eastAsia="en-IN" w:bidi="ar-SA"/>
        </w:rPr>
      </w:pPr>
      <w:r w:rsidRPr="00E3315C">
        <w:rPr>
          <w:rFonts w:asciiTheme="minorHAnsi" w:hAnsiTheme="minorHAnsi" w:cstheme="minorHAnsi"/>
          <w:lang w:val="en-IN" w:eastAsia="en-IN" w:bidi="ar-SA"/>
        </w:rPr>
        <w:t>The dorsal cord appears normal.</w:t>
      </w:r>
    </w:p>
    <w:p w:rsidR="003E7531" w:rsidRPr="00A721E9" w:rsidRDefault="003E7531" w:rsidP="003E7531">
      <w:pPr>
        <w:rPr>
          <w:rFonts w:asciiTheme="minorHAnsi" w:hAnsiTheme="minorHAnsi" w:cstheme="minorHAnsi"/>
          <w:b/>
        </w:rPr>
      </w:pPr>
      <w:r w:rsidRPr="00E3315C">
        <w:rPr>
          <w:rFonts w:asciiTheme="minorHAnsi" w:hAnsiTheme="minorHAnsi" w:cstheme="minorHAnsi"/>
          <w:lang w:val="en-IN" w:eastAsia="en-IN" w:bidi="ar-SA"/>
        </w:rPr>
        <w:t>Pre and para vertebral soft tissues are normal</w:t>
      </w:r>
      <w:r w:rsidR="00F17630">
        <w:rPr>
          <w:rFonts w:asciiTheme="minorHAnsi" w:hAnsiTheme="minorHAnsi" w:cstheme="minorHAnsi"/>
          <w:lang w:val="en-IN" w:eastAsia="en-IN" w:bidi="ar-SA"/>
        </w:rPr>
        <w:t>.</w:t>
      </w:r>
      <w:r w:rsidR="00F17630">
        <w:rPr>
          <w:rFonts w:asciiTheme="minorHAnsi" w:hAnsiTheme="minorHAnsi" w:cstheme="minorHAnsi"/>
          <w:lang w:val="en-IN" w:eastAsia="en-IN" w:bidi="ar-SA"/>
        </w:rPr>
        <w:br/>
      </w:r>
      <w:r>
        <w:rPr>
          <w:rFonts w:asciiTheme="minorHAnsi" w:hAnsiTheme="minorHAnsi" w:cstheme="minorHAnsi"/>
          <w:b/>
          <w:u w:val="single"/>
        </w:rPr>
        <w:br/>
      </w:r>
      <w:r w:rsidRPr="00A721E9">
        <w:rPr>
          <w:rFonts w:asciiTheme="minorHAnsi" w:hAnsiTheme="minorHAnsi" w:cstheme="minorHAnsi"/>
          <w:b/>
          <w:u w:val="single"/>
        </w:rPr>
        <w:t>OLD REPORTS PROVIDED</w:t>
      </w:r>
      <w:r w:rsidRPr="00A721E9">
        <w:rPr>
          <w:rFonts w:asciiTheme="minorHAnsi" w:hAnsiTheme="minorHAnsi" w:cstheme="minorHAnsi"/>
          <w:b/>
        </w:rPr>
        <w:t xml:space="preserve">: - </w:t>
      </w:r>
      <w:r w:rsidRPr="00A721E9">
        <w:rPr>
          <w:rFonts w:asciiTheme="minorHAnsi" w:hAnsiTheme="minorHAnsi" w:cstheme="minorHAnsi"/>
        </w:rPr>
        <w:t>YES / NO</w:t>
      </w:r>
      <w:r w:rsidRPr="00A721E9">
        <w:rPr>
          <w:rFonts w:asciiTheme="minorHAnsi" w:hAnsiTheme="minorHAnsi" w:cstheme="minorHAnsi"/>
          <w:b/>
        </w:rPr>
        <w:t>.</w:t>
      </w:r>
    </w:p>
    <w:p w:rsidR="003E7531" w:rsidRPr="00A721E9" w:rsidRDefault="003E7531" w:rsidP="003E7531">
      <w:pPr>
        <w:rPr>
          <w:rFonts w:asciiTheme="minorHAnsi" w:eastAsiaTheme="minorEastAsia" w:hAnsiTheme="minorHAnsi" w:cstheme="minorHAnsi"/>
          <w:b/>
          <w:u w:val="single"/>
          <w:lang w:val="en-IN" w:eastAsia="en-IN" w:bidi="ar-SA"/>
        </w:rPr>
      </w:pPr>
      <w:r w:rsidRPr="00A721E9">
        <w:rPr>
          <w:rFonts w:asciiTheme="minorHAnsi" w:eastAsiaTheme="minorEastAsia" w:hAnsiTheme="minorHAnsi" w:cstheme="minorHAnsi"/>
          <w:b/>
          <w:u w:val="single"/>
          <w:lang w:val="en-IN" w:eastAsia="en-IN" w:bidi="ar-SA"/>
        </w:rPr>
        <w:t>IMPRESSION</w:t>
      </w:r>
      <w:r w:rsidRPr="00A721E9">
        <w:rPr>
          <w:rFonts w:asciiTheme="minorHAnsi" w:eastAsiaTheme="minorEastAsia" w:hAnsiTheme="minorHAnsi" w:cstheme="minorHAnsi"/>
          <w:b/>
          <w:lang w:val="en-IN" w:eastAsia="en-IN" w:bidi="ar-SA"/>
        </w:rPr>
        <w:t>: -</w:t>
      </w:r>
      <w:r w:rsidRPr="00A721E9">
        <w:rPr>
          <w:rFonts w:asciiTheme="minorHAnsi" w:eastAsiaTheme="minorEastAsia" w:hAnsiTheme="minorHAnsi" w:cstheme="minorHAnsi"/>
          <w:lang w:val="en-IN" w:eastAsia="en-IN" w:bidi="ar-SA"/>
        </w:rPr>
        <w:t>No significant abnormality demonstrated.</w:t>
      </w:r>
    </w:p>
    <w:p w:rsidR="003E7531" w:rsidRPr="00A721E9" w:rsidRDefault="003E7531" w:rsidP="003E7531">
      <w:pPr>
        <w:spacing w:after="200" w:line="276" w:lineRule="auto"/>
        <w:rPr>
          <w:rFonts w:asciiTheme="minorHAnsi" w:eastAsiaTheme="minorEastAsia" w:hAnsiTheme="minorHAnsi" w:cstheme="minorHAnsi"/>
          <w:b/>
          <w:u w:val="single"/>
          <w:lang w:val="en-IN" w:eastAsia="en-IN" w:bidi="ar-SA"/>
        </w:rPr>
      </w:pPr>
      <w:r w:rsidRPr="00A721E9">
        <w:rPr>
          <w:rFonts w:asciiTheme="minorHAnsi" w:eastAsiaTheme="minorEastAsia" w:hAnsiTheme="minorHAnsi" w:cstheme="minorHAnsi"/>
          <w:b/>
          <w:u w:val="single"/>
          <w:lang w:val="en-IN" w:eastAsia="en-IN" w:bidi="ar-SA"/>
        </w:rPr>
        <w:t>ADVICE</w:t>
      </w:r>
      <w:r w:rsidRPr="00A721E9">
        <w:rPr>
          <w:rFonts w:asciiTheme="minorHAnsi" w:eastAsiaTheme="minorEastAsia" w:hAnsiTheme="minorHAnsi" w:cstheme="minorHAnsi"/>
          <w:b/>
          <w:lang w:val="en-IN" w:eastAsia="en-IN" w:bidi="ar-SA"/>
        </w:rPr>
        <w:t>: -</w:t>
      </w:r>
      <w:r>
        <w:rPr>
          <w:rFonts w:asciiTheme="minorHAnsi" w:eastAsiaTheme="minorEastAsia" w:hAnsiTheme="minorHAnsi" w:cstheme="minorHAnsi"/>
          <w:b/>
          <w:lang w:val="en-IN" w:eastAsia="en-IN" w:bidi="ar-SA"/>
        </w:rPr>
        <w:t xml:space="preserve"> Clinical correlation and follow up.</w:t>
      </w:r>
      <w:r>
        <w:rPr>
          <w:rFonts w:asciiTheme="minorHAnsi" w:eastAsiaTheme="minorEastAsia" w:hAnsiTheme="minorHAnsi" w:cstheme="minorHAnsi"/>
          <w:b/>
          <w:u w:val="single"/>
          <w:lang w:val="en-IN" w:eastAsia="en-IN" w:bidi="ar-SA"/>
        </w:rPr>
        <w:br/>
      </w:r>
      <w:r w:rsidRPr="004373F1">
        <w:rPr>
          <w:rFonts w:asciiTheme="minorHAnsi" w:hAnsiTheme="minorHAnsi" w:cstheme="minorHAnsi"/>
          <w:bCs/>
          <w:color w:val="000000"/>
          <w:kern w:val="36"/>
          <w:sz w:val="20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  <w:bookmarkStart w:id="0" w:name="_GoBack"/>
      <w:bookmarkEnd w:id="0"/>
    </w:p>
    <w:p w:rsidR="003E7531" w:rsidRPr="00A721E9" w:rsidRDefault="003E7531" w:rsidP="003E7531">
      <w:pPr>
        <w:ind w:left="435"/>
        <w:rPr>
          <w:rFonts w:asciiTheme="minorHAnsi" w:eastAsia="Arial Unicode MS" w:hAnsiTheme="minorHAnsi" w:cstheme="minorHAnsi"/>
          <w:b/>
        </w:rPr>
      </w:pPr>
    </w:p>
    <w:p w:rsidR="003E7531" w:rsidRPr="00A721E9" w:rsidRDefault="003E7531" w:rsidP="003E7531">
      <w:pPr>
        <w:jc w:val="right"/>
        <w:rPr>
          <w:rFonts w:asciiTheme="minorHAnsi" w:hAnsiTheme="minorHAnsi" w:cstheme="minorHAnsi"/>
        </w:rPr>
      </w:pPr>
    </w:p>
    <w:p w:rsidR="00304462" w:rsidRPr="00F55BF6" w:rsidRDefault="00304462" w:rsidP="00F55BF6"/>
    <w:sectPr w:rsidR="00304462" w:rsidRPr="00F55BF6" w:rsidSect="00C5371B">
      <w:pgSz w:w="12384" w:h="16704" w:code="1"/>
      <w:pgMar w:top="21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4015A"/>
    <w:multiLevelType w:val="hybridMultilevel"/>
    <w:tmpl w:val="EE3E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D032AE"/>
    <w:multiLevelType w:val="hybridMultilevel"/>
    <w:tmpl w:val="F504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410EA"/>
    <w:multiLevelType w:val="hybridMultilevel"/>
    <w:tmpl w:val="4DF646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F2A1A"/>
    <w:multiLevelType w:val="hybridMultilevel"/>
    <w:tmpl w:val="CBB8CE8E"/>
    <w:lvl w:ilvl="0" w:tplc="BCCA08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2D1019C"/>
    <w:multiLevelType w:val="hybridMultilevel"/>
    <w:tmpl w:val="C0DA0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694B22"/>
    <w:multiLevelType w:val="hybridMultilevel"/>
    <w:tmpl w:val="2804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552B1F"/>
    <w:multiLevelType w:val="hybridMultilevel"/>
    <w:tmpl w:val="E034B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740178"/>
    <w:multiLevelType w:val="hybridMultilevel"/>
    <w:tmpl w:val="275C3B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3664A6A"/>
    <w:multiLevelType w:val="hybridMultilevel"/>
    <w:tmpl w:val="11A41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8D2364"/>
    <w:multiLevelType w:val="hybridMultilevel"/>
    <w:tmpl w:val="C9D0AC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550227C"/>
    <w:multiLevelType w:val="hybridMultilevel"/>
    <w:tmpl w:val="5D3420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28CA0BE5"/>
    <w:multiLevelType w:val="hybridMultilevel"/>
    <w:tmpl w:val="E674AF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9777A4A"/>
    <w:multiLevelType w:val="hybridMultilevel"/>
    <w:tmpl w:val="76EE178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980176"/>
    <w:multiLevelType w:val="hybridMultilevel"/>
    <w:tmpl w:val="535670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E4394C"/>
    <w:multiLevelType w:val="hybridMultilevel"/>
    <w:tmpl w:val="A58EA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DC5E82"/>
    <w:multiLevelType w:val="hybridMultilevel"/>
    <w:tmpl w:val="E0F241C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4107D71"/>
    <w:multiLevelType w:val="hybridMultilevel"/>
    <w:tmpl w:val="F0605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87E6A11"/>
    <w:multiLevelType w:val="multilevel"/>
    <w:tmpl w:val="99D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8F0F32"/>
    <w:multiLevelType w:val="hybridMultilevel"/>
    <w:tmpl w:val="867CC98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077234"/>
    <w:multiLevelType w:val="hybridMultilevel"/>
    <w:tmpl w:val="07989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4540E1"/>
    <w:multiLevelType w:val="hybridMultilevel"/>
    <w:tmpl w:val="5B68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F234663"/>
    <w:multiLevelType w:val="hybridMultilevel"/>
    <w:tmpl w:val="F350C77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36108A0"/>
    <w:multiLevelType w:val="hybridMultilevel"/>
    <w:tmpl w:val="3180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EE019E"/>
    <w:multiLevelType w:val="multilevel"/>
    <w:tmpl w:val="8A2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AB42DA"/>
    <w:multiLevelType w:val="hybridMultilevel"/>
    <w:tmpl w:val="BA1E971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nsid w:val="73BA7E5C"/>
    <w:multiLevelType w:val="hybridMultilevel"/>
    <w:tmpl w:val="B6FA4A0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86D4666"/>
    <w:multiLevelType w:val="hybridMultilevel"/>
    <w:tmpl w:val="FCDE805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D2370A1"/>
    <w:multiLevelType w:val="hybridMultilevel"/>
    <w:tmpl w:val="491642A4"/>
    <w:lvl w:ilvl="0" w:tplc="58728E28">
      <w:start w:val="1"/>
      <w:numFmt w:val="bullet"/>
      <w:lvlText w:val=""/>
      <w:lvlJc w:val="left"/>
      <w:pPr>
        <w:ind w:left="1080" w:hanging="360"/>
      </w:pPr>
      <w:rPr>
        <w:rFonts w:ascii="Wingdings 2" w:hAnsi="Wingdings 2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FD26AEE"/>
    <w:multiLevelType w:val="multilevel"/>
    <w:tmpl w:val="0B9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9"/>
  </w:num>
  <w:num w:numId="4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24"/>
  </w:num>
  <w:num w:numId="1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15"/>
  </w:num>
  <w:num w:numId="16">
    <w:abstractNumId w:val="26"/>
  </w:num>
  <w:num w:numId="17">
    <w:abstractNumId w:val="22"/>
  </w:num>
  <w:num w:numId="18">
    <w:abstractNumId w:val="5"/>
  </w:num>
  <w:num w:numId="19">
    <w:abstractNumId w:val="3"/>
  </w:num>
  <w:num w:numId="20">
    <w:abstractNumId w:val="8"/>
  </w:num>
  <w:num w:numId="21">
    <w:abstractNumId w:val="9"/>
  </w:num>
  <w:num w:numId="22">
    <w:abstractNumId w:val="20"/>
  </w:num>
  <w:num w:numId="23">
    <w:abstractNumId w:val="7"/>
  </w:num>
  <w:num w:numId="24">
    <w:abstractNumId w:val="18"/>
  </w:num>
  <w:num w:numId="25">
    <w:abstractNumId w:val="27"/>
  </w:num>
  <w:num w:numId="26">
    <w:abstractNumId w:val="14"/>
  </w:num>
  <w:num w:numId="27">
    <w:abstractNumId w:val="4"/>
  </w:num>
  <w:num w:numId="2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3"/>
  </w:num>
  <w:num w:numId="31">
    <w:abstractNumId w:val="25"/>
  </w:num>
  <w:num w:numId="32">
    <w:abstractNumId w:val="23"/>
  </w:num>
  <w:num w:numId="33">
    <w:abstractNumId w:val="28"/>
  </w:num>
  <w:num w:numId="34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5A9"/>
    <w:rsid w:val="00001B69"/>
    <w:rsid w:val="00002C22"/>
    <w:rsid w:val="00003F24"/>
    <w:rsid w:val="000049A7"/>
    <w:rsid w:val="000119CE"/>
    <w:rsid w:val="00012EF2"/>
    <w:rsid w:val="000165DB"/>
    <w:rsid w:val="00016FE2"/>
    <w:rsid w:val="000239FC"/>
    <w:rsid w:val="00025118"/>
    <w:rsid w:val="00025177"/>
    <w:rsid w:val="0002614F"/>
    <w:rsid w:val="00031B5D"/>
    <w:rsid w:val="00031BAA"/>
    <w:rsid w:val="00032326"/>
    <w:rsid w:val="00033CE3"/>
    <w:rsid w:val="00033FDD"/>
    <w:rsid w:val="00053299"/>
    <w:rsid w:val="00054267"/>
    <w:rsid w:val="00054BBB"/>
    <w:rsid w:val="0006120C"/>
    <w:rsid w:val="0006195E"/>
    <w:rsid w:val="000648F8"/>
    <w:rsid w:val="00065436"/>
    <w:rsid w:val="00067E07"/>
    <w:rsid w:val="00070F98"/>
    <w:rsid w:val="000722E1"/>
    <w:rsid w:val="00072750"/>
    <w:rsid w:val="00072DD0"/>
    <w:rsid w:val="00084454"/>
    <w:rsid w:val="00085B05"/>
    <w:rsid w:val="00087926"/>
    <w:rsid w:val="000906A6"/>
    <w:rsid w:val="00092272"/>
    <w:rsid w:val="000A27D4"/>
    <w:rsid w:val="000A4FCD"/>
    <w:rsid w:val="000A5958"/>
    <w:rsid w:val="000A5E84"/>
    <w:rsid w:val="000A7E7C"/>
    <w:rsid w:val="000B0331"/>
    <w:rsid w:val="000B0401"/>
    <w:rsid w:val="000B2D8C"/>
    <w:rsid w:val="000B6C1F"/>
    <w:rsid w:val="000B7D4B"/>
    <w:rsid w:val="000C05C3"/>
    <w:rsid w:val="000C0F84"/>
    <w:rsid w:val="000C1149"/>
    <w:rsid w:val="000C1AFD"/>
    <w:rsid w:val="000C3B25"/>
    <w:rsid w:val="000C5FFB"/>
    <w:rsid w:val="000C70D8"/>
    <w:rsid w:val="000C72CC"/>
    <w:rsid w:val="000C7BD1"/>
    <w:rsid w:val="000D170A"/>
    <w:rsid w:val="000D3655"/>
    <w:rsid w:val="000D39CF"/>
    <w:rsid w:val="000D470C"/>
    <w:rsid w:val="000D5525"/>
    <w:rsid w:val="000E16A8"/>
    <w:rsid w:val="000F0314"/>
    <w:rsid w:val="000F5E7A"/>
    <w:rsid w:val="000F5F7D"/>
    <w:rsid w:val="001022B4"/>
    <w:rsid w:val="0010375C"/>
    <w:rsid w:val="001050FD"/>
    <w:rsid w:val="00106E86"/>
    <w:rsid w:val="00111226"/>
    <w:rsid w:val="00114D1B"/>
    <w:rsid w:val="00115CEF"/>
    <w:rsid w:val="00116D06"/>
    <w:rsid w:val="0012004A"/>
    <w:rsid w:val="00122CEB"/>
    <w:rsid w:val="001252CF"/>
    <w:rsid w:val="00125F7B"/>
    <w:rsid w:val="00126A71"/>
    <w:rsid w:val="001312EE"/>
    <w:rsid w:val="0013505B"/>
    <w:rsid w:val="0013544F"/>
    <w:rsid w:val="001364C0"/>
    <w:rsid w:val="00136F85"/>
    <w:rsid w:val="00137BFF"/>
    <w:rsid w:val="00140856"/>
    <w:rsid w:val="00146AD5"/>
    <w:rsid w:val="00147560"/>
    <w:rsid w:val="00150169"/>
    <w:rsid w:val="0015087B"/>
    <w:rsid w:val="0015136F"/>
    <w:rsid w:val="00151734"/>
    <w:rsid w:val="00153588"/>
    <w:rsid w:val="00154A0C"/>
    <w:rsid w:val="0015574A"/>
    <w:rsid w:val="00157CE6"/>
    <w:rsid w:val="0016027D"/>
    <w:rsid w:val="00162834"/>
    <w:rsid w:val="00162A16"/>
    <w:rsid w:val="0016309D"/>
    <w:rsid w:val="0016569B"/>
    <w:rsid w:val="00167F33"/>
    <w:rsid w:val="0017148B"/>
    <w:rsid w:val="00171D04"/>
    <w:rsid w:val="001735C6"/>
    <w:rsid w:val="001755FF"/>
    <w:rsid w:val="00175A46"/>
    <w:rsid w:val="00184735"/>
    <w:rsid w:val="00191060"/>
    <w:rsid w:val="001A244B"/>
    <w:rsid w:val="001A62FA"/>
    <w:rsid w:val="001B19B0"/>
    <w:rsid w:val="001B27B2"/>
    <w:rsid w:val="001B392E"/>
    <w:rsid w:val="001C17FF"/>
    <w:rsid w:val="001C578D"/>
    <w:rsid w:val="001C710E"/>
    <w:rsid w:val="001D0883"/>
    <w:rsid w:val="001D2A5D"/>
    <w:rsid w:val="001D408E"/>
    <w:rsid w:val="001D518E"/>
    <w:rsid w:val="001D6321"/>
    <w:rsid w:val="001E0C75"/>
    <w:rsid w:val="001E5BB8"/>
    <w:rsid w:val="001F19E3"/>
    <w:rsid w:val="001F2920"/>
    <w:rsid w:val="001F7173"/>
    <w:rsid w:val="00202B9A"/>
    <w:rsid w:val="00204015"/>
    <w:rsid w:val="00213047"/>
    <w:rsid w:val="002147CC"/>
    <w:rsid w:val="00215AB2"/>
    <w:rsid w:val="00216C03"/>
    <w:rsid w:val="0021740F"/>
    <w:rsid w:val="00223924"/>
    <w:rsid w:val="00223FBE"/>
    <w:rsid w:val="00226D08"/>
    <w:rsid w:val="002309DD"/>
    <w:rsid w:val="00233799"/>
    <w:rsid w:val="00233E3E"/>
    <w:rsid w:val="00240C8C"/>
    <w:rsid w:val="00241D64"/>
    <w:rsid w:val="00243E6F"/>
    <w:rsid w:val="00247C8B"/>
    <w:rsid w:val="002504BE"/>
    <w:rsid w:val="002525B3"/>
    <w:rsid w:val="00252BCF"/>
    <w:rsid w:val="00253597"/>
    <w:rsid w:val="0025520D"/>
    <w:rsid w:val="00255E3F"/>
    <w:rsid w:val="00256A4C"/>
    <w:rsid w:val="00257586"/>
    <w:rsid w:val="00261FBA"/>
    <w:rsid w:val="00264C5D"/>
    <w:rsid w:val="00264E15"/>
    <w:rsid w:val="00267486"/>
    <w:rsid w:val="00267C04"/>
    <w:rsid w:val="002707EA"/>
    <w:rsid w:val="002715BE"/>
    <w:rsid w:val="00276B2B"/>
    <w:rsid w:val="00277C12"/>
    <w:rsid w:val="0028767D"/>
    <w:rsid w:val="00294345"/>
    <w:rsid w:val="002A098A"/>
    <w:rsid w:val="002A0BD0"/>
    <w:rsid w:val="002A25AA"/>
    <w:rsid w:val="002A2CE0"/>
    <w:rsid w:val="002A502D"/>
    <w:rsid w:val="002A6370"/>
    <w:rsid w:val="002A6F97"/>
    <w:rsid w:val="002B1A11"/>
    <w:rsid w:val="002B258A"/>
    <w:rsid w:val="002B70A3"/>
    <w:rsid w:val="002B795D"/>
    <w:rsid w:val="002C0C50"/>
    <w:rsid w:val="002C10A8"/>
    <w:rsid w:val="002C2FED"/>
    <w:rsid w:val="002C3EAE"/>
    <w:rsid w:val="002C4D86"/>
    <w:rsid w:val="002C6120"/>
    <w:rsid w:val="002D0C7E"/>
    <w:rsid w:val="002D1371"/>
    <w:rsid w:val="002D23D8"/>
    <w:rsid w:val="002D367C"/>
    <w:rsid w:val="002D575C"/>
    <w:rsid w:val="002D605B"/>
    <w:rsid w:val="002D6801"/>
    <w:rsid w:val="002E11F9"/>
    <w:rsid w:val="002E1A7E"/>
    <w:rsid w:val="002E4843"/>
    <w:rsid w:val="002E553C"/>
    <w:rsid w:val="002F049C"/>
    <w:rsid w:val="002F0B9B"/>
    <w:rsid w:val="002F14EE"/>
    <w:rsid w:val="002F3E70"/>
    <w:rsid w:val="002F4049"/>
    <w:rsid w:val="0030105B"/>
    <w:rsid w:val="00304462"/>
    <w:rsid w:val="00305736"/>
    <w:rsid w:val="0031089A"/>
    <w:rsid w:val="00311C66"/>
    <w:rsid w:val="00317FC7"/>
    <w:rsid w:val="003214D3"/>
    <w:rsid w:val="003218D5"/>
    <w:rsid w:val="00323458"/>
    <w:rsid w:val="0032450A"/>
    <w:rsid w:val="00326B9C"/>
    <w:rsid w:val="003310B5"/>
    <w:rsid w:val="00331F3D"/>
    <w:rsid w:val="00332B95"/>
    <w:rsid w:val="00341140"/>
    <w:rsid w:val="00341479"/>
    <w:rsid w:val="00341633"/>
    <w:rsid w:val="003425C1"/>
    <w:rsid w:val="00345527"/>
    <w:rsid w:val="00350E59"/>
    <w:rsid w:val="003512AC"/>
    <w:rsid w:val="003522C5"/>
    <w:rsid w:val="003522E1"/>
    <w:rsid w:val="00355679"/>
    <w:rsid w:val="00356122"/>
    <w:rsid w:val="00361B66"/>
    <w:rsid w:val="00361FD8"/>
    <w:rsid w:val="00363494"/>
    <w:rsid w:val="00365C2D"/>
    <w:rsid w:val="003671ED"/>
    <w:rsid w:val="003702E7"/>
    <w:rsid w:val="003732E0"/>
    <w:rsid w:val="00373BE8"/>
    <w:rsid w:val="00373F7A"/>
    <w:rsid w:val="003749D5"/>
    <w:rsid w:val="00374B1F"/>
    <w:rsid w:val="003824CB"/>
    <w:rsid w:val="003875ED"/>
    <w:rsid w:val="003900AE"/>
    <w:rsid w:val="00390BB2"/>
    <w:rsid w:val="003914DC"/>
    <w:rsid w:val="0039499D"/>
    <w:rsid w:val="00395993"/>
    <w:rsid w:val="0039662A"/>
    <w:rsid w:val="00396CEE"/>
    <w:rsid w:val="00397D64"/>
    <w:rsid w:val="003A1B12"/>
    <w:rsid w:val="003A1C6C"/>
    <w:rsid w:val="003A34DE"/>
    <w:rsid w:val="003A3F41"/>
    <w:rsid w:val="003B03DA"/>
    <w:rsid w:val="003B0A07"/>
    <w:rsid w:val="003B128E"/>
    <w:rsid w:val="003B1354"/>
    <w:rsid w:val="003B36A8"/>
    <w:rsid w:val="003B750A"/>
    <w:rsid w:val="003B780F"/>
    <w:rsid w:val="003B7FE2"/>
    <w:rsid w:val="003C2487"/>
    <w:rsid w:val="003C3CF2"/>
    <w:rsid w:val="003C3F93"/>
    <w:rsid w:val="003C486B"/>
    <w:rsid w:val="003C7C03"/>
    <w:rsid w:val="003D3193"/>
    <w:rsid w:val="003D66CF"/>
    <w:rsid w:val="003D6867"/>
    <w:rsid w:val="003E3A62"/>
    <w:rsid w:val="003E7531"/>
    <w:rsid w:val="003F61F8"/>
    <w:rsid w:val="00406118"/>
    <w:rsid w:val="00411B08"/>
    <w:rsid w:val="00412E8E"/>
    <w:rsid w:val="00415D81"/>
    <w:rsid w:val="00416D6E"/>
    <w:rsid w:val="00422156"/>
    <w:rsid w:val="0042459D"/>
    <w:rsid w:val="00424DB8"/>
    <w:rsid w:val="004274AA"/>
    <w:rsid w:val="00430A96"/>
    <w:rsid w:val="00434BFF"/>
    <w:rsid w:val="004373F1"/>
    <w:rsid w:val="00440695"/>
    <w:rsid w:val="00441BC1"/>
    <w:rsid w:val="00453614"/>
    <w:rsid w:val="00453BF7"/>
    <w:rsid w:val="00453E83"/>
    <w:rsid w:val="004600EA"/>
    <w:rsid w:val="00462CBF"/>
    <w:rsid w:val="00466A41"/>
    <w:rsid w:val="00467F1F"/>
    <w:rsid w:val="00470450"/>
    <w:rsid w:val="0047064A"/>
    <w:rsid w:val="004711AD"/>
    <w:rsid w:val="00477E1D"/>
    <w:rsid w:val="00480708"/>
    <w:rsid w:val="00481B60"/>
    <w:rsid w:val="0048282E"/>
    <w:rsid w:val="004846A6"/>
    <w:rsid w:val="00484B91"/>
    <w:rsid w:val="004862A5"/>
    <w:rsid w:val="004916E3"/>
    <w:rsid w:val="004925AE"/>
    <w:rsid w:val="00494CA3"/>
    <w:rsid w:val="004951CB"/>
    <w:rsid w:val="0049553F"/>
    <w:rsid w:val="0049696D"/>
    <w:rsid w:val="00497260"/>
    <w:rsid w:val="004A2AC1"/>
    <w:rsid w:val="004A6F68"/>
    <w:rsid w:val="004B01BC"/>
    <w:rsid w:val="004B12FF"/>
    <w:rsid w:val="004B4CD1"/>
    <w:rsid w:val="004C42D8"/>
    <w:rsid w:val="004C5563"/>
    <w:rsid w:val="004D305E"/>
    <w:rsid w:val="004D439A"/>
    <w:rsid w:val="004D57AE"/>
    <w:rsid w:val="004D7752"/>
    <w:rsid w:val="004E08F3"/>
    <w:rsid w:val="004E1B27"/>
    <w:rsid w:val="004E348E"/>
    <w:rsid w:val="004E3803"/>
    <w:rsid w:val="004E45FB"/>
    <w:rsid w:val="004F5761"/>
    <w:rsid w:val="004F73D9"/>
    <w:rsid w:val="00504491"/>
    <w:rsid w:val="0050482B"/>
    <w:rsid w:val="00504D84"/>
    <w:rsid w:val="00514C09"/>
    <w:rsid w:val="0051618D"/>
    <w:rsid w:val="00523E53"/>
    <w:rsid w:val="005263EB"/>
    <w:rsid w:val="005274BA"/>
    <w:rsid w:val="0053196A"/>
    <w:rsid w:val="0055628D"/>
    <w:rsid w:val="00560EEE"/>
    <w:rsid w:val="00563A52"/>
    <w:rsid w:val="005643EF"/>
    <w:rsid w:val="00566FD6"/>
    <w:rsid w:val="00572152"/>
    <w:rsid w:val="00572CC7"/>
    <w:rsid w:val="00573609"/>
    <w:rsid w:val="005759E0"/>
    <w:rsid w:val="00575EE9"/>
    <w:rsid w:val="0057657E"/>
    <w:rsid w:val="00580A32"/>
    <w:rsid w:val="0058457F"/>
    <w:rsid w:val="0058466E"/>
    <w:rsid w:val="00584697"/>
    <w:rsid w:val="0058692A"/>
    <w:rsid w:val="00587691"/>
    <w:rsid w:val="005911F1"/>
    <w:rsid w:val="005915A2"/>
    <w:rsid w:val="005A029E"/>
    <w:rsid w:val="005A03FB"/>
    <w:rsid w:val="005A0C57"/>
    <w:rsid w:val="005B11E5"/>
    <w:rsid w:val="005B22E5"/>
    <w:rsid w:val="005B4C8E"/>
    <w:rsid w:val="005B7410"/>
    <w:rsid w:val="005C049E"/>
    <w:rsid w:val="005C488C"/>
    <w:rsid w:val="005D0191"/>
    <w:rsid w:val="005D22FE"/>
    <w:rsid w:val="005D27D5"/>
    <w:rsid w:val="005D2E19"/>
    <w:rsid w:val="005D41B5"/>
    <w:rsid w:val="005D4CC6"/>
    <w:rsid w:val="005D6AB1"/>
    <w:rsid w:val="005D7A09"/>
    <w:rsid w:val="005E16A0"/>
    <w:rsid w:val="005E462B"/>
    <w:rsid w:val="005E6C73"/>
    <w:rsid w:val="005E6DA2"/>
    <w:rsid w:val="005F006E"/>
    <w:rsid w:val="005F19D6"/>
    <w:rsid w:val="005F4190"/>
    <w:rsid w:val="005F6347"/>
    <w:rsid w:val="006005E9"/>
    <w:rsid w:val="0060202E"/>
    <w:rsid w:val="00602255"/>
    <w:rsid w:val="006026F2"/>
    <w:rsid w:val="00604872"/>
    <w:rsid w:val="00604AB4"/>
    <w:rsid w:val="00616986"/>
    <w:rsid w:val="006226AD"/>
    <w:rsid w:val="00623C41"/>
    <w:rsid w:val="00624EDB"/>
    <w:rsid w:val="006276F8"/>
    <w:rsid w:val="006303F7"/>
    <w:rsid w:val="006308AC"/>
    <w:rsid w:val="006321F6"/>
    <w:rsid w:val="006372DA"/>
    <w:rsid w:val="0064298E"/>
    <w:rsid w:val="00646B50"/>
    <w:rsid w:val="00652693"/>
    <w:rsid w:val="00652CB7"/>
    <w:rsid w:val="00653219"/>
    <w:rsid w:val="00656243"/>
    <w:rsid w:val="00656BA5"/>
    <w:rsid w:val="00657D35"/>
    <w:rsid w:val="00663406"/>
    <w:rsid w:val="006639EC"/>
    <w:rsid w:val="006665EB"/>
    <w:rsid w:val="00666610"/>
    <w:rsid w:val="0066747B"/>
    <w:rsid w:val="006831FD"/>
    <w:rsid w:val="00687C30"/>
    <w:rsid w:val="006902A2"/>
    <w:rsid w:val="00690DDB"/>
    <w:rsid w:val="006918B2"/>
    <w:rsid w:val="006A0976"/>
    <w:rsid w:val="006A0E73"/>
    <w:rsid w:val="006A1531"/>
    <w:rsid w:val="006A3370"/>
    <w:rsid w:val="006B5961"/>
    <w:rsid w:val="006C1F75"/>
    <w:rsid w:val="006C2724"/>
    <w:rsid w:val="006C7600"/>
    <w:rsid w:val="006D058B"/>
    <w:rsid w:val="006D1F9F"/>
    <w:rsid w:val="006D42AF"/>
    <w:rsid w:val="006D4935"/>
    <w:rsid w:val="006E1FED"/>
    <w:rsid w:val="006E222F"/>
    <w:rsid w:val="006E276D"/>
    <w:rsid w:val="006E5078"/>
    <w:rsid w:val="006E51EB"/>
    <w:rsid w:val="006E7D1F"/>
    <w:rsid w:val="006F0097"/>
    <w:rsid w:val="006F3D1B"/>
    <w:rsid w:val="006F56A2"/>
    <w:rsid w:val="006F687F"/>
    <w:rsid w:val="00702F98"/>
    <w:rsid w:val="0070744A"/>
    <w:rsid w:val="00711B0E"/>
    <w:rsid w:val="00712712"/>
    <w:rsid w:val="00715A4C"/>
    <w:rsid w:val="00716808"/>
    <w:rsid w:val="00716976"/>
    <w:rsid w:val="007200B0"/>
    <w:rsid w:val="007226B4"/>
    <w:rsid w:val="00723CDE"/>
    <w:rsid w:val="007242BA"/>
    <w:rsid w:val="00731735"/>
    <w:rsid w:val="00732161"/>
    <w:rsid w:val="00736C68"/>
    <w:rsid w:val="00736E91"/>
    <w:rsid w:val="00743C5D"/>
    <w:rsid w:val="00744508"/>
    <w:rsid w:val="00744C92"/>
    <w:rsid w:val="0075339A"/>
    <w:rsid w:val="00755AA1"/>
    <w:rsid w:val="00756F06"/>
    <w:rsid w:val="007570C3"/>
    <w:rsid w:val="00760C3C"/>
    <w:rsid w:val="00762E6F"/>
    <w:rsid w:val="00763539"/>
    <w:rsid w:val="00764AD6"/>
    <w:rsid w:val="007651E4"/>
    <w:rsid w:val="00765938"/>
    <w:rsid w:val="00766B12"/>
    <w:rsid w:val="00770353"/>
    <w:rsid w:val="00773414"/>
    <w:rsid w:val="00773588"/>
    <w:rsid w:val="00774DDC"/>
    <w:rsid w:val="007800D8"/>
    <w:rsid w:val="00783536"/>
    <w:rsid w:val="00784B26"/>
    <w:rsid w:val="00786430"/>
    <w:rsid w:val="00786838"/>
    <w:rsid w:val="0079095C"/>
    <w:rsid w:val="007935DA"/>
    <w:rsid w:val="00793A13"/>
    <w:rsid w:val="00793B28"/>
    <w:rsid w:val="00795156"/>
    <w:rsid w:val="007961CF"/>
    <w:rsid w:val="007A2AF5"/>
    <w:rsid w:val="007A3181"/>
    <w:rsid w:val="007A365A"/>
    <w:rsid w:val="007A3876"/>
    <w:rsid w:val="007A3BB2"/>
    <w:rsid w:val="007A546B"/>
    <w:rsid w:val="007A57A4"/>
    <w:rsid w:val="007B3D67"/>
    <w:rsid w:val="007B52FD"/>
    <w:rsid w:val="007C31B9"/>
    <w:rsid w:val="007C73B6"/>
    <w:rsid w:val="007D1027"/>
    <w:rsid w:val="007D170B"/>
    <w:rsid w:val="007D1DE4"/>
    <w:rsid w:val="007D20D3"/>
    <w:rsid w:val="007E0C76"/>
    <w:rsid w:val="007E281A"/>
    <w:rsid w:val="007E4728"/>
    <w:rsid w:val="007E6390"/>
    <w:rsid w:val="007E6AFA"/>
    <w:rsid w:val="007F07E8"/>
    <w:rsid w:val="007F1909"/>
    <w:rsid w:val="007F1AE0"/>
    <w:rsid w:val="007F3A74"/>
    <w:rsid w:val="007F6D9B"/>
    <w:rsid w:val="00801C38"/>
    <w:rsid w:val="008027AB"/>
    <w:rsid w:val="0080285A"/>
    <w:rsid w:val="00806914"/>
    <w:rsid w:val="0080779B"/>
    <w:rsid w:val="00810BB9"/>
    <w:rsid w:val="00811615"/>
    <w:rsid w:val="00811A13"/>
    <w:rsid w:val="0081327A"/>
    <w:rsid w:val="00814018"/>
    <w:rsid w:val="00814BB4"/>
    <w:rsid w:val="00815636"/>
    <w:rsid w:val="008201D2"/>
    <w:rsid w:val="00820828"/>
    <w:rsid w:val="0082183D"/>
    <w:rsid w:val="008225C5"/>
    <w:rsid w:val="00822E44"/>
    <w:rsid w:val="00826BCA"/>
    <w:rsid w:val="00830AC4"/>
    <w:rsid w:val="00831F27"/>
    <w:rsid w:val="00833EDD"/>
    <w:rsid w:val="00835496"/>
    <w:rsid w:val="008358AC"/>
    <w:rsid w:val="00835C35"/>
    <w:rsid w:val="008362C1"/>
    <w:rsid w:val="0083756F"/>
    <w:rsid w:val="00840208"/>
    <w:rsid w:val="008409C7"/>
    <w:rsid w:val="0084459E"/>
    <w:rsid w:val="00844633"/>
    <w:rsid w:val="00845301"/>
    <w:rsid w:val="00846E48"/>
    <w:rsid w:val="008504A8"/>
    <w:rsid w:val="00854259"/>
    <w:rsid w:val="00856136"/>
    <w:rsid w:val="008572DD"/>
    <w:rsid w:val="00857F19"/>
    <w:rsid w:val="00861BF8"/>
    <w:rsid w:val="008639E2"/>
    <w:rsid w:val="008651B8"/>
    <w:rsid w:val="008655DA"/>
    <w:rsid w:val="00865B01"/>
    <w:rsid w:val="00866DFD"/>
    <w:rsid w:val="00867DF8"/>
    <w:rsid w:val="00871B54"/>
    <w:rsid w:val="00871F08"/>
    <w:rsid w:val="008726F8"/>
    <w:rsid w:val="008757E6"/>
    <w:rsid w:val="00876F65"/>
    <w:rsid w:val="008809D4"/>
    <w:rsid w:val="00881C36"/>
    <w:rsid w:val="00882158"/>
    <w:rsid w:val="0088329C"/>
    <w:rsid w:val="008855FC"/>
    <w:rsid w:val="0088772E"/>
    <w:rsid w:val="00893445"/>
    <w:rsid w:val="00894A47"/>
    <w:rsid w:val="0089584E"/>
    <w:rsid w:val="00897B72"/>
    <w:rsid w:val="008A0384"/>
    <w:rsid w:val="008A22CD"/>
    <w:rsid w:val="008A3AB0"/>
    <w:rsid w:val="008A657F"/>
    <w:rsid w:val="008A79B5"/>
    <w:rsid w:val="008A7E4F"/>
    <w:rsid w:val="008B02F7"/>
    <w:rsid w:val="008B71EC"/>
    <w:rsid w:val="008C4DD1"/>
    <w:rsid w:val="008C6853"/>
    <w:rsid w:val="008D083F"/>
    <w:rsid w:val="008E45A9"/>
    <w:rsid w:val="008E4D72"/>
    <w:rsid w:val="008E6DAE"/>
    <w:rsid w:val="008F6CDD"/>
    <w:rsid w:val="00900C23"/>
    <w:rsid w:val="00901981"/>
    <w:rsid w:val="009019CA"/>
    <w:rsid w:val="00902DA2"/>
    <w:rsid w:val="00902E07"/>
    <w:rsid w:val="00902E2F"/>
    <w:rsid w:val="00904C79"/>
    <w:rsid w:val="00907024"/>
    <w:rsid w:val="009138CA"/>
    <w:rsid w:val="00914D04"/>
    <w:rsid w:val="009167DD"/>
    <w:rsid w:val="00931E2D"/>
    <w:rsid w:val="00933D93"/>
    <w:rsid w:val="00934D6B"/>
    <w:rsid w:val="00935CAA"/>
    <w:rsid w:val="00937A11"/>
    <w:rsid w:val="00937D15"/>
    <w:rsid w:val="00946F02"/>
    <w:rsid w:val="009518F3"/>
    <w:rsid w:val="00953759"/>
    <w:rsid w:val="009561EC"/>
    <w:rsid w:val="0095653E"/>
    <w:rsid w:val="009605EF"/>
    <w:rsid w:val="00961803"/>
    <w:rsid w:val="0096334F"/>
    <w:rsid w:val="009671E4"/>
    <w:rsid w:val="00977CF0"/>
    <w:rsid w:val="0098070E"/>
    <w:rsid w:val="00982236"/>
    <w:rsid w:val="00986EBC"/>
    <w:rsid w:val="0099052E"/>
    <w:rsid w:val="0099189C"/>
    <w:rsid w:val="0099699F"/>
    <w:rsid w:val="009A028E"/>
    <w:rsid w:val="009A131B"/>
    <w:rsid w:val="009A3832"/>
    <w:rsid w:val="009A4399"/>
    <w:rsid w:val="009A7586"/>
    <w:rsid w:val="009A7C9E"/>
    <w:rsid w:val="009A7D30"/>
    <w:rsid w:val="009B0E18"/>
    <w:rsid w:val="009B4538"/>
    <w:rsid w:val="009B57D0"/>
    <w:rsid w:val="009C026C"/>
    <w:rsid w:val="009C070E"/>
    <w:rsid w:val="009C1E1B"/>
    <w:rsid w:val="009C37BE"/>
    <w:rsid w:val="009C4633"/>
    <w:rsid w:val="009C5C6F"/>
    <w:rsid w:val="009C74E6"/>
    <w:rsid w:val="009D0DDB"/>
    <w:rsid w:val="009D252A"/>
    <w:rsid w:val="009D27D5"/>
    <w:rsid w:val="009D77EE"/>
    <w:rsid w:val="009E204E"/>
    <w:rsid w:val="009E3C88"/>
    <w:rsid w:val="009E4669"/>
    <w:rsid w:val="009E6A37"/>
    <w:rsid w:val="009F2C0B"/>
    <w:rsid w:val="009F30B4"/>
    <w:rsid w:val="009F5778"/>
    <w:rsid w:val="009F600F"/>
    <w:rsid w:val="00A022C1"/>
    <w:rsid w:val="00A02AC8"/>
    <w:rsid w:val="00A148FD"/>
    <w:rsid w:val="00A165A4"/>
    <w:rsid w:val="00A16C80"/>
    <w:rsid w:val="00A20A2D"/>
    <w:rsid w:val="00A2230B"/>
    <w:rsid w:val="00A23084"/>
    <w:rsid w:val="00A259C2"/>
    <w:rsid w:val="00A2702B"/>
    <w:rsid w:val="00A35E1F"/>
    <w:rsid w:val="00A371B4"/>
    <w:rsid w:val="00A4063F"/>
    <w:rsid w:val="00A41992"/>
    <w:rsid w:val="00A42604"/>
    <w:rsid w:val="00A46083"/>
    <w:rsid w:val="00A46CB1"/>
    <w:rsid w:val="00A47751"/>
    <w:rsid w:val="00A50164"/>
    <w:rsid w:val="00A5338C"/>
    <w:rsid w:val="00A538F6"/>
    <w:rsid w:val="00A539B4"/>
    <w:rsid w:val="00A54D40"/>
    <w:rsid w:val="00A56CD1"/>
    <w:rsid w:val="00A572E1"/>
    <w:rsid w:val="00A61A76"/>
    <w:rsid w:val="00A67C0F"/>
    <w:rsid w:val="00A70D6B"/>
    <w:rsid w:val="00A7131E"/>
    <w:rsid w:val="00A721E9"/>
    <w:rsid w:val="00A73508"/>
    <w:rsid w:val="00A75388"/>
    <w:rsid w:val="00A803E5"/>
    <w:rsid w:val="00A80F46"/>
    <w:rsid w:val="00A82B11"/>
    <w:rsid w:val="00A8369C"/>
    <w:rsid w:val="00A83B9C"/>
    <w:rsid w:val="00A84807"/>
    <w:rsid w:val="00A8498A"/>
    <w:rsid w:val="00A85502"/>
    <w:rsid w:val="00A86EAC"/>
    <w:rsid w:val="00A917A5"/>
    <w:rsid w:val="00AA0493"/>
    <w:rsid w:val="00AA08EE"/>
    <w:rsid w:val="00AA171F"/>
    <w:rsid w:val="00AA1949"/>
    <w:rsid w:val="00AA1D25"/>
    <w:rsid w:val="00AB114E"/>
    <w:rsid w:val="00AB55A8"/>
    <w:rsid w:val="00AB5B37"/>
    <w:rsid w:val="00AB6AF3"/>
    <w:rsid w:val="00AC6BDA"/>
    <w:rsid w:val="00AC6E5E"/>
    <w:rsid w:val="00AC73D1"/>
    <w:rsid w:val="00AD1268"/>
    <w:rsid w:val="00AD1417"/>
    <w:rsid w:val="00AD35A4"/>
    <w:rsid w:val="00AD7071"/>
    <w:rsid w:val="00AD733A"/>
    <w:rsid w:val="00AD7890"/>
    <w:rsid w:val="00AD7BCA"/>
    <w:rsid w:val="00AD7DBF"/>
    <w:rsid w:val="00AE3161"/>
    <w:rsid w:val="00AE331F"/>
    <w:rsid w:val="00AE3C70"/>
    <w:rsid w:val="00AE70D6"/>
    <w:rsid w:val="00AE7DF0"/>
    <w:rsid w:val="00AF0243"/>
    <w:rsid w:val="00AF1CF5"/>
    <w:rsid w:val="00AF4CEB"/>
    <w:rsid w:val="00AF51B1"/>
    <w:rsid w:val="00AF5F47"/>
    <w:rsid w:val="00AF74A1"/>
    <w:rsid w:val="00AF7A8D"/>
    <w:rsid w:val="00B12338"/>
    <w:rsid w:val="00B12AC8"/>
    <w:rsid w:val="00B12D92"/>
    <w:rsid w:val="00B13ECF"/>
    <w:rsid w:val="00B15385"/>
    <w:rsid w:val="00B1618A"/>
    <w:rsid w:val="00B168BE"/>
    <w:rsid w:val="00B2003B"/>
    <w:rsid w:val="00B20D58"/>
    <w:rsid w:val="00B305E8"/>
    <w:rsid w:val="00B32FBC"/>
    <w:rsid w:val="00B34282"/>
    <w:rsid w:val="00B352E7"/>
    <w:rsid w:val="00B41993"/>
    <w:rsid w:val="00B41AA2"/>
    <w:rsid w:val="00B4260D"/>
    <w:rsid w:val="00B42727"/>
    <w:rsid w:val="00B44E17"/>
    <w:rsid w:val="00B4663F"/>
    <w:rsid w:val="00B46874"/>
    <w:rsid w:val="00B469B7"/>
    <w:rsid w:val="00B50C02"/>
    <w:rsid w:val="00B50CD1"/>
    <w:rsid w:val="00B52EBA"/>
    <w:rsid w:val="00B54F68"/>
    <w:rsid w:val="00B55830"/>
    <w:rsid w:val="00B55B30"/>
    <w:rsid w:val="00B57683"/>
    <w:rsid w:val="00B60FC6"/>
    <w:rsid w:val="00B701EA"/>
    <w:rsid w:val="00B70AC5"/>
    <w:rsid w:val="00B76136"/>
    <w:rsid w:val="00B7723F"/>
    <w:rsid w:val="00B803FE"/>
    <w:rsid w:val="00B81C14"/>
    <w:rsid w:val="00B8315C"/>
    <w:rsid w:val="00B845DC"/>
    <w:rsid w:val="00B85CCD"/>
    <w:rsid w:val="00B87604"/>
    <w:rsid w:val="00B93148"/>
    <w:rsid w:val="00B94B67"/>
    <w:rsid w:val="00B966CD"/>
    <w:rsid w:val="00B97CAA"/>
    <w:rsid w:val="00BA723E"/>
    <w:rsid w:val="00BB08CB"/>
    <w:rsid w:val="00BB46E4"/>
    <w:rsid w:val="00BB60E4"/>
    <w:rsid w:val="00BB6970"/>
    <w:rsid w:val="00BC171F"/>
    <w:rsid w:val="00BC2A42"/>
    <w:rsid w:val="00BC3263"/>
    <w:rsid w:val="00BC3C93"/>
    <w:rsid w:val="00BC432F"/>
    <w:rsid w:val="00BC4697"/>
    <w:rsid w:val="00BD34D5"/>
    <w:rsid w:val="00BD67C4"/>
    <w:rsid w:val="00BE195C"/>
    <w:rsid w:val="00BE2D1A"/>
    <w:rsid w:val="00BE4F0F"/>
    <w:rsid w:val="00BE7F09"/>
    <w:rsid w:val="00BF06CD"/>
    <w:rsid w:val="00BF63E5"/>
    <w:rsid w:val="00BF7AC8"/>
    <w:rsid w:val="00C01D3D"/>
    <w:rsid w:val="00C16D19"/>
    <w:rsid w:val="00C20867"/>
    <w:rsid w:val="00C22672"/>
    <w:rsid w:val="00C23288"/>
    <w:rsid w:val="00C239FC"/>
    <w:rsid w:val="00C25565"/>
    <w:rsid w:val="00C26034"/>
    <w:rsid w:val="00C275FB"/>
    <w:rsid w:val="00C32A0D"/>
    <w:rsid w:val="00C33473"/>
    <w:rsid w:val="00C373C7"/>
    <w:rsid w:val="00C4062A"/>
    <w:rsid w:val="00C46561"/>
    <w:rsid w:val="00C5371B"/>
    <w:rsid w:val="00C63110"/>
    <w:rsid w:val="00C64096"/>
    <w:rsid w:val="00C652B6"/>
    <w:rsid w:val="00C71E7A"/>
    <w:rsid w:val="00C7219E"/>
    <w:rsid w:val="00C72477"/>
    <w:rsid w:val="00C72B34"/>
    <w:rsid w:val="00C77DD3"/>
    <w:rsid w:val="00C8364C"/>
    <w:rsid w:val="00C8372D"/>
    <w:rsid w:val="00C85770"/>
    <w:rsid w:val="00C866E1"/>
    <w:rsid w:val="00C90663"/>
    <w:rsid w:val="00C9369A"/>
    <w:rsid w:val="00C93AE8"/>
    <w:rsid w:val="00C93C2A"/>
    <w:rsid w:val="00C93CBF"/>
    <w:rsid w:val="00CA0057"/>
    <w:rsid w:val="00CA0D10"/>
    <w:rsid w:val="00CA2921"/>
    <w:rsid w:val="00CA449B"/>
    <w:rsid w:val="00CA48D1"/>
    <w:rsid w:val="00CA5DDD"/>
    <w:rsid w:val="00CB3248"/>
    <w:rsid w:val="00CC39B6"/>
    <w:rsid w:val="00CC4675"/>
    <w:rsid w:val="00CC4BC9"/>
    <w:rsid w:val="00CD12E9"/>
    <w:rsid w:val="00CD16E4"/>
    <w:rsid w:val="00CD37EF"/>
    <w:rsid w:val="00CD4D10"/>
    <w:rsid w:val="00CD6037"/>
    <w:rsid w:val="00CE143E"/>
    <w:rsid w:val="00CE2215"/>
    <w:rsid w:val="00CE49B5"/>
    <w:rsid w:val="00CF07BA"/>
    <w:rsid w:val="00CF421A"/>
    <w:rsid w:val="00D017D1"/>
    <w:rsid w:val="00D01EEB"/>
    <w:rsid w:val="00D0319A"/>
    <w:rsid w:val="00D05E37"/>
    <w:rsid w:val="00D113F4"/>
    <w:rsid w:val="00D14865"/>
    <w:rsid w:val="00D15A2C"/>
    <w:rsid w:val="00D21D6B"/>
    <w:rsid w:val="00D25842"/>
    <w:rsid w:val="00D25CAE"/>
    <w:rsid w:val="00D30FD2"/>
    <w:rsid w:val="00D33E48"/>
    <w:rsid w:val="00D34B13"/>
    <w:rsid w:val="00D3544B"/>
    <w:rsid w:val="00D361AA"/>
    <w:rsid w:val="00D36DE4"/>
    <w:rsid w:val="00D37EEE"/>
    <w:rsid w:val="00D4031E"/>
    <w:rsid w:val="00D446AD"/>
    <w:rsid w:val="00D454C2"/>
    <w:rsid w:val="00D565B6"/>
    <w:rsid w:val="00D56DDC"/>
    <w:rsid w:val="00D62174"/>
    <w:rsid w:val="00D62982"/>
    <w:rsid w:val="00D63BE8"/>
    <w:rsid w:val="00D65505"/>
    <w:rsid w:val="00D70636"/>
    <w:rsid w:val="00D754DD"/>
    <w:rsid w:val="00D77E83"/>
    <w:rsid w:val="00D80589"/>
    <w:rsid w:val="00D80EFB"/>
    <w:rsid w:val="00D84C0F"/>
    <w:rsid w:val="00D856FE"/>
    <w:rsid w:val="00D85D71"/>
    <w:rsid w:val="00D85EC9"/>
    <w:rsid w:val="00D8625D"/>
    <w:rsid w:val="00D87AA1"/>
    <w:rsid w:val="00D9429F"/>
    <w:rsid w:val="00D94DAF"/>
    <w:rsid w:val="00DA1B2A"/>
    <w:rsid w:val="00DA22DE"/>
    <w:rsid w:val="00DA41FF"/>
    <w:rsid w:val="00DA4233"/>
    <w:rsid w:val="00DA5257"/>
    <w:rsid w:val="00DA583B"/>
    <w:rsid w:val="00DB5823"/>
    <w:rsid w:val="00DB59E2"/>
    <w:rsid w:val="00DB790B"/>
    <w:rsid w:val="00DC1A9C"/>
    <w:rsid w:val="00DC2541"/>
    <w:rsid w:val="00DC2F03"/>
    <w:rsid w:val="00DC414C"/>
    <w:rsid w:val="00DC5469"/>
    <w:rsid w:val="00DC5B74"/>
    <w:rsid w:val="00DC5E13"/>
    <w:rsid w:val="00DD0A29"/>
    <w:rsid w:val="00DD49BC"/>
    <w:rsid w:val="00DE120A"/>
    <w:rsid w:val="00DE1A97"/>
    <w:rsid w:val="00DE7505"/>
    <w:rsid w:val="00DF440D"/>
    <w:rsid w:val="00DF5562"/>
    <w:rsid w:val="00DF7C81"/>
    <w:rsid w:val="00E05939"/>
    <w:rsid w:val="00E106C1"/>
    <w:rsid w:val="00E12B30"/>
    <w:rsid w:val="00E13ACC"/>
    <w:rsid w:val="00E151BD"/>
    <w:rsid w:val="00E16624"/>
    <w:rsid w:val="00E17389"/>
    <w:rsid w:val="00E17CDA"/>
    <w:rsid w:val="00E20340"/>
    <w:rsid w:val="00E23DD5"/>
    <w:rsid w:val="00E2541F"/>
    <w:rsid w:val="00E27003"/>
    <w:rsid w:val="00E2725A"/>
    <w:rsid w:val="00E30C4D"/>
    <w:rsid w:val="00E313C7"/>
    <w:rsid w:val="00E320A5"/>
    <w:rsid w:val="00E32748"/>
    <w:rsid w:val="00E333F1"/>
    <w:rsid w:val="00E33427"/>
    <w:rsid w:val="00E33D00"/>
    <w:rsid w:val="00E36DBF"/>
    <w:rsid w:val="00E40D75"/>
    <w:rsid w:val="00E410C2"/>
    <w:rsid w:val="00E41F2A"/>
    <w:rsid w:val="00E4542E"/>
    <w:rsid w:val="00E46D55"/>
    <w:rsid w:val="00E50B1A"/>
    <w:rsid w:val="00E50D6A"/>
    <w:rsid w:val="00E52BA5"/>
    <w:rsid w:val="00E52C01"/>
    <w:rsid w:val="00E55B8C"/>
    <w:rsid w:val="00E60646"/>
    <w:rsid w:val="00E61A1A"/>
    <w:rsid w:val="00E650DA"/>
    <w:rsid w:val="00E6535E"/>
    <w:rsid w:val="00E6738B"/>
    <w:rsid w:val="00E673BF"/>
    <w:rsid w:val="00E72C21"/>
    <w:rsid w:val="00E7597D"/>
    <w:rsid w:val="00E75EA1"/>
    <w:rsid w:val="00E7603A"/>
    <w:rsid w:val="00E77EA5"/>
    <w:rsid w:val="00E832DB"/>
    <w:rsid w:val="00E85063"/>
    <w:rsid w:val="00E91725"/>
    <w:rsid w:val="00E931DB"/>
    <w:rsid w:val="00E966EF"/>
    <w:rsid w:val="00E975FF"/>
    <w:rsid w:val="00E97A75"/>
    <w:rsid w:val="00EA22CF"/>
    <w:rsid w:val="00EA3AA3"/>
    <w:rsid w:val="00EA5914"/>
    <w:rsid w:val="00EB01BB"/>
    <w:rsid w:val="00EB0550"/>
    <w:rsid w:val="00EB5595"/>
    <w:rsid w:val="00EB5C1F"/>
    <w:rsid w:val="00EB5F75"/>
    <w:rsid w:val="00EC0C24"/>
    <w:rsid w:val="00EC4054"/>
    <w:rsid w:val="00EC4D8D"/>
    <w:rsid w:val="00EC59FD"/>
    <w:rsid w:val="00EC71E0"/>
    <w:rsid w:val="00ED101F"/>
    <w:rsid w:val="00ED4460"/>
    <w:rsid w:val="00ED5C60"/>
    <w:rsid w:val="00ED6FDC"/>
    <w:rsid w:val="00ED7D06"/>
    <w:rsid w:val="00EE008D"/>
    <w:rsid w:val="00EE01B1"/>
    <w:rsid w:val="00EE21B5"/>
    <w:rsid w:val="00EE43CF"/>
    <w:rsid w:val="00EE7561"/>
    <w:rsid w:val="00EE7F63"/>
    <w:rsid w:val="00EF7AED"/>
    <w:rsid w:val="00F038CD"/>
    <w:rsid w:val="00F06302"/>
    <w:rsid w:val="00F06588"/>
    <w:rsid w:val="00F07EBF"/>
    <w:rsid w:val="00F10356"/>
    <w:rsid w:val="00F10C3C"/>
    <w:rsid w:val="00F11F58"/>
    <w:rsid w:val="00F13244"/>
    <w:rsid w:val="00F16F18"/>
    <w:rsid w:val="00F17630"/>
    <w:rsid w:val="00F224BA"/>
    <w:rsid w:val="00F2751D"/>
    <w:rsid w:val="00F308E3"/>
    <w:rsid w:val="00F3498E"/>
    <w:rsid w:val="00F3502A"/>
    <w:rsid w:val="00F36E50"/>
    <w:rsid w:val="00F40C68"/>
    <w:rsid w:val="00F415DC"/>
    <w:rsid w:val="00F41721"/>
    <w:rsid w:val="00F45F6E"/>
    <w:rsid w:val="00F4720D"/>
    <w:rsid w:val="00F50784"/>
    <w:rsid w:val="00F50D51"/>
    <w:rsid w:val="00F52434"/>
    <w:rsid w:val="00F54ED2"/>
    <w:rsid w:val="00F55BF6"/>
    <w:rsid w:val="00F62303"/>
    <w:rsid w:val="00F6558E"/>
    <w:rsid w:val="00F70C9E"/>
    <w:rsid w:val="00F80F35"/>
    <w:rsid w:val="00F848F0"/>
    <w:rsid w:val="00F85D3B"/>
    <w:rsid w:val="00F86156"/>
    <w:rsid w:val="00F86494"/>
    <w:rsid w:val="00F87EE1"/>
    <w:rsid w:val="00F90A3E"/>
    <w:rsid w:val="00F91C42"/>
    <w:rsid w:val="00F91E9A"/>
    <w:rsid w:val="00F92366"/>
    <w:rsid w:val="00F931CF"/>
    <w:rsid w:val="00F9357B"/>
    <w:rsid w:val="00FA3729"/>
    <w:rsid w:val="00FA37EC"/>
    <w:rsid w:val="00FA6A02"/>
    <w:rsid w:val="00FB2853"/>
    <w:rsid w:val="00FB33DC"/>
    <w:rsid w:val="00FB33E9"/>
    <w:rsid w:val="00FB6981"/>
    <w:rsid w:val="00FC337E"/>
    <w:rsid w:val="00FC361C"/>
    <w:rsid w:val="00FC4B93"/>
    <w:rsid w:val="00FC774B"/>
    <w:rsid w:val="00FC7B24"/>
    <w:rsid w:val="00FD178D"/>
    <w:rsid w:val="00FD1D4A"/>
    <w:rsid w:val="00FD2146"/>
    <w:rsid w:val="00FD2D46"/>
    <w:rsid w:val="00FD3457"/>
    <w:rsid w:val="00FD5011"/>
    <w:rsid w:val="00FD57EB"/>
    <w:rsid w:val="00FD6336"/>
    <w:rsid w:val="00FE4762"/>
    <w:rsid w:val="00FE780D"/>
    <w:rsid w:val="00FF063E"/>
    <w:rsid w:val="00FF3630"/>
    <w:rsid w:val="00FF4709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AAFE1E-596D-4F60-AE1F-F38F0E90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5A9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styleId="Heading1">
    <w:name w:val="heading 1"/>
    <w:basedOn w:val="Normal"/>
    <w:next w:val="Normal"/>
    <w:link w:val="Heading1Char"/>
    <w:qFormat/>
    <w:rsid w:val="00B55830"/>
    <w:pPr>
      <w:keepNext/>
      <w:outlineLvl w:val="0"/>
    </w:pPr>
    <w:rPr>
      <w:rFonts w:cs="Times New Roman"/>
      <w:b/>
      <w:bCs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7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4A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AA1D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48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8FD"/>
    <w:rPr>
      <w:rFonts w:ascii="Tahoma" w:eastAsia="Times New Roman" w:hAnsi="Tahoma" w:cs="Tahoma"/>
      <w:sz w:val="16"/>
      <w:szCs w:val="16"/>
      <w:lang w:bidi="ta-IN"/>
    </w:rPr>
  </w:style>
  <w:style w:type="paragraph" w:styleId="Title">
    <w:name w:val="Title"/>
    <w:basedOn w:val="Normal"/>
    <w:link w:val="TitleChar"/>
    <w:qFormat/>
    <w:rsid w:val="004B12FF"/>
    <w:pPr>
      <w:jc w:val="center"/>
    </w:pPr>
    <w:rPr>
      <w:rFonts w:cs="Times New Roman"/>
      <w:b/>
      <w:szCs w:val="20"/>
      <w:lang w:bidi="ar-SA"/>
    </w:rPr>
  </w:style>
  <w:style w:type="character" w:customStyle="1" w:styleId="TitleChar">
    <w:name w:val="Title Char"/>
    <w:basedOn w:val="DefaultParagraphFont"/>
    <w:link w:val="Title"/>
    <w:rsid w:val="004B12FF"/>
    <w:rPr>
      <w:rFonts w:ascii="Times New Roman" w:eastAsia="Times New Roman" w:hAnsi="Times New Roma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rsid w:val="00167F33"/>
    <w:pPr>
      <w:spacing w:line="360" w:lineRule="auto"/>
    </w:pPr>
    <w:rPr>
      <w:rFonts w:cs="Times New Roman"/>
      <w:szCs w:val="20"/>
      <w:lang w:bidi="ar-SA"/>
    </w:rPr>
  </w:style>
  <w:style w:type="character" w:customStyle="1" w:styleId="BodyText2Char">
    <w:name w:val="Body Text 2 Char"/>
    <w:basedOn w:val="DefaultParagraphFont"/>
    <w:link w:val="BodyText2"/>
    <w:rsid w:val="00167F33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nhideWhenUsed/>
    <w:rsid w:val="00CC4BC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C4BC9"/>
    <w:rPr>
      <w:rFonts w:ascii="Times New Roman" w:eastAsia="Times New Roman" w:hAnsi="Times New Roman" w:cs="Latha"/>
      <w:sz w:val="24"/>
      <w:szCs w:val="24"/>
      <w:lang w:bidi="ta-IN"/>
    </w:rPr>
  </w:style>
  <w:style w:type="character" w:customStyle="1" w:styleId="Heading1Char">
    <w:name w:val="Heading 1 Char"/>
    <w:basedOn w:val="DefaultParagraphFont"/>
    <w:link w:val="Heading1"/>
    <w:rsid w:val="00B5583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4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bidi="ta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3274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32748"/>
    <w:rPr>
      <w:rFonts w:ascii="Times New Roman" w:eastAsia="Times New Roman" w:hAnsi="Times New Roman" w:cs="Latha"/>
      <w:sz w:val="16"/>
      <w:szCs w:val="16"/>
      <w:lang w:bidi="ta-IN"/>
    </w:rPr>
  </w:style>
  <w:style w:type="paragraph" w:styleId="PlainText">
    <w:name w:val="Plain Text"/>
    <w:basedOn w:val="Normal"/>
    <w:link w:val="PlainTextChar"/>
    <w:rsid w:val="00E32748"/>
    <w:rPr>
      <w:rFonts w:ascii="Courier New" w:hAnsi="Courier New" w:cs="Times New Roman"/>
      <w:sz w:val="20"/>
      <w:szCs w:val="20"/>
      <w:lang w:bidi="ar-SA"/>
    </w:rPr>
  </w:style>
  <w:style w:type="character" w:customStyle="1" w:styleId="PlainTextChar">
    <w:name w:val="Plain Text Char"/>
    <w:basedOn w:val="DefaultParagraphFont"/>
    <w:link w:val="PlainText"/>
    <w:rsid w:val="00E32748"/>
    <w:rPr>
      <w:rFonts w:ascii="Courier New" w:eastAsia="Times New Roman" w:hAnsi="Courier New" w:cs="Times New Roman"/>
      <w:sz w:val="20"/>
      <w:szCs w:val="20"/>
    </w:rPr>
  </w:style>
  <w:style w:type="character" w:customStyle="1" w:styleId="apple-style-span">
    <w:name w:val="apple-style-span"/>
    <w:basedOn w:val="DefaultParagraphFont"/>
    <w:rsid w:val="00793B28"/>
  </w:style>
  <w:style w:type="character" w:customStyle="1" w:styleId="kn">
    <w:name w:val="kn"/>
    <w:basedOn w:val="DefaultParagraphFont"/>
    <w:rsid w:val="00A538F6"/>
  </w:style>
  <w:style w:type="character" w:customStyle="1" w:styleId="apple-converted-space">
    <w:name w:val="apple-converted-space"/>
    <w:basedOn w:val="DefaultParagraphFont"/>
    <w:rsid w:val="00A538F6"/>
  </w:style>
  <w:style w:type="character" w:customStyle="1" w:styleId="Heading2Char">
    <w:name w:val="Heading 2 Char"/>
    <w:basedOn w:val="DefaultParagraphFont"/>
    <w:link w:val="Heading2"/>
    <w:uiPriority w:val="9"/>
    <w:semiHidden/>
    <w:rsid w:val="007F3A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7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a-IN"/>
    </w:rPr>
  </w:style>
  <w:style w:type="paragraph" w:styleId="NoSpacing">
    <w:name w:val="No Spacing"/>
    <w:uiPriority w:val="1"/>
    <w:qFormat/>
    <w:rsid w:val="00B168BE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6A1531"/>
    <w:pPr>
      <w:spacing w:before="100" w:beforeAutospacing="1" w:after="100" w:afterAutospacing="1"/>
    </w:pPr>
    <w:rPr>
      <w:rFonts w:cs="Times New Roman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63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9532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11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755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626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516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210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146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186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185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25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429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921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55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80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7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9513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741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715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2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9957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5513">
          <w:marLeft w:val="24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81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34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818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903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4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51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093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815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073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663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257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98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3787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9940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915232-B26B-41AD-B685-8F5D5CAC3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326</Words>
  <Characters>1873</Characters>
  <Application>Microsoft Office Word</Application>
  <DocSecurity>0</DocSecurity>
  <Lines>81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10</cp:revision>
  <cp:lastPrinted>2011-07-15T05:03:00Z</cp:lastPrinted>
  <dcterms:created xsi:type="dcterms:W3CDTF">2022-10-15T12:41:00Z</dcterms:created>
  <dcterms:modified xsi:type="dcterms:W3CDTF">2022-11-23T06:40:00Z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e85d8cd0b7ca900824fba3d66c5c9e3b8ebd3969f445011da1062921acaefce9</vt:lpwstr>
  </property>
</Properties>
</file>