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400" w:rsidRPr="00171536" w:rsidRDefault="008A4400" w:rsidP="00D016FA">
      <w:pPr>
        <w:rPr>
          <w:rFonts w:asciiTheme="minorHAnsi" w:hAnsiTheme="minorHAnsi" w:cstheme="minorHAnsi"/>
          <w:b/>
          <w:sz w:val="24"/>
          <w:szCs w:val="24"/>
        </w:rPr>
      </w:pPr>
      <w:r w:rsidRPr="00171536">
        <w:rPr>
          <w:rFonts w:asciiTheme="minorHAnsi" w:hAnsiTheme="minorHAnsi" w:cstheme="minorHAnsi"/>
          <w:b/>
          <w:sz w:val="24"/>
          <w:szCs w:val="24"/>
        </w:rPr>
        <w:t xml:space="preserve">    </w:t>
      </w:r>
    </w:p>
    <w:p w:rsidR="008A4400" w:rsidRPr="00171536" w:rsidRDefault="008A4400" w:rsidP="008A4400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71536">
        <w:rPr>
          <w:rFonts w:asciiTheme="minorHAnsi" w:hAnsiTheme="minorHAnsi" w:cstheme="minorHAnsi"/>
          <w:b/>
          <w:sz w:val="24"/>
          <w:szCs w:val="24"/>
          <w:u w:val="single"/>
        </w:rPr>
        <w:t xml:space="preserve">MRI WHOLE ABDOMEN </w:t>
      </w:r>
    </w:p>
    <w:p w:rsidR="008A4400" w:rsidRPr="00171536" w:rsidRDefault="008A4400" w:rsidP="008A4400">
      <w:pPr>
        <w:rPr>
          <w:rFonts w:asciiTheme="minorHAnsi" w:hAnsiTheme="minorHAnsi" w:cstheme="minorHAnsi"/>
          <w:sz w:val="24"/>
          <w:szCs w:val="24"/>
        </w:rPr>
      </w:pPr>
    </w:p>
    <w:p w:rsidR="0034118B" w:rsidRPr="00171536" w:rsidRDefault="008A4400" w:rsidP="008A4400">
      <w:pPr>
        <w:rPr>
          <w:rFonts w:asciiTheme="minorHAnsi" w:hAnsiTheme="minorHAnsi" w:cstheme="minorHAnsi"/>
          <w:sz w:val="24"/>
          <w:szCs w:val="24"/>
        </w:rPr>
      </w:pPr>
      <w:r w:rsidRPr="00171536">
        <w:rPr>
          <w:rFonts w:asciiTheme="minorHAnsi" w:hAnsiTheme="minorHAnsi" w:cstheme="minorHAnsi"/>
          <w:b/>
          <w:bCs/>
          <w:sz w:val="24"/>
          <w:szCs w:val="24"/>
          <w:u w:val="single"/>
        </w:rPr>
        <w:t>PROTOCOL</w:t>
      </w:r>
      <w:r w:rsidRPr="00171536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34118B" w:rsidRPr="00171536">
        <w:rPr>
          <w:rFonts w:asciiTheme="minorHAnsi" w:hAnsiTheme="minorHAnsi" w:cstheme="minorHAnsi"/>
          <w:sz w:val="24"/>
          <w:szCs w:val="24"/>
        </w:rPr>
        <w:t>-</w:t>
      </w:r>
    </w:p>
    <w:p w:rsidR="0034118B" w:rsidRPr="00171536" w:rsidRDefault="0034118B" w:rsidP="008A4400">
      <w:pPr>
        <w:rPr>
          <w:rFonts w:asciiTheme="minorHAnsi" w:hAnsiTheme="minorHAnsi" w:cstheme="minorHAnsi"/>
          <w:sz w:val="24"/>
          <w:szCs w:val="24"/>
        </w:rPr>
      </w:pPr>
    </w:p>
    <w:p w:rsidR="008A4400" w:rsidRPr="00171536" w:rsidRDefault="008A4400" w:rsidP="0034118B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71536">
        <w:rPr>
          <w:rFonts w:asciiTheme="minorHAnsi" w:hAnsiTheme="minorHAnsi" w:cstheme="minorHAnsi"/>
          <w:sz w:val="24"/>
          <w:szCs w:val="24"/>
        </w:rPr>
        <w:t>Axial FIESTA, Axial T1 &amp; T2 with fat sat; Coronal T1 SSFSE, Coronal FIESTA, Sag T2.</w:t>
      </w:r>
    </w:p>
    <w:p w:rsidR="00D016FA" w:rsidRPr="00171536" w:rsidRDefault="00D016FA" w:rsidP="00D016FA">
      <w:pPr>
        <w:rPr>
          <w:rFonts w:asciiTheme="minorHAnsi" w:hAnsiTheme="minorHAnsi" w:cstheme="minorHAnsi"/>
          <w:b/>
          <w:sz w:val="24"/>
          <w:szCs w:val="24"/>
        </w:rPr>
      </w:pPr>
    </w:p>
    <w:p w:rsidR="00D016FA" w:rsidRPr="0030257C" w:rsidRDefault="00D016FA" w:rsidP="00D016FA">
      <w:pPr>
        <w:rPr>
          <w:rFonts w:asciiTheme="minorHAnsi" w:hAnsiTheme="minorHAnsi" w:cstheme="minorHAnsi"/>
          <w:sz w:val="24"/>
          <w:szCs w:val="24"/>
          <w:u w:val="single"/>
        </w:rPr>
      </w:pPr>
      <w:r w:rsidRPr="00171536">
        <w:rPr>
          <w:rFonts w:asciiTheme="minorHAnsi" w:hAnsiTheme="minorHAnsi" w:cstheme="minorHAnsi"/>
          <w:b/>
          <w:sz w:val="24"/>
          <w:szCs w:val="24"/>
          <w:u w:val="single"/>
        </w:rPr>
        <w:t>CLINICAL BRIEF</w:t>
      </w:r>
      <w:r w:rsidR="00776952" w:rsidRPr="00171536">
        <w:rPr>
          <w:rFonts w:asciiTheme="minorHAnsi" w:hAnsiTheme="minorHAnsi" w:cstheme="minorHAnsi"/>
          <w:b/>
          <w:sz w:val="24"/>
          <w:szCs w:val="24"/>
        </w:rPr>
        <w:t>: -</w:t>
      </w:r>
      <w:bookmarkStart w:id="0" w:name="_GoBack"/>
      <w:bookmarkEnd w:id="0"/>
    </w:p>
    <w:p w:rsidR="008A4400" w:rsidRPr="00171536" w:rsidRDefault="0034118B" w:rsidP="00D016FA">
      <w:pPr>
        <w:rPr>
          <w:rFonts w:asciiTheme="minorHAnsi" w:hAnsiTheme="minorHAnsi" w:cstheme="minorHAnsi"/>
          <w:b/>
          <w:sz w:val="24"/>
          <w:szCs w:val="24"/>
        </w:rPr>
      </w:pPr>
      <w:r w:rsidRPr="00171536">
        <w:rPr>
          <w:rFonts w:asciiTheme="minorHAnsi" w:hAnsiTheme="minorHAnsi" w:cstheme="minorHAnsi"/>
          <w:b/>
          <w:sz w:val="24"/>
          <w:szCs w:val="24"/>
        </w:rPr>
        <w:br/>
      </w:r>
      <w:r w:rsidR="008A4400" w:rsidRPr="00171536">
        <w:rPr>
          <w:rFonts w:asciiTheme="minorHAnsi" w:hAnsiTheme="minorHAnsi" w:cstheme="minorHAnsi"/>
          <w:b/>
          <w:sz w:val="24"/>
          <w:szCs w:val="24"/>
          <w:u w:val="single"/>
        </w:rPr>
        <w:t>OBSERVATIONS</w:t>
      </w:r>
      <w:r w:rsidR="008A4400" w:rsidRPr="00171536">
        <w:rPr>
          <w:rFonts w:asciiTheme="minorHAnsi" w:hAnsiTheme="minorHAnsi" w:cstheme="minorHAnsi"/>
          <w:b/>
          <w:sz w:val="24"/>
          <w:szCs w:val="24"/>
        </w:rPr>
        <w:t>:</w:t>
      </w:r>
      <w:r w:rsidRPr="00171536">
        <w:rPr>
          <w:rFonts w:asciiTheme="minorHAnsi" w:hAnsiTheme="minorHAnsi" w:cstheme="minorHAnsi"/>
          <w:b/>
          <w:sz w:val="24"/>
          <w:szCs w:val="24"/>
        </w:rPr>
        <w:t>-</w:t>
      </w:r>
    </w:p>
    <w:p w:rsidR="008A4400" w:rsidRPr="00171536" w:rsidRDefault="0034118B" w:rsidP="008A4400">
      <w:pPr>
        <w:pStyle w:val="BodyText"/>
        <w:jc w:val="both"/>
        <w:rPr>
          <w:rFonts w:asciiTheme="minorHAnsi" w:hAnsiTheme="minorHAnsi" w:cstheme="minorHAnsi"/>
          <w:b/>
          <w:u w:val="single"/>
        </w:rPr>
      </w:pPr>
      <w:r w:rsidRPr="00171536">
        <w:rPr>
          <w:rFonts w:asciiTheme="minorHAnsi" w:hAnsiTheme="minorHAnsi" w:cstheme="minorHAnsi"/>
          <w:b/>
          <w:u w:val="single"/>
        </w:rPr>
        <w:br/>
      </w:r>
      <w:r w:rsidR="008A4400" w:rsidRPr="00171536">
        <w:rPr>
          <w:rFonts w:asciiTheme="minorHAnsi" w:hAnsiTheme="minorHAnsi" w:cstheme="minorHAnsi"/>
          <w:b/>
          <w:u w:val="single"/>
        </w:rPr>
        <w:t>Liver</w:t>
      </w:r>
      <w:r w:rsidR="008A4400" w:rsidRPr="00171536">
        <w:rPr>
          <w:rFonts w:asciiTheme="minorHAnsi" w:hAnsiTheme="minorHAnsi" w:cstheme="minorHAnsi"/>
          <w:b/>
        </w:rPr>
        <w:t>:</w:t>
      </w:r>
      <w:r w:rsidRPr="00171536">
        <w:rPr>
          <w:rFonts w:asciiTheme="minorHAnsi" w:hAnsiTheme="minorHAnsi" w:cstheme="minorHAnsi"/>
          <w:b/>
        </w:rPr>
        <w:t>-</w:t>
      </w:r>
    </w:p>
    <w:p w:rsidR="0034118B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t xml:space="preserve">Liver is normal in size, morphology and has normal signal intensity in the various sequences. Margins are smooth. No focal lesions seen. No intra or extra hepatic biliary radicle dilatation. </w:t>
      </w:r>
    </w:p>
    <w:p w:rsidR="008A4400" w:rsidRPr="00171536" w:rsidRDefault="0034118B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br/>
      </w:r>
      <w:r w:rsidR="008A4400" w:rsidRPr="00171536">
        <w:rPr>
          <w:rFonts w:asciiTheme="minorHAnsi" w:hAnsiTheme="minorHAnsi" w:cstheme="minorHAnsi"/>
          <w:b/>
          <w:u w:val="single"/>
        </w:rPr>
        <w:t>Gall bladder</w:t>
      </w:r>
      <w:r w:rsidR="008A4400" w:rsidRPr="00171536">
        <w:rPr>
          <w:rFonts w:asciiTheme="minorHAnsi" w:hAnsiTheme="minorHAnsi" w:cstheme="minorHAnsi"/>
          <w:b/>
        </w:rPr>
        <w:t>:</w:t>
      </w:r>
      <w:r w:rsidRPr="00171536">
        <w:rPr>
          <w:rFonts w:asciiTheme="minorHAnsi" w:hAnsiTheme="minorHAnsi" w:cstheme="minorHAnsi"/>
          <w:b/>
        </w:rPr>
        <w:t>-</w:t>
      </w:r>
    </w:p>
    <w:p w:rsidR="0034118B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t>Gall bladder is moderately distended. Thin walls and homogenous luminal signal. No evidence of cholecystitis or mass seen.</w:t>
      </w:r>
    </w:p>
    <w:p w:rsidR="008A4400" w:rsidRPr="00171536" w:rsidRDefault="0034118B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br/>
      </w:r>
      <w:r w:rsidR="008A4400" w:rsidRPr="00171536">
        <w:rPr>
          <w:rFonts w:asciiTheme="minorHAnsi" w:hAnsiTheme="minorHAnsi" w:cstheme="minorHAnsi"/>
          <w:b/>
          <w:u w:val="single"/>
        </w:rPr>
        <w:t>Pancreas</w:t>
      </w:r>
      <w:r w:rsidR="008A4400" w:rsidRPr="00171536">
        <w:rPr>
          <w:rFonts w:asciiTheme="minorHAnsi" w:hAnsiTheme="minorHAnsi" w:cstheme="minorHAnsi"/>
          <w:b/>
        </w:rPr>
        <w:t>:</w:t>
      </w:r>
      <w:r w:rsidRPr="00171536">
        <w:rPr>
          <w:rFonts w:asciiTheme="minorHAnsi" w:hAnsiTheme="minorHAnsi" w:cstheme="minorHAnsi"/>
          <w:b/>
        </w:rPr>
        <w:t>-</w:t>
      </w:r>
    </w:p>
    <w:p w:rsidR="0034118B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t>Pancreas is normal in size, contour and signals. Pancreatic duct is not dilated. No definite evidence of pancreatitis, peripancreatic fluid or pseudocysts.</w:t>
      </w:r>
    </w:p>
    <w:p w:rsidR="008A4400" w:rsidRPr="00171536" w:rsidRDefault="0034118B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br/>
      </w:r>
      <w:r w:rsidR="008A4400" w:rsidRPr="00171536">
        <w:rPr>
          <w:rFonts w:asciiTheme="minorHAnsi" w:hAnsiTheme="minorHAnsi" w:cstheme="minorHAnsi"/>
          <w:b/>
          <w:u w:val="single"/>
        </w:rPr>
        <w:t>Stomach</w:t>
      </w:r>
      <w:r w:rsidR="008A4400" w:rsidRPr="00171536">
        <w:rPr>
          <w:rFonts w:asciiTheme="minorHAnsi" w:hAnsiTheme="minorHAnsi" w:cstheme="minorHAnsi"/>
          <w:b/>
        </w:rPr>
        <w:t>:</w:t>
      </w:r>
      <w:r w:rsidRPr="00171536">
        <w:rPr>
          <w:rFonts w:asciiTheme="minorHAnsi" w:hAnsiTheme="minorHAnsi" w:cstheme="minorHAnsi"/>
          <w:b/>
        </w:rPr>
        <w:t>-</w:t>
      </w:r>
    </w:p>
    <w:p w:rsidR="0034118B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t xml:space="preserve">Stomach has normal thin walls with smooth margins. </w:t>
      </w:r>
    </w:p>
    <w:p w:rsidR="008A4400" w:rsidRPr="00171536" w:rsidRDefault="0034118B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br/>
      </w:r>
      <w:r w:rsidR="008A4400" w:rsidRPr="00171536">
        <w:rPr>
          <w:rFonts w:asciiTheme="minorHAnsi" w:hAnsiTheme="minorHAnsi" w:cstheme="minorHAnsi"/>
          <w:b/>
          <w:u w:val="single"/>
        </w:rPr>
        <w:t>Spleen</w:t>
      </w:r>
      <w:r w:rsidR="008A4400" w:rsidRPr="00171536">
        <w:rPr>
          <w:rFonts w:asciiTheme="minorHAnsi" w:hAnsiTheme="minorHAnsi" w:cstheme="minorHAnsi"/>
          <w:b/>
        </w:rPr>
        <w:t>:</w:t>
      </w:r>
      <w:r w:rsidRPr="00171536">
        <w:rPr>
          <w:rFonts w:asciiTheme="minorHAnsi" w:hAnsiTheme="minorHAnsi" w:cstheme="minorHAnsi"/>
          <w:b/>
        </w:rPr>
        <w:t>-</w:t>
      </w:r>
    </w:p>
    <w:p w:rsidR="0034118B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t xml:space="preserve">Spleen shows normal size, shape and signal intensities. </w:t>
      </w:r>
    </w:p>
    <w:p w:rsidR="008A4400" w:rsidRPr="00171536" w:rsidRDefault="0034118B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br/>
      </w:r>
      <w:r w:rsidR="008A4400" w:rsidRPr="00171536">
        <w:rPr>
          <w:rFonts w:asciiTheme="minorHAnsi" w:hAnsiTheme="minorHAnsi" w:cstheme="minorHAnsi"/>
          <w:b/>
          <w:u w:val="single"/>
        </w:rPr>
        <w:t>Kidneys</w:t>
      </w:r>
      <w:r w:rsidR="008A4400" w:rsidRPr="00171536">
        <w:rPr>
          <w:rFonts w:asciiTheme="minorHAnsi" w:hAnsiTheme="minorHAnsi" w:cstheme="minorHAnsi"/>
          <w:b/>
        </w:rPr>
        <w:t>:</w:t>
      </w:r>
      <w:r w:rsidRPr="00171536">
        <w:rPr>
          <w:rFonts w:asciiTheme="minorHAnsi" w:hAnsiTheme="minorHAnsi" w:cstheme="minorHAnsi"/>
          <w:b/>
        </w:rPr>
        <w:t>-</w:t>
      </w:r>
    </w:p>
    <w:p w:rsidR="0034118B" w:rsidRPr="00171536" w:rsidRDefault="008A4400" w:rsidP="0034118B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t xml:space="preserve">Both kidneys are normal in size, morphology and signals. They show normal smooth contour. No hydronephrosis. </w:t>
      </w:r>
      <w:proofErr w:type="spellStart"/>
      <w:r w:rsidRPr="00171536">
        <w:rPr>
          <w:rFonts w:asciiTheme="minorHAnsi" w:hAnsiTheme="minorHAnsi" w:cstheme="minorHAnsi"/>
        </w:rPr>
        <w:t>Cortico</w:t>
      </w:r>
      <w:proofErr w:type="spellEnd"/>
      <w:r w:rsidRPr="00171536">
        <w:rPr>
          <w:rFonts w:asciiTheme="minorHAnsi" w:hAnsiTheme="minorHAnsi" w:cstheme="minorHAnsi"/>
        </w:rPr>
        <w:t>-medullary differentiation appears normal. Perinephric fat is normal. Both adrenals are normal.</w:t>
      </w:r>
    </w:p>
    <w:p w:rsidR="008A4400" w:rsidRPr="00171536" w:rsidRDefault="0034118B" w:rsidP="0034118B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br/>
      </w:r>
      <w:r w:rsidR="008A4400" w:rsidRPr="00171536">
        <w:rPr>
          <w:rFonts w:asciiTheme="minorHAnsi" w:hAnsiTheme="minorHAnsi" w:cstheme="minorHAnsi"/>
          <w:b/>
          <w:u w:val="single"/>
        </w:rPr>
        <w:t>Pelvic cavity</w:t>
      </w:r>
      <w:r w:rsidR="008A4400" w:rsidRPr="00171536">
        <w:rPr>
          <w:rFonts w:asciiTheme="minorHAnsi" w:hAnsiTheme="minorHAnsi" w:cstheme="minorHAnsi"/>
          <w:b/>
        </w:rPr>
        <w:t>:</w:t>
      </w:r>
      <w:r w:rsidRPr="00171536">
        <w:rPr>
          <w:rFonts w:asciiTheme="minorHAnsi" w:hAnsiTheme="minorHAnsi" w:cstheme="minorHAnsi"/>
          <w:b/>
        </w:rPr>
        <w:t>-</w:t>
      </w:r>
    </w:p>
    <w:p w:rsidR="0034118B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t xml:space="preserve">The bowel loops appear normal in morphology. No abnormal dilatation of loops. No paraaortic lymphadenopathy. The </w:t>
      </w:r>
      <w:proofErr w:type="spellStart"/>
      <w:r w:rsidRPr="00171536">
        <w:rPr>
          <w:rFonts w:asciiTheme="minorHAnsi" w:hAnsiTheme="minorHAnsi" w:cstheme="minorHAnsi"/>
        </w:rPr>
        <w:t>intra abdominal</w:t>
      </w:r>
      <w:proofErr w:type="spellEnd"/>
      <w:r w:rsidRPr="00171536">
        <w:rPr>
          <w:rFonts w:asciiTheme="minorHAnsi" w:hAnsiTheme="minorHAnsi" w:cstheme="minorHAnsi"/>
        </w:rPr>
        <w:t xml:space="preserve"> fat does not show any abnormal signal. No ascites. </w:t>
      </w:r>
    </w:p>
    <w:p w:rsidR="008A4400" w:rsidRPr="00171536" w:rsidRDefault="0034118B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lastRenderedPageBreak/>
        <w:br/>
      </w:r>
      <w:r w:rsidR="008A4400" w:rsidRPr="00171536">
        <w:rPr>
          <w:rFonts w:asciiTheme="minorHAnsi" w:hAnsiTheme="minorHAnsi" w:cstheme="minorHAnsi"/>
        </w:rPr>
        <w:t xml:space="preserve">No obvious pelvic mass seen. No free fluid in peritoneal cavity. No obvious lymph node enlargement along the pelvic vessels or in other stations. </w:t>
      </w:r>
    </w:p>
    <w:p w:rsidR="008A4400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</w:p>
    <w:p w:rsidR="008A4400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t xml:space="preserve">The abdominal wall is normal in contour. The abdominal wall muscles appear normal. </w:t>
      </w:r>
    </w:p>
    <w:p w:rsidR="0034118B" w:rsidRPr="00171536" w:rsidRDefault="0034118B" w:rsidP="008A4400">
      <w:pPr>
        <w:pStyle w:val="BodyText"/>
        <w:jc w:val="both"/>
        <w:rPr>
          <w:rFonts w:asciiTheme="minorHAnsi" w:hAnsiTheme="minorHAnsi" w:cstheme="minorHAnsi"/>
        </w:rPr>
      </w:pPr>
    </w:p>
    <w:p w:rsidR="008A4400" w:rsidRPr="00171536" w:rsidRDefault="008A4400" w:rsidP="008A4400">
      <w:pPr>
        <w:pStyle w:val="BodyText"/>
        <w:jc w:val="both"/>
        <w:rPr>
          <w:rFonts w:asciiTheme="minorHAnsi" w:hAnsiTheme="minorHAnsi" w:cstheme="minorHAnsi"/>
          <w:b/>
          <w:u w:val="single"/>
        </w:rPr>
      </w:pPr>
      <w:r w:rsidRPr="00171536">
        <w:rPr>
          <w:rFonts w:asciiTheme="minorHAnsi" w:hAnsiTheme="minorHAnsi" w:cstheme="minorHAnsi"/>
          <w:b/>
          <w:u w:val="single"/>
        </w:rPr>
        <w:t>Urinary bladder</w:t>
      </w:r>
      <w:r w:rsidRPr="00171536">
        <w:rPr>
          <w:rFonts w:asciiTheme="minorHAnsi" w:hAnsiTheme="minorHAnsi" w:cstheme="minorHAnsi"/>
          <w:b/>
        </w:rPr>
        <w:t>:</w:t>
      </w:r>
      <w:r w:rsidR="0034118B" w:rsidRPr="00171536">
        <w:rPr>
          <w:rFonts w:asciiTheme="minorHAnsi" w:hAnsiTheme="minorHAnsi" w:cstheme="minorHAnsi"/>
          <w:b/>
        </w:rPr>
        <w:t>-</w:t>
      </w:r>
    </w:p>
    <w:p w:rsidR="008A4400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t>Urinary Bladder is normally distended and shows normal wall thickness. No obvious pelvic mass seen. No free fluid in peritoneal cavity. No obvious lymph node enlargement.</w:t>
      </w:r>
    </w:p>
    <w:p w:rsidR="0034118B" w:rsidRPr="00171536" w:rsidRDefault="0034118B" w:rsidP="008A4400">
      <w:pPr>
        <w:pStyle w:val="BodyText"/>
        <w:jc w:val="both"/>
        <w:rPr>
          <w:rFonts w:asciiTheme="minorHAnsi" w:hAnsiTheme="minorHAnsi" w:cstheme="minorHAnsi"/>
        </w:rPr>
      </w:pPr>
    </w:p>
    <w:p w:rsidR="008A4400" w:rsidRPr="00171536" w:rsidRDefault="008A4400" w:rsidP="008A4400">
      <w:pPr>
        <w:pStyle w:val="BodyText"/>
        <w:jc w:val="both"/>
        <w:rPr>
          <w:rFonts w:asciiTheme="minorHAnsi" w:hAnsiTheme="minorHAnsi" w:cstheme="minorHAnsi"/>
          <w:b/>
        </w:rPr>
      </w:pPr>
      <w:r w:rsidRPr="00171536">
        <w:rPr>
          <w:rFonts w:asciiTheme="minorHAnsi" w:hAnsiTheme="minorHAnsi" w:cstheme="minorHAnsi"/>
          <w:b/>
          <w:u w:val="single"/>
        </w:rPr>
        <w:t>Prostate &amp; seminal vesicle</w:t>
      </w:r>
      <w:r w:rsidRPr="00171536">
        <w:rPr>
          <w:rFonts w:asciiTheme="minorHAnsi" w:hAnsiTheme="minorHAnsi" w:cstheme="minorHAnsi"/>
          <w:b/>
        </w:rPr>
        <w:t>:</w:t>
      </w:r>
      <w:r w:rsidR="0034118B" w:rsidRPr="00171536">
        <w:rPr>
          <w:rFonts w:asciiTheme="minorHAnsi" w:hAnsiTheme="minorHAnsi" w:cstheme="minorHAnsi"/>
          <w:b/>
        </w:rPr>
        <w:t>-</w:t>
      </w:r>
    </w:p>
    <w:p w:rsidR="008A4400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t xml:space="preserve">The prostate gland shows normal size, shape and signal characteristics. No focal lesions are seen. Seminal vesicles are normal in size and MR morphology. No pelvic lymphadenopathy. </w:t>
      </w:r>
    </w:p>
    <w:p w:rsidR="008A4400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</w:p>
    <w:p w:rsidR="008A4400" w:rsidRPr="00171536" w:rsidRDefault="008A4400" w:rsidP="008A4400">
      <w:pPr>
        <w:pStyle w:val="BodyText"/>
        <w:ind w:right="-367"/>
        <w:jc w:val="both"/>
        <w:rPr>
          <w:rFonts w:asciiTheme="minorHAnsi" w:hAnsiTheme="minorHAnsi" w:cstheme="minorHAnsi"/>
          <w:b/>
          <w:u w:val="single"/>
        </w:rPr>
      </w:pPr>
      <w:r w:rsidRPr="00171536">
        <w:rPr>
          <w:rFonts w:asciiTheme="minorHAnsi" w:hAnsiTheme="minorHAnsi" w:cstheme="minorHAnsi"/>
          <w:b/>
          <w:u w:val="single"/>
        </w:rPr>
        <w:t>Muscles and joints</w:t>
      </w:r>
      <w:r w:rsidRPr="00171536">
        <w:rPr>
          <w:rFonts w:asciiTheme="minorHAnsi" w:hAnsiTheme="minorHAnsi" w:cstheme="minorHAnsi"/>
          <w:b/>
        </w:rPr>
        <w:t>:</w:t>
      </w:r>
      <w:r w:rsidR="0034118B" w:rsidRPr="00171536">
        <w:rPr>
          <w:rFonts w:asciiTheme="minorHAnsi" w:hAnsiTheme="minorHAnsi" w:cstheme="minorHAnsi"/>
          <w:b/>
        </w:rPr>
        <w:t>-</w:t>
      </w:r>
    </w:p>
    <w:p w:rsidR="008A4400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t xml:space="preserve">The visualized hip joint appears normal. Muscles around hip joint and in the gluteal region show normal appearance. </w:t>
      </w:r>
    </w:p>
    <w:p w:rsidR="008A4400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</w:p>
    <w:p w:rsidR="008A4400" w:rsidRPr="00171536" w:rsidRDefault="008A4400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t xml:space="preserve">Sacro-iliac joints are normal in MR morphology and signal.  </w:t>
      </w:r>
    </w:p>
    <w:p w:rsidR="008A4400" w:rsidRPr="00171536" w:rsidRDefault="0034118B" w:rsidP="008A4400">
      <w:pPr>
        <w:pStyle w:val="BodyText"/>
        <w:jc w:val="both"/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</w:rPr>
        <w:br/>
      </w:r>
      <w:r w:rsidR="008A4400" w:rsidRPr="00171536">
        <w:rPr>
          <w:rFonts w:asciiTheme="minorHAnsi" w:hAnsiTheme="minorHAnsi" w:cstheme="minorHAnsi"/>
        </w:rPr>
        <w:t xml:space="preserve">Bony pelvis, pelvic musculature and pelvic vasculature structures appear within normal limits. </w:t>
      </w:r>
    </w:p>
    <w:p w:rsidR="00D016FA" w:rsidRPr="00171536" w:rsidRDefault="0034118B" w:rsidP="00D016FA">
      <w:pPr>
        <w:rPr>
          <w:rFonts w:asciiTheme="minorHAnsi" w:hAnsiTheme="minorHAnsi" w:cstheme="minorHAnsi"/>
          <w:sz w:val="24"/>
          <w:szCs w:val="24"/>
        </w:rPr>
      </w:pPr>
      <w:r w:rsidRPr="00171536">
        <w:rPr>
          <w:rFonts w:asciiTheme="minorHAnsi" w:hAnsiTheme="minorHAnsi" w:cstheme="minorHAnsi"/>
          <w:sz w:val="24"/>
          <w:szCs w:val="24"/>
          <w:lang w:bidi="ta-IN"/>
        </w:rPr>
        <w:br/>
      </w:r>
      <w:r w:rsidRPr="00171536">
        <w:rPr>
          <w:rFonts w:asciiTheme="minorHAnsi" w:hAnsiTheme="minorHAnsi" w:cstheme="minorHAnsi"/>
          <w:b/>
          <w:sz w:val="24"/>
          <w:szCs w:val="24"/>
          <w:u w:val="single"/>
        </w:rPr>
        <w:t>OLD REPORTS PROVIDED</w:t>
      </w:r>
      <w:r w:rsidRPr="00171536">
        <w:rPr>
          <w:rFonts w:asciiTheme="minorHAnsi" w:hAnsiTheme="minorHAnsi" w:cstheme="minorHAnsi"/>
          <w:b/>
          <w:sz w:val="24"/>
          <w:szCs w:val="24"/>
        </w:rPr>
        <w:t>: -</w:t>
      </w:r>
      <w:r w:rsidR="00D016FA" w:rsidRPr="00171536">
        <w:rPr>
          <w:rFonts w:asciiTheme="minorHAnsi" w:hAnsiTheme="minorHAnsi" w:cstheme="minorHAnsi"/>
          <w:sz w:val="24"/>
          <w:szCs w:val="24"/>
        </w:rPr>
        <w:t>YES / NO</w:t>
      </w:r>
      <w:r w:rsidRPr="00171536">
        <w:rPr>
          <w:rFonts w:asciiTheme="minorHAnsi" w:hAnsiTheme="minorHAnsi" w:cstheme="minorHAnsi"/>
          <w:sz w:val="24"/>
          <w:szCs w:val="24"/>
        </w:rPr>
        <w:t>.</w:t>
      </w:r>
    </w:p>
    <w:p w:rsidR="00D016FA" w:rsidRPr="00171536" w:rsidRDefault="00D016FA" w:rsidP="008A4400">
      <w:pPr>
        <w:pStyle w:val="BodyText"/>
        <w:jc w:val="both"/>
        <w:rPr>
          <w:rFonts w:asciiTheme="minorHAnsi" w:hAnsiTheme="minorHAnsi" w:cstheme="minorHAnsi"/>
        </w:rPr>
      </w:pPr>
    </w:p>
    <w:p w:rsidR="008A4400" w:rsidRPr="00171536" w:rsidRDefault="008A4400" w:rsidP="008A4400">
      <w:pPr>
        <w:pStyle w:val="Heading1"/>
        <w:ind w:right="-367"/>
        <w:rPr>
          <w:rFonts w:asciiTheme="minorHAnsi" w:hAnsiTheme="minorHAnsi" w:cstheme="minorHAnsi"/>
          <w:i/>
          <w:sz w:val="24"/>
          <w:szCs w:val="24"/>
          <w:u w:val="single"/>
        </w:rPr>
      </w:pPr>
      <w:r w:rsidRPr="00171536">
        <w:rPr>
          <w:rFonts w:asciiTheme="minorHAnsi" w:hAnsiTheme="minorHAnsi" w:cstheme="minorHAnsi"/>
          <w:sz w:val="24"/>
          <w:szCs w:val="24"/>
          <w:u w:val="single"/>
        </w:rPr>
        <w:t>IMPRESSION</w:t>
      </w:r>
      <w:r w:rsidRPr="00171536">
        <w:rPr>
          <w:rFonts w:asciiTheme="minorHAnsi" w:hAnsiTheme="minorHAnsi" w:cstheme="minorHAnsi"/>
          <w:sz w:val="24"/>
          <w:szCs w:val="24"/>
        </w:rPr>
        <w:t>:</w:t>
      </w:r>
      <w:r w:rsidR="0034118B" w:rsidRPr="00171536">
        <w:rPr>
          <w:rFonts w:asciiTheme="minorHAnsi" w:hAnsiTheme="minorHAnsi" w:cstheme="minorHAnsi"/>
          <w:sz w:val="24"/>
          <w:szCs w:val="24"/>
        </w:rPr>
        <w:t>-</w:t>
      </w:r>
    </w:p>
    <w:p w:rsidR="008A4400" w:rsidRPr="00171536" w:rsidRDefault="008A4400" w:rsidP="008A4400">
      <w:pPr>
        <w:pStyle w:val="BodyText"/>
        <w:ind w:left="360" w:right="-367"/>
        <w:rPr>
          <w:rFonts w:asciiTheme="minorHAnsi" w:hAnsiTheme="minorHAnsi" w:cstheme="minorHAnsi"/>
          <w:b/>
          <w:color w:val="800000"/>
        </w:rPr>
      </w:pPr>
    </w:p>
    <w:p w:rsidR="008A4400" w:rsidRPr="00171536" w:rsidRDefault="008A4400" w:rsidP="0034118B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71536">
        <w:rPr>
          <w:rFonts w:asciiTheme="minorHAnsi" w:hAnsiTheme="minorHAnsi" w:cstheme="minorHAnsi"/>
          <w:sz w:val="24"/>
          <w:szCs w:val="24"/>
        </w:rPr>
        <w:t xml:space="preserve">The solid abdominal organs show normal morphology, size and signal. No focal lesions. </w:t>
      </w:r>
    </w:p>
    <w:p w:rsidR="008A4400" w:rsidRPr="00171536" w:rsidRDefault="008A4400" w:rsidP="0034118B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71536">
        <w:rPr>
          <w:rFonts w:asciiTheme="minorHAnsi" w:hAnsiTheme="minorHAnsi" w:cstheme="minorHAnsi"/>
          <w:sz w:val="24"/>
          <w:szCs w:val="24"/>
        </w:rPr>
        <w:t xml:space="preserve">No obvious bowel related pathologies or any mass lesion in the abdomen or pelvis. </w:t>
      </w:r>
    </w:p>
    <w:p w:rsidR="00D016FA" w:rsidRPr="00171536" w:rsidRDefault="008A4400" w:rsidP="0034118B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171536">
        <w:rPr>
          <w:rFonts w:asciiTheme="minorHAnsi" w:hAnsiTheme="minorHAnsi" w:cstheme="minorHAnsi"/>
          <w:sz w:val="24"/>
          <w:szCs w:val="24"/>
        </w:rPr>
        <w:t xml:space="preserve">Pelvic organs and other visualised structures show normal MR morphology and signal. </w:t>
      </w:r>
    </w:p>
    <w:p w:rsidR="00D016FA" w:rsidRPr="00171536" w:rsidRDefault="00D016FA" w:rsidP="00D016FA">
      <w:pPr>
        <w:pStyle w:val="BodyTextIndent"/>
        <w:spacing w:before="120"/>
        <w:ind w:left="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34118B" w:rsidRPr="00171536" w:rsidRDefault="00D016FA" w:rsidP="0034118B">
      <w:pPr>
        <w:pStyle w:val="BodyTextIndent"/>
        <w:spacing w:before="120"/>
        <w:ind w:left="0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171536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ADVICE</w:t>
      </w:r>
      <w:proofErr w:type="gramStart"/>
      <w:r w:rsidRPr="00171536">
        <w:rPr>
          <w:rFonts w:asciiTheme="minorHAnsi" w:hAnsiTheme="minorHAnsi" w:cstheme="minorHAnsi"/>
          <w:b/>
          <w:color w:val="000000"/>
          <w:sz w:val="24"/>
          <w:szCs w:val="24"/>
        </w:rPr>
        <w:t>:</w:t>
      </w:r>
      <w:r w:rsidR="0034118B" w:rsidRPr="00171536">
        <w:rPr>
          <w:rFonts w:asciiTheme="minorHAnsi" w:hAnsiTheme="minorHAnsi" w:cstheme="minorHAnsi"/>
          <w:b/>
          <w:color w:val="000000"/>
          <w:sz w:val="24"/>
          <w:szCs w:val="24"/>
        </w:rPr>
        <w:t>-</w:t>
      </w:r>
      <w:proofErr w:type="gramEnd"/>
      <w:r w:rsidR="008A0110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Clinical correlation and follow up.</w:t>
      </w:r>
    </w:p>
    <w:p w:rsidR="0034118B" w:rsidRPr="00171536" w:rsidRDefault="0034118B" w:rsidP="0034118B">
      <w:pPr>
        <w:rPr>
          <w:rFonts w:asciiTheme="minorHAnsi" w:hAnsiTheme="minorHAnsi" w:cstheme="minorHAnsi"/>
        </w:rPr>
      </w:pPr>
      <w:r w:rsidRPr="00171536">
        <w:rPr>
          <w:rFonts w:asciiTheme="minorHAnsi" w:hAnsiTheme="minorHAnsi" w:cstheme="minorHAnsi"/>
          <w:b/>
          <w:sz w:val="24"/>
          <w:szCs w:val="24"/>
        </w:rPr>
        <w:br/>
      </w:r>
      <w:r w:rsidRPr="00171536">
        <w:rPr>
          <w:rFonts w:asciiTheme="minorHAnsi" w:hAnsiTheme="minorHAnsi" w:cstheme="minorHAnsi"/>
          <w:bCs/>
          <w:color w:val="000000"/>
          <w:kern w:val="36"/>
        </w:rPr>
        <w:t>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0575ED" w:rsidRPr="000575ED" w:rsidRDefault="000575ED" w:rsidP="000575ED">
      <w:pPr>
        <w:pStyle w:val="NoSpacing"/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lastRenderedPageBreak/>
        <w:t>MRI WHOLE ABDOMEN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PROTOCOL</w:t>
      </w:r>
      <w:r w:rsidRPr="000575ED">
        <w:rPr>
          <w:rFonts w:asciiTheme="minorHAnsi" w:hAnsiTheme="minorHAnsi" w:cstheme="minorHAnsi"/>
          <w:sz w:val="24"/>
          <w:szCs w:val="24"/>
        </w:rPr>
        <w:t>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>Axial FIESTA, Axial T1 &amp; T2 with fat sat; Coronal T1 SSFSE, Coronal FIESTA, Sag T2.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>CLINICAL BRIEF: - Not Provided.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>OBSERVATIONS:-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Liver</w:t>
      </w:r>
      <w:r w:rsidRPr="000575ED">
        <w:rPr>
          <w:rFonts w:asciiTheme="minorHAnsi" w:hAnsiTheme="minorHAnsi" w:cstheme="minorHAnsi"/>
          <w:sz w:val="24"/>
          <w:szCs w:val="24"/>
        </w:rPr>
        <w:t>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>Liver is normal in size, morphology and has normal signal intensity in the various sequences. Margins are smooth. No focal lesions seen. No intra or extra hepat</w:t>
      </w:r>
      <w:r>
        <w:rPr>
          <w:rFonts w:asciiTheme="minorHAnsi" w:hAnsiTheme="minorHAnsi" w:cstheme="minorHAnsi"/>
          <w:sz w:val="24"/>
          <w:szCs w:val="24"/>
        </w:rPr>
        <w:t xml:space="preserve">ic biliary radicle dilatation.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Gall bladder</w:t>
      </w:r>
      <w:r w:rsidRPr="000575ED">
        <w:rPr>
          <w:rFonts w:asciiTheme="minorHAnsi" w:hAnsiTheme="minorHAnsi" w:cstheme="minorHAnsi"/>
          <w:sz w:val="24"/>
          <w:szCs w:val="24"/>
        </w:rPr>
        <w:t>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>Gall bladder is moderately distended. Thin walls and homogenous luminal signal. No evidence of cholecystitis or mass seen.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Pancreas</w:t>
      </w:r>
      <w:r w:rsidRPr="000575ED">
        <w:rPr>
          <w:rFonts w:asciiTheme="minorHAnsi" w:hAnsiTheme="minorHAnsi" w:cstheme="minorHAnsi"/>
          <w:sz w:val="24"/>
          <w:szCs w:val="24"/>
        </w:rPr>
        <w:t>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>Pancreas is normal in size, contour and signals. Pancreatic duct is not dilated. No definite evidence of pancreatitis, peripancreatic fluid or pseudocysts.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Stomach</w:t>
      </w:r>
      <w:r w:rsidRPr="000575ED">
        <w:rPr>
          <w:rFonts w:asciiTheme="minorHAnsi" w:hAnsiTheme="minorHAnsi" w:cstheme="minorHAnsi"/>
          <w:sz w:val="24"/>
          <w:szCs w:val="24"/>
        </w:rPr>
        <w:t>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 xml:space="preserve">Stomach has normal thin walls with smooth margins.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Spleen</w:t>
      </w:r>
      <w:r w:rsidRPr="000575ED">
        <w:rPr>
          <w:rFonts w:asciiTheme="minorHAnsi" w:hAnsiTheme="minorHAnsi" w:cstheme="minorHAnsi"/>
          <w:sz w:val="24"/>
          <w:szCs w:val="24"/>
        </w:rPr>
        <w:t>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 xml:space="preserve">Spleen shows normal size, shape and signal intensities.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Kidneys</w:t>
      </w:r>
      <w:r w:rsidRPr="000575ED">
        <w:rPr>
          <w:rFonts w:asciiTheme="minorHAnsi" w:hAnsiTheme="minorHAnsi" w:cstheme="minorHAnsi"/>
          <w:sz w:val="24"/>
          <w:szCs w:val="24"/>
        </w:rPr>
        <w:t>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 xml:space="preserve">Both kidneys are normal in size, morphology and signals. They show normal smooth contour. No hydronephrosis. </w:t>
      </w:r>
      <w:proofErr w:type="spellStart"/>
      <w:r w:rsidRPr="000575ED">
        <w:rPr>
          <w:rFonts w:asciiTheme="minorHAnsi" w:hAnsiTheme="minorHAnsi" w:cstheme="minorHAnsi"/>
          <w:sz w:val="24"/>
          <w:szCs w:val="24"/>
        </w:rPr>
        <w:t>Cortico</w:t>
      </w:r>
      <w:proofErr w:type="spellEnd"/>
      <w:r w:rsidRPr="000575ED">
        <w:rPr>
          <w:rFonts w:asciiTheme="minorHAnsi" w:hAnsiTheme="minorHAnsi" w:cstheme="minorHAnsi"/>
          <w:sz w:val="24"/>
          <w:szCs w:val="24"/>
        </w:rPr>
        <w:t>-medullary differentiation appears normal. Perinephric fat is normal. Both adrenals are normal.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Pelvic cavity</w:t>
      </w:r>
      <w:r w:rsidRPr="000575ED">
        <w:rPr>
          <w:rFonts w:asciiTheme="minorHAnsi" w:hAnsiTheme="minorHAnsi" w:cstheme="minorHAnsi"/>
          <w:sz w:val="24"/>
          <w:szCs w:val="24"/>
        </w:rPr>
        <w:t>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 xml:space="preserve">The bowel loops appear normal in morphology. No abnormal dilatation of loops. No paraaortic lymphadenopathy. The </w:t>
      </w:r>
      <w:proofErr w:type="spellStart"/>
      <w:r w:rsidRPr="000575ED">
        <w:rPr>
          <w:rFonts w:asciiTheme="minorHAnsi" w:hAnsiTheme="minorHAnsi" w:cstheme="minorHAnsi"/>
          <w:sz w:val="24"/>
          <w:szCs w:val="24"/>
        </w:rPr>
        <w:t>intra abdominal</w:t>
      </w:r>
      <w:proofErr w:type="spellEnd"/>
      <w:r w:rsidRPr="000575ED">
        <w:rPr>
          <w:rFonts w:asciiTheme="minorHAnsi" w:hAnsiTheme="minorHAnsi" w:cstheme="minorHAnsi"/>
          <w:sz w:val="24"/>
          <w:szCs w:val="24"/>
        </w:rPr>
        <w:t xml:space="preserve"> fat does not show an</w:t>
      </w:r>
      <w:r>
        <w:rPr>
          <w:rFonts w:asciiTheme="minorHAnsi" w:hAnsiTheme="minorHAnsi" w:cstheme="minorHAnsi"/>
          <w:sz w:val="24"/>
          <w:szCs w:val="24"/>
        </w:rPr>
        <w:t xml:space="preserve">y abnormal signal. No ascites.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>No obvious pelvic mass seen. No free fluid in peritoneal cavity. No obvious lymph node enlargement along the pelvic</w:t>
      </w:r>
      <w:r>
        <w:rPr>
          <w:rFonts w:asciiTheme="minorHAnsi" w:hAnsiTheme="minorHAnsi" w:cstheme="minorHAnsi"/>
          <w:sz w:val="24"/>
          <w:szCs w:val="24"/>
        </w:rPr>
        <w:t xml:space="preserve"> vessels or in other stations.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>The abdominal wall is normal in contour. The abdomin</w:t>
      </w:r>
      <w:r>
        <w:rPr>
          <w:rFonts w:asciiTheme="minorHAnsi" w:hAnsiTheme="minorHAnsi" w:cstheme="minorHAnsi"/>
          <w:sz w:val="24"/>
          <w:szCs w:val="24"/>
        </w:rPr>
        <w:t xml:space="preserve">al wall muscles appear normal.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Urinary bladder</w:t>
      </w:r>
      <w:r w:rsidRPr="000575ED">
        <w:rPr>
          <w:rFonts w:asciiTheme="minorHAnsi" w:hAnsiTheme="minorHAnsi" w:cstheme="minorHAnsi"/>
          <w:sz w:val="24"/>
          <w:szCs w:val="24"/>
        </w:rPr>
        <w:t>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 xml:space="preserve">Urinary Bladder is normally distended and shows normal wall thickness. No obvious pelvic mass seen. No free fluid in peritoneal cavity. No </w:t>
      </w:r>
      <w:r>
        <w:rPr>
          <w:rFonts w:asciiTheme="minorHAnsi" w:hAnsiTheme="minorHAnsi" w:cstheme="minorHAnsi"/>
          <w:sz w:val="24"/>
          <w:szCs w:val="24"/>
        </w:rPr>
        <w:t>obvious lymph node enlargement.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Prostate &amp; seminal vesicle</w:t>
      </w:r>
      <w:r w:rsidRPr="000575ED">
        <w:rPr>
          <w:rFonts w:asciiTheme="minorHAnsi" w:hAnsiTheme="minorHAnsi" w:cstheme="minorHAnsi"/>
          <w:sz w:val="24"/>
          <w:szCs w:val="24"/>
        </w:rPr>
        <w:t>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>The prostate gland shows normal size, shape and signal characteristics. No focal lesions are seen. Seminal vesicles are normal in size and MR morpholo</w:t>
      </w:r>
      <w:r>
        <w:rPr>
          <w:rFonts w:asciiTheme="minorHAnsi" w:hAnsiTheme="minorHAnsi" w:cstheme="minorHAnsi"/>
          <w:sz w:val="24"/>
          <w:szCs w:val="24"/>
        </w:rPr>
        <w:t xml:space="preserve">gy. No pelvic lymphadenopathy.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Muscles and joints</w:t>
      </w:r>
      <w:r w:rsidRPr="000575ED">
        <w:rPr>
          <w:rFonts w:asciiTheme="minorHAnsi" w:hAnsiTheme="minorHAnsi" w:cstheme="minorHAnsi"/>
          <w:sz w:val="24"/>
          <w:szCs w:val="24"/>
        </w:rPr>
        <w:t>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 xml:space="preserve">The visualized hip joint appears normal. Muscles around hip joint and in the gluteal </w:t>
      </w:r>
      <w:r>
        <w:rPr>
          <w:rFonts w:asciiTheme="minorHAnsi" w:hAnsiTheme="minorHAnsi" w:cstheme="minorHAnsi"/>
          <w:sz w:val="24"/>
          <w:szCs w:val="24"/>
        </w:rPr>
        <w:t xml:space="preserve">region show normal appearance.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 xml:space="preserve">Sacro-iliac joints are normal in MR morphology and signal. 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 xml:space="preserve">Bony pelvis, pelvic musculature and pelvic vasculature structures appear within normal limits.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OLD REPORTS PROVIDED</w:t>
      </w:r>
      <w:r w:rsidRPr="000575ED">
        <w:rPr>
          <w:rFonts w:asciiTheme="minorHAnsi" w:hAnsiTheme="minorHAnsi" w:cstheme="minorHAnsi"/>
          <w:sz w:val="24"/>
          <w:szCs w:val="24"/>
        </w:rPr>
        <w:t>: -YES / NO.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t>IMPRESSION</w:t>
      </w:r>
      <w:r>
        <w:rPr>
          <w:rFonts w:asciiTheme="minorHAnsi" w:hAnsiTheme="minorHAnsi" w:cstheme="minorHAnsi"/>
          <w:sz w:val="24"/>
          <w:szCs w:val="24"/>
        </w:rPr>
        <w:t>:-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 xml:space="preserve">The solid abdominal organs show normal morphology, size and signal. No focal lesions.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 xml:space="preserve">No obvious bowel related pathologies or any mass lesion in the abdomen or pelvis.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sz w:val="24"/>
          <w:szCs w:val="24"/>
        </w:rPr>
        <w:t xml:space="preserve">Pelvic organs and other visualised structures show normal MR morphology and signal. </w:t>
      </w:r>
    </w:p>
    <w:p w:rsidR="000575ED" w:rsidRPr="000575ED" w:rsidRDefault="000575ED" w:rsidP="000575ED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0575ED">
        <w:rPr>
          <w:rFonts w:asciiTheme="minorHAnsi" w:hAnsiTheme="minorHAnsi" w:cstheme="minorHAnsi"/>
          <w:b/>
          <w:sz w:val="24"/>
          <w:szCs w:val="24"/>
          <w:u w:val="single"/>
        </w:rPr>
        <w:lastRenderedPageBreak/>
        <w:t>ADVICE</w:t>
      </w:r>
      <w:r w:rsidRPr="000575ED">
        <w:rPr>
          <w:rFonts w:asciiTheme="minorHAnsi" w:hAnsiTheme="minorHAnsi" w:cstheme="minorHAnsi"/>
          <w:sz w:val="24"/>
          <w:szCs w:val="24"/>
        </w:rPr>
        <w:t>: - Clin</w:t>
      </w:r>
      <w:r>
        <w:rPr>
          <w:rFonts w:asciiTheme="minorHAnsi" w:hAnsiTheme="minorHAnsi" w:cstheme="minorHAnsi"/>
          <w:sz w:val="24"/>
          <w:szCs w:val="24"/>
        </w:rPr>
        <w:t>ical correlation and follow up.</w:t>
      </w:r>
    </w:p>
    <w:p w:rsidR="0034118B" w:rsidRPr="000575ED" w:rsidRDefault="000575ED" w:rsidP="000575ED">
      <w:pPr>
        <w:pStyle w:val="NoSpacing"/>
        <w:rPr>
          <w:rFonts w:asciiTheme="minorHAnsi" w:hAnsiTheme="minorHAnsi" w:cstheme="minorHAnsi"/>
        </w:rPr>
      </w:pPr>
      <w:r w:rsidRPr="00EB0D09">
        <w:rPr>
          <w:rFonts w:asciiTheme="minorHAnsi" w:hAnsiTheme="minorHAnsi" w:cstheme="minorHAnsi"/>
          <w:color w:val="000000"/>
          <w:kern w:val="36"/>
          <w:szCs w:val="24"/>
        </w:rPr>
        <w:t>Disclaimer</w:t>
      </w:r>
      <w:r w:rsidRPr="000575ED">
        <w:rPr>
          <w:rFonts w:asciiTheme="minorHAnsi" w:hAnsiTheme="minorHAnsi" w:cstheme="minorHAnsi"/>
        </w:rPr>
        <w:t>: 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34118B" w:rsidRPr="000575ED" w:rsidRDefault="0034118B" w:rsidP="00D016FA">
      <w:pPr>
        <w:pStyle w:val="BodyTextIndent"/>
        <w:spacing w:before="120"/>
        <w:ind w:left="0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:rsidR="008A4400" w:rsidRPr="000575ED" w:rsidRDefault="008A4400" w:rsidP="008A4400">
      <w:pPr>
        <w:rPr>
          <w:rFonts w:asciiTheme="minorHAnsi" w:hAnsiTheme="minorHAnsi" w:cstheme="minorHAnsi"/>
        </w:rPr>
      </w:pPr>
    </w:p>
    <w:sectPr w:rsidR="008A4400" w:rsidRPr="000575ED" w:rsidSect="009A5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39798C"/>
    <w:multiLevelType w:val="hybridMultilevel"/>
    <w:tmpl w:val="1F0095A0"/>
    <w:lvl w:ilvl="0" w:tplc="4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B85D58"/>
    <w:multiLevelType w:val="hybridMultilevel"/>
    <w:tmpl w:val="9D6827D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3B30402"/>
    <w:multiLevelType w:val="hybridMultilevel"/>
    <w:tmpl w:val="C2B63D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400"/>
    <w:rsid w:val="000127C3"/>
    <w:rsid w:val="00047868"/>
    <w:rsid w:val="00055FA2"/>
    <w:rsid w:val="000575ED"/>
    <w:rsid w:val="000B025A"/>
    <w:rsid w:val="000F0108"/>
    <w:rsid w:val="001039EB"/>
    <w:rsid w:val="00127FE5"/>
    <w:rsid w:val="00136FCC"/>
    <w:rsid w:val="001420D0"/>
    <w:rsid w:val="00167390"/>
    <w:rsid w:val="00171536"/>
    <w:rsid w:val="001B7620"/>
    <w:rsid w:val="001E0F6C"/>
    <w:rsid w:val="00204C84"/>
    <w:rsid w:val="002645F7"/>
    <w:rsid w:val="002B2525"/>
    <w:rsid w:val="002E23CD"/>
    <w:rsid w:val="002F132F"/>
    <w:rsid w:val="002F1476"/>
    <w:rsid w:val="002F79B5"/>
    <w:rsid w:val="0030257C"/>
    <w:rsid w:val="003119D5"/>
    <w:rsid w:val="0034118B"/>
    <w:rsid w:val="00350E38"/>
    <w:rsid w:val="0037151C"/>
    <w:rsid w:val="00375919"/>
    <w:rsid w:val="003B7BFF"/>
    <w:rsid w:val="004D39D6"/>
    <w:rsid w:val="004D6D9B"/>
    <w:rsid w:val="004E64DB"/>
    <w:rsid w:val="00535B1A"/>
    <w:rsid w:val="00541C95"/>
    <w:rsid w:val="005C0741"/>
    <w:rsid w:val="005E24EA"/>
    <w:rsid w:val="00616AFC"/>
    <w:rsid w:val="006305F7"/>
    <w:rsid w:val="006735E9"/>
    <w:rsid w:val="00695F70"/>
    <w:rsid w:val="006C4BC7"/>
    <w:rsid w:val="006F6E9F"/>
    <w:rsid w:val="00775922"/>
    <w:rsid w:val="00776952"/>
    <w:rsid w:val="007913DF"/>
    <w:rsid w:val="007C0BE9"/>
    <w:rsid w:val="007C49E9"/>
    <w:rsid w:val="00833E07"/>
    <w:rsid w:val="00834BBD"/>
    <w:rsid w:val="00852458"/>
    <w:rsid w:val="0088475A"/>
    <w:rsid w:val="008A0110"/>
    <w:rsid w:val="008A4400"/>
    <w:rsid w:val="008F32BA"/>
    <w:rsid w:val="00941F58"/>
    <w:rsid w:val="00962186"/>
    <w:rsid w:val="00982AD9"/>
    <w:rsid w:val="009A0D58"/>
    <w:rsid w:val="009A50BB"/>
    <w:rsid w:val="009B0436"/>
    <w:rsid w:val="009F4A30"/>
    <w:rsid w:val="00A04882"/>
    <w:rsid w:val="00A47E61"/>
    <w:rsid w:val="00A54EC0"/>
    <w:rsid w:val="00BB692E"/>
    <w:rsid w:val="00BC5FB3"/>
    <w:rsid w:val="00C20041"/>
    <w:rsid w:val="00C30328"/>
    <w:rsid w:val="00C8710D"/>
    <w:rsid w:val="00D016FA"/>
    <w:rsid w:val="00D54D70"/>
    <w:rsid w:val="00D86E89"/>
    <w:rsid w:val="00DB0D0A"/>
    <w:rsid w:val="00E00C9A"/>
    <w:rsid w:val="00E0544B"/>
    <w:rsid w:val="00E44363"/>
    <w:rsid w:val="00E954FE"/>
    <w:rsid w:val="00E97B2A"/>
    <w:rsid w:val="00EC7BA1"/>
    <w:rsid w:val="00F66EFD"/>
    <w:rsid w:val="00F97D76"/>
    <w:rsid w:val="00FA6760"/>
    <w:rsid w:val="00FE0860"/>
    <w:rsid w:val="00FF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C7C9BD-3F27-42D9-860C-1C1B39CCD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400"/>
    <w:pPr>
      <w:spacing w:before="0" w:after="0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A440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A4400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Indent">
    <w:name w:val="Body Text Indent"/>
    <w:basedOn w:val="Normal"/>
    <w:link w:val="BodyTextIndentChar"/>
    <w:rsid w:val="008A440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8A4400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nhideWhenUsed/>
    <w:rsid w:val="008A4400"/>
    <w:pPr>
      <w:spacing w:after="120"/>
    </w:pPr>
    <w:rPr>
      <w:rFonts w:cs="Latha"/>
      <w:sz w:val="24"/>
      <w:szCs w:val="24"/>
      <w:lang w:bidi="ta-IN"/>
    </w:rPr>
  </w:style>
  <w:style w:type="character" w:customStyle="1" w:styleId="BodyTextChar">
    <w:name w:val="Body Text Char"/>
    <w:basedOn w:val="DefaultParagraphFont"/>
    <w:link w:val="BodyText"/>
    <w:rsid w:val="008A4400"/>
    <w:rPr>
      <w:rFonts w:ascii="Times New Roman" w:eastAsia="Times New Roman" w:hAnsi="Times New Roman" w:cs="Latha"/>
      <w:sz w:val="24"/>
      <w:szCs w:val="24"/>
      <w:lang w:bidi="ta-IN"/>
    </w:rPr>
  </w:style>
  <w:style w:type="paragraph" w:styleId="NoSpacing">
    <w:name w:val="No Spacing"/>
    <w:uiPriority w:val="1"/>
    <w:qFormat/>
    <w:rsid w:val="0034118B"/>
    <w:pPr>
      <w:spacing w:before="0" w:after="0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CTSCAN</dc:creator>
  <cp:lastModifiedBy>Admin</cp:lastModifiedBy>
  <cp:revision>3</cp:revision>
  <dcterms:created xsi:type="dcterms:W3CDTF">2022-10-15T12:41:00Z</dcterms:created>
  <dcterms:modified xsi:type="dcterms:W3CDTF">2022-11-12T12:03:00Z</dcterms:modified>
</cp:coreProperties>
</file>