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879CD" w14:textId="77777777" w:rsidR="002B2DCB" w:rsidRPr="00BE363F" w:rsidRDefault="002B2DCB" w:rsidP="002B2DCB">
      <w:pPr>
        <w:spacing w:after="0" w:line="312" w:lineRule="auto"/>
        <w:jc w:val="right"/>
        <w:rPr>
          <w:rFonts w:eastAsia="Arial"/>
          <w:b/>
          <w:kern w:val="0"/>
          <w:lang w:val="en" w:eastAsia="zh-CN"/>
          <w14:ligatures w14:val="none"/>
        </w:rPr>
      </w:pPr>
      <w:r w:rsidRPr="00BE363F">
        <w:rPr>
          <w:rFonts w:eastAsia="Arial"/>
          <w:noProof/>
          <w:kern w:val="0"/>
          <w:lang w:val="en" w:eastAsia="zh-CN"/>
          <w14:ligatures w14:val="none"/>
        </w:rPr>
        <w:drawing>
          <wp:inline distT="0" distB="0" distL="0" distR="0" wp14:anchorId="6F130F6D" wp14:editId="4943AAD4">
            <wp:extent cx="1407160" cy="790179"/>
            <wp:effectExtent l="0" t="0" r="2540" b="0"/>
            <wp:docPr id="1667510446" name="Picture 1667510446"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10446" name="Picture 1667510446" descr="A logo for a university&#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9608" cy="819631"/>
                    </a:xfrm>
                    <a:prstGeom prst="rect">
                      <a:avLst/>
                    </a:prstGeom>
                    <a:noFill/>
                    <a:ln>
                      <a:noFill/>
                    </a:ln>
                  </pic:spPr>
                </pic:pic>
              </a:graphicData>
            </a:graphic>
          </wp:inline>
        </w:drawing>
      </w:r>
    </w:p>
    <w:p w14:paraId="30E56F90" w14:textId="77777777" w:rsidR="002B2DCB" w:rsidRPr="00680FD5" w:rsidRDefault="002B2DCB" w:rsidP="002B2DCB">
      <w:pPr>
        <w:spacing w:after="0" w:line="312" w:lineRule="auto"/>
        <w:jc w:val="center"/>
        <w:rPr>
          <w:rFonts w:ascii="Times New Roman" w:eastAsia="Arial" w:hAnsi="Times New Roman" w:cs="Times New Roman"/>
          <w:b/>
          <w:kern w:val="0"/>
          <w:lang w:val="en" w:eastAsia="zh-CN"/>
          <w14:ligatures w14:val="none"/>
        </w:rPr>
      </w:pPr>
      <w:r w:rsidRPr="00680FD5">
        <w:rPr>
          <w:rFonts w:ascii="Times New Roman" w:eastAsia="Arial" w:hAnsi="Times New Roman" w:cs="Times New Roman"/>
          <w:b/>
          <w:kern w:val="0"/>
          <w:lang w:val="en" w:eastAsia="zh-CN"/>
          <w14:ligatures w14:val="none"/>
        </w:rPr>
        <w:t>ASSIGNMENT COVER SHEET</w:t>
      </w:r>
    </w:p>
    <w:tbl>
      <w:tblPr>
        <w:tblStyle w:val="TableGrid"/>
        <w:tblW w:w="10342" w:type="dxa"/>
        <w:tblInd w:w="-108" w:type="dxa"/>
        <w:tblLook w:val="04A0" w:firstRow="1" w:lastRow="0" w:firstColumn="1" w:lastColumn="0" w:noHBand="0" w:noVBand="1"/>
      </w:tblPr>
      <w:tblGrid>
        <w:gridCol w:w="2865"/>
        <w:gridCol w:w="281"/>
        <w:gridCol w:w="2845"/>
        <w:gridCol w:w="2798"/>
        <w:gridCol w:w="1553"/>
      </w:tblGrid>
      <w:tr w:rsidR="002B2DCB" w:rsidRPr="00680FD5" w14:paraId="41FE470A" w14:textId="77777777" w:rsidTr="003C5C6E">
        <w:tc>
          <w:tcPr>
            <w:tcW w:w="2865" w:type="dxa"/>
            <w:tcBorders>
              <w:top w:val="nil"/>
              <w:left w:val="nil"/>
              <w:bottom w:val="nil"/>
              <w:right w:val="nil"/>
            </w:tcBorders>
          </w:tcPr>
          <w:p w14:paraId="6CF5A2BA" w14:textId="77777777" w:rsidR="002B2DCB" w:rsidRPr="00680FD5" w:rsidRDefault="002B2DCB" w:rsidP="003C5C6E">
            <w:pPr>
              <w:spacing w:line="312" w:lineRule="auto"/>
              <w:rPr>
                <w:rFonts w:ascii="Times New Roman" w:eastAsia="SimSun" w:hAnsi="Times New Roman" w:cs="Times New Roman"/>
              </w:rPr>
            </w:pPr>
            <w:r w:rsidRPr="00680FD5">
              <w:rPr>
                <w:rFonts w:ascii="Times New Roman" w:eastAsia="SimSun" w:hAnsi="Times New Roman" w:cs="Times New Roman"/>
              </w:rPr>
              <w:t xml:space="preserve">PROGRAMME </w:t>
            </w:r>
          </w:p>
        </w:tc>
        <w:tc>
          <w:tcPr>
            <w:tcW w:w="281" w:type="dxa"/>
            <w:tcBorders>
              <w:top w:val="nil"/>
              <w:left w:val="nil"/>
              <w:bottom w:val="nil"/>
              <w:right w:val="nil"/>
            </w:tcBorders>
          </w:tcPr>
          <w:p w14:paraId="2670BB59" w14:textId="77777777" w:rsidR="002B2DCB" w:rsidRPr="00680FD5" w:rsidRDefault="002B2DCB" w:rsidP="003C5C6E">
            <w:pPr>
              <w:spacing w:line="312" w:lineRule="auto"/>
              <w:rPr>
                <w:rFonts w:ascii="Times New Roman" w:eastAsia="SimSun" w:hAnsi="Times New Roman" w:cs="Times New Roman"/>
              </w:rPr>
            </w:pPr>
            <w:r w:rsidRPr="00680FD5">
              <w:rPr>
                <w:rFonts w:ascii="Times New Roman" w:eastAsia="SimSun" w:hAnsi="Times New Roman" w:cs="Times New Roman"/>
              </w:rPr>
              <w:t>:</w:t>
            </w:r>
          </w:p>
        </w:tc>
        <w:tc>
          <w:tcPr>
            <w:tcW w:w="7196" w:type="dxa"/>
            <w:gridSpan w:val="3"/>
            <w:tcBorders>
              <w:top w:val="nil"/>
              <w:left w:val="nil"/>
              <w:bottom w:val="single" w:sz="4" w:space="0" w:color="auto"/>
              <w:right w:val="nil"/>
            </w:tcBorders>
          </w:tcPr>
          <w:p w14:paraId="4DD00FE3" w14:textId="77777777" w:rsidR="002B2DCB" w:rsidRPr="00680FD5" w:rsidRDefault="002B2DCB" w:rsidP="003C5C6E">
            <w:pPr>
              <w:spacing w:line="312" w:lineRule="auto"/>
              <w:rPr>
                <w:rFonts w:ascii="Times New Roman" w:eastAsia="SimSun" w:hAnsi="Times New Roman" w:cs="Times New Roman"/>
              </w:rPr>
            </w:pPr>
            <w:proofErr w:type="spellStart"/>
            <w:proofErr w:type="gramStart"/>
            <w:r w:rsidRPr="00680FD5">
              <w:rPr>
                <w:rFonts w:ascii="Times New Roman" w:eastAsia="SimSun" w:hAnsi="Times New Roman" w:cs="Times New Roman"/>
              </w:rPr>
              <w:t>Masters</w:t>
            </w:r>
            <w:proofErr w:type="spellEnd"/>
            <w:r w:rsidRPr="00680FD5">
              <w:rPr>
                <w:rFonts w:ascii="Times New Roman" w:eastAsia="SimSun" w:hAnsi="Times New Roman" w:cs="Times New Roman"/>
              </w:rPr>
              <w:t xml:space="preserve"> in Business</w:t>
            </w:r>
            <w:proofErr w:type="gramEnd"/>
            <w:r w:rsidRPr="00680FD5">
              <w:rPr>
                <w:rFonts w:ascii="Times New Roman" w:eastAsia="SimSun" w:hAnsi="Times New Roman" w:cs="Times New Roman"/>
              </w:rPr>
              <w:t xml:space="preserve"> Analytics </w:t>
            </w:r>
          </w:p>
        </w:tc>
      </w:tr>
      <w:tr w:rsidR="002B2DCB" w:rsidRPr="00680FD5" w14:paraId="6857CFD3" w14:textId="77777777" w:rsidTr="003C5C6E">
        <w:tc>
          <w:tcPr>
            <w:tcW w:w="2865" w:type="dxa"/>
            <w:tcBorders>
              <w:top w:val="nil"/>
              <w:left w:val="nil"/>
              <w:bottom w:val="nil"/>
              <w:right w:val="nil"/>
            </w:tcBorders>
          </w:tcPr>
          <w:p w14:paraId="52F820B9" w14:textId="77777777" w:rsidR="002B2DCB" w:rsidRPr="00680FD5" w:rsidRDefault="002B2DCB" w:rsidP="003C5C6E">
            <w:pPr>
              <w:spacing w:line="312" w:lineRule="auto"/>
              <w:rPr>
                <w:rFonts w:ascii="Times New Roman" w:eastAsia="SimSun" w:hAnsi="Times New Roman" w:cs="Times New Roman"/>
              </w:rPr>
            </w:pPr>
            <w:r w:rsidRPr="00680FD5">
              <w:rPr>
                <w:rFonts w:ascii="Times New Roman" w:eastAsia="SimSun" w:hAnsi="Times New Roman" w:cs="Times New Roman"/>
              </w:rPr>
              <w:t>SUBJECT CODE AND TITLE</w:t>
            </w:r>
          </w:p>
        </w:tc>
        <w:tc>
          <w:tcPr>
            <w:tcW w:w="281" w:type="dxa"/>
            <w:tcBorders>
              <w:top w:val="nil"/>
              <w:left w:val="nil"/>
              <w:bottom w:val="nil"/>
              <w:right w:val="nil"/>
            </w:tcBorders>
          </w:tcPr>
          <w:p w14:paraId="140C4E19" w14:textId="77777777" w:rsidR="002B2DCB" w:rsidRPr="00680FD5" w:rsidRDefault="002B2DCB" w:rsidP="003C5C6E">
            <w:pPr>
              <w:spacing w:line="312" w:lineRule="auto"/>
              <w:rPr>
                <w:rFonts w:ascii="Times New Roman" w:eastAsia="SimSun" w:hAnsi="Times New Roman" w:cs="Times New Roman"/>
              </w:rPr>
            </w:pPr>
            <w:r w:rsidRPr="00680FD5">
              <w:rPr>
                <w:rFonts w:ascii="Times New Roman" w:eastAsia="SimSun" w:hAnsi="Times New Roman" w:cs="Times New Roman"/>
              </w:rPr>
              <w:t>:</w:t>
            </w:r>
          </w:p>
        </w:tc>
        <w:tc>
          <w:tcPr>
            <w:tcW w:w="7196" w:type="dxa"/>
            <w:gridSpan w:val="3"/>
            <w:tcBorders>
              <w:top w:val="single" w:sz="4" w:space="0" w:color="auto"/>
              <w:left w:val="nil"/>
              <w:bottom w:val="single" w:sz="4" w:space="0" w:color="auto"/>
              <w:right w:val="nil"/>
            </w:tcBorders>
          </w:tcPr>
          <w:p w14:paraId="371CD658" w14:textId="77777777" w:rsidR="002B2DCB" w:rsidRPr="00680FD5" w:rsidRDefault="002B2DCB" w:rsidP="003C5C6E">
            <w:pPr>
              <w:spacing w:line="312" w:lineRule="auto"/>
              <w:rPr>
                <w:rFonts w:ascii="Times New Roman" w:eastAsia="SimSun" w:hAnsi="Times New Roman" w:cs="Times New Roman"/>
              </w:rPr>
            </w:pPr>
            <w:r w:rsidRPr="00680FD5">
              <w:rPr>
                <w:rFonts w:ascii="Times New Roman" w:eastAsia="SimSun" w:hAnsi="Times New Roman" w:cs="Times New Roman"/>
              </w:rPr>
              <w:t>BAA5023 - Business Research Method</w:t>
            </w:r>
          </w:p>
        </w:tc>
      </w:tr>
      <w:tr w:rsidR="002B2DCB" w:rsidRPr="00680FD5" w14:paraId="2FFCBC2E" w14:textId="77777777" w:rsidTr="003C5C6E">
        <w:tc>
          <w:tcPr>
            <w:tcW w:w="2865" w:type="dxa"/>
            <w:tcBorders>
              <w:top w:val="nil"/>
              <w:left w:val="nil"/>
              <w:bottom w:val="nil"/>
              <w:right w:val="nil"/>
            </w:tcBorders>
          </w:tcPr>
          <w:p w14:paraId="0BCCB409" w14:textId="77777777" w:rsidR="002B2DCB" w:rsidRPr="00680FD5" w:rsidRDefault="002B2DCB" w:rsidP="003C5C6E">
            <w:pPr>
              <w:spacing w:line="312" w:lineRule="auto"/>
              <w:rPr>
                <w:rFonts w:ascii="Times New Roman" w:eastAsia="SimSun" w:hAnsi="Times New Roman" w:cs="Times New Roman"/>
              </w:rPr>
            </w:pPr>
            <w:r w:rsidRPr="00680FD5">
              <w:rPr>
                <w:rFonts w:ascii="Times New Roman" w:eastAsia="SimSun" w:hAnsi="Times New Roman" w:cs="Times New Roman"/>
              </w:rPr>
              <w:t>ASSIGNMENT TITLE</w:t>
            </w:r>
          </w:p>
        </w:tc>
        <w:tc>
          <w:tcPr>
            <w:tcW w:w="281" w:type="dxa"/>
            <w:tcBorders>
              <w:top w:val="nil"/>
              <w:left w:val="nil"/>
              <w:bottom w:val="nil"/>
              <w:right w:val="nil"/>
            </w:tcBorders>
          </w:tcPr>
          <w:p w14:paraId="472383B4" w14:textId="77777777" w:rsidR="002B2DCB" w:rsidRPr="00680FD5" w:rsidRDefault="002B2DCB" w:rsidP="003C5C6E">
            <w:pPr>
              <w:spacing w:line="312" w:lineRule="auto"/>
              <w:rPr>
                <w:rFonts w:ascii="Times New Roman" w:eastAsia="SimSun" w:hAnsi="Times New Roman" w:cs="Times New Roman"/>
              </w:rPr>
            </w:pPr>
            <w:r w:rsidRPr="00680FD5">
              <w:rPr>
                <w:rFonts w:ascii="Times New Roman" w:eastAsia="SimSun" w:hAnsi="Times New Roman" w:cs="Times New Roman"/>
              </w:rPr>
              <w:t>:</w:t>
            </w:r>
          </w:p>
        </w:tc>
        <w:tc>
          <w:tcPr>
            <w:tcW w:w="7196" w:type="dxa"/>
            <w:gridSpan w:val="3"/>
            <w:tcBorders>
              <w:top w:val="single" w:sz="4" w:space="0" w:color="auto"/>
              <w:left w:val="nil"/>
              <w:bottom w:val="single" w:sz="4" w:space="0" w:color="auto"/>
              <w:right w:val="nil"/>
            </w:tcBorders>
          </w:tcPr>
          <w:p w14:paraId="38806057" w14:textId="191E6E62" w:rsidR="002B2DCB" w:rsidRPr="00680FD5" w:rsidRDefault="002B2DCB" w:rsidP="003C5C6E">
            <w:pPr>
              <w:spacing w:line="312" w:lineRule="auto"/>
              <w:rPr>
                <w:rFonts w:ascii="Times New Roman" w:eastAsia="SimSun" w:hAnsi="Times New Roman" w:cs="Times New Roman"/>
              </w:rPr>
            </w:pPr>
            <w:r w:rsidRPr="00680FD5">
              <w:rPr>
                <w:rFonts w:ascii="Times New Roman" w:eastAsia="SimSun" w:hAnsi="Times New Roman" w:cs="Times New Roman"/>
              </w:rPr>
              <w:t>C</w:t>
            </w:r>
            <w:r>
              <w:rPr>
                <w:rFonts w:ascii="Times New Roman" w:eastAsia="SimSun" w:hAnsi="Times New Roman" w:cs="Times New Roman"/>
              </w:rPr>
              <w:t>ritically</w:t>
            </w:r>
            <w:r w:rsidRPr="00680FD5">
              <w:rPr>
                <w:rFonts w:ascii="Times New Roman" w:eastAsia="SimSun" w:hAnsi="Times New Roman" w:cs="Times New Roman"/>
              </w:rPr>
              <w:t xml:space="preserve"> A</w:t>
            </w:r>
            <w:r>
              <w:rPr>
                <w:rFonts w:ascii="Times New Roman" w:eastAsia="SimSun" w:hAnsi="Times New Roman" w:cs="Times New Roman"/>
              </w:rPr>
              <w:t>nalytical</w:t>
            </w:r>
            <w:r w:rsidRPr="00680FD5">
              <w:rPr>
                <w:rFonts w:ascii="Times New Roman" w:eastAsia="SimSun" w:hAnsi="Times New Roman" w:cs="Times New Roman"/>
              </w:rPr>
              <w:t xml:space="preserve"> E</w:t>
            </w:r>
            <w:r>
              <w:rPr>
                <w:rFonts w:ascii="Times New Roman" w:eastAsia="SimSun" w:hAnsi="Times New Roman" w:cs="Times New Roman"/>
              </w:rPr>
              <w:t>ssay</w:t>
            </w:r>
            <w:r w:rsidRPr="00680FD5">
              <w:rPr>
                <w:rFonts w:ascii="Times New Roman" w:eastAsia="SimSun" w:hAnsi="Times New Roman" w:cs="Times New Roman"/>
              </w:rPr>
              <w:t xml:space="preserve"> </w:t>
            </w:r>
            <w:r>
              <w:rPr>
                <w:rFonts w:ascii="Times New Roman" w:eastAsia="SimSun" w:hAnsi="Times New Roman" w:cs="Times New Roman"/>
              </w:rPr>
              <w:t>(</w:t>
            </w:r>
            <w:r w:rsidRPr="00680FD5">
              <w:rPr>
                <w:rFonts w:ascii="Times New Roman" w:eastAsia="SimSun" w:hAnsi="Times New Roman" w:cs="Times New Roman"/>
              </w:rPr>
              <w:t>Q</w:t>
            </w:r>
            <w:r>
              <w:rPr>
                <w:rFonts w:ascii="Times New Roman" w:eastAsia="SimSun" w:hAnsi="Times New Roman" w:cs="Times New Roman"/>
              </w:rPr>
              <w:t>ua</w:t>
            </w:r>
            <w:r>
              <w:rPr>
                <w:rFonts w:ascii="Times New Roman" w:eastAsia="SimSun" w:hAnsi="Times New Roman" w:cs="Times New Roman"/>
              </w:rPr>
              <w:t>nt</w:t>
            </w:r>
            <w:r>
              <w:rPr>
                <w:rFonts w:ascii="Times New Roman" w:eastAsia="SimSun" w:hAnsi="Times New Roman" w:cs="Times New Roman"/>
              </w:rPr>
              <w:t>itative</w:t>
            </w:r>
            <w:r w:rsidRPr="00680FD5">
              <w:rPr>
                <w:rFonts w:ascii="Times New Roman" w:eastAsia="SimSun" w:hAnsi="Times New Roman" w:cs="Times New Roman"/>
              </w:rPr>
              <w:t>)</w:t>
            </w:r>
          </w:p>
        </w:tc>
      </w:tr>
      <w:tr w:rsidR="002B2DCB" w:rsidRPr="00680FD5" w14:paraId="54A121FA" w14:textId="77777777" w:rsidTr="003C5C6E">
        <w:tc>
          <w:tcPr>
            <w:tcW w:w="2865" w:type="dxa"/>
            <w:tcBorders>
              <w:top w:val="nil"/>
              <w:left w:val="nil"/>
              <w:bottom w:val="nil"/>
              <w:right w:val="nil"/>
            </w:tcBorders>
          </w:tcPr>
          <w:p w14:paraId="0DCBEAA2" w14:textId="77777777" w:rsidR="002B2DCB" w:rsidRPr="00680FD5" w:rsidRDefault="002B2DCB" w:rsidP="003C5C6E">
            <w:pPr>
              <w:spacing w:line="312" w:lineRule="auto"/>
              <w:rPr>
                <w:rFonts w:ascii="Times New Roman" w:eastAsia="SimSun" w:hAnsi="Times New Roman" w:cs="Times New Roman"/>
              </w:rPr>
            </w:pPr>
          </w:p>
        </w:tc>
        <w:tc>
          <w:tcPr>
            <w:tcW w:w="281" w:type="dxa"/>
            <w:tcBorders>
              <w:top w:val="nil"/>
              <w:left w:val="nil"/>
              <w:bottom w:val="nil"/>
              <w:right w:val="nil"/>
            </w:tcBorders>
          </w:tcPr>
          <w:p w14:paraId="62F50BFC" w14:textId="77777777" w:rsidR="002B2DCB" w:rsidRPr="00680FD5" w:rsidRDefault="002B2DCB" w:rsidP="003C5C6E">
            <w:pPr>
              <w:spacing w:line="312" w:lineRule="auto"/>
              <w:rPr>
                <w:rFonts w:ascii="Times New Roman" w:eastAsia="SimSun" w:hAnsi="Times New Roman" w:cs="Times New Roman"/>
              </w:rPr>
            </w:pPr>
          </w:p>
        </w:tc>
        <w:tc>
          <w:tcPr>
            <w:tcW w:w="7196" w:type="dxa"/>
            <w:gridSpan w:val="3"/>
            <w:tcBorders>
              <w:top w:val="single" w:sz="4" w:space="0" w:color="auto"/>
              <w:left w:val="nil"/>
              <w:bottom w:val="single" w:sz="4" w:space="0" w:color="auto"/>
              <w:right w:val="nil"/>
            </w:tcBorders>
          </w:tcPr>
          <w:p w14:paraId="6DD9B928" w14:textId="77777777" w:rsidR="002B2DCB" w:rsidRPr="00680FD5" w:rsidRDefault="002B2DCB" w:rsidP="003C5C6E">
            <w:pPr>
              <w:spacing w:line="312" w:lineRule="auto"/>
              <w:rPr>
                <w:rFonts w:ascii="Times New Roman" w:eastAsia="SimSun" w:hAnsi="Times New Roman" w:cs="Times New Roman"/>
              </w:rPr>
            </w:pPr>
          </w:p>
        </w:tc>
      </w:tr>
      <w:tr w:rsidR="002B2DCB" w:rsidRPr="00680FD5" w14:paraId="2722E0B4" w14:textId="77777777" w:rsidTr="003C5C6E">
        <w:tc>
          <w:tcPr>
            <w:tcW w:w="2865" w:type="dxa"/>
            <w:tcBorders>
              <w:top w:val="nil"/>
              <w:left w:val="nil"/>
              <w:bottom w:val="nil"/>
              <w:right w:val="nil"/>
            </w:tcBorders>
          </w:tcPr>
          <w:p w14:paraId="44A143C5" w14:textId="77777777" w:rsidR="002B2DCB" w:rsidRPr="00680FD5" w:rsidRDefault="002B2DCB" w:rsidP="003C5C6E">
            <w:pPr>
              <w:spacing w:line="312" w:lineRule="auto"/>
              <w:rPr>
                <w:rFonts w:ascii="Times New Roman" w:eastAsia="SimSun" w:hAnsi="Times New Roman" w:cs="Times New Roman"/>
              </w:rPr>
            </w:pPr>
            <w:r w:rsidRPr="00680FD5">
              <w:rPr>
                <w:rFonts w:ascii="Times New Roman" w:eastAsia="SimSun" w:hAnsi="Times New Roman" w:cs="Times New Roman"/>
              </w:rPr>
              <w:t>LECTURER</w:t>
            </w:r>
          </w:p>
        </w:tc>
        <w:tc>
          <w:tcPr>
            <w:tcW w:w="281" w:type="dxa"/>
            <w:tcBorders>
              <w:top w:val="nil"/>
              <w:left w:val="nil"/>
              <w:bottom w:val="nil"/>
              <w:right w:val="nil"/>
            </w:tcBorders>
          </w:tcPr>
          <w:p w14:paraId="79B1AF22" w14:textId="77777777" w:rsidR="002B2DCB" w:rsidRPr="00680FD5" w:rsidRDefault="002B2DCB" w:rsidP="003C5C6E">
            <w:pPr>
              <w:spacing w:line="312" w:lineRule="auto"/>
              <w:rPr>
                <w:rFonts w:ascii="Times New Roman" w:eastAsia="SimSun" w:hAnsi="Times New Roman" w:cs="Times New Roman"/>
              </w:rPr>
            </w:pPr>
            <w:r w:rsidRPr="00680FD5">
              <w:rPr>
                <w:rFonts w:ascii="Times New Roman" w:eastAsia="SimSun" w:hAnsi="Times New Roman" w:cs="Times New Roman"/>
              </w:rPr>
              <w:t>:</w:t>
            </w:r>
          </w:p>
        </w:tc>
        <w:tc>
          <w:tcPr>
            <w:tcW w:w="2845" w:type="dxa"/>
            <w:tcBorders>
              <w:top w:val="single" w:sz="4" w:space="0" w:color="auto"/>
              <w:left w:val="nil"/>
              <w:bottom w:val="single" w:sz="4" w:space="0" w:color="auto"/>
              <w:right w:val="nil"/>
            </w:tcBorders>
          </w:tcPr>
          <w:p w14:paraId="3098B200" w14:textId="77777777" w:rsidR="002B2DCB" w:rsidRPr="00680FD5" w:rsidRDefault="002B2DCB" w:rsidP="003C5C6E">
            <w:pPr>
              <w:spacing w:line="312" w:lineRule="auto"/>
              <w:rPr>
                <w:rFonts w:ascii="Times New Roman" w:eastAsia="SimSun" w:hAnsi="Times New Roman" w:cs="Times New Roman"/>
              </w:rPr>
            </w:pPr>
            <w:proofErr w:type="spellStart"/>
            <w:r w:rsidRPr="00680FD5">
              <w:rPr>
                <w:rFonts w:ascii="Times New Roman" w:hAnsi="Times New Roman" w:cs="Times New Roman"/>
              </w:rPr>
              <w:t>Dr.</w:t>
            </w:r>
            <w:proofErr w:type="spellEnd"/>
            <w:r w:rsidRPr="00680FD5">
              <w:rPr>
                <w:rFonts w:ascii="Times New Roman" w:hAnsi="Times New Roman" w:cs="Times New Roman"/>
              </w:rPr>
              <w:t xml:space="preserve"> Aaron Aw Teik Hong</w:t>
            </w:r>
          </w:p>
        </w:tc>
        <w:tc>
          <w:tcPr>
            <w:tcW w:w="2798" w:type="dxa"/>
            <w:tcBorders>
              <w:top w:val="single" w:sz="4" w:space="0" w:color="auto"/>
              <w:left w:val="nil"/>
              <w:bottom w:val="nil"/>
              <w:right w:val="nil"/>
            </w:tcBorders>
          </w:tcPr>
          <w:p w14:paraId="6CF16D35" w14:textId="77777777" w:rsidR="002B2DCB" w:rsidRPr="00680FD5" w:rsidRDefault="002B2DCB" w:rsidP="003C5C6E">
            <w:pPr>
              <w:spacing w:line="312" w:lineRule="auto"/>
              <w:rPr>
                <w:rFonts w:ascii="Times New Roman" w:eastAsia="SimSun" w:hAnsi="Times New Roman" w:cs="Times New Roman"/>
              </w:rPr>
            </w:pPr>
            <w:r w:rsidRPr="00680FD5">
              <w:rPr>
                <w:rFonts w:ascii="Times New Roman" w:eastAsia="SimSun" w:hAnsi="Times New Roman" w:cs="Times New Roman"/>
              </w:rPr>
              <w:t>ASSIGNMENT DUE DATE:</w:t>
            </w:r>
          </w:p>
        </w:tc>
        <w:tc>
          <w:tcPr>
            <w:tcW w:w="1553" w:type="dxa"/>
            <w:tcBorders>
              <w:top w:val="single" w:sz="4" w:space="0" w:color="auto"/>
              <w:left w:val="nil"/>
              <w:bottom w:val="single" w:sz="4" w:space="0" w:color="auto"/>
              <w:right w:val="nil"/>
            </w:tcBorders>
          </w:tcPr>
          <w:p w14:paraId="04F787D6" w14:textId="77777777" w:rsidR="002B2DCB" w:rsidRPr="00680FD5" w:rsidRDefault="002B2DCB" w:rsidP="003C5C6E">
            <w:pPr>
              <w:spacing w:line="312" w:lineRule="auto"/>
              <w:rPr>
                <w:rFonts w:ascii="Times New Roman" w:eastAsia="SimSun" w:hAnsi="Times New Roman" w:cs="Times New Roman"/>
              </w:rPr>
            </w:pPr>
            <w:r w:rsidRPr="00680FD5">
              <w:rPr>
                <w:rFonts w:ascii="Times New Roman" w:eastAsia="SimSun" w:hAnsi="Times New Roman" w:cs="Times New Roman"/>
              </w:rPr>
              <w:t>12</w:t>
            </w:r>
            <w:r w:rsidRPr="00680FD5">
              <w:rPr>
                <w:rFonts w:ascii="Times New Roman" w:eastAsia="SimSun" w:hAnsi="Times New Roman" w:cs="Times New Roman"/>
                <w:vertAlign w:val="superscript"/>
              </w:rPr>
              <w:t>th</w:t>
            </w:r>
            <w:r w:rsidRPr="00680FD5">
              <w:rPr>
                <w:rFonts w:ascii="Times New Roman" w:eastAsia="SimSun" w:hAnsi="Times New Roman" w:cs="Times New Roman"/>
              </w:rPr>
              <w:t xml:space="preserve"> of April 2024</w:t>
            </w:r>
          </w:p>
        </w:tc>
      </w:tr>
    </w:tbl>
    <w:p w14:paraId="00132991" w14:textId="77777777" w:rsidR="002B2DCB" w:rsidRPr="00680FD5" w:rsidRDefault="002B2DCB" w:rsidP="002B2DCB">
      <w:pPr>
        <w:pBdr>
          <w:bottom w:val="single" w:sz="12" w:space="1" w:color="auto"/>
        </w:pBdr>
        <w:spacing w:after="0" w:line="264" w:lineRule="auto"/>
        <w:rPr>
          <w:rFonts w:ascii="Times New Roman" w:eastAsia="Arial" w:hAnsi="Times New Roman" w:cs="Times New Roman"/>
          <w:kern w:val="0"/>
          <w:u w:val="single"/>
          <w:lang w:val="en" w:eastAsia="zh-CN"/>
          <w14:ligatures w14:val="none"/>
        </w:rPr>
      </w:pPr>
    </w:p>
    <w:p w14:paraId="7A2E60C9" w14:textId="77777777" w:rsidR="002B2DCB" w:rsidRPr="00680FD5" w:rsidRDefault="002B2DCB" w:rsidP="002B2DCB">
      <w:pPr>
        <w:spacing w:after="0" w:line="264" w:lineRule="auto"/>
        <w:rPr>
          <w:rFonts w:ascii="Times New Roman" w:eastAsia="Arial" w:hAnsi="Times New Roman" w:cs="Times New Roman"/>
          <w:kern w:val="0"/>
          <w:u w:val="single"/>
          <w:lang w:val="en" w:eastAsia="zh-CN"/>
          <w14:ligatures w14:val="none"/>
        </w:rPr>
      </w:pPr>
    </w:p>
    <w:p w14:paraId="6043F94D" w14:textId="77777777" w:rsidR="002B2DCB" w:rsidRPr="00680FD5" w:rsidRDefault="002B2DCB" w:rsidP="002B2DCB">
      <w:pPr>
        <w:spacing w:after="0" w:line="264" w:lineRule="auto"/>
        <w:rPr>
          <w:rFonts w:ascii="Times New Roman" w:eastAsia="Arial" w:hAnsi="Times New Roman" w:cs="Times New Roman"/>
          <w:kern w:val="0"/>
          <w:u w:val="single"/>
          <w:lang w:val="en" w:eastAsia="zh-CN"/>
          <w14:ligatures w14:val="none"/>
        </w:rPr>
      </w:pPr>
      <w:r w:rsidRPr="00680FD5">
        <w:rPr>
          <w:rFonts w:ascii="Times New Roman" w:eastAsia="Arial" w:hAnsi="Times New Roman" w:cs="Times New Roman"/>
          <w:kern w:val="0"/>
          <w:u w:val="single"/>
          <w:lang w:val="en" w:eastAsia="zh-CN"/>
          <w14:ligatures w14:val="none"/>
        </w:rPr>
        <w:t>STUDENT’S DECLARATION</w:t>
      </w:r>
    </w:p>
    <w:p w14:paraId="2ABFF762" w14:textId="77777777" w:rsidR="002B2DCB" w:rsidRPr="00680FD5" w:rsidRDefault="002B2DCB" w:rsidP="002B2DCB">
      <w:pPr>
        <w:numPr>
          <w:ilvl w:val="0"/>
          <w:numId w:val="3"/>
        </w:numPr>
        <w:spacing w:after="0" w:line="264" w:lineRule="auto"/>
        <w:contextualSpacing/>
        <w:rPr>
          <w:rFonts w:ascii="Times New Roman" w:eastAsia="SimSun" w:hAnsi="Times New Roman" w:cs="Times New Roman"/>
          <w:kern w:val="0"/>
          <w:u w:val="single"/>
          <w:lang w:eastAsia="zh-CN"/>
          <w14:ligatures w14:val="none"/>
        </w:rPr>
      </w:pPr>
      <w:r w:rsidRPr="00680FD5">
        <w:rPr>
          <w:rFonts w:ascii="Times New Roman" w:eastAsia="SimSun" w:hAnsi="Times New Roman" w:cs="Times New Roman"/>
          <w:kern w:val="0"/>
          <w:lang w:eastAsia="zh-CN"/>
          <w14:ligatures w14:val="none"/>
        </w:rPr>
        <w:t xml:space="preserve">I hereby declare that this assignment is based on my own work except where acknowledgement of sources is made. </w:t>
      </w:r>
    </w:p>
    <w:p w14:paraId="21824079" w14:textId="77777777" w:rsidR="002B2DCB" w:rsidRPr="00680FD5" w:rsidRDefault="002B2DCB" w:rsidP="002B2DCB">
      <w:pPr>
        <w:numPr>
          <w:ilvl w:val="0"/>
          <w:numId w:val="3"/>
        </w:numPr>
        <w:spacing w:after="0" w:line="264" w:lineRule="auto"/>
        <w:contextualSpacing/>
        <w:rPr>
          <w:rFonts w:ascii="Times New Roman" w:eastAsia="SimSun" w:hAnsi="Times New Roman" w:cs="Times New Roman"/>
          <w:kern w:val="0"/>
          <w:u w:val="single"/>
          <w:lang w:eastAsia="zh-CN"/>
          <w14:ligatures w14:val="none"/>
        </w:rPr>
      </w:pPr>
      <w:r w:rsidRPr="00680FD5">
        <w:rPr>
          <w:rFonts w:ascii="Times New Roman" w:eastAsia="SimSun" w:hAnsi="Times New Roman" w:cs="Times New Roman"/>
          <w:kern w:val="0"/>
          <w:lang w:eastAsia="zh-CN"/>
          <w14:ligatures w14:val="none"/>
        </w:rPr>
        <w:t xml:space="preserve">I also declare that this work has not been previously submitted or concurrently submitted for any other courses in Sunway University/College or other institutions. </w:t>
      </w:r>
    </w:p>
    <w:p w14:paraId="1CF01B94" w14:textId="77777777" w:rsidR="002B2DCB" w:rsidRPr="00680FD5" w:rsidRDefault="002B2DCB" w:rsidP="002B2DCB">
      <w:pPr>
        <w:spacing w:after="0" w:line="264" w:lineRule="auto"/>
        <w:ind w:left="720"/>
        <w:contextualSpacing/>
        <w:rPr>
          <w:rFonts w:ascii="Times New Roman" w:eastAsia="SimSun" w:hAnsi="Times New Roman" w:cs="Times New Roman"/>
          <w:kern w:val="0"/>
          <w:lang w:eastAsia="zh-CN"/>
          <w14:ligatures w14:val="none"/>
        </w:rPr>
      </w:pPr>
      <w:r w:rsidRPr="00680FD5">
        <w:rPr>
          <w:rFonts w:ascii="Times New Roman" w:eastAsia="SimSun" w:hAnsi="Times New Roman" w:cs="Times New Roman"/>
          <w:kern w:val="0"/>
          <w:lang w:eastAsia="zh-CN"/>
          <w14:ligatures w14:val="none"/>
        </w:rPr>
        <w:t>[ Submit “Turn-it-in” report (please tick √): Yes __√__ No _____]</w:t>
      </w:r>
    </w:p>
    <w:p w14:paraId="425ECA64" w14:textId="77777777" w:rsidR="002B2DCB" w:rsidRPr="00680FD5" w:rsidRDefault="002B2DCB" w:rsidP="002B2DCB">
      <w:pPr>
        <w:spacing w:after="0" w:line="264" w:lineRule="auto"/>
        <w:ind w:left="720"/>
        <w:contextualSpacing/>
        <w:rPr>
          <w:rFonts w:ascii="Times New Roman" w:eastAsia="SimSun" w:hAnsi="Times New Roman" w:cs="Times New Roman"/>
          <w:kern w:val="0"/>
          <w:lang w:eastAsia="zh-CN"/>
          <w14:ligatures w14:val="none"/>
        </w:rPr>
      </w:pPr>
    </w:p>
    <w:tbl>
      <w:tblPr>
        <w:tblStyle w:val="TableGrid"/>
        <w:tblW w:w="0" w:type="auto"/>
        <w:tblInd w:w="-113" w:type="dxa"/>
        <w:tblLook w:val="04A0" w:firstRow="1" w:lastRow="0" w:firstColumn="1" w:lastColumn="0" w:noHBand="0" w:noVBand="1"/>
      </w:tblPr>
      <w:tblGrid>
        <w:gridCol w:w="596"/>
        <w:gridCol w:w="3023"/>
        <w:gridCol w:w="1847"/>
        <w:gridCol w:w="1890"/>
        <w:gridCol w:w="1773"/>
      </w:tblGrid>
      <w:tr w:rsidR="002B2DCB" w:rsidRPr="00680FD5" w14:paraId="59C49434" w14:textId="77777777" w:rsidTr="003C5C6E">
        <w:tc>
          <w:tcPr>
            <w:tcW w:w="596" w:type="dxa"/>
          </w:tcPr>
          <w:p w14:paraId="49873F0F"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NO.</w:t>
            </w:r>
          </w:p>
        </w:tc>
        <w:tc>
          <w:tcPr>
            <w:tcW w:w="3023" w:type="dxa"/>
          </w:tcPr>
          <w:p w14:paraId="648B0F65"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NAME</w:t>
            </w:r>
          </w:p>
        </w:tc>
        <w:tc>
          <w:tcPr>
            <w:tcW w:w="1847" w:type="dxa"/>
          </w:tcPr>
          <w:p w14:paraId="45DA7394"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STUDENT ID NO.</w:t>
            </w:r>
          </w:p>
        </w:tc>
        <w:tc>
          <w:tcPr>
            <w:tcW w:w="1890" w:type="dxa"/>
          </w:tcPr>
          <w:p w14:paraId="6890BF18"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SIGNATURE</w:t>
            </w:r>
          </w:p>
        </w:tc>
        <w:tc>
          <w:tcPr>
            <w:tcW w:w="1773" w:type="dxa"/>
          </w:tcPr>
          <w:p w14:paraId="13FFDCC1"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DATE</w:t>
            </w:r>
          </w:p>
        </w:tc>
      </w:tr>
      <w:tr w:rsidR="002B2DCB" w:rsidRPr="00680FD5" w14:paraId="4534ABC1" w14:textId="77777777" w:rsidTr="003C5C6E">
        <w:tc>
          <w:tcPr>
            <w:tcW w:w="596" w:type="dxa"/>
          </w:tcPr>
          <w:p w14:paraId="657682A7"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1.</w:t>
            </w:r>
          </w:p>
        </w:tc>
        <w:tc>
          <w:tcPr>
            <w:tcW w:w="3023" w:type="dxa"/>
          </w:tcPr>
          <w:p w14:paraId="0E7F32DD"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Harresh Ragunathan</w:t>
            </w:r>
          </w:p>
        </w:tc>
        <w:tc>
          <w:tcPr>
            <w:tcW w:w="1847" w:type="dxa"/>
          </w:tcPr>
          <w:p w14:paraId="40CEF4DE"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19076090</w:t>
            </w:r>
          </w:p>
        </w:tc>
        <w:tc>
          <w:tcPr>
            <w:tcW w:w="1890" w:type="dxa"/>
          </w:tcPr>
          <w:p w14:paraId="5E94C568"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HARRESH</w:t>
            </w:r>
          </w:p>
        </w:tc>
        <w:tc>
          <w:tcPr>
            <w:tcW w:w="1773" w:type="dxa"/>
          </w:tcPr>
          <w:p w14:paraId="0C66220B"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11</w:t>
            </w:r>
            <w:r w:rsidRPr="00680FD5">
              <w:rPr>
                <w:rFonts w:ascii="Times New Roman" w:eastAsia="SimSun" w:hAnsi="Times New Roman" w:cs="Times New Roman"/>
                <w:vertAlign w:val="superscript"/>
              </w:rPr>
              <w:t>th</w:t>
            </w:r>
            <w:r w:rsidRPr="00680FD5">
              <w:rPr>
                <w:rFonts w:ascii="Times New Roman" w:eastAsia="SimSun" w:hAnsi="Times New Roman" w:cs="Times New Roman"/>
              </w:rPr>
              <w:t xml:space="preserve"> of April 2024</w:t>
            </w:r>
          </w:p>
        </w:tc>
      </w:tr>
    </w:tbl>
    <w:p w14:paraId="10ADE7F4" w14:textId="77777777" w:rsidR="002B2DCB" w:rsidRPr="00680FD5" w:rsidRDefault="002B2DCB" w:rsidP="002B2DCB">
      <w:pPr>
        <w:spacing w:after="0" w:line="264" w:lineRule="auto"/>
        <w:rPr>
          <w:rFonts w:ascii="Times New Roman" w:eastAsia="Arial" w:hAnsi="Times New Roman" w:cs="Times New Roman"/>
          <w:kern w:val="0"/>
          <w:u w:val="single"/>
          <w:lang w:val="en" w:eastAsia="zh-CN"/>
          <w14:ligatures w14:val="none"/>
        </w:rPr>
      </w:pPr>
    </w:p>
    <w:p w14:paraId="7AA83123" w14:textId="77777777" w:rsidR="002B2DCB" w:rsidRPr="00680FD5" w:rsidRDefault="002B2DCB" w:rsidP="002B2DCB">
      <w:pPr>
        <w:spacing w:after="0" w:line="264" w:lineRule="auto"/>
        <w:rPr>
          <w:rFonts w:ascii="Times New Roman" w:eastAsia="Arial" w:hAnsi="Times New Roman" w:cs="Times New Roman"/>
          <w:kern w:val="0"/>
          <w:lang w:val="en" w:eastAsia="zh-CN"/>
          <w14:ligatures w14:val="none"/>
        </w:rPr>
      </w:pPr>
      <w:r w:rsidRPr="00680FD5">
        <w:rPr>
          <w:rFonts w:ascii="Times New Roman" w:eastAsia="Arial" w:hAnsi="Times New Roman" w:cs="Times New Roman"/>
          <w:kern w:val="0"/>
          <w:lang w:val="en" w:eastAsia="zh-CN"/>
          <w14:ligatures w14:val="none"/>
        </w:rPr>
        <w:t xml:space="preserve">E-mail Address / Addresses (according to the order of names above): </w:t>
      </w:r>
    </w:p>
    <w:tbl>
      <w:tblPr>
        <w:tblStyle w:val="TableGrid"/>
        <w:tblW w:w="0" w:type="auto"/>
        <w:tblInd w:w="-113" w:type="dxa"/>
        <w:tblLook w:val="04A0" w:firstRow="1" w:lastRow="0" w:firstColumn="1" w:lastColumn="0" w:noHBand="0" w:noVBand="1"/>
      </w:tblPr>
      <w:tblGrid>
        <w:gridCol w:w="4738"/>
        <w:gridCol w:w="4391"/>
      </w:tblGrid>
      <w:tr w:rsidR="002B2DCB" w:rsidRPr="00680FD5" w14:paraId="370EEC88" w14:textId="77777777" w:rsidTr="003C5C6E">
        <w:tc>
          <w:tcPr>
            <w:tcW w:w="4956" w:type="dxa"/>
          </w:tcPr>
          <w:p w14:paraId="21720015"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1. 19076090@imail.sunway.edu.my</w:t>
            </w:r>
          </w:p>
        </w:tc>
        <w:tc>
          <w:tcPr>
            <w:tcW w:w="4956" w:type="dxa"/>
          </w:tcPr>
          <w:p w14:paraId="2D79DC8E"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 xml:space="preserve">4. </w:t>
            </w:r>
          </w:p>
        </w:tc>
      </w:tr>
      <w:tr w:rsidR="002B2DCB" w:rsidRPr="00680FD5" w14:paraId="30EF1DB7" w14:textId="77777777" w:rsidTr="003C5C6E">
        <w:tc>
          <w:tcPr>
            <w:tcW w:w="4956" w:type="dxa"/>
          </w:tcPr>
          <w:p w14:paraId="5294F90B"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2.</w:t>
            </w:r>
          </w:p>
        </w:tc>
        <w:tc>
          <w:tcPr>
            <w:tcW w:w="4956" w:type="dxa"/>
          </w:tcPr>
          <w:p w14:paraId="3822FA75"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5.</w:t>
            </w:r>
          </w:p>
        </w:tc>
      </w:tr>
      <w:tr w:rsidR="002B2DCB" w:rsidRPr="00680FD5" w14:paraId="0C3F6416" w14:textId="77777777" w:rsidTr="003C5C6E">
        <w:tc>
          <w:tcPr>
            <w:tcW w:w="4956" w:type="dxa"/>
          </w:tcPr>
          <w:p w14:paraId="6053CCB2"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 xml:space="preserve">3. </w:t>
            </w:r>
          </w:p>
        </w:tc>
        <w:tc>
          <w:tcPr>
            <w:tcW w:w="4956" w:type="dxa"/>
          </w:tcPr>
          <w:p w14:paraId="09E0B2FE"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6.</w:t>
            </w:r>
          </w:p>
        </w:tc>
      </w:tr>
    </w:tbl>
    <w:p w14:paraId="76EF611A" w14:textId="77777777" w:rsidR="002B2DCB" w:rsidRPr="00680FD5" w:rsidRDefault="002B2DCB" w:rsidP="002B2DCB">
      <w:pPr>
        <w:pBdr>
          <w:bottom w:val="single" w:sz="12" w:space="1" w:color="auto"/>
        </w:pBdr>
        <w:spacing w:after="0" w:line="264" w:lineRule="auto"/>
        <w:rPr>
          <w:rFonts w:ascii="Times New Roman" w:eastAsia="Arial" w:hAnsi="Times New Roman" w:cs="Times New Roman"/>
          <w:kern w:val="0"/>
          <w:lang w:val="en" w:eastAsia="zh-CN"/>
          <w14:ligatures w14:val="none"/>
        </w:rPr>
      </w:pPr>
    </w:p>
    <w:p w14:paraId="586D1CBA" w14:textId="77777777" w:rsidR="002B2DCB" w:rsidRPr="00680FD5" w:rsidRDefault="002B2DCB" w:rsidP="002B2DCB">
      <w:pPr>
        <w:spacing w:after="0" w:line="264" w:lineRule="auto"/>
        <w:rPr>
          <w:rFonts w:ascii="Times New Roman" w:eastAsia="Arial" w:hAnsi="Times New Roman" w:cs="Times New Roman"/>
          <w:kern w:val="0"/>
          <w:lang w:val="en" w:eastAsia="zh-CN"/>
          <w14:ligatures w14:val="none"/>
        </w:rPr>
      </w:pPr>
    </w:p>
    <w:p w14:paraId="6CF3F631" w14:textId="77777777" w:rsidR="002B2DCB" w:rsidRPr="00680FD5" w:rsidRDefault="002B2DCB" w:rsidP="002B2DCB">
      <w:pPr>
        <w:rPr>
          <w:rFonts w:ascii="Times New Roman" w:eastAsia="Arial" w:hAnsi="Times New Roman" w:cs="Times New Roman"/>
          <w:kern w:val="0"/>
          <w:u w:val="single"/>
          <w:lang w:val="en" w:eastAsia="zh-CN"/>
          <w14:ligatures w14:val="none"/>
        </w:rPr>
      </w:pPr>
      <w:r w:rsidRPr="00680FD5">
        <w:rPr>
          <w:rFonts w:ascii="Times New Roman" w:eastAsia="Arial" w:hAnsi="Times New Roman" w:cs="Times New Roman"/>
          <w:kern w:val="0"/>
          <w:u w:val="single"/>
          <w:lang w:val="en" w:eastAsia="zh-CN"/>
          <w14:ligatures w14:val="none"/>
        </w:rPr>
        <w:t>APPROVAL FOR LATE SUBMISSION OF ASSIGNMENT</w:t>
      </w:r>
      <w:r w:rsidRPr="00680FD5">
        <w:rPr>
          <w:rFonts w:ascii="Times New Roman" w:eastAsia="Arial" w:hAnsi="Times New Roman" w:cs="Times New Roman"/>
          <w:kern w:val="0"/>
          <w:lang w:val="en" w:eastAsia="zh-CN"/>
          <w14:ligatures w14:val="none"/>
        </w:rPr>
        <w:t xml:space="preserve"> (If applicable) </w:t>
      </w:r>
    </w:p>
    <w:p w14:paraId="6638A1D8" w14:textId="77777777" w:rsidR="002B2DCB" w:rsidRPr="00680FD5" w:rsidRDefault="002B2DCB" w:rsidP="002B2DCB">
      <w:pPr>
        <w:rPr>
          <w:rFonts w:ascii="Times New Roman" w:eastAsia="Arial" w:hAnsi="Times New Roman" w:cs="Times New Roman"/>
          <w:kern w:val="0"/>
          <w:lang w:val="en" w:eastAsia="zh-CN"/>
          <w14:ligatures w14:val="none"/>
        </w:rPr>
      </w:pPr>
      <w:r w:rsidRPr="00680FD5">
        <w:rPr>
          <w:rFonts w:ascii="Times New Roman" w:eastAsia="Arial" w:hAnsi="Times New Roman" w:cs="Times New Roman"/>
          <w:kern w:val="0"/>
          <w:lang w:val="en" w:eastAsia="zh-CN"/>
          <w14:ligatures w14:val="none"/>
        </w:rPr>
        <w:br w:type="page"/>
      </w:r>
    </w:p>
    <w:p w14:paraId="25A5D8FA" w14:textId="77777777" w:rsidR="002B2DCB" w:rsidRPr="00680FD5" w:rsidRDefault="002B2DCB" w:rsidP="002B2DCB">
      <w:pPr>
        <w:spacing w:after="0" w:line="264" w:lineRule="auto"/>
        <w:rPr>
          <w:rFonts w:ascii="Times New Roman" w:eastAsia="Arial" w:hAnsi="Times New Roman" w:cs="Times New Roman"/>
          <w:kern w:val="0"/>
          <w:lang w:val="en" w:eastAsia="zh-CN"/>
          <w14:ligatures w14:val="none"/>
        </w:rPr>
      </w:pPr>
      <w:r w:rsidRPr="00680FD5">
        <w:rPr>
          <w:rFonts w:ascii="Times New Roman" w:eastAsia="Arial" w:hAnsi="Times New Roman" w:cs="Times New Roman"/>
          <w:kern w:val="0"/>
          <w:lang w:val="en" w:eastAsia="zh-CN"/>
          <w14:ligatures w14:val="none"/>
        </w:rPr>
        <w:lastRenderedPageBreak/>
        <w:t xml:space="preserve">IF </w:t>
      </w:r>
      <w:proofErr w:type="gramStart"/>
      <w:r w:rsidRPr="00680FD5">
        <w:rPr>
          <w:rFonts w:ascii="Times New Roman" w:eastAsia="Arial" w:hAnsi="Times New Roman" w:cs="Times New Roman"/>
          <w:kern w:val="0"/>
          <w:lang w:val="en" w:eastAsia="zh-CN"/>
          <w14:ligatures w14:val="none"/>
        </w:rPr>
        <w:t>extension</w:t>
      </w:r>
      <w:proofErr w:type="gramEnd"/>
      <w:r w:rsidRPr="00680FD5">
        <w:rPr>
          <w:rFonts w:ascii="Times New Roman" w:eastAsia="Arial" w:hAnsi="Times New Roman" w:cs="Times New Roman"/>
          <w:kern w:val="0"/>
          <w:lang w:val="en" w:eastAsia="zh-CN"/>
          <w14:ligatures w14:val="none"/>
        </w:rPr>
        <w:t xml:space="preserve"> is granted, what is the revised due date? ______________________________________________</w:t>
      </w:r>
    </w:p>
    <w:p w14:paraId="6681ABCF" w14:textId="77777777" w:rsidR="002B2DCB" w:rsidRPr="00680FD5" w:rsidRDefault="002B2DCB" w:rsidP="002B2DCB">
      <w:pPr>
        <w:spacing w:after="0" w:line="264" w:lineRule="auto"/>
        <w:rPr>
          <w:rFonts w:ascii="Times New Roman" w:eastAsia="Arial" w:hAnsi="Times New Roman" w:cs="Times New Roman"/>
          <w:kern w:val="0"/>
          <w:lang w:val="en" w:eastAsia="zh-CN"/>
          <w14:ligatures w14:val="none"/>
        </w:rPr>
      </w:pPr>
    </w:p>
    <w:p w14:paraId="17A91EDC" w14:textId="77777777" w:rsidR="002B2DCB" w:rsidRPr="00680FD5" w:rsidRDefault="002B2DCB" w:rsidP="002B2DCB">
      <w:pPr>
        <w:spacing w:after="0" w:line="264" w:lineRule="auto"/>
        <w:rPr>
          <w:rFonts w:ascii="Times New Roman" w:eastAsia="Arial" w:hAnsi="Times New Roman" w:cs="Times New Roman"/>
          <w:kern w:val="0"/>
          <w:lang w:val="en" w:eastAsia="zh-CN"/>
          <w14:ligatures w14:val="none"/>
        </w:rPr>
      </w:pPr>
      <w:r w:rsidRPr="00680FD5">
        <w:rPr>
          <w:rFonts w:ascii="Times New Roman" w:eastAsia="Arial" w:hAnsi="Times New Roman" w:cs="Times New Roman"/>
          <w:kern w:val="0"/>
          <w:lang w:val="en" w:eastAsia="zh-CN"/>
          <w14:ligatures w14:val="none"/>
        </w:rPr>
        <w:t>Signature of Lecturer: ______________________________________ Date: ____________________________</w:t>
      </w:r>
    </w:p>
    <w:p w14:paraId="4E119EA9" w14:textId="77777777" w:rsidR="002B2DCB" w:rsidRPr="00680FD5" w:rsidRDefault="002B2DCB" w:rsidP="002B2DCB">
      <w:pPr>
        <w:spacing w:after="0" w:line="264" w:lineRule="auto"/>
        <w:rPr>
          <w:rFonts w:ascii="Times New Roman" w:eastAsia="Arial" w:hAnsi="Times New Roman" w:cs="Times New Roman"/>
          <w:kern w:val="0"/>
          <w:lang w:val="en" w:eastAsia="zh-CN"/>
          <w14:ligatures w14:val="none"/>
        </w:rPr>
      </w:pPr>
    </w:p>
    <w:tbl>
      <w:tblPr>
        <w:tblStyle w:val="TableGrid"/>
        <w:tblW w:w="0" w:type="auto"/>
        <w:tblInd w:w="-113" w:type="dxa"/>
        <w:tblLook w:val="04A0" w:firstRow="1" w:lastRow="0" w:firstColumn="1" w:lastColumn="0" w:noHBand="0" w:noVBand="1"/>
      </w:tblPr>
      <w:tblGrid>
        <w:gridCol w:w="9129"/>
      </w:tblGrid>
      <w:tr w:rsidR="002B2DCB" w:rsidRPr="00680FD5" w14:paraId="6397B08A" w14:textId="77777777" w:rsidTr="003C5C6E">
        <w:tc>
          <w:tcPr>
            <w:tcW w:w="9912" w:type="dxa"/>
          </w:tcPr>
          <w:p w14:paraId="150090D7"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Marker’s Comments:</w:t>
            </w:r>
          </w:p>
          <w:p w14:paraId="51C13A9B" w14:textId="77777777" w:rsidR="002B2DCB" w:rsidRPr="00680FD5" w:rsidRDefault="002B2DCB" w:rsidP="003C5C6E">
            <w:pPr>
              <w:spacing w:line="264" w:lineRule="auto"/>
              <w:rPr>
                <w:rFonts w:ascii="Times New Roman" w:eastAsia="SimSun" w:hAnsi="Times New Roman" w:cs="Times New Roman"/>
              </w:rPr>
            </w:pPr>
          </w:p>
          <w:p w14:paraId="7CF2367B" w14:textId="77777777" w:rsidR="002B2DCB" w:rsidRPr="00680FD5" w:rsidRDefault="002B2DCB" w:rsidP="003C5C6E">
            <w:pPr>
              <w:spacing w:line="264" w:lineRule="auto"/>
              <w:rPr>
                <w:rFonts w:ascii="Times New Roman" w:eastAsia="SimSun" w:hAnsi="Times New Roman" w:cs="Times New Roman"/>
              </w:rPr>
            </w:pPr>
          </w:p>
          <w:p w14:paraId="7320F548" w14:textId="77777777" w:rsidR="002B2DCB" w:rsidRPr="00680FD5" w:rsidRDefault="002B2DCB" w:rsidP="003C5C6E">
            <w:pPr>
              <w:spacing w:line="264" w:lineRule="auto"/>
              <w:rPr>
                <w:rFonts w:ascii="Times New Roman" w:eastAsia="SimSun" w:hAnsi="Times New Roman" w:cs="Times New Roman"/>
              </w:rPr>
            </w:pPr>
          </w:p>
          <w:p w14:paraId="526EBAE0" w14:textId="77777777" w:rsidR="002B2DCB" w:rsidRPr="00680FD5" w:rsidRDefault="002B2DCB" w:rsidP="003C5C6E">
            <w:pPr>
              <w:spacing w:line="264" w:lineRule="auto"/>
              <w:rPr>
                <w:rFonts w:ascii="Times New Roman" w:eastAsia="SimSun" w:hAnsi="Times New Roman" w:cs="Times New Roman"/>
              </w:rPr>
            </w:pPr>
          </w:p>
          <w:p w14:paraId="7D03F69E" w14:textId="77777777" w:rsidR="002B2DCB" w:rsidRPr="00680FD5" w:rsidRDefault="002B2DCB" w:rsidP="003C5C6E">
            <w:pPr>
              <w:spacing w:line="264" w:lineRule="auto"/>
              <w:rPr>
                <w:rFonts w:ascii="Times New Roman" w:eastAsia="SimSun" w:hAnsi="Times New Roman" w:cs="Times New Roman"/>
              </w:rPr>
            </w:pPr>
          </w:p>
          <w:p w14:paraId="1C190409" w14:textId="77777777" w:rsidR="002B2DCB" w:rsidRPr="00680FD5" w:rsidRDefault="002B2DCB" w:rsidP="003C5C6E">
            <w:pPr>
              <w:spacing w:line="264" w:lineRule="auto"/>
              <w:rPr>
                <w:rFonts w:ascii="Times New Roman" w:eastAsia="SimSun" w:hAnsi="Times New Roman" w:cs="Times New Roman"/>
              </w:rPr>
            </w:pPr>
          </w:p>
          <w:p w14:paraId="06BC91D5" w14:textId="77777777" w:rsidR="002B2DCB" w:rsidRPr="00680FD5" w:rsidRDefault="002B2DCB" w:rsidP="003C5C6E">
            <w:pPr>
              <w:spacing w:line="264" w:lineRule="auto"/>
              <w:rPr>
                <w:rFonts w:ascii="Times New Roman" w:eastAsia="SimSun" w:hAnsi="Times New Roman" w:cs="Times New Roman"/>
              </w:rPr>
            </w:pPr>
          </w:p>
          <w:p w14:paraId="0B335393" w14:textId="77777777" w:rsidR="002B2DCB" w:rsidRPr="00680FD5" w:rsidRDefault="002B2DCB" w:rsidP="003C5C6E">
            <w:pPr>
              <w:spacing w:line="264" w:lineRule="auto"/>
              <w:rPr>
                <w:rFonts w:ascii="Times New Roman" w:eastAsia="SimSun" w:hAnsi="Times New Roman" w:cs="Times New Roman"/>
              </w:rPr>
            </w:pPr>
          </w:p>
          <w:p w14:paraId="4B19F4E9" w14:textId="77777777" w:rsidR="002B2DCB" w:rsidRPr="00680FD5" w:rsidRDefault="002B2DCB" w:rsidP="003C5C6E">
            <w:pPr>
              <w:spacing w:line="264" w:lineRule="auto"/>
              <w:rPr>
                <w:rFonts w:ascii="Times New Roman" w:eastAsia="SimSun" w:hAnsi="Times New Roman" w:cs="Times New Roman"/>
              </w:rPr>
            </w:pPr>
          </w:p>
          <w:p w14:paraId="3DD56590" w14:textId="77777777" w:rsidR="002B2DCB" w:rsidRPr="00680FD5" w:rsidRDefault="002B2DCB" w:rsidP="003C5C6E">
            <w:pPr>
              <w:spacing w:line="264" w:lineRule="auto"/>
              <w:rPr>
                <w:rFonts w:ascii="Times New Roman" w:eastAsia="SimSun" w:hAnsi="Times New Roman" w:cs="Times New Roman"/>
              </w:rPr>
            </w:pPr>
          </w:p>
          <w:p w14:paraId="3EA613C3" w14:textId="77777777" w:rsidR="002B2DCB" w:rsidRPr="00680FD5" w:rsidRDefault="002B2DCB" w:rsidP="003C5C6E">
            <w:pPr>
              <w:spacing w:line="264" w:lineRule="auto"/>
              <w:rPr>
                <w:rFonts w:ascii="Times New Roman" w:eastAsia="SimSun" w:hAnsi="Times New Roman" w:cs="Times New Roman"/>
              </w:rPr>
            </w:pPr>
          </w:p>
          <w:p w14:paraId="04510080" w14:textId="77777777" w:rsidR="002B2DCB" w:rsidRPr="00680FD5" w:rsidRDefault="002B2DCB" w:rsidP="003C5C6E">
            <w:pPr>
              <w:spacing w:line="264" w:lineRule="auto"/>
              <w:rPr>
                <w:rFonts w:ascii="Times New Roman" w:eastAsia="SimSun" w:hAnsi="Times New Roman" w:cs="Times New Roman"/>
              </w:rPr>
            </w:pPr>
          </w:p>
          <w:p w14:paraId="328CEE1E" w14:textId="77777777" w:rsidR="002B2DCB" w:rsidRPr="00680FD5" w:rsidRDefault="002B2DCB" w:rsidP="003C5C6E">
            <w:pPr>
              <w:spacing w:line="264" w:lineRule="auto"/>
              <w:rPr>
                <w:rFonts w:ascii="Times New Roman" w:eastAsia="SimSun" w:hAnsi="Times New Roman" w:cs="Times New Roman"/>
              </w:rPr>
            </w:pPr>
          </w:p>
        </w:tc>
      </w:tr>
    </w:tbl>
    <w:p w14:paraId="4D5C8E73" w14:textId="77777777" w:rsidR="002B2DCB" w:rsidRPr="00680FD5" w:rsidRDefault="002B2DCB" w:rsidP="002B2DCB">
      <w:pPr>
        <w:spacing w:after="0" w:line="264" w:lineRule="auto"/>
        <w:rPr>
          <w:rFonts w:ascii="Times New Roman" w:eastAsia="Arial" w:hAnsi="Times New Roman" w:cs="Times New Roman"/>
          <w:kern w:val="0"/>
          <w:lang w:val="en" w:eastAsia="zh-CN"/>
          <w14:ligatures w14:val="none"/>
        </w:rPr>
      </w:pPr>
    </w:p>
    <w:p w14:paraId="72D1B654" w14:textId="77777777" w:rsidR="002B2DCB" w:rsidRPr="00680FD5" w:rsidRDefault="002B2DCB" w:rsidP="002B2DCB">
      <w:pPr>
        <w:spacing w:after="0" w:line="264" w:lineRule="auto"/>
        <w:rPr>
          <w:rFonts w:ascii="Times New Roman" w:eastAsia="Arial" w:hAnsi="Times New Roman" w:cs="Times New Roman"/>
          <w:kern w:val="0"/>
          <w:lang w:val="en" w:eastAsia="zh-CN"/>
          <w14:ligatures w14:val="none"/>
        </w:rPr>
      </w:pPr>
      <w:r w:rsidRPr="00680FD5">
        <w:rPr>
          <w:rFonts w:ascii="Times New Roman" w:eastAsia="Arial" w:hAnsi="Times New Roman" w:cs="Times New Roman"/>
          <w:kern w:val="0"/>
          <w:lang w:val="en" w:eastAsia="zh-CN"/>
          <w14:ligatures w14:val="none"/>
        </w:rPr>
        <w:t xml:space="preserve">Marks and / or Grade Awarded: _____________________________    </w:t>
      </w:r>
      <w:proofErr w:type="gramStart"/>
      <w:r w:rsidRPr="00680FD5">
        <w:rPr>
          <w:rFonts w:ascii="Times New Roman" w:eastAsia="Arial" w:hAnsi="Times New Roman" w:cs="Times New Roman"/>
          <w:kern w:val="0"/>
          <w:lang w:val="en" w:eastAsia="zh-CN"/>
          <w14:ligatures w14:val="none"/>
        </w:rPr>
        <w:t>Date:_</w:t>
      </w:r>
      <w:proofErr w:type="gramEnd"/>
      <w:r w:rsidRPr="00680FD5">
        <w:rPr>
          <w:rFonts w:ascii="Times New Roman" w:eastAsia="Arial" w:hAnsi="Times New Roman" w:cs="Times New Roman"/>
          <w:kern w:val="0"/>
          <w:lang w:val="en" w:eastAsia="zh-CN"/>
          <w14:ligatures w14:val="none"/>
        </w:rPr>
        <w:t>_________________________</w:t>
      </w:r>
    </w:p>
    <w:p w14:paraId="724CAB93" w14:textId="77777777" w:rsidR="002B2DCB" w:rsidRPr="00680FD5" w:rsidRDefault="002B2DCB" w:rsidP="002B2DCB">
      <w:pPr>
        <w:spacing w:after="0" w:line="264" w:lineRule="auto"/>
        <w:rPr>
          <w:rFonts w:ascii="Times New Roman" w:eastAsia="Arial" w:hAnsi="Times New Roman" w:cs="Times New Roman"/>
          <w:kern w:val="0"/>
          <w:lang w:val="en" w:eastAsia="zh-CN"/>
          <w14:ligatures w14:val="none"/>
        </w:rPr>
      </w:pPr>
    </w:p>
    <w:p w14:paraId="025F185F" w14:textId="77777777" w:rsidR="002B2DCB" w:rsidRPr="00680FD5" w:rsidRDefault="002B2DCB" w:rsidP="002B2DCB">
      <w:pPr>
        <w:spacing w:after="0" w:line="264" w:lineRule="auto"/>
        <w:rPr>
          <w:rFonts w:ascii="Times New Roman" w:eastAsia="Arial" w:hAnsi="Times New Roman" w:cs="Times New Roman"/>
          <w:b/>
          <w:kern w:val="0"/>
          <w:lang w:val="en" w:eastAsia="zh-CN"/>
          <w14:ligatures w14:val="none"/>
        </w:rPr>
      </w:pPr>
      <w:r w:rsidRPr="00680FD5">
        <w:rPr>
          <w:rFonts w:ascii="Times New Roman" w:eastAsia="Arial" w:hAnsi="Times New Roman" w:cs="Times New Roman"/>
          <w:b/>
          <w:kern w:val="0"/>
          <w:lang w:val="en" w:eastAsia="zh-CN"/>
          <w14:ligatures w14:val="none"/>
        </w:rPr>
        <w:t>ADDENDUM</w:t>
      </w:r>
    </w:p>
    <w:p w14:paraId="1536B2A1" w14:textId="77777777" w:rsidR="002B2DCB" w:rsidRPr="00680FD5" w:rsidRDefault="002B2DCB" w:rsidP="002B2DCB">
      <w:pPr>
        <w:spacing w:after="0" w:line="264" w:lineRule="auto"/>
        <w:rPr>
          <w:rFonts w:ascii="Times New Roman" w:eastAsia="Arial" w:hAnsi="Times New Roman" w:cs="Times New Roman"/>
          <w:b/>
          <w:kern w:val="0"/>
          <w:lang w:val="en" w:eastAsia="zh-CN"/>
          <w14:ligatures w14:val="none"/>
        </w:rPr>
      </w:pPr>
    </w:p>
    <w:p w14:paraId="6E6F9438" w14:textId="77777777" w:rsidR="002B2DCB" w:rsidRPr="00680FD5" w:rsidRDefault="002B2DCB" w:rsidP="002B2DCB">
      <w:pPr>
        <w:spacing w:after="0" w:line="276" w:lineRule="auto"/>
        <w:jc w:val="center"/>
        <w:rPr>
          <w:rFonts w:ascii="Times New Roman" w:eastAsia="Arial" w:hAnsi="Times New Roman" w:cs="Times New Roman"/>
          <w:b/>
          <w:kern w:val="0"/>
          <w:lang w:eastAsia="zh-CN"/>
          <w14:ligatures w14:val="none"/>
        </w:rPr>
      </w:pPr>
      <w:r w:rsidRPr="00680FD5">
        <w:rPr>
          <w:rFonts w:ascii="Times New Roman" w:eastAsia="Arial" w:hAnsi="Times New Roman" w:cs="Times New Roman"/>
          <w:b/>
          <w:kern w:val="0"/>
          <w:lang w:eastAsia="zh-CN"/>
          <w14:ligatures w14:val="none"/>
        </w:rPr>
        <w:t>USE OF ARTIFICAL INTELLIGENCE (A.I.) DECLARATION</w:t>
      </w:r>
    </w:p>
    <w:p w14:paraId="49960EFF" w14:textId="77777777" w:rsidR="002B2DCB" w:rsidRPr="00680FD5" w:rsidRDefault="002B2DCB" w:rsidP="002B2DCB">
      <w:pPr>
        <w:spacing w:after="0" w:line="276" w:lineRule="auto"/>
        <w:jc w:val="both"/>
        <w:rPr>
          <w:rFonts w:ascii="Times New Roman" w:eastAsia="Arial" w:hAnsi="Times New Roman" w:cs="Times New Roman"/>
          <w:kern w:val="0"/>
          <w:lang w:eastAsia="zh-CN"/>
          <w14:ligatures w14:val="none"/>
        </w:rPr>
      </w:pPr>
      <w:r w:rsidRPr="00680FD5">
        <w:rPr>
          <w:rFonts w:ascii="Times New Roman" w:eastAsia="Arial" w:hAnsi="Times New Roman" w:cs="Times New Roman"/>
          <w:kern w:val="0"/>
          <w:lang w:eastAsia="zh-CN"/>
          <w14:ligatures w14:val="none"/>
        </w:rPr>
        <w:t xml:space="preserve">Students are allowed to use AI to support completion of assessments. However, students are reminded to do so ethically and transparently. This is so that (a) submissions can be fairly and accurately marked; and (b) feedback can be provided on the content that reflects student ability, </w:t>
      </w:r>
      <w:proofErr w:type="gramStart"/>
      <w:r w:rsidRPr="00680FD5">
        <w:rPr>
          <w:rFonts w:ascii="Times New Roman" w:eastAsia="Arial" w:hAnsi="Times New Roman" w:cs="Times New Roman"/>
          <w:kern w:val="0"/>
          <w:lang w:eastAsia="zh-CN"/>
          <w14:ligatures w14:val="none"/>
        </w:rPr>
        <w:t>in order to</w:t>
      </w:r>
      <w:proofErr w:type="gramEnd"/>
      <w:r w:rsidRPr="00680FD5">
        <w:rPr>
          <w:rFonts w:ascii="Times New Roman" w:eastAsia="Arial" w:hAnsi="Times New Roman" w:cs="Times New Roman"/>
          <w:kern w:val="0"/>
          <w:lang w:eastAsia="zh-CN"/>
          <w14:ligatures w14:val="none"/>
        </w:rPr>
        <w:t xml:space="preserve"> help with future submissions. Students are also reminded that in accordance with the University’s Academic Malpractice Policy, Item 4.11.2, “</w:t>
      </w:r>
      <w:r w:rsidRPr="00680FD5">
        <w:rPr>
          <w:rFonts w:ascii="Times New Roman" w:eastAsia="Arial" w:hAnsi="Times New Roman" w:cs="Times New Roman"/>
          <w:i/>
          <w:kern w:val="0"/>
          <w:lang w:eastAsia="zh-CN"/>
          <w14:ligatures w14:val="none"/>
        </w:rPr>
        <w:t xml:space="preserve">… the representation of work: written, visual, practical or otherwise, of any other person, including another student or </w:t>
      </w:r>
      <w:r w:rsidRPr="00680FD5">
        <w:rPr>
          <w:rFonts w:ascii="Times New Roman" w:eastAsia="Arial" w:hAnsi="Times New Roman" w:cs="Times New Roman"/>
          <w:b/>
          <w:i/>
          <w:kern w:val="0"/>
          <w:u w:val="single"/>
          <w:lang w:eastAsia="zh-CN"/>
          <w14:ligatures w14:val="none"/>
        </w:rPr>
        <w:t>anonymous web-based material</w:t>
      </w:r>
      <w:r w:rsidRPr="00680FD5">
        <w:rPr>
          <w:rFonts w:ascii="Times New Roman" w:eastAsia="Arial" w:hAnsi="Times New Roman" w:cs="Times New Roman"/>
          <w:i/>
          <w:kern w:val="0"/>
          <w:lang w:eastAsia="zh-CN"/>
          <w14:ligatures w14:val="none"/>
        </w:rPr>
        <w:t xml:space="preserve"> [emphasis added], or any institution, as the candidate’s own</w:t>
      </w:r>
      <w:r w:rsidRPr="00680FD5">
        <w:rPr>
          <w:rFonts w:ascii="Times New Roman" w:eastAsia="Arial" w:hAnsi="Times New Roman" w:cs="Times New Roman"/>
          <w:kern w:val="0"/>
          <w:lang w:eastAsia="zh-CN"/>
          <w14:ligatures w14:val="none"/>
        </w:rPr>
        <w:t xml:space="preserve">” is considered malpractice. </w:t>
      </w:r>
    </w:p>
    <w:p w14:paraId="1CCA20C9" w14:textId="77777777" w:rsidR="002B2DCB" w:rsidRPr="00680FD5" w:rsidRDefault="002B2DCB" w:rsidP="002B2DCB">
      <w:pPr>
        <w:spacing w:after="0" w:line="276" w:lineRule="auto"/>
        <w:jc w:val="both"/>
        <w:rPr>
          <w:rFonts w:ascii="Times New Roman" w:eastAsia="Arial" w:hAnsi="Times New Roman" w:cs="Times New Roman"/>
          <w:kern w:val="0"/>
          <w:lang w:eastAsia="zh-CN"/>
          <w14:ligatures w14:val="none"/>
        </w:rPr>
      </w:pPr>
    </w:p>
    <w:p w14:paraId="115871D3" w14:textId="77777777" w:rsidR="002B2DCB" w:rsidRPr="00680FD5" w:rsidRDefault="002B2DCB" w:rsidP="002B2DCB">
      <w:pPr>
        <w:spacing w:after="0" w:line="276" w:lineRule="auto"/>
        <w:jc w:val="both"/>
        <w:rPr>
          <w:rFonts w:ascii="Times New Roman" w:eastAsia="Arial" w:hAnsi="Times New Roman" w:cs="Times New Roman"/>
          <w:kern w:val="0"/>
          <w:lang w:eastAsia="zh-CN"/>
          <w14:ligatures w14:val="none"/>
        </w:rPr>
      </w:pPr>
    </w:p>
    <w:p w14:paraId="091364FA" w14:textId="77777777" w:rsidR="002B2DCB" w:rsidRPr="00680FD5" w:rsidRDefault="002B2DCB" w:rsidP="002B2DCB">
      <w:pPr>
        <w:spacing w:after="0" w:line="276" w:lineRule="auto"/>
        <w:jc w:val="both"/>
        <w:rPr>
          <w:rFonts w:ascii="Times New Roman" w:eastAsia="Arial" w:hAnsi="Times New Roman" w:cs="Times New Roman"/>
          <w:kern w:val="0"/>
          <w:lang w:eastAsia="zh-CN"/>
          <w14:ligatures w14:val="none"/>
        </w:rPr>
      </w:pPr>
    </w:p>
    <w:p w14:paraId="48157C93" w14:textId="77777777" w:rsidR="002B2DCB" w:rsidRPr="00680FD5" w:rsidRDefault="002B2DCB" w:rsidP="002B2DCB">
      <w:pPr>
        <w:spacing w:after="0" w:line="276" w:lineRule="auto"/>
        <w:jc w:val="both"/>
        <w:rPr>
          <w:rFonts w:ascii="Times New Roman" w:eastAsia="Arial" w:hAnsi="Times New Roman" w:cs="Times New Roman"/>
          <w:kern w:val="0"/>
          <w:lang w:eastAsia="zh-CN"/>
          <w14:ligatures w14:val="none"/>
        </w:rPr>
      </w:pPr>
    </w:p>
    <w:p w14:paraId="7B58DE41" w14:textId="77777777" w:rsidR="002B2DCB" w:rsidRPr="00680FD5" w:rsidRDefault="002B2DCB" w:rsidP="002B2DCB">
      <w:pPr>
        <w:spacing w:after="0" w:line="276" w:lineRule="auto"/>
        <w:jc w:val="both"/>
        <w:rPr>
          <w:rFonts w:ascii="Times New Roman" w:eastAsia="Arial" w:hAnsi="Times New Roman" w:cs="Times New Roman"/>
          <w:kern w:val="0"/>
          <w:lang w:eastAsia="zh-CN"/>
          <w14:ligatures w14:val="none"/>
        </w:rPr>
      </w:pPr>
    </w:p>
    <w:p w14:paraId="1B534F10" w14:textId="77777777" w:rsidR="002B2DCB" w:rsidRPr="00680FD5" w:rsidRDefault="002B2DCB" w:rsidP="002B2DCB">
      <w:pPr>
        <w:rPr>
          <w:rFonts w:ascii="Times New Roman" w:eastAsia="Arial" w:hAnsi="Times New Roman" w:cs="Times New Roman"/>
          <w:kern w:val="0"/>
          <w:lang w:eastAsia="zh-CN"/>
          <w14:ligatures w14:val="none"/>
        </w:rPr>
      </w:pPr>
      <w:r w:rsidRPr="00680FD5">
        <w:rPr>
          <w:rFonts w:ascii="Times New Roman" w:eastAsia="Arial" w:hAnsi="Times New Roman" w:cs="Times New Roman"/>
          <w:kern w:val="0"/>
          <w:lang w:eastAsia="zh-CN"/>
          <w14:ligatures w14:val="none"/>
        </w:rPr>
        <w:br w:type="page"/>
      </w:r>
    </w:p>
    <w:p w14:paraId="660CDE92" w14:textId="77777777" w:rsidR="002B2DCB" w:rsidRPr="00680FD5" w:rsidRDefault="002B2DCB" w:rsidP="002B2DCB">
      <w:pPr>
        <w:rPr>
          <w:rFonts w:ascii="Times New Roman" w:eastAsia="Arial" w:hAnsi="Times New Roman" w:cs="Times New Roman"/>
          <w:b/>
          <w:kern w:val="0"/>
          <w:lang w:eastAsia="zh-CN"/>
          <w14:ligatures w14:val="none"/>
        </w:rPr>
      </w:pPr>
    </w:p>
    <w:p w14:paraId="16C36501" w14:textId="77777777" w:rsidR="002B2DCB" w:rsidRPr="00680FD5" w:rsidRDefault="002B2DCB" w:rsidP="002B2DCB">
      <w:pPr>
        <w:spacing w:after="0" w:line="276" w:lineRule="auto"/>
        <w:jc w:val="both"/>
        <w:rPr>
          <w:rFonts w:ascii="Times New Roman" w:eastAsia="Arial" w:hAnsi="Times New Roman" w:cs="Times New Roman"/>
          <w:b/>
          <w:kern w:val="0"/>
          <w:lang w:eastAsia="zh-CN"/>
          <w14:ligatures w14:val="none"/>
        </w:rPr>
      </w:pPr>
      <w:r w:rsidRPr="00680FD5">
        <w:rPr>
          <w:rFonts w:ascii="Times New Roman" w:eastAsia="Arial" w:hAnsi="Times New Roman" w:cs="Times New Roman"/>
          <w:b/>
          <w:kern w:val="0"/>
          <w:lang w:eastAsia="zh-CN"/>
          <w14:ligatures w14:val="none"/>
        </w:rPr>
        <w:t>Declaration</w:t>
      </w:r>
    </w:p>
    <w:p w14:paraId="6106824C" w14:textId="77777777" w:rsidR="002B2DCB" w:rsidRPr="00680FD5" w:rsidRDefault="002B2DCB" w:rsidP="002B2DCB">
      <w:pPr>
        <w:spacing w:after="0" w:line="276" w:lineRule="auto"/>
        <w:jc w:val="both"/>
        <w:rPr>
          <w:rFonts w:ascii="Times New Roman" w:eastAsia="Arial" w:hAnsi="Times New Roman" w:cs="Times New Roman"/>
          <w:kern w:val="0"/>
          <w:lang w:eastAsia="zh-CN"/>
          <w14:ligatures w14:val="none"/>
        </w:rPr>
      </w:pPr>
      <w:r w:rsidRPr="00680FD5">
        <w:rPr>
          <w:rFonts w:ascii="Times New Roman" w:eastAsia="Arial" w:hAnsi="Times New Roman" w:cs="Times New Roman"/>
          <w:kern w:val="0"/>
          <w:lang w:eastAsia="zh-CN"/>
          <w14:ligatures w14:val="none"/>
        </w:rPr>
        <w:t xml:space="preserve">[ </w:t>
      </w:r>
      <w:proofErr w:type="gramStart"/>
      <w:r w:rsidRPr="00680FD5">
        <w:rPr>
          <w:rFonts w:ascii="Times New Roman" w:eastAsia="SimSun" w:hAnsi="Times New Roman" w:cs="Times New Roman"/>
          <w:kern w:val="0"/>
          <w:lang w:eastAsia="zh-CN"/>
          <w14:ligatures w14:val="none"/>
        </w:rPr>
        <w:t>√</w:t>
      </w:r>
      <w:r w:rsidRPr="00680FD5">
        <w:rPr>
          <w:rFonts w:ascii="Times New Roman" w:eastAsia="Arial" w:hAnsi="Times New Roman" w:cs="Times New Roman"/>
          <w:kern w:val="0"/>
          <w:lang w:eastAsia="zh-CN"/>
          <w14:ligatures w14:val="none"/>
        </w:rPr>
        <w:t xml:space="preserve"> ]</w:t>
      </w:r>
      <w:proofErr w:type="gramEnd"/>
      <w:r w:rsidRPr="00680FD5">
        <w:rPr>
          <w:rFonts w:ascii="Times New Roman" w:eastAsia="Arial" w:hAnsi="Times New Roman" w:cs="Times New Roman"/>
          <w:kern w:val="0"/>
          <w:lang w:eastAsia="zh-CN"/>
          <w14:ligatures w14:val="none"/>
        </w:rPr>
        <w:t xml:space="preserve"> I / We used the following A.I. tools to produce content in this submission:</w:t>
      </w:r>
    </w:p>
    <w:tbl>
      <w:tblPr>
        <w:tblStyle w:val="TableGrid"/>
        <w:tblW w:w="10024" w:type="dxa"/>
        <w:jc w:val="center"/>
        <w:tblInd w:w="0" w:type="dxa"/>
        <w:tblLook w:val="04A0" w:firstRow="1" w:lastRow="0" w:firstColumn="1" w:lastColumn="0" w:noHBand="0" w:noVBand="1"/>
      </w:tblPr>
      <w:tblGrid>
        <w:gridCol w:w="1696"/>
        <w:gridCol w:w="2552"/>
        <w:gridCol w:w="2693"/>
        <w:gridCol w:w="3083"/>
      </w:tblGrid>
      <w:tr w:rsidR="002B2DCB" w:rsidRPr="00680FD5" w14:paraId="35F896B7" w14:textId="77777777" w:rsidTr="003C5C6E">
        <w:trPr>
          <w:trHeight w:val="1025"/>
          <w:jc w:val="center"/>
        </w:trPr>
        <w:tc>
          <w:tcPr>
            <w:tcW w:w="1696" w:type="dxa"/>
            <w:vAlign w:val="center"/>
          </w:tcPr>
          <w:p w14:paraId="51C17A85" w14:textId="77777777" w:rsidR="002B2DCB" w:rsidRPr="00680FD5" w:rsidRDefault="002B2DCB" w:rsidP="003C5C6E">
            <w:pPr>
              <w:jc w:val="center"/>
              <w:rPr>
                <w:rFonts w:ascii="Times New Roman" w:eastAsia="SimSun" w:hAnsi="Times New Roman" w:cs="Times New Roman"/>
                <w:b/>
              </w:rPr>
            </w:pPr>
            <w:r w:rsidRPr="00680FD5">
              <w:rPr>
                <w:rFonts w:ascii="Times New Roman" w:eastAsia="SimSun" w:hAnsi="Times New Roman" w:cs="Times New Roman"/>
                <w:b/>
              </w:rPr>
              <w:t>Tool</w:t>
            </w:r>
          </w:p>
        </w:tc>
        <w:tc>
          <w:tcPr>
            <w:tcW w:w="2552" w:type="dxa"/>
            <w:vAlign w:val="center"/>
          </w:tcPr>
          <w:p w14:paraId="06862327" w14:textId="77777777" w:rsidR="002B2DCB" w:rsidRPr="00680FD5" w:rsidRDefault="002B2DCB" w:rsidP="003C5C6E">
            <w:pPr>
              <w:jc w:val="center"/>
              <w:rPr>
                <w:rFonts w:ascii="Times New Roman" w:eastAsia="SimSun" w:hAnsi="Times New Roman" w:cs="Times New Roman"/>
                <w:b/>
              </w:rPr>
            </w:pPr>
            <w:r w:rsidRPr="00680FD5">
              <w:rPr>
                <w:rFonts w:ascii="Times New Roman" w:eastAsia="SimSun" w:hAnsi="Times New Roman" w:cs="Times New Roman"/>
                <w:b/>
              </w:rPr>
              <w:t>Purpose</w:t>
            </w:r>
          </w:p>
        </w:tc>
        <w:tc>
          <w:tcPr>
            <w:tcW w:w="2693" w:type="dxa"/>
            <w:vAlign w:val="center"/>
          </w:tcPr>
          <w:p w14:paraId="62FF32AF" w14:textId="77777777" w:rsidR="002B2DCB" w:rsidRPr="00680FD5" w:rsidRDefault="002B2DCB" w:rsidP="003C5C6E">
            <w:pPr>
              <w:jc w:val="center"/>
              <w:rPr>
                <w:rFonts w:ascii="Times New Roman" w:eastAsia="SimSun" w:hAnsi="Times New Roman" w:cs="Times New Roman"/>
                <w:b/>
              </w:rPr>
            </w:pPr>
            <w:r w:rsidRPr="00680FD5">
              <w:rPr>
                <w:rFonts w:ascii="Times New Roman" w:eastAsia="SimSun" w:hAnsi="Times New Roman" w:cs="Times New Roman"/>
                <w:b/>
              </w:rPr>
              <w:t>Prompts</w:t>
            </w:r>
          </w:p>
        </w:tc>
        <w:tc>
          <w:tcPr>
            <w:tcW w:w="3083" w:type="dxa"/>
            <w:vAlign w:val="center"/>
          </w:tcPr>
          <w:p w14:paraId="73484128" w14:textId="77777777" w:rsidR="002B2DCB" w:rsidRPr="00680FD5" w:rsidRDefault="002B2DCB" w:rsidP="003C5C6E">
            <w:pPr>
              <w:jc w:val="center"/>
              <w:rPr>
                <w:rFonts w:ascii="Times New Roman" w:eastAsia="SimSun" w:hAnsi="Times New Roman" w:cs="Times New Roman"/>
                <w:b/>
              </w:rPr>
            </w:pPr>
            <w:r w:rsidRPr="00680FD5">
              <w:rPr>
                <w:rFonts w:ascii="Times New Roman" w:eastAsia="SimSun" w:hAnsi="Times New Roman" w:cs="Times New Roman"/>
                <w:b/>
              </w:rPr>
              <w:t>Sections where AI output was used / Outcome(s) in the submission</w:t>
            </w:r>
          </w:p>
        </w:tc>
      </w:tr>
      <w:tr w:rsidR="002B2DCB" w:rsidRPr="00680FD5" w14:paraId="71E0B354" w14:textId="77777777" w:rsidTr="003C5C6E">
        <w:trPr>
          <w:trHeight w:val="258"/>
          <w:jc w:val="center"/>
        </w:trPr>
        <w:tc>
          <w:tcPr>
            <w:tcW w:w="1696" w:type="dxa"/>
          </w:tcPr>
          <w:p w14:paraId="1CBAB5A3" w14:textId="77777777" w:rsidR="002B2DCB" w:rsidRPr="00680FD5" w:rsidRDefault="002B2DCB" w:rsidP="003C5C6E">
            <w:pPr>
              <w:rPr>
                <w:rFonts w:ascii="Times New Roman" w:eastAsia="SimSun" w:hAnsi="Times New Roman" w:cs="Times New Roman"/>
                <w:i/>
              </w:rPr>
            </w:pPr>
            <w:r w:rsidRPr="00680FD5">
              <w:rPr>
                <w:rFonts w:ascii="Times New Roman" w:eastAsia="SimSun" w:hAnsi="Times New Roman" w:cs="Times New Roman"/>
                <w:i/>
              </w:rPr>
              <w:t>ChatGPT</w:t>
            </w:r>
          </w:p>
        </w:tc>
        <w:tc>
          <w:tcPr>
            <w:tcW w:w="2552" w:type="dxa"/>
          </w:tcPr>
          <w:p w14:paraId="41D6E8CF" w14:textId="77777777" w:rsidR="002B2DCB" w:rsidRDefault="002B2DCB" w:rsidP="002B2DCB">
            <w:pPr>
              <w:numPr>
                <w:ilvl w:val="0"/>
                <w:numId w:val="4"/>
              </w:numPr>
              <w:contextualSpacing/>
              <w:rPr>
                <w:rFonts w:ascii="Times New Roman" w:eastAsia="SimSun" w:hAnsi="Times New Roman" w:cs="Times New Roman"/>
                <w:i/>
              </w:rPr>
            </w:pPr>
            <w:r w:rsidRPr="00680FD5">
              <w:rPr>
                <w:rFonts w:ascii="Times New Roman" w:eastAsia="SimSun" w:hAnsi="Times New Roman" w:cs="Times New Roman"/>
                <w:i/>
              </w:rPr>
              <w:t xml:space="preserve"> Used to brainstorm ideas during preliminary stages of the </w:t>
            </w:r>
            <w:proofErr w:type="gramStart"/>
            <w:r w:rsidRPr="00680FD5">
              <w:rPr>
                <w:rFonts w:ascii="Times New Roman" w:eastAsia="SimSun" w:hAnsi="Times New Roman" w:cs="Times New Roman"/>
                <w:i/>
              </w:rPr>
              <w:t>assignment</w:t>
            </w:r>
            <w:proofErr w:type="gramEnd"/>
          </w:p>
          <w:p w14:paraId="6CAE28AF" w14:textId="77777777" w:rsidR="002B2DCB" w:rsidRPr="00680FD5" w:rsidRDefault="002B2DCB" w:rsidP="002B2DCB">
            <w:pPr>
              <w:numPr>
                <w:ilvl w:val="0"/>
                <w:numId w:val="4"/>
              </w:numPr>
              <w:contextualSpacing/>
              <w:rPr>
                <w:rFonts w:ascii="Times New Roman" w:eastAsia="SimSun" w:hAnsi="Times New Roman" w:cs="Times New Roman"/>
                <w:i/>
              </w:rPr>
            </w:pPr>
            <w:r>
              <w:rPr>
                <w:rFonts w:ascii="Times New Roman" w:eastAsia="SimSun" w:hAnsi="Times New Roman" w:cs="Times New Roman"/>
                <w:i/>
              </w:rPr>
              <w:t>Used to summarize journals to identify key points</w:t>
            </w:r>
          </w:p>
        </w:tc>
        <w:tc>
          <w:tcPr>
            <w:tcW w:w="2693" w:type="dxa"/>
          </w:tcPr>
          <w:p w14:paraId="705BB975" w14:textId="77777777" w:rsidR="002B2DCB" w:rsidRPr="00680FD5" w:rsidRDefault="002B2DCB" w:rsidP="003C5C6E">
            <w:pPr>
              <w:ind w:left="360"/>
              <w:contextualSpacing/>
              <w:rPr>
                <w:rFonts w:ascii="Times New Roman" w:eastAsia="SimSun" w:hAnsi="Times New Roman" w:cs="Times New Roman"/>
                <w:i/>
              </w:rPr>
            </w:pPr>
          </w:p>
        </w:tc>
        <w:tc>
          <w:tcPr>
            <w:tcW w:w="3083" w:type="dxa"/>
          </w:tcPr>
          <w:p w14:paraId="09E6AF53" w14:textId="77777777" w:rsidR="002B2DCB" w:rsidRPr="00680FD5" w:rsidRDefault="002B2DCB" w:rsidP="003C5C6E">
            <w:pPr>
              <w:rPr>
                <w:rFonts w:ascii="Times New Roman" w:eastAsia="SimSun" w:hAnsi="Times New Roman" w:cs="Times New Roman"/>
                <w:i/>
              </w:rPr>
            </w:pPr>
            <w:r w:rsidRPr="00680FD5">
              <w:rPr>
                <w:rFonts w:ascii="Times New Roman" w:eastAsia="SimSun" w:hAnsi="Times New Roman" w:cs="Times New Roman"/>
                <w:i/>
              </w:rPr>
              <w:t>N/A</w:t>
            </w:r>
          </w:p>
        </w:tc>
      </w:tr>
      <w:tr w:rsidR="002B2DCB" w:rsidRPr="00680FD5" w14:paraId="67F66493" w14:textId="77777777" w:rsidTr="003C5C6E">
        <w:trPr>
          <w:trHeight w:val="258"/>
          <w:jc w:val="center"/>
        </w:trPr>
        <w:tc>
          <w:tcPr>
            <w:tcW w:w="1696" w:type="dxa"/>
          </w:tcPr>
          <w:p w14:paraId="544C95D9" w14:textId="77777777" w:rsidR="002B2DCB" w:rsidRPr="00680FD5" w:rsidRDefault="002B2DCB" w:rsidP="003C5C6E">
            <w:pPr>
              <w:rPr>
                <w:rFonts w:ascii="Times New Roman" w:eastAsia="SimSun" w:hAnsi="Times New Roman" w:cs="Times New Roman"/>
                <w:i/>
              </w:rPr>
            </w:pPr>
          </w:p>
        </w:tc>
        <w:tc>
          <w:tcPr>
            <w:tcW w:w="2552" w:type="dxa"/>
          </w:tcPr>
          <w:p w14:paraId="191D9B3F" w14:textId="77777777" w:rsidR="002B2DCB" w:rsidRPr="00680FD5" w:rsidRDefault="002B2DCB" w:rsidP="003C5C6E">
            <w:pPr>
              <w:rPr>
                <w:rFonts w:ascii="Times New Roman" w:eastAsia="SimSun" w:hAnsi="Times New Roman" w:cs="Times New Roman"/>
                <w:i/>
              </w:rPr>
            </w:pPr>
          </w:p>
        </w:tc>
        <w:tc>
          <w:tcPr>
            <w:tcW w:w="2693" w:type="dxa"/>
          </w:tcPr>
          <w:p w14:paraId="1FD98B91" w14:textId="77777777" w:rsidR="002B2DCB" w:rsidRPr="00680FD5" w:rsidRDefault="002B2DCB" w:rsidP="003C5C6E">
            <w:pPr>
              <w:rPr>
                <w:rFonts w:ascii="Times New Roman" w:eastAsia="SimSun" w:hAnsi="Times New Roman" w:cs="Times New Roman"/>
                <w:i/>
              </w:rPr>
            </w:pPr>
          </w:p>
        </w:tc>
        <w:tc>
          <w:tcPr>
            <w:tcW w:w="3083" w:type="dxa"/>
          </w:tcPr>
          <w:p w14:paraId="77CBFEAF" w14:textId="77777777" w:rsidR="002B2DCB" w:rsidRPr="00680FD5" w:rsidRDefault="002B2DCB" w:rsidP="003C5C6E">
            <w:pPr>
              <w:rPr>
                <w:rFonts w:ascii="Times New Roman" w:eastAsia="SimSun" w:hAnsi="Times New Roman" w:cs="Times New Roman"/>
                <w:i/>
              </w:rPr>
            </w:pPr>
          </w:p>
        </w:tc>
      </w:tr>
      <w:tr w:rsidR="002B2DCB" w:rsidRPr="00680FD5" w14:paraId="363458FB" w14:textId="77777777" w:rsidTr="003C5C6E">
        <w:trPr>
          <w:trHeight w:val="258"/>
          <w:jc w:val="center"/>
        </w:trPr>
        <w:tc>
          <w:tcPr>
            <w:tcW w:w="1696" w:type="dxa"/>
          </w:tcPr>
          <w:p w14:paraId="727D55E8" w14:textId="77777777" w:rsidR="002B2DCB" w:rsidRPr="00680FD5" w:rsidRDefault="002B2DCB" w:rsidP="003C5C6E">
            <w:pPr>
              <w:jc w:val="both"/>
              <w:rPr>
                <w:rFonts w:ascii="Times New Roman" w:eastAsia="SimSun" w:hAnsi="Times New Roman" w:cs="Times New Roman"/>
              </w:rPr>
            </w:pPr>
          </w:p>
        </w:tc>
        <w:tc>
          <w:tcPr>
            <w:tcW w:w="2552" w:type="dxa"/>
          </w:tcPr>
          <w:p w14:paraId="4D55A4CF" w14:textId="77777777" w:rsidR="002B2DCB" w:rsidRPr="00680FD5" w:rsidRDefault="002B2DCB" w:rsidP="003C5C6E">
            <w:pPr>
              <w:jc w:val="both"/>
              <w:rPr>
                <w:rFonts w:ascii="Times New Roman" w:eastAsia="SimSun" w:hAnsi="Times New Roman" w:cs="Times New Roman"/>
              </w:rPr>
            </w:pPr>
          </w:p>
        </w:tc>
        <w:tc>
          <w:tcPr>
            <w:tcW w:w="2693" w:type="dxa"/>
          </w:tcPr>
          <w:p w14:paraId="69A07908" w14:textId="77777777" w:rsidR="002B2DCB" w:rsidRPr="00680FD5" w:rsidRDefault="002B2DCB" w:rsidP="003C5C6E">
            <w:pPr>
              <w:jc w:val="both"/>
              <w:rPr>
                <w:rFonts w:ascii="Times New Roman" w:eastAsia="SimSun" w:hAnsi="Times New Roman" w:cs="Times New Roman"/>
              </w:rPr>
            </w:pPr>
          </w:p>
        </w:tc>
        <w:tc>
          <w:tcPr>
            <w:tcW w:w="3083" w:type="dxa"/>
          </w:tcPr>
          <w:p w14:paraId="4C500DF5" w14:textId="77777777" w:rsidR="002B2DCB" w:rsidRPr="00680FD5" w:rsidRDefault="002B2DCB" w:rsidP="003C5C6E">
            <w:pPr>
              <w:jc w:val="both"/>
              <w:rPr>
                <w:rFonts w:ascii="Times New Roman" w:eastAsia="SimSun" w:hAnsi="Times New Roman" w:cs="Times New Roman"/>
              </w:rPr>
            </w:pPr>
          </w:p>
        </w:tc>
      </w:tr>
      <w:tr w:rsidR="002B2DCB" w:rsidRPr="00680FD5" w14:paraId="1B7FBD14" w14:textId="77777777" w:rsidTr="003C5C6E">
        <w:trPr>
          <w:trHeight w:val="258"/>
          <w:jc w:val="center"/>
        </w:trPr>
        <w:tc>
          <w:tcPr>
            <w:tcW w:w="1696" w:type="dxa"/>
          </w:tcPr>
          <w:p w14:paraId="11465B05" w14:textId="77777777" w:rsidR="002B2DCB" w:rsidRPr="00680FD5" w:rsidRDefault="002B2DCB" w:rsidP="003C5C6E">
            <w:pPr>
              <w:jc w:val="both"/>
              <w:rPr>
                <w:rFonts w:ascii="Times New Roman" w:eastAsia="SimSun" w:hAnsi="Times New Roman" w:cs="Times New Roman"/>
              </w:rPr>
            </w:pPr>
          </w:p>
        </w:tc>
        <w:tc>
          <w:tcPr>
            <w:tcW w:w="2552" w:type="dxa"/>
          </w:tcPr>
          <w:p w14:paraId="531E8D61" w14:textId="77777777" w:rsidR="002B2DCB" w:rsidRPr="00680FD5" w:rsidRDefault="002B2DCB" w:rsidP="003C5C6E">
            <w:pPr>
              <w:jc w:val="both"/>
              <w:rPr>
                <w:rFonts w:ascii="Times New Roman" w:eastAsia="SimSun" w:hAnsi="Times New Roman" w:cs="Times New Roman"/>
              </w:rPr>
            </w:pPr>
          </w:p>
        </w:tc>
        <w:tc>
          <w:tcPr>
            <w:tcW w:w="2693" w:type="dxa"/>
          </w:tcPr>
          <w:p w14:paraId="5622B5C7" w14:textId="77777777" w:rsidR="002B2DCB" w:rsidRPr="00680FD5" w:rsidRDefault="002B2DCB" w:rsidP="003C5C6E">
            <w:pPr>
              <w:jc w:val="both"/>
              <w:rPr>
                <w:rFonts w:ascii="Times New Roman" w:eastAsia="SimSun" w:hAnsi="Times New Roman" w:cs="Times New Roman"/>
              </w:rPr>
            </w:pPr>
          </w:p>
        </w:tc>
        <w:tc>
          <w:tcPr>
            <w:tcW w:w="3083" w:type="dxa"/>
          </w:tcPr>
          <w:p w14:paraId="0CA47095" w14:textId="77777777" w:rsidR="002B2DCB" w:rsidRPr="00680FD5" w:rsidRDefault="002B2DCB" w:rsidP="003C5C6E">
            <w:pPr>
              <w:jc w:val="both"/>
              <w:rPr>
                <w:rFonts w:ascii="Times New Roman" w:eastAsia="SimSun" w:hAnsi="Times New Roman" w:cs="Times New Roman"/>
              </w:rPr>
            </w:pPr>
          </w:p>
        </w:tc>
      </w:tr>
    </w:tbl>
    <w:p w14:paraId="0E855D8B" w14:textId="77777777" w:rsidR="002B2DCB" w:rsidRPr="00680FD5" w:rsidRDefault="002B2DCB" w:rsidP="002B2DCB">
      <w:pPr>
        <w:spacing w:after="0" w:line="276" w:lineRule="auto"/>
        <w:jc w:val="both"/>
        <w:rPr>
          <w:rFonts w:ascii="Times New Roman" w:eastAsia="Arial" w:hAnsi="Times New Roman" w:cs="Times New Roman"/>
          <w:i/>
          <w:kern w:val="0"/>
          <w:lang w:eastAsia="zh-CN"/>
          <w14:ligatures w14:val="none"/>
        </w:rPr>
      </w:pPr>
      <w:r w:rsidRPr="00680FD5">
        <w:rPr>
          <w:rFonts w:ascii="Times New Roman" w:eastAsia="Arial" w:hAnsi="Times New Roman" w:cs="Times New Roman"/>
          <w:i/>
          <w:kern w:val="0"/>
          <w:lang w:eastAsia="zh-CN"/>
          <w14:ligatures w14:val="none"/>
        </w:rPr>
        <w:t>Note: Add additional rows if necessary.</w:t>
      </w:r>
    </w:p>
    <w:p w14:paraId="2D625698" w14:textId="77777777" w:rsidR="002B2DCB" w:rsidRPr="00680FD5" w:rsidRDefault="002B2DCB" w:rsidP="002B2DCB">
      <w:pPr>
        <w:spacing w:after="0" w:line="276" w:lineRule="auto"/>
        <w:jc w:val="both"/>
        <w:rPr>
          <w:rFonts w:ascii="Times New Roman" w:eastAsia="Arial" w:hAnsi="Times New Roman" w:cs="Times New Roman"/>
          <w:b/>
          <w:kern w:val="0"/>
          <w:lang w:eastAsia="zh-CN"/>
          <w14:ligatures w14:val="none"/>
        </w:rPr>
      </w:pPr>
    </w:p>
    <w:p w14:paraId="30A0C86E" w14:textId="77777777" w:rsidR="002B2DCB" w:rsidRPr="00680FD5" w:rsidRDefault="002B2DCB" w:rsidP="002B2DCB">
      <w:pPr>
        <w:spacing w:after="0" w:line="276" w:lineRule="auto"/>
        <w:jc w:val="both"/>
        <w:rPr>
          <w:rFonts w:ascii="Times New Roman" w:eastAsia="Arial" w:hAnsi="Times New Roman" w:cs="Times New Roman"/>
          <w:b/>
          <w:kern w:val="0"/>
          <w:lang w:eastAsia="zh-CN"/>
          <w14:ligatures w14:val="none"/>
        </w:rPr>
      </w:pPr>
      <w:r w:rsidRPr="00680FD5">
        <w:rPr>
          <w:rFonts w:ascii="Times New Roman" w:eastAsia="Arial" w:hAnsi="Times New Roman" w:cs="Times New Roman"/>
          <w:b/>
          <w:kern w:val="0"/>
          <w:lang w:eastAsia="zh-CN"/>
          <w14:ligatures w14:val="none"/>
        </w:rPr>
        <w:t>OR</w:t>
      </w:r>
    </w:p>
    <w:p w14:paraId="2335FB2E" w14:textId="77777777" w:rsidR="002B2DCB" w:rsidRPr="00680FD5" w:rsidRDefault="002B2DCB" w:rsidP="002B2DCB">
      <w:pPr>
        <w:spacing w:after="0" w:line="276" w:lineRule="auto"/>
        <w:jc w:val="both"/>
        <w:rPr>
          <w:rFonts w:ascii="Times New Roman" w:eastAsia="Arial" w:hAnsi="Times New Roman" w:cs="Times New Roman"/>
          <w:b/>
          <w:kern w:val="0"/>
          <w:lang w:eastAsia="zh-CN"/>
          <w14:ligatures w14:val="none"/>
        </w:rPr>
      </w:pPr>
    </w:p>
    <w:p w14:paraId="68F1D7AB" w14:textId="77777777" w:rsidR="002B2DCB" w:rsidRPr="00680FD5" w:rsidRDefault="002B2DCB" w:rsidP="002B2DCB">
      <w:pPr>
        <w:spacing w:after="0" w:line="276" w:lineRule="auto"/>
        <w:jc w:val="both"/>
        <w:rPr>
          <w:rFonts w:ascii="Times New Roman" w:eastAsia="Arial" w:hAnsi="Times New Roman" w:cs="Times New Roman"/>
          <w:kern w:val="0"/>
          <w:lang w:eastAsia="zh-CN"/>
          <w14:ligatures w14:val="none"/>
        </w:rPr>
      </w:pPr>
      <w:proofErr w:type="gramStart"/>
      <w:r w:rsidRPr="00680FD5">
        <w:rPr>
          <w:rFonts w:ascii="Times New Roman" w:eastAsia="Arial" w:hAnsi="Times New Roman" w:cs="Times New Roman"/>
          <w:kern w:val="0"/>
          <w:lang w:eastAsia="zh-CN"/>
          <w14:ligatures w14:val="none"/>
        </w:rPr>
        <w:t>[  ]</w:t>
      </w:r>
      <w:proofErr w:type="gramEnd"/>
      <w:r w:rsidRPr="00680FD5">
        <w:rPr>
          <w:rFonts w:ascii="Times New Roman" w:eastAsia="Arial" w:hAnsi="Times New Roman" w:cs="Times New Roman"/>
          <w:kern w:val="0"/>
          <w:lang w:eastAsia="zh-CN"/>
          <w14:ligatures w14:val="none"/>
        </w:rPr>
        <w:t xml:space="preserve"> I / We did not use any A.I. tools to produce any of the content in this submission.</w:t>
      </w:r>
    </w:p>
    <w:p w14:paraId="20EBB1A9" w14:textId="77777777" w:rsidR="002B2DCB" w:rsidRPr="00680FD5" w:rsidRDefault="002B2DCB" w:rsidP="002B2DCB">
      <w:pPr>
        <w:spacing w:after="0" w:line="276" w:lineRule="auto"/>
        <w:jc w:val="both"/>
        <w:rPr>
          <w:rFonts w:ascii="Times New Roman" w:eastAsia="Arial" w:hAnsi="Times New Roman" w:cs="Times New Roman"/>
          <w:b/>
          <w:kern w:val="0"/>
          <w:lang w:eastAsia="zh-CN"/>
          <w14:ligatures w14:val="none"/>
        </w:rPr>
      </w:pPr>
    </w:p>
    <w:tbl>
      <w:tblPr>
        <w:tblStyle w:val="TableGrid"/>
        <w:tblW w:w="0" w:type="auto"/>
        <w:tblInd w:w="-113" w:type="dxa"/>
        <w:tblLook w:val="04A0" w:firstRow="1" w:lastRow="0" w:firstColumn="1" w:lastColumn="0" w:noHBand="0" w:noVBand="1"/>
      </w:tblPr>
      <w:tblGrid>
        <w:gridCol w:w="589"/>
        <w:gridCol w:w="2991"/>
        <w:gridCol w:w="1858"/>
        <w:gridCol w:w="1899"/>
        <w:gridCol w:w="1792"/>
      </w:tblGrid>
      <w:tr w:rsidR="002B2DCB" w:rsidRPr="00680FD5" w14:paraId="5BB5EF6D" w14:textId="77777777" w:rsidTr="003C5C6E">
        <w:tc>
          <w:tcPr>
            <w:tcW w:w="562" w:type="dxa"/>
          </w:tcPr>
          <w:p w14:paraId="0D0B6183"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NO.</w:t>
            </w:r>
          </w:p>
        </w:tc>
        <w:tc>
          <w:tcPr>
            <w:tcW w:w="3402" w:type="dxa"/>
          </w:tcPr>
          <w:p w14:paraId="08A88C26"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NAME</w:t>
            </w:r>
          </w:p>
        </w:tc>
        <w:tc>
          <w:tcPr>
            <w:tcW w:w="1982" w:type="dxa"/>
          </w:tcPr>
          <w:p w14:paraId="45155210"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STUDENT ID NO.</w:t>
            </w:r>
          </w:p>
        </w:tc>
        <w:tc>
          <w:tcPr>
            <w:tcW w:w="1983" w:type="dxa"/>
          </w:tcPr>
          <w:p w14:paraId="5DFA1BDC"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SIGNATURE</w:t>
            </w:r>
          </w:p>
        </w:tc>
        <w:tc>
          <w:tcPr>
            <w:tcW w:w="1983" w:type="dxa"/>
          </w:tcPr>
          <w:p w14:paraId="5F0B9DE9"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DATE</w:t>
            </w:r>
          </w:p>
        </w:tc>
      </w:tr>
      <w:tr w:rsidR="002B2DCB" w:rsidRPr="00680FD5" w14:paraId="298BE9C6" w14:textId="77777777" w:rsidTr="003C5C6E">
        <w:tc>
          <w:tcPr>
            <w:tcW w:w="562" w:type="dxa"/>
          </w:tcPr>
          <w:p w14:paraId="6DAF0522"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1.</w:t>
            </w:r>
          </w:p>
        </w:tc>
        <w:tc>
          <w:tcPr>
            <w:tcW w:w="3402" w:type="dxa"/>
          </w:tcPr>
          <w:p w14:paraId="6E64CFB3" w14:textId="77777777" w:rsidR="002B2DCB" w:rsidRPr="00680FD5" w:rsidRDefault="002B2DCB" w:rsidP="003C5C6E">
            <w:pPr>
              <w:spacing w:line="264" w:lineRule="auto"/>
              <w:rPr>
                <w:rFonts w:ascii="Times New Roman" w:eastAsia="SimSun" w:hAnsi="Times New Roman" w:cs="Times New Roman"/>
              </w:rPr>
            </w:pPr>
          </w:p>
        </w:tc>
        <w:tc>
          <w:tcPr>
            <w:tcW w:w="1982" w:type="dxa"/>
          </w:tcPr>
          <w:p w14:paraId="2C810B07" w14:textId="77777777" w:rsidR="002B2DCB" w:rsidRPr="00680FD5" w:rsidRDefault="002B2DCB" w:rsidP="003C5C6E">
            <w:pPr>
              <w:spacing w:line="264" w:lineRule="auto"/>
              <w:rPr>
                <w:rFonts w:ascii="Times New Roman" w:eastAsia="SimSun" w:hAnsi="Times New Roman" w:cs="Times New Roman"/>
              </w:rPr>
            </w:pPr>
          </w:p>
        </w:tc>
        <w:tc>
          <w:tcPr>
            <w:tcW w:w="1983" w:type="dxa"/>
          </w:tcPr>
          <w:p w14:paraId="6D90CEE7" w14:textId="77777777" w:rsidR="002B2DCB" w:rsidRPr="00680FD5" w:rsidRDefault="002B2DCB" w:rsidP="003C5C6E">
            <w:pPr>
              <w:spacing w:line="264" w:lineRule="auto"/>
              <w:rPr>
                <w:rFonts w:ascii="Times New Roman" w:eastAsia="SimSun" w:hAnsi="Times New Roman" w:cs="Times New Roman"/>
              </w:rPr>
            </w:pPr>
          </w:p>
        </w:tc>
        <w:tc>
          <w:tcPr>
            <w:tcW w:w="1983" w:type="dxa"/>
          </w:tcPr>
          <w:p w14:paraId="675E5912" w14:textId="77777777" w:rsidR="002B2DCB" w:rsidRPr="00680FD5" w:rsidRDefault="002B2DCB" w:rsidP="003C5C6E">
            <w:pPr>
              <w:spacing w:line="264" w:lineRule="auto"/>
              <w:rPr>
                <w:rFonts w:ascii="Times New Roman" w:eastAsia="SimSun" w:hAnsi="Times New Roman" w:cs="Times New Roman"/>
              </w:rPr>
            </w:pPr>
          </w:p>
        </w:tc>
      </w:tr>
      <w:tr w:rsidR="002B2DCB" w:rsidRPr="00680FD5" w14:paraId="21603C39" w14:textId="77777777" w:rsidTr="003C5C6E">
        <w:tc>
          <w:tcPr>
            <w:tcW w:w="562" w:type="dxa"/>
          </w:tcPr>
          <w:p w14:paraId="7794096C"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2.</w:t>
            </w:r>
          </w:p>
        </w:tc>
        <w:tc>
          <w:tcPr>
            <w:tcW w:w="3402" w:type="dxa"/>
          </w:tcPr>
          <w:p w14:paraId="053A72CB" w14:textId="77777777" w:rsidR="002B2DCB" w:rsidRPr="00680FD5" w:rsidRDefault="002B2DCB" w:rsidP="003C5C6E">
            <w:pPr>
              <w:spacing w:line="264" w:lineRule="auto"/>
              <w:rPr>
                <w:rFonts w:ascii="Times New Roman" w:eastAsia="SimSun" w:hAnsi="Times New Roman" w:cs="Times New Roman"/>
              </w:rPr>
            </w:pPr>
          </w:p>
        </w:tc>
        <w:tc>
          <w:tcPr>
            <w:tcW w:w="1982" w:type="dxa"/>
          </w:tcPr>
          <w:p w14:paraId="2E528148" w14:textId="77777777" w:rsidR="002B2DCB" w:rsidRPr="00680FD5" w:rsidRDefault="002B2DCB" w:rsidP="003C5C6E">
            <w:pPr>
              <w:spacing w:line="264" w:lineRule="auto"/>
              <w:rPr>
                <w:rFonts w:ascii="Times New Roman" w:eastAsia="SimSun" w:hAnsi="Times New Roman" w:cs="Times New Roman"/>
              </w:rPr>
            </w:pPr>
          </w:p>
        </w:tc>
        <w:tc>
          <w:tcPr>
            <w:tcW w:w="1983" w:type="dxa"/>
          </w:tcPr>
          <w:p w14:paraId="2E366F17" w14:textId="77777777" w:rsidR="002B2DCB" w:rsidRPr="00680FD5" w:rsidRDefault="002B2DCB" w:rsidP="003C5C6E">
            <w:pPr>
              <w:spacing w:line="264" w:lineRule="auto"/>
              <w:rPr>
                <w:rFonts w:ascii="Times New Roman" w:eastAsia="SimSun" w:hAnsi="Times New Roman" w:cs="Times New Roman"/>
              </w:rPr>
            </w:pPr>
          </w:p>
        </w:tc>
        <w:tc>
          <w:tcPr>
            <w:tcW w:w="1983" w:type="dxa"/>
          </w:tcPr>
          <w:p w14:paraId="79508737" w14:textId="77777777" w:rsidR="002B2DCB" w:rsidRPr="00680FD5" w:rsidRDefault="002B2DCB" w:rsidP="003C5C6E">
            <w:pPr>
              <w:spacing w:line="264" w:lineRule="auto"/>
              <w:rPr>
                <w:rFonts w:ascii="Times New Roman" w:eastAsia="SimSun" w:hAnsi="Times New Roman" w:cs="Times New Roman"/>
              </w:rPr>
            </w:pPr>
          </w:p>
        </w:tc>
      </w:tr>
      <w:tr w:rsidR="002B2DCB" w:rsidRPr="00680FD5" w14:paraId="06E208EE" w14:textId="77777777" w:rsidTr="003C5C6E">
        <w:tc>
          <w:tcPr>
            <w:tcW w:w="562" w:type="dxa"/>
          </w:tcPr>
          <w:p w14:paraId="03F31846"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3.</w:t>
            </w:r>
          </w:p>
        </w:tc>
        <w:tc>
          <w:tcPr>
            <w:tcW w:w="3402" w:type="dxa"/>
          </w:tcPr>
          <w:p w14:paraId="1FF6E66F" w14:textId="77777777" w:rsidR="002B2DCB" w:rsidRPr="00680FD5" w:rsidRDefault="002B2DCB" w:rsidP="003C5C6E">
            <w:pPr>
              <w:spacing w:line="264" w:lineRule="auto"/>
              <w:rPr>
                <w:rFonts w:ascii="Times New Roman" w:eastAsia="SimSun" w:hAnsi="Times New Roman" w:cs="Times New Roman"/>
              </w:rPr>
            </w:pPr>
          </w:p>
        </w:tc>
        <w:tc>
          <w:tcPr>
            <w:tcW w:w="1982" w:type="dxa"/>
          </w:tcPr>
          <w:p w14:paraId="5DF30238" w14:textId="77777777" w:rsidR="002B2DCB" w:rsidRPr="00680FD5" w:rsidRDefault="002B2DCB" w:rsidP="003C5C6E">
            <w:pPr>
              <w:spacing w:line="264" w:lineRule="auto"/>
              <w:rPr>
                <w:rFonts w:ascii="Times New Roman" w:eastAsia="SimSun" w:hAnsi="Times New Roman" w:cs="Times New Roman"/>
              </w:rPr>
            </w:pPr>
          </w:p>
        </w:tc>
        <w:tc>
          <w:tcPr>
            <w:tcW w:w="1983" w:type="dxa"/>
          </w:tcPr>
          <w:p w14:paraId="4EA90CA3" w14:textId="77777777" w:rsidR="002B2DCB" w:rsidRPr="00680FD5" w:rsidRDefault="002B2DCB" w:rsidP="003C5C6E">
            <w:pPr>
              <w:spacing w:line="264" w:lineRule="auto"/>
              <w:rPr>
                <w:rFonts w:ascii="Times New Roman" w:eastAsia="SimSun" w:hAnsi="Times New Roman" w:cs="Times New Roman"/>
              </w:rPr>
            </w:pPr>
          </w:p>
        </w:tc>
        <w:tc>
          <w:tcPr>
            <w:tcW w:w="1983" w:type="dxa"/>
          </w:tcPr>
          <w:p w14:paraId="4656B171" w14:textId="77777777" w:rsidR="002B2DCB" w:rsidRPr="00680FD5" w:rsidRDefault="002B2DCB" w:rsidP="003C5C6E">
            <w:pPr>
              <w:spacing w:line="264" w:lineRule="auto"/>
              <w:rPr>
                <w:rFonts w:ascii="Times New Roman" w:eastAsia="SimSun" w:hAnsi="Times New Roman" w:cs="Times New Roman"/>
              </w:rPr>
            </w:pPr>
          </w:p>
        </w:tc>
      </w:tr>
      <w:tr w:rsidR="002B2DCB" w:rsidRPr="00680FD5" w14:paraId="5A64FAAE" w14:textId="77777777" w:rsidTr="003C5C6E">
        <w:tc>
          <w:tcPr>
            <w:tcW w:w="562" w:type="dxa"/>
          </w:tcPr>
          <w:p w14:paraId="287D53E0"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4.</w:t>
            </w:r>
          </w:p>
        </w:tc>
        <w:tc>
          <w:tcPr>
            <w:tcW w:w="3402" w:type="dxa"/>
          </w:tcPr>
          <w:p w14:paraId="6B0781CD" w14:textId="77777777" w:rsidR="002B2DCB" w:rsidRPr="00680FD5" w:rsidRDefault="002B2DCB" w:rsidP="003C5C6E">
            <w:pPr>
              <w:spacing w:line="264" w:lineRule="auto"/>
              <w:rPr>
                <w:rFonts w:ascii="Times New Roman" w:eastAsia="SimSun" w:hAnsi="Times New Roman" w:cs="Times New Roman"/>
              </w:rPr>
            </w:pPr>
          </w:p>
        </w:tc>
        <w:tc>
          <w:tcPr>
            <w:tcW w:w="1982" w:type="dxa"/>
          </w:tcPr>
          <w:p w14:paraId="1A0B95FA" w14:textId="77777777" w:rsidR="002B2DCB" w:rsidRPr="00680FD5" w:rsidRDefault="002B2DCB" w:rsidP="003C5C6E">
            <w:pPr>
              <w:spacing w:line="264" w:lineRule="auto"/>
              <w:rPr>
                <w:rFonts w:ascii="Times New Roman" w:eastAsia="SimSun" w:hAnsi="Times New Roman" w:cs="Times New Roman"/>
              </w:rPr>
            </w:pPr>
          </w:p>
        </w:tc>
        <w:tc>
          <w:tcPr>
            <w:tcW w:w="1983" w:type="dxa"/>
          </w:tcPr>
          <w:p w14:paraId="49855F14" w14:textId="77777777" w:rsidR="002B2DCB" w:rsidRPr="00680FD5" w:rsidRDefault="002B2DCB" w:rsidP="003C5C6E">
            <w:pPr>
              <w:spacing w:line="264" w:lineRule="auto"/>
              <w:rPr>
                <w:rFonts w:ascii="Times New Roman" w:eastAsia="SimSun" w:hAnsi="Times New Roman" w:cs="Times New Roman"/>
              </w:rPr>
            </w:pPr>
          </w:p>
        </w:tc>
        <w:tc>
          <w:tcPr>
            <w:tcW w:w="1983" w:type="dxa"/>
          </w:tcPr>
          <w:p w14:paraId="1C9D5224" w14:textId="77777777" w:rsidR="002B2DCB" w:rsidRPr="00680FD5" w:rsidRDefault="002B2DCB" w:rsidP="003C5C6E">
            <w:pPr>
              <w:spacing w:line="264" w:lineRule="auto"/>
              <w:rPr>
                <w:rFonts w:ascii="Times New Roman" w:eastAsia="SimSun" w:hAnsi="Times New Roman" w:cs="Times New Roman"/>
              </w:rPr>
            </w:pPr>
          </w:p>
        </w:tc>
      </w:tr>
      <w:tr w:rsidR="002B2DCB" w:rsidRPr="00680FD5" w14:paraId="26F249CB" w14:textId="77777777" w:rsidTr="003C5C6E">
        <w:tc>
          <w:tcPr>
            <w:tcW w:w="562" w:type="dxa"/>
          </w:tcPr>
          <w:p w14:paraId="6EF1C99D"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5.</w:t>
            </w:r>
          </w:p>
        </w:tc>
        <w:tc>
          <w:tcPr>
            <w:tcW w:w="3402" w:type="dxa"/>
          </w:tcPr>
          <w:p w14:paraId="4CD07529" w14:textId="77777777" w:rsidR="002B2DCB" w:rsidRPr="00680FD5" w:rsidRDefault="002B2DCB" w:rsidP="003C5C6E">
            <w:pPr>
              <w:spacing w:line="264" w:lineRule="auto"/>
              <w:rPr>
                <w:rFonts w:ascii="Times New Roman" w:eastAsia="SimSun" w:hAnsi="Times New Roman" w:cs="Times New Roman"/>
              </w:rPr>
            </w:pPr>
          </w:p>
        </w:tc>
        <w:tc>
          <w:tcPr>
            <w:tcW w:w="1982" w:type="dxa"/>
          </w:tcPr>
          <w:p w14:paraId="742B79BD" w14:textId="77777777" w:rsidR="002B2DCB" w:rsidRPr="00680FD5" w:rsidRDefault="002B2DCB" w:rsidP="003C5C6E">
            <w:pPr>
              <w:spacing w:line="264" w:lineRule="auto"/>
              <w:rPr>
                <w:rFonts w:ascii="Times New Roman" w:eastAsia="SimSun" w:hAnsi="Times New Roman" w:cs="Times New Roman"/>
              </w:rPr>
            </w:pPr>
          </w:p>
        </w:tc>
        <w:tc>
          <w:tcPr>
            <w:tcW w:w="1983" w:type="dxa"/>
          </w:tcPr>
          <w:p w14:paraId="42EA2B51" w14:textId="77777777" w:rsidR="002B2DCB" w:rsidRPr="00680FD5" w:rsidRDefault="002B2DCB" w:rsidP="003C5C6E">
            <w:pPr>
              <w:spacing w:line="264" w:lineRule="auto"/>
              <w:rPr>
                <w:rFonts w:ascii="Times New Roman" w:eastAsia="SimSun" w:hAnsi="Times New Roman" w:cs="Times New Roman"/>
              </w:rPr>
            </w:pPr>
          </w:p>
        </w:tc>
        <w:tc>
          <w:tcPr>
            <w:tcW w:w="1983" w:type="dxa"/>
          </w:tcPr>
          <w:p w14:paraId="2C8C8C62" w14:textId="77777777" w:rsidR="002B2DCB" w:rsidRPr="00680FD5" w:rsidRDefault="002B2DCB" w:rsidP="003C5C6E">
            <w:pPr>
              <w:spacing w:line="264" w:lineRule="auto"/>
              <w:rPr>
                <w:rFonts w:ascii="Times New Roman" w:eastAsia="SimSun" w:hAnsi="Times New Roman" w:cs="Times New Roman"/>
              </w:rPr>
            </w:pPr>
          </w:p>
        </w:tc>
      </w:tr>
      <w:tr w:rsidR="002B2DCB" w:rsidRPr="00680FD5" w14:paraId="42B6C749" w14:textId="77777777" w:rsidTr="003C5C6E">
        <w:tc>
          <w:tcPr>
            <w:tcW w:w="562" w:type="dxa"/>
          </w:tcPr>
          <w:p w14:paraId="3805C172"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6.</w:t>
            </w:r>
          </w:p>
        </w:tc>
        <w:tc>
          <w:tcPr>
            <w:tcW w:w="3402" w:type="dxa"/>
          </w:tcPr>
          <w:p w14:paraId="4FDAFDF1" w14:textId="77777777" w:rsidR="002B2DCB" w:rsidRPr="00680FD5" w:rsidRDefault="002B2DCB" w:rsidP="003C5C6E">
            <w:pPr>
              <w:spacing w:line="264" w:lineRule="auto"/>
              <w:rPr>
                <w:rFonts w:ascii="Times New Roman" w:eastAsia="SimSun" w:hAnsi="Times New Roman" w:cs="Times New Roman"/>
              </w:rPr>
            </w:pPr>
          </w:p>
        </w:tc>
        <w:tc>
          <w:tcPr>
            <w:tcW w:w="1982" w:type="dxa"/>
          </w:tcPr>
          <w:p w14:paraId="1F4CE3FD" w14:textId="77777777" w:rsidR="002B2DCB" w:rsidRPr="00680FD5" w:rsidRDefault="002B2DCB" w:rsidP="003C5C6E">
            <w:pPr>
              <w:spacing w:line="264" w:lineRule="auto"/>
              <w:rPr>
                <w:rFonts w:ascii="Times New Roman" w:eastAsia="SimSun" w:hAnsi="Times New Roman" w:cs="Times New Roman"/>
              </w:rPr>
            </w:pPr>
          </w:p>
        </w:tc>
        <w:tc>
          <w:tcPr>
            <w:tcW w:w="1983" w:type="dxa"/>
          </w:tcPr>
          <w:p w14:paraId="63D327CA" w14:textId="77777777" w:rsidR="002B2DCB" w:rsidRPr="00680FD5" w:rsidRDefault="002B2DCB" w:rsidP="003C5C6E">
            <w:pPr>
              <w:spacing w:line="264" w:lineRule="auto"/>
              <w:rPr>
                <w:rFonts w:ascii="Times New Roman" w:eastAsia="SimSun" w:hAnsi="Times New Roman" w:cs="Times New Roman"/>
              </w:rPr>
            </w:pPr>
          </w:p>
        </w:tc>
        <w:tc>
          <w:tcPr>
            <w:tcW w:w="1983" w:type="dxa"/>
          </w:tcPr>
          <w:p w14:paraId="36AA6A24" w14:textId="77777777" w:rsidR="002B2DCB" w:rsidRPr="00680FD5" w:rsidRDefault="002B2DCB" w:rsidP="003C5C6E">
            <w:pPr>
              <w:spacing w:line="264" w:lineRule="auto"/>
              <w:rPr>
                <w:rFonts w:ascii="Times New Roman" w:eastAsia="SimSun" w:hAnsi="Times New Roman" w:cs="Times New Roman"/>
              </w:rPr>
            </w:pPr>
          </w:p>
        </w:tc>
      </w:tr>
    </w:tbl>
    <w:p w14:paraId="79081E0C" w14:textId="77777777" w:rsidR="002B2DCB" w:rsidRPr="00680FD5" w:rsidRDefault="002B2DCB" w:rsidP="002B2DCB">
      <w:pPr>
        <w:spacing w:after="0" w:line="276" w:lineRule="auto"/>
        <w:jc w:val="both"/>
        <w:rPr>
          <w:rFonts w:ascii="Times New Roman" w:eastAsia="Arial" w:hAnsi="Times New Roman" w:cs="Times New Roman"/>
          <w:b/>
          <w:kern w:val="0"/>
          <w:lang w:eastAsia="zh-CN"/>
          <w14:ligatures w14:val="none"/>
        </w:rPr>
      </w:pPr>
    </w:p>
    <w:p w14:paraId="4775AD18" w14:textId="77777777" w:rsidR="002B2DCB" w:rsidRPr="00680FD5" w:rsidRDefault="002B2DCB" w:rsidP="002B2DCB">
      <w:pPr>
        <w:spacing w:after="0" w:line="264" w:lineRule="auto"/>
        <w:rPr>
          <w:rFonts w:ascii="Times New Roman" w:eastAsia="Arial" w:hAnsi="Times New Roman" w:cs="Times New Roman"/>
          <w:kern w:val="0"/>
          <w:lang w:val="en" w:eastAsia="zh-CN"/>
          <w14:ligatures w14:val="none"/>
        </w:rPr>
      </w:pPr>
      <w:r w:rsidRPr="00680FD5">
        <w:rPr>
          <w:rFonts w:ascii="Times New Roman" w:eastAsia="Arial" w:hAnsi="Times New Roman" w:cs="Times New Roman"/>
          <w:kern w:val="0"/>
          <w:lang w:val="en" w:eastAsia="zh-CN"/>
          <w14:ligatures w14:val="none"/>
        </w:rPr>
        <w:t xml:space="preserve">E-mail Address / Addresses (according to the order of names above): </w:t>
      </w:r>
    </w:p>
    <w:tbl>
      <w:tblPr>
        <w:tblStyle w:val="TableGrid"/>
        <w:tblW w:w="0" w:type="auto"/>
        <w:tblInd w:w="-113" w:type="dxa"/>
        <w:tblLook w:val="04A0" w:firstRow="1" w:lastRow="0" w:firstColumn="1" w:lastColumn="0" w:noHBand="0" w:noVBand="1"/>
      </w:tblPr>
      <w:tblGrid>
        <w:gridCol w:w="4565"/>
        <w:gridCol w:w="4564"/>
      </w:tblGrid>
      <w:tr w:rsidR="002B2DCB" w:rsidRPr="00680FD5" w14:paraId="07742D65" w14:textId="77777777" w:rsidTr="003C5C6E">
        <w:tc>
          <w:tcPr>
            <w:tcW w:w="4956" w:type="dxa"/>
          </w:tcPr>
          <w:p w14:paraId="087E3994"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1.</w:t>
            </w:r>
          </w:p>
        </w:tc>
        <w:tc>
          <w:tcPr>
            <w:tcW w:w="4956" w:type="dxa"/>
          </w:tcPr>
          <w:p w14:paraId="6D739DA8"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4.</w:t>
            </w:r>
          </w:p>
        </w:tc>
      </w:tr>
      <w:tr w:rsidR="002B2DCB" w:rsidRPr="00680FD5" w14:paraId="325E9CBD" w14:textId="77777777" w:rsidTr="003C5C6E">
        <w:tc>
          <w:tcPr>
            <w:tcW w:w="4956" w:type="dxa"/>
          </w:tcPr>
          <w:p w14:paraId="0EFE3CCF"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2.</w:t>
            </w:r>
          </w:p>
        </w:tc>
        <w:tc>
          <w:tcPr>
            <w:tcW w:w="4956" w:type="dxa"/>
          </w:tcPr>
          <w:p w14:paraId="4A6F7EC1"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5.</w:t>
            </w:r>
          </w:p>
        </w:tc>
      </w:tr>
      <w:tr w:rsidR="002B2DCB" w:rsidRPr="00680FD5" w14:paraId="5C3EC4DC" w14:textId="77777777" w:rsidTr="003C5C6E">
        <w:tc>
          <w:tcPr>
            <w:tcW w:w="4956" w:type="dxa"/>
          </w:tcPr>
          <w:p w14:paraId="72AFC457"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3.</w:t>
            </w:r>
          </w:p>
        </w:tc>
        <w:tc>
          <w:tcPr>
            <w:tcW w:w="4956" w:type="dxa"/>
          </w:tcPr>
          <w:p w14:paraId="5C0C3AF6" w14:textId="77777777" w:rsidR="002B2DCB" w:rsidRPr="00680FD5" w:rsidRDefault="002B2DCB" w:rsidP="003C5C6E">
            <w:pPr>
              <w:spacing w:line="264" w:lineRule="auto"/>
              <w:rPr>
                <w:rFonts w:ascii="Times New Roman" w:eastAsia="SimSun" w:hAnsi="Times New Roman" w:cs="Times New Roman"/>
              </w:rPr>
            </w:pPr>
            <w:r w:rsidRPr="00680FD5">
              <w:rPr>
                <w:rFonts w:ascii="Times New Roman" w:eastAsia="SimSun" w:hAnsi="Times New Roman" w:cs="Times New Roman"/>
              </w:rPr>
              <w:t>6.</w:t>
            </w:r>
          </w:p>
        </w:tc>
      </w:tr>
    </w:tbl>
    <w:p w14:paraId="15280C9A" w14:textId="77777777" w:rsidR="002B2DCB" w:rsidRDefault="002B2DCB">
      <w:pPr>
        <w:rPr>
          <w:rFonts w:ascii="Times New Roman" w:hAnsi="Times New Roman" w:cs="Times New Roman"/>
          <w:b/>
          <w:bCs/>
          <w:u w:val="single"/>
          <w:lang w:val="en-US"/>
        </w:rPr>
      </w:pPr>
      <w:r>
        <w:rPr>
          <w:rFonts w:ascii="Times New Roman" w:hAnsi="Times New Roman" w:cs="Times New Roman"/>
          <w:b/>
          <w:bCs/>
          <w:u w:val="single"/>
          <w:lang w:val="en-US"/>
        </w:rPr>
        <w:br w:type="page"/>
      </w:r>
    </w:p>
    <w:p w14:paraId="1FBE6BFC" w14:textId="5207ED51" w:rsidR="00392345" w:rsidRPr="00C15936" w:rsidRDefault="00392345" w:rsidP="00392345">
      <w:pPr>
        <w:spacing w:line="360" w:lineRule="auto"/>
        <w:jc w:val="center"/>
        <w:rPr>
          <w:rFonts w:ascii="Times New Roman" w:hAnsi="Times New Roman" w:cs="Times New Roman"/>
          <w:b/>
          <w:bCs/>
          <w:u w:val="single"/>
          <w:lang w:val="en-US"/>
        </w:rPr>
      </w:pPr>
      <w:r w:rsidRPr="00C15936">
        <w:rPr>
          <w:rFonts w:ascii="Times New Roman" w:hAnsi="Times New Roman" w:cs="Times New Roman"/>
          <w:b/>
          <w:bCs/>
          <w:u w:val="single"/>
          <w:lang w:val="en-US"/>
        </w:rPr>
        <w:lastRenderedPageBreak/>
        <w:t>INDIVIDUAL ASSIGNMENT</w:t>
      </w:r>
    </w:p>
    <w:p w14:paraId="248BAD90" w14:textId="38D83127" w:rsidR="00392345" w:rsidRPr="00C15936" w:rsidRDefault="00392345" w:rsidP="00392345">
      <w:pPr>
        <w:spacing w:line="360" w:lineRule="auto"/>
        <w:jc w:val="center"/>
        <w:rPr>
          <w:rFonts w:ascii="Times New Roman" w:hAnsi="Times New Roman" w:cs="Times New Roman"/>
          <w:b/>
          <w:bCs/>
          <w:u w:val="single"/>
          <w:lang w:val="en-US"/>
        </w:rPr>
      </w:pPr>
      <w:r w:rsidRPr="00C15936">
        <w:rPr>
          <w:rFonts w:ascii="Times New Roman" w:hAnsi="Times New Roman" w:cs="Times New Roman"/>
          <w:b/>
          <w:bCs/>
          <w:u w:val="single"/>
          <w:lang w:val="en-US"/>
        </w:rPr>
        <w:t>CRITICALLY ANALYTICAL ESSAY (QUA</w:t>
      </w:r>
      <w:r w:rsidR="00203247" w:rsidRPr="00C15936">
        <w:rPr>
          <w:rFonts w:ascii="Times New Roman" w:hAnsi="Times New Roman" w:cs="Times New Roman"/>
          <w:b/>
          <w:bCs/>
          <w:u w:val="single"/>
          <w:lang w:val="en-US"/>
        </w:rPr>
        <w:t>N</w:t>
      </w:r>
      <w:r w:rsidRPr="00C15936">
        <w:rPr>
          <w:rFonts w:ascii="Times New Roman" w:hAnsi="Times New Roman" w:cs="Times New Roman"/>
          <w:b/>
          <w:bCs/>
          <w:u w:val="single"/>
          <w:lang w:val="en-US"/>
        </w:rPr>
        <w:t>TITATIVE)</w:t>
      </w:r>
    </w:p>
    <w:p w14:paraId="6A8CF642" w14:textId="77777777" w:rsidR="00392345" w:rsidRPr="00C15936" w:rsidRDefault="00392345" w:rsidP="00392345">
      <w:pPr>
        <w:spacing w:line="360" w:lineRule="auto"/>
        <w:rPr>
          <w:rFonts w:ascii="Times New Roman" w:hAnsi="Times New Roman" w:cs="Times New Roman"/>
          <w:lang w:val="en-US"/>
        </w:rPr>
      </w:pPr>
    </w:p>
    <w:p w14:paraId="4406C241" w14:textId="54E60BAA" w:rsidR="00392345" w:rsidRPr="00C15936" w:rsidRDefault="00392345" w:rsidP="00124223">
      <w:pPr>
        <w:pStyle w:val="Heading1"/>
      </w:pPr>
      <w:r w:rsidRPr="00C15936">
        <w:t>Research Approach</w:t>
      </w:r>
    </w:p>
    <w:p w14:paraId="0041FA35" w14:textId="4F850EE9" w:rsidR="00396708" w:rsidRPr="00C15936" w:rsidRDefault="00396708" w:rsidP="00C15936">
      <w:pPr>
        <w:spacing w:line="360" w:lineRule="auto"/>
        <w:jc w:val="both"/>
        <w:rPr>
          <w:rFonts w:ascii="Times New Roman" w:hAnsi="Times New Roman" w:cs="Times New Roman"/>
          <w:lang w:val="en-US"/>
        </w:rPr>
      </w:pPr>
      <w:r w:rsidRPr="00C15936">
        <w:rPr>
          <w:rFonts w:ascii="Times New Roman" w:hAnsi="Times New Roman" w:cs="Times New Roman"/>
          <w:lang w:val="en-US"/>
        </w:rPr>
        <w:t>The following study was conducted through video recordings of group music therapy sessions and the researchers evaluated</w:t>
      </w:r>
      <w:r w:rsidR="005C072A" w:rsidRPr="00C15936">
        <w:rPr>
          <w:rFonts w:ascii="Times New Roman" w:hAnsi="Times New Roman" w:cs="Times New Roman"/>
          <w:lang w:val="en-US"/>
        </w:rPr>
        <w:t xml:space="preserve"> eight</w:t>
      </w:r>
      <w:r w:rsidRPr="00C15936">
        <w:rPr>
          <w:rFonts w:ascii="Times New Roman" w:hAnsi="Times New Roman" w:cs="Times New Roman"/>
          <w:lang w:val="en-US"/>
        </w:rPr>
        <w:t xml:space="preserve"> participants</w:t>
      </w:r>
      <w:r w:rsidR="0093534B" w:rsidRPr="00C15936">
        <w:rPr>
          <w:rFonts w:ascii="Times New Roman" w:hAnsi="Times New Roman" w:cs="Times New Roman"/>
          <w:lang w:val="en-US"/>
        </w:rPr>
        <w:t xml:space="preserve"> with mental health conditions</w:t>
      </w:r>
      <w:r w:rsidRPr="00C15936">
        <w:rPr>
          <w:rFonts w:ascii="Times New Roman" w:hAnsi="Times New Roman" w:cs="Times New Roman"/>
          <w:lang w:val="en-US"/>
        </w:rPr>
        <w:t xml:space="preserve"> using the Group Environmental Scale and the Individual Behavior Observation Categorization </w:t>
      </w:r>
      <w:r w:rsidR="005C072A" w:rsidRPr="00C15936">
        <w:rPr>
          <w:rFonts w:ascii="Times New Roman" w:hAnsi="Times New Roman" w:cs="Times New Roman"/>
          <w:lang w:val="en-US"/>
        </w:rPr>
        <w:t>S</w:t>
      </w:r>
      <w:r w:rsidRPr="00C15936">
        <w:rPr>
          <w:rFonts w:ascii="Times New Roman" w:hAnsi="Times New Roman" w:cs="Times New Roman"/>
          <w:lang w:val="en-US"/>
        </w:rPr>
        <w:t xml:space="preserve">cale, which both provide quantifiable data </w:t>
      </w:r>
      <w:sdt>
        <w:sdtPr>
          <w:rPr>
            <w:rFonts w:ascii="Times New Roman" w:hAnsi="Times New Roman" w:cs="Times New Roman"/>
            <w:color w:val="000000"/>
            <w:lang w:val="en-US"/>
          </w:rPr>
          <w:tag w:val="MENDELEY_CITATION_v3_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"/>
          <w:id w:val="-1372301559"/>
          <w:placeholder>
            <w:docPart w:val="DefaultPlaceholder_-1854013440"/>
          </w:placeholder>
        </w:sdtPr>
        <w:sdtContent>
          <w:r w:rsidR="00C15936" w:rsidRPr="00C15936">
            <w:rPr>
              <w:rFonts w:ascii="Times New Roman" w:hAnsi="Times New Roman" w:cs="Times New Roman"/>
              <w:color w:val="000000"/>
              <w:lang w:val="en-US"/>
            </w:rPr>
            <w:t>(Schneidman, 2020)</w:t>
          </w:r>
        </w:sdtContent>
      </w:sdt>
      <w:r w:rsidRPr="00C15936">
        <w:rPr>
          <w:rFonts w:ascii="Times New Roman" w:hAnsi="Times New Roman" w:cs="Times New Roman"/>
          <w:lang w:val="en-US"/>
        </w:rPr>
        <w:t>. Hence, this study utilizes the quantitative research approach, as the data collected from the respective standardized scales are quantifiable data that may be statistically analyzed and interpreted.</w:t>
      </w:r>
      <w:r w:rsidR="00E36465" w:rsidRPr="00C15936">
        <w:rPr>
          <w:rFonts w:ascii="Times New Roman" w:hAnsi="Times New Roman" w:cs="Times New Roman"/>
          <w:lang w:val="en-US"/>
        </w:rPr>
        <w:t xml:space="preserve"> Additionally, the combination standardized scales provide necessary information for strategic decisions based on general considerations </w:t>
      </w:r>
      <w:sdt>
        <w:sdtPr>
          <w:rPr>
            <w:rFonts w:ascii="Times New Roman" w:hAnsi="Times New Roman" w:cs="Times New Roman"/>
            <w:lang w:val="en-US"/>
          </w:rPr>
          <w:tag w:val="MENDELEY_CITATION_v3_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"/>
          <w:id w:val="-10603215"/>
          <w:placeholder>
            <w:docPart w:val="DefaultPlaceholder_-1854013440"/>
          </w:placeholder>
        </w:sdtPr>
        <w:sdtContent>
          <w:r w:rsidR="00C15936" w:rsidRPr="00C15936">
            <w:rPr>
              <w:rFonts w:ascii="Times New Roman" w:eastAsia="Times New Roman" w:hAnsi="Times New Roman" w:cs="Times New Roman"/>
            </w:rPr>
            <w:t xml:space="preserve">(Linek &amp; </w:t>
          </w:r>
          <w:proofErr w:type="spellStart"/>
          <w:r w:rsidR="00C15936" w:rsidRPr="00C15936">
            <w:rPr>
              <w:rFonts w:ascii="Times New Roman" w:eastAsia="Times New Roman" w:hAnsi="Times New Roman" w:cs="Times New Roman"/>
            </w:rPr>
            <w:t>Tochtermann</w:t>
          </w:r>
          <w:proofErr w:type="spellEnd"/>
          <w:r w:rsidR="00C15936" w:rsidRPr="00C15936">
            <w:rPr>
              <w:rFonts w:ascii="Times New Roman" w:eastAsia="Times New Roman" w:hAnsi="Times New Roman" w:cs="Times New Roman"/>
            </w:rPr>
            <w:t>, 2011)</w:t>
          </w:r>
        </w:sdtContent>
      </w:sdt>
      <w:r w:rsidR="00E36465" w:rsidRPr="00C15936">
        <w:rPr>
          <w:rFonts w:ascii="Times New Roman" w:hAnsi="Times New Roman" w:cs="Times New Roman"/>
          <w:lang w:val="en-US"/>
        </w:rPr>
        <w:t>.</w:t>
      </w:r>
      <w:r w:rsidRPr="00C15936">
        <w:rPr>
          <w:rFonts w:ascii="Times New Roman" w:hAnsi="Times New Roman" w:cs="Times New Roman"/>
          <w:lang w:val="en-US"/>
        </w:rPr>
        <w:t xml:space="preserve"> </w:t>
      </w:r>
      <w:r w:rsidR="00E36465" w:rsidRPr="00C15936">
        <w:rPr>
          <w:rFonts w:ascii="Times New Roman" w:hAnsi="Times New Roman" w:cs="Times New Roman"/>
          <w:lang w:val="en-US"/>
        </w:rPr>
        <w:t>A</w:t>
      </w:r>
      <w:r w:rsidRPr="00C15936">
        <w:rPr>
          <w:rFonts w:ascii="Times New Roman" w:hAnsi="Times New Roman" w:cs="Times New Roman"/>
          <w:lang w:val="en-US"/>
        </w:rPr>
        <w:t>nalysis</w:t>
      </w:r>
      <w:r w:rsidR="00E36465" w:rsidRPr="00C15936">
        <w:rPr>
          <w:rFonts w:ascii="Times New Roman" w:hAnsi="Times New Roman" w:cs="Times New Roman"/>
          <w:lang w:val="en-US"/>
        </w:rPr>
        <w:t xml:space="preserve"> on the data provided by the standardized scales</w:t>
      </w:r>
      <w:r w:rsidRPr="00C15936">
        <w:rPr>
          <w:rFonts w:ascii="Times New Roman" w:hAnsi="Times New Roman" w:cs="Times New Roman"/>
          <w:lang w:val="en-US"/>
        </w:rPr>
        <w:t xml:space="preserve"> is done by performing various statistical tests, such as F-test</w:t>
      </w:r>
      <w:r w:rsidR="0093534B" w:rsidRPr="00C15936">
        <w:rPr>
          <w:rFonts w:ascii="Times New Roman" w:hAnsi="Times New Roman" w:cs="Times New Roman"/>
          <w:lang w:val="en-US"/>
        </w:rPr>
        <w:t xml:space="preserve">, which is an analysis of variance for a given set of data </w:t>
      </w:r>
      <w:sdt>
        <w:sdtPr>
          <w:rPr>
            <w:rFonts w:ascii="Times New Roman" w:hAnsi="Times New Roman" w:cs="Times New Roman"/>
            <w:color w:val="000000"/>
            <w:lang w:val="en-US"/>
          </w:rPr>
          <w:tag w:val="MENDELEY_CITATION_v3_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"/>
          <w:id w:val="1224259075"/>
          <w:placeholder>
            <w:docPart w:val="DefaultPlaceholder_-1854013440"/>
          </w:placeholder>
        </w:sdtPr>
        <w:sdtContent>
          <w:r w:rsidR="00C15936" w:rsidRPr="00C15936">
            <w:rPr>
              <w:rFonts w:ascii="Times New Roman" w:hAnsi="Times New Roman" w:cs="Times New Roman"/>
              <w:color w:val="000000"/>
              <w:lang w:val="en-US"/>
            </w:rPr>
            <w:t>(Lix et al., 1996)</w:t>
          </w:r>
        </w:sdtContent>
      </w:sdt>
      <w:r w:rsidRPr="00C15936">
        <w:rPr>
          <w:rFonts w:ascii="Times New Roman" w:hAnsi="Times New Roman" w:cs="Times New Roman"/>
          <w:lang w:val="en-US"/>
        </w:rPr>
        <w:t xml:space="preserve">. </w:t>
      </w:r>
      <w:r w:rsidR="0093534B" w:rsidRPr="00C15936">
        <w:rPr>
          <w:rFonts w:ascii="Times New Roman" w:hAnsi="Times New Roman" w:cs="Times New Roman"/>
          <w:lang w:val="en-US"/>
        </w:rPr>
        <w:t>Furthermore, t</w:t>
      </w:r>
      <w:r w:rsidRPr="00C15936">
        <w:rPr>
          <w:rFonts w:ascii="Times New Roman" w:hAnsi="Times New Roman" w:cs="Times New Roman"/>
          <w:lang w:val="en-US"/>
        </w:rPr>
        <w:t>h</w:t>
      </w:r>
      <w:r w:rsidR="0093534B" w:rsidRPr="00C15936">
        <w:rPr>
          <w:rFonts w:ascii="Times New Roman" w:hAnsi="Times New Roman" w:cs="Times New Roman"/>
          <w:lang w:val="en-US"/>
        </w:rPr>
        <w:t>is</w:t>
      </w:r>
      <w:r w:rsidRPr="00C15936">
        <w:rPr>
          <w:rFonts w:ascii="Times New Roman" w:hAnsi="Times New Roman" w:cs="Times New Roman"/>
          <w:lang w:val="en-US"/>
        </w:rPr>
        <w:t xml:space="preserve"> study follows a longitudinal design, where the researchers observe participants over a nine-month period and evaluate them at different time periods</w:t>
      </w:r>
      <w:r w:rsidR="005C072A" w:rsidRPr="00C15936">
        <w:rPr>
          <w:rFonts w:ascii="Times New Roman" w:hAnsi="Times New Roman" w:cs="Times New Roman"/>
          <w:lang w:val="en-US"/>
        </w:rPr>
        <w:t xml:space="preserve"> as a method to gain meaning over time </w:t>
      </w:r>
      <w:sdt>
        <w:sdtPr>
          <w:rPr>
            <w:rFonts w:ascii="Times New Roman" w:hAnsi="Times New Roman" w:cs="Times New Roman"/>
            <w:lang w:val="en-US"/>
          </w:rPr>
          <w:tag w:val="MENDELEY_CITATION_v3_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"/>
          <w:id w:val="1409265445"/>
          <w:placeholder>
            <w:docPart w:val="DefaultPlaceholder_-1854013440"/>
          </w:placeholder>
        </w:sdtPr>
        <w:sdtContent>
          <w:r w:rsidR="00C15936" w:rsidRPr="00C15936">
            <w:rPr>
              <w:rFonts w:ascii="Times New Roman" w:eastAsia="Times New Roman" w:hAnsi="Times New Roman" w:cs="Times New Roman"/>
            </w:rPr>
            <w:t>(Haertel &amp; Means, 2003)</w:t>
          </w:r>
        </w:sdtContent>
      </w:sdt>
      <w:r w:rsidRPr="00C15936">
        <w:rPr>
          <w:rFonts w:ascii="Times New Roman" w:hAnsi="Times New Roman" w:cs="Times New Roman"/>
          <w:lang w:val="en-US"/>
        </w:rPr>
        <w:t>.</w:t>
      </w:r>
      <w:r w:rsidR="0093534B" w:rsidRPr="00C15936">
        <w:rPr>
          <w:rFonts w:ascii="Times New Roman" w:hAnsi="Times New Roman" w:cs="Times New Roman"/>
          <w:lang w:val="en-US"/>
        </w:rPr>
        <w:t xml:space="preserve"> With the use of this approach, the researchers may examine changes of variables over time, which in return allows them to provide insights of the long-term effects of group music therapy.</w:t>
      </w:r>
    </w:p>
    <w:p w14:paraId="375D6736" w14:textId="77777777" w:rsidR="0093534B" w:rsidRPr="00C15936" w:rsidRDefault="0093534B" w:rsidP="00396708">
      <w:pPr>
        <w:spacing w:line="360" w:lineRule="auto"/>
        <w:jc w:val="both"/>
        <w:rPr>
          <w:rFonts w:ascii="Times New Roman" w:hAnsi="Times New Roman" w:cs="Times New Roman"/>
          <w:lang w:val="en-US"/>
        </w:rPr>
      </w:pPr>
    </w:p>
    <w:p w14:paraId="305257F6" w14:textId="3F8DDF92" w:rsidR="00392345" w:rsidRPr="00C15936" w:rsidRDefault="00392345" w:rsidP="00124223">
      <w:pPr>
        <w:pStyle w:val="Heading1"/>
      </w:pPr>
      <w:r w:rsidRPr="00C15936">
        <w:t>Research Paradigms</w:t>
      </w:r>
    </w:p>
    <w:p w14:paraId="12D6277E" w14:textId="21CCAD57" w:rsidR="00295404" w:rsidRPr="00C15936" w:rsidRDefault="00CE69D7" w:rsidP="00C15936">
      <w:pPr>
        <w:spacing w:line="360" w:lineRule="auto"/>
        <w:jc w:val="both"/>
        <w:rPr>
          <w:rFonts w:ascii="Times New Roman" w:hAnsi="Times New Roman" w:cs="Times New Roman"/>
          <w:lang w:val="en-US"/>
        </w:rPr>
      </w:pPr>
      <w:r w:rsidRPr="00C15936">
        <w:rPr>
          <w:rFonts w:ascii="Times New Roman" w:hAnsi="Times New Roman" w:cs="Times New Roman"/>
          <w:lang w:val="en-US"/>
        </w:rPr>
        <w:t xml:space="preserve">The research paradigms applied in this study are </w:t>
      </w:r>
      <w:r w:rsidR="00BB0B95" w:rsidRPr="00C15936">
        <w:rPr>
          <w:rFonts w:ascii="Times New Roman" w:hAnsi="Times New Roman" w:cs="Times New Roman"/>
          <w:lang w:val="en-US"/>
        </w:rPr>
        <w:t>pragmatism</w:t>
      </w:r>
      <w:r w:rsidRPr="00C15936">
        <w:rPr>
          <w:rFonts w:ascii="Times New Roman" w:hAnsi="Times New Roman" w:cs="Times New Roman"/>
          <w:lang w:val="en-US"/>
        </w:rPr>
        <w:t xml:space="preserve"> and constructivism.</w:t>
      </w:r>
      <w:r w:rsidR="00BB0B95" w:rsidRPr="00C15936">
        <w:rPr>
          <w:rFonts w:ascii="Times New Roman" w:hAnsi="Times New Roman" w:cs="Times New Roman"/>
          <w:lang w:val="en-US"/>
        </w:rPr>
        <w:t xml:space="preserve"> Pragmatism may be defined as a </w:t>
      </w:r>
      <w:r w:rsidR="008B2344" w:rsidRPr="00C15936">
        <w:rPr>
          <w:rFonts w:ascii="Times New Roman" w:hAnsi="Times New Roman" w:cs="Times New Roman"/>
          <w:lang w:val="en-US"/>
        </w:rPr>
        <w:t>“</w:t>
      </w:r>
      <w:r w:rsidR="00BB0B95" w:rsidRPr="00C15936">
        <w:rPr>
          <w:rFonts w:ascii="Times New Roman" w:hAnsi="Times New Roman" w:cs="Times New Roman"/>
          <w:lang w:val="en-US"/>
        </w:rPr>
        <w:t xml:space="preserve">way of thinking about method choice, based on the demonstrated utility and consequences </w:t>
      </w:r>
      <w:r w:rsidR="008B2344" w:rsidRPr="00C15936">
        <w:rPr>
          <w:rFonts w:ascii="Times New Roman" w:hAnsi="Times New Roman" w:cs="Times New Roman"/>
          <w:lang w:val="en-US"/>
        </w:rPr>
        <w:t xml:space="preserve">of method in use” </w:t>
      </w:r>
      <w:sdt>
        <w:sdtPr>
          <w:rPr>
            <w:rFonts w:ascii="Times New Roman" w:hAnsi="Times New Roman" w:cs="Times New Roman"/>
            <w:color w:val="000000"/>
            <w:lang w:val="en-US"/>
          </w:rPr>
          <w:tag w:val="MENDELEY_CITATION_v3_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"/>
          <w:id w:val="350220257"/>
          <w:placeholder>
            <w:docPart w:val="DefaultPlaceholder_-1854013440"/>
          </w:placeholder>
        </w:sdtPr>
        <w:sdtContent>
          <w:r w:rsidR="00C15936" w:rsidRPr="00C15936">
            <w:rPr>
              <w:rFonts w:ascii="Times New Roman" w:hAnsi="Times New Roman" w:cs="Times New Roman"/>
              <w:color w:val="000000"/>
              <w:lang w:val="en-US"/>
            </w:rPr>
            <w:t>(Michell, 2003)</w:t>
          </w:r>
        </w:sdtContent>
      </w:sdt>
      <w:r w:rsidR="008B2344" w:rsidRPr="00C15936">
        <w:rPr>
          <w:rFonts w:ascii="Times New Roman" w:hAnsi="Times New Roman" w:cs="Times New Roman"/>
          <w:color w:val="000000"/>
          <w:lang w:val="en-US"/>
        </w:rPr>
        <w:t xml:space="preserve">. In other words, the researchers utilize methods that are reliable and effective based on historical data/outcomes </w:t>
      </w:r>
      <w:sdt>
        <w:sdtPr>
          <w:rPr>
            <w:rFonts w:ascii="Times New Roman" w:hAnsi="Times New Roman" w:cs="Times New Roman"/>
            <w:color w:val="000000"/>
            <w:lang w:val="en-US"/>
          </w:rPr>
          <w:tag w:val="MENDELEY_CITATION_v3_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"/>
          <w:id w:val="-774711680"/>
          <w:placeholder>
            <w:docPart w:val="DefaultPlaceholder_-1854013440"/>
          </w:placeholder>
        </w:sdtPr>
        <w:sdtContent>
          <w:r w:rsidR="00C15936" w:rsidRPr="00C15936">
            <w:rPr>
              <w:rFonts w:ascii="Times New Roman" w:hAnsi="Times New Roman" w:cs="Times New Roman"/>
              <w:color w:val="000000"/>
              <w:lang w:val="en-US"/>
            </w:rPr>
            <w:t>(Morgan, 2014)</w:t>
          </w:r>
        </w:sdtContent>
      </w:sdt>
      <w:r w:rsidR="008B2344" w:rsidRPr="00C15936">
        <w:rPr>
          <w:rFonts w:ascii="Times New Roman" w:hAnsi="Times New Roman" w:cs="Times New Roman"/>
          <w:color w:val="000000"/>
          <w:lang w:val="en-US"/>
        </w:rPr>
        <w:t xml:space="preserve">. However, it also emphasizes practicality and the use of multiple methods to understand phenomena. In this study, the researchers use two standardized scales, </w:t>
      </w:r>
      <w:r w:rsidR="008B2344" w:rsidRPr="00C15936">
        <w:rPr>
          <w:rFonts w:ascii="Times New Roman" w:hAnsi="Times New Roman" w:cs="Times New Roman"/>
          <w:lang w:val="en-US"/>
        </w:rPr>
        <w:t>Group Environmental Scale and the Individual Behavior Observation Categorization Scale</w:t>
      </w:r>
      <w:r w:rsidR="008B2344" w:rsidRPr="00C15936">
        <w:rPr>
          <w:rFonts w:ascii="Times New Roman" w:hAnsi="Times New Roman" w:cs="Times New Roman"/>
          <w:lang w:val="en-US"/>
        </w:rPr>
        <w:t xml:space="preserve">, to enhance the validity of their findings. In terms of the practicality of this study, pragmatism is demonstrated by the focus on assessing the </w:t>
      </w:r>
      <w:r w:rsidR="005F1300" w:rsidRPr="00C15936">
        <w:rPr>
          <w:rFonts w:ascii="Times New Roman" w:hAnsi="Times New Roman" w:cs="Times New Roman"/>
          <w:lang w:val="en-US"/>
        </w:rPr>
        <w:t xml:space="preserve">effect of group music therapy on real world outcomes such as social skills and expression of emotional states. As a result of examining these outcomes, this study </w:t>
      </w:r>
      <w:r w:rsidR="005F1300" w:rsidRPr="00C15936">
        <w:rPr>
          <w:rFonts w:ascii="Times New Roman" w:hAnsi="Times New Roman" w:cs="Times New Roman"/>
          <w:lang w:val="en-US"/>
        </w:rPr>
        <w:lastRenderedPageBreak/>
        <w:t xml:space="preserve">gains value as it provides insights on the practical outcomes of group music therapy for individuals with mental health issues </w:t>
      </w:r>
      <w:proofErr w:type="gramStart"/>
      <w:r w:rsidR="005F1300" w:rsidRPr="00C15936">
        <w:rPr>
          <w:rFonts w:ascii="Times New Roman" w:hAnsi="Times New Roman" w:cs="Times New Roman"/>
          <w:lang w:val="en-US"/>
        </w:rPr>
        <w:t>through the use of</w:t>
      </w:r>
      <w:proofErr w:type="gramEnd"/>
      <w:r w:rsidR="005F1300" w:rsidRPr="00C15936">
        <w:rPr>
          <w:rFonts w:ascii="Times New Roman" w:hAnsi="Times New Roman" w:cs="Times New Roman"/>
          <w:lang w:val="en-US"/>
        </w:rPr>
        <w:t xml:space="preserve"> quantitative analysis methods. Additionally, this study demonstrates the researchers’ ability to adapt their research design, specifically how they analyze the videos. The researchers’ approach in analyzing may be different for each video as each session has unique characteristics.</w:t>
      </w:r>
    </w:p>
    <w:p w14:paraId="15CFA2C6" w14:textId="4055D4D4" w:rsidR="005F1300" w:rsidRDefault="005F1300" w:rsidP="00C15936">
      <w:pPr>
        <w:spacing w:line="360" w:lineRule="auto"/>
        <w:jc w:val="both"/>
        <w:rPr>
          <w:rFonts w:ascii="Times New Roman" w:hAnsi="Times New Roman" w:cs="Times New Roman"/>
          <w:lang w:val="en-US"/>
        </w:rPr>
      </w:pPr>
      <w:r w:rsidRPr="00C15936">
        <w:rPr>
          <w:rFonts w:ascii="Times New Roman" w:hAnsi="Times New Roman" w:cs="Times New Roman"/>
          <w:lang w:val="en-US"/>
        </w:rPr>
        <w:t xml:space="preserve">On the other hand, </w:t>
      </w:r>
      <w:r w:rsidR="00980C32" w:rsidRPr="00C15936">
        <w:rPr>
          <w:rFonts w:ascii="Times New Roman" w:hAnsi="Times New Roman" w:cs="Times New Roman"/>
          <w:lang w:val="en-US"/>
        </w:rPr>
        <w:t>constructivism</w:t>
      </w:r>
      <w:r w:rsidRPr="00C15936">
        <w:rPr>
          <w:rFonts w:ascii="Times New Roman" w:hAnsi="Times New Roman" w:cs="Times New Roman"/>
          <w:lang w:val="en-US"/>
        </w:rPr>
        <w:t xml:space="preserve"> is </w:t>
      </w:r>
      <w:r w:rsidR="00980C32" w:rsidRPr="00C15936">
        <w:rPr>
          <w:rFonts w:ascii="Times New Roman" w:hAnsi="Times New Roman" w:cs="Times New Roman"/>
          <w:lang w:val="en-US"/>
        </w:rPr>
        <w:t xml:space="preserve">paradigm that views </w:t>
      </w:r>
      <w:r w:rsidR="00980C32" w:rsidRPr="00C15936">
        <w:rPr>
          <w:rFonts w:ascii="Times New Roman" w:hAnsi="Times New Roman" w:cs="Times New Roman"/>
          <w:lang w:val="en-US"/>
        </w:rPr>
        <w:t>“</w:t>
      </w:r>
      <w:r w:rsidR="00980C32" w:rsidRPr="00C15936">
        <w:rPr>
          <w:rFonts w:ascii="Times New Roman" w:hAnsi="Times New Roman" w:cs="Times New Roman"/>
          <w:lang w:val="en-US"/>
        </w:rPr>
        <w:t>social reality as subjective</w:t>
      </w:r>
      <w:r w:rsidR="00980C32" w:rsidRPr="00C15936">
        <w:rPr>
          <w:rFonts w:ascii="Times New Roman" w:hAnsi="Times New Roman" w:cs="Times New Roman"/>
          <w:lang w:val="en-US"/>
        </w:rPr>
        <w:t xml:space="preserve"> and co-constructed through human experiences”</w:t>
      </w:r>
      <w:r w:rsidR="00980C32" w:rsidRPr="00C15936">
        <w:rPr>
          <w:rFonts w:ascii="Times New Roman" w:hAnsi="Times New Roman" w:cs="Times New Roman"/>
          <w:lang w:val="en-US"/>
        </w:rPr>
        <w:t>; in other words, a social construct</w:t>
      </w:r>
      <w:r w:rsidR="00980C32" w:rsidRPr="00C15936">
        <w:rPr>
          <w:rFonts w:ascii="Times New Roman" w:hAnsi="Times New Roman" w:cs="Times New Roman"/>
          <w:lang w:val="en-US"/>
        </w:rPr>
        <w:t xml:space="preserve"> </w:t>
      </w:r>
      <w:sdt>
        <w:sdtPr>
          <w:rPr>
            <w:rFonts w:ascii="Times New Roman" w:hAnsi="Times New Roman" w:cs="Times New Roman"/>
            <w:lang w:val="en-US"/>
          </w:rPr>
          <w:tag w:val="MENDELEY_CITATION_v3_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"/>
          <w:id w:val="-206097765"/>
          <w:placeholder>
            <w:docPart w:val="DefaultPlaceholder_-1854013440"/>
          </w:placeholder>
        </w:sdtPr>
        <w:sdtContent>
          <w:r w:rsidR="00C15936" w:rsidRPr="00C15936">
            <w:rPr>
              <w:rFonts w:ascii="Times New Roman" w:eastAsia="Times New Roman" w:hAnsi="Times New Roman" w:cs="Times New Roman"/>
            </w:rPr>
            <w:t>(Chandra &amp; Shang, 2017)</w:t>
          </w:r>
        </w:sdtContent>
      </w:sdt>
      <w:r w:rsidR="00980C32" w:rsidRPr="00C15936">
        <w:rPr>
          <w:rFonts w:ascii="Times New Roman" w:hAnsi="Times New Roman" w:cs="Times New Roman"/>
          <w:lang w:val="en-US"/>
        </w:rPr>
        <w:t xml:space="preserve">. Constructivism is “used for the thought that information </w:t>
      </w:r>
      <w:proofErr w:type="gramStart"/>
      <w:r w:rsidR="00980C32" w:rsidRPr="00C15936">
        <w:rPr>
          <w:rFonts w:ascii="Times New Roman" w:hAnsi="Times New Roman" w:cs="Times New Roman"/>
          <w:lang w:val="en-US"/>
        </w:rPr>
        <w:t>build</w:t>
      </w:r>
      <w:proofErr w:type="gramEnd"/>
      <w:r w:rsidR="00980C32" w:rsidRPr="00C15936">
        <w:rPr>
          <w:rFonts w:ascii="Times New Roman" w:hAnsi="Times New Roman" w:cs="Times New Roman"/>
          <w:lang w:val="en-US"/>
        </w:rPr>
        <w:t xml:space="preserve"> by pupils for their own, every individual create understanding as they gain knowledge independently and in a social content” </w:t>
      </w:r>
      <w:sdt>
        <w:sdtPr>
          <w:rPr>
            <w:rFonts w:ascii="Times New Roman" w:hAnsi="Times New Roman" w:cs="Times New Roman"/>
            <w:lang w:val="en-US"/>
          </w:rPr>
          <w:tag w:val="MENDELEY_CITATION_v3_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"/>
          <w:id w:val="1491679696"/>
          <w:placeholder>
            <w:docPart w:val="DefaultPlaceholder_-1854013440"/>
          </w:placeholder>
        </w:sdtPr>
        <w:sdtContent>
          <w:r w:rsidR="00C15936" w:rsidRPr="00C15936">
            <w:rPr>
              <w:rFonts w:ascii="Times New Roman" w:eastAsia="Times New Roman" w:hAnsi="Times New Roman" w:cs="Times New Roman"/>
            </w:rPr>
            <w:t xml:space="preserve">(Bhutto &amp; </w:t>
          </w:r>
          <w:proofErr w:type="spellStart"/>
          <w:r w:rsidR="00C15936" w:rsidRPr="00C15936">
            <w:rPr>
              <w:rFonts w:ascii="Times New Roman" w:eastAsia="Times New Roman" w:hAnsi="Times New Roman" w:cs="Times New Roman"/>
            </w:rPr>
            <w:t>Chhapra</w:t>
          </w:r>
          <w:proofErr w:type="spellEnd"/>
          <w:r w:rsidR="00C15936" w:rsidRPr="00C15936">
            <w:rPr>
              <w:rFonts w:ascii="Times New Roman" w:eastAsia="Times New Roman" w:hAnsi="Times New Roman" w:cs="Times New Roman"/>
            </w:rPr>
            <w:t>, 2013)</w:t>
          </w:r>
        </w:sdtContent>
      </w:sdt>
      <w:r w:rsidR="00980C32" w:rsidRPr="00C15936">
        <w:rPr>
          <w:rFonts w:ascii="Times New Roman" w:hAnsi="Times New Roman" w:cs="Times New Roman"/>
          <w:lang w:val="en-US"/>
        </w:rPr>
        <w:t>.</w:t>
      </w:r>
      <w:r w:rsidR="00C727EA" w:rsidRPr="00C15936">
        <w:rPr>
          <w:rFonts w:ascii="Times New Roman" w:hAnsi="Times New Roman" w:cs="Times New Roman"/>
          <w:lang w:val="en-US"/>
        </w:rPr>
        <w:t xml:space="preserve"> In this study, the researchers explore the participants’ experience in the group music therapy sessions through analysis of the videos. The aim of this analysis is to understand how the participants interpret their interactions in the therapy group over time. </w:t>
      </w:r>
      <w:r w:rsidR="00C73C71" w:rsidRPr="00C15936">
        <w:rPr>
          <w:rFonts w:ascii="Times New Roman" w:hAnsi="Times New Roman" w:cs="Times New Roman"/>
          <w:lang w:val="en-US"/>
        </w:rPr>
        <w:t xml:space="preserve">As a result, the researchers </w:t>
      </w:r>
      <w:proofErr w:type="gramStart"/>
      <w:r w:rsidR="00C73C71" w:rsidRPr="00C15936">
        <w:rPr>
          <w:rFonts w:ascii="Times New Roman" w:hAnsi="Times New Roman" w:cs="Times New Roman"/>
          <w:lang w:val="en-US"/>
        </w:rPr>
        <w:t>are able to</w:t>
      </w:r>
      <w:proofErr w:type="gramEnd"/>
      <w:r w:rsidR="00C73C71" w:rsidRPr="00C15936">
        <w:rPr>
          <w:rFonts w:ascii="Times New Roman" w:hAnsi="Times New Roman" w:cs="Times New Roman"/>
          <w:lang w:val="en-US"/>
        </w:rPr>
        <w:t xml:space="preserve"> explore the subjective experiences of each participant and how they develop meaning from their involvement in the therapy sessions. </w:t>
      </w:r>
      <w:r w:rsidR="00C10634" w:rsidRPr="00C15936">
        <w:rPr>
          <w:rFonts w:ascii="Times New Roman" w:hAnsi="Times New Roman" w:cs="Times New Roman"/>
          <w:lang w:val="en-US"/>
        </w:rPr>
        <w:t xml:space="preserve">Additionally, this study uses constructivism </w:t>
      </w:r>
      <w:proofErr w:type="gramStart"/>
      <w:r w:rsidR="00C10634" w:rsidRPr="00C15936">
        <w:rPr>
          <w:rFonts w:ascii="Times New Roman" w:hAnsi="Times New Roman" w:cs="Times New Roman"/>
          <w:lang w:val="en-US"/>
        </w:rPr>
        <w:t>as a way to</w:t>
      </w:r>
      <w:proofErr w:type="gramEnd"/>
      <w:r w:rsidR="00C10634" w:rsidRPr="00C15936">
        <w:rPr>
          <w:rFonts w:ascii="Times New Roman" w:hAnsi="Times New Roman" w:cs="Times New Roman"/>
          <w:lang w:val="en-US"/>
        </w:rPr>
        <w:t xml:space="preserve"> demonstrate the examination of participants’ development of their social skills. This study aims to understand how individuals actively contribute to the development of their social skills in the group music therapy session through observing the participants’ activity.</w:t>
      </w:r>
    </w:p>
    <w:p w14:paraId="2C8FC5FC" w14:textId="77777777" w:rsidR="00C15936" w:rsidRPr="00C15936" w:rsidRDefault="00C15936" w:rsidP="008B2344">
      <w:pPr>
        <w:spacing w:line="360" w:lineRule="auto"/>
        <w:jc w:val="both"/>
        <w:rPr>
          <w:rFonts w:ascii="Times New Roman" w:hAnsi="Times New Roman" w:cs="Times New Roman"/>
          <w:lang w:val="en-US"/>
        </w:rPr>
      </w:pPr>
    </w:p>
    <w:p w14:paraId="25801A9E" w14:textId="65D261B6" w:rsidR="00392345" w:rsidRPr="00C15936" w:rsidRDefault="00392345" w:rsidP="00124223">
      <w:pPr>
        <w:pStyle w:val="Heading1"/>
      </w:pPr>
      <w:r w:rsidRPr="00C15936">
        <w:t>Strengths of the Research Approaches</w:t>
      </w:r>
    </w:p>
    <w:p w14:paraId="1710558F" w14:textId="148A6CED" w:rsidR="00A00A83" w:rsidRPr="00C15936" w:rsidRDefault="00124223" w:rsidP="00C15936">
      <w:pPr>
        <w:spacing w:line="360" w:lineRule="auto"/>
        <w:jc w:val="both"/>
        <w:rPr>
          <w:rFonts w:ascii="Times New Roman" w:hAnsi="Times New Roman" w:cs="Times New Roman"/>
          <w:lang w:val="en-US"/>
        </w:rPr>
      </w:pPr>
      <w:r w:rsidRPr="00C15936">
        <w:rPr>
          <w:rFonts w:ascii="Times New Roman" w:hAnsi="Times New Roman" w:cs="Times New Roman"/>
          <w:lang w:val="en-US"/>
        </w:rPr>
        <w:t xml:space="preserve">This study has many strengths that enhance the validity and credibility of their findings. </w:t>
      </w:r>
      <w:proofErr w:type="gramStart"/>
      <w:r w:rsidRPr="00C15936">
        <w:rPr>
          <w:rFonts w:ascii="Times New Roman" w:hAnsi="Times New Roman" w:cs="Times New Roman"/>
          <w:lang w:val="en-US"/>
        </w:rPr>
        <w:t>First of all</w:t>
      </w:r>
      <w:proofErr w:type="gramEnd"/>
      <w:r w:rsidRPr="00C15936">
        <w:rPr>
          <w:rFonts w:ascii="Times New Roman" w:hAnsi="Times New Roman" w:cs="Times New Roman"/>
          <w:lang w:val="en-US"/>
        </w:rPr>
        <w:t xml:space="preserve">, the use of a longitudinal design in their data collection allows them to examine the effects of group music therapy on participants over a nine-month period. The use of a longitudinal design allows the researchers to observe changes in different </w:t>
      </w:r>
      <w:r w:rsidR="006A55D7" w:rsidRPr="00C15936">
        <w:rPr>
          <w:rFonts w:ascii="Times New Roman" w:hAnsi="Times New Roman" w:cs="Times New Roman"/>
          <w:lang w:val="en-US"/>
        </w:rPr>
        <w:t>variables</w:t>
      </w:r>
      <w:r w:rsidRPr="00C15936">
        <w:rPr>
          <w:rFonts w:ascii="Times New Roman" w:hAnsi="Times New Roman" w:cs="Times New Roman"/>
          <w:lang w:val="en-US"/>
        </w:rPr>
        <w:t xml:space="preserve"> and outcomes, such as social skills and group cohesion, over a longer </w:t>
      </w:r>
      <w:proofErr w:type="gramStart"/>
      <w:r w:rsidRPr="00C15936">
        <w:rPr>
          <w:rFonts w:ascii="Times New Roman" w:hAnsi="Times New Roman" w:cs="Times New Roman"/>
          <w:lang w:val="en-US"/>
        </w:rPr>
        <w:t>period of time</w:t>
      </w:r>
      <w:proofErr w:type="gramEnd"/>
      <w:r w:rsidRPr="00C15936">
        <w:rPr>
          <w:rFonts w:ascii="Times New Roman" w:hAnsi="Times New Roman" w:cs="Times New Roman"/>
          <w:lang w:val="en-US"/>
        </w:rPr>
        <w:t xml:space="preserve">. </w:t>
      </w:r>
      <w:r w:rsidR="006A55D7" w:rsidRPr="00C15936">
        <w:rPr>
          <w:rFonts w:ascii="Times New Roman" w:hAnsi="Times New Roman" w:cs="Times New Roman"/>
          <w:lang w:val="en-US"/>
        </w:rPr>
        <w:t>As a result, a longitudinal design provides further insights of the long-term effects of group music therapy in the long run.</w:t>
      </w:r>
    </w:p>
    <w:p w14:paraId="2D705CCA" w14:textId="59DE16AC" w:rsidR="006A55D7" w:rsidRPr="00C15936" w:rsidRDefault="006A55D7" w:rsidP="00C15936">
      <w:pPr>
        <w:spacing w:line="360" w:lineRule="auto"/>
        <w:jc w:val="both"/>
        <w:rPr>
          <w:rFonts w:ascii="Times New Roman" w:hAnsi="Times New Roman" w:cs="Times New Roman"/>
          <w:lang w:val="en-US"/>
        </w:rPr>
      </w:pPr>
      <w:r w:rsidRPr="00C15936">
        <w:rPr>
          <w:rFonts w:ascii="Times New Roman" w:hAnsi="Times New Roman" w:cs="Times New Roman"/>
          <w:lang w:val="en-US"/>
        </w:rPr>
        <w:t xml:space="preserve">With the implementation of two different standardized scales, </w:t>
      </w:r>
      <w:r w:rsidRPr="00C15936">
        <w:rPr>
          <w:rFonts w:ascii="Times New Roman" w:hAnsi="Times New Roman" w:cs="Times New Roman"/>
          <w:lang w:val="en-US"/>
        </w:rPr>
        <w:t>Group Environmental Scale and the Individual Behavior Observation Categorization Scale</w:t>
      </w:r>
      <w:r w:rsidRPr="00C15936">
        <w:rPr>
          <w:rFonts w:ascii="Times New Roman" w:hAnsi="Times New Roman" w:cs="Times New Roman"/>
          <w:lang w:val="en-US"/>
        </w:rPr>
        <w:t xml:space="preserve">, the researchers </w:t>
      </w:r>
      <w:proofErr w:type="gramStart"/>
      <w:r w:rsidRPr="00C15936">
        <w:rPr>
          <w:rFonts w:ascii="Times New Roman" w:hAnsi="Times New Roman" w:cs="Times New Roman"/>
          <w:lang w:val="en-US"/>
        </w:rPr>
        <w:t>are able to</w:t>
      </w:r>
      <w:proofErr w:type="gramEnd"/>
      <w:r w:rsidRPr="00C15936">
        <w:rPr>
          <w:rFonts w:ascii="Times New Roman" w:hAnsi="Times New Roman" w:cs="Times New Roman"/>
          <w:lang w:val="en-US"/>
        </w:rPr>
        <w:t xml:space="preserve"> gain information regarding social skill development, expression of emotional states, and group cohesion. The use of multiple scales ensures the robustness of the data collection, further enhancing the credibility and validity of the findings.</w:t>
      </w:r>
    </w:p>
    <w:p w14:paraId="261989D3" w14:textId="2DF595E6" w:rsidR="006A55D7" w:rsidRPr="00C15936" w:rsidRDefault="006A55D7" w:rsidP="00C15936">
      <w:pPr>
        <w:spacing w:line="360" w:lineRule="auto"/>
        <w:jc w:val="both"/>
        <w:rPr>
          <w:rFonts w:ascii="Times New Roman" w:hAnsi="Times New Roman" w:cs="Times New Roman"/>
          <w:lang w:val="en-US"/>
        </w:rPr>
      </w:pPr>
      <w:r w:rsidRPr="00C15936">
        <w:rPr>
          <w:rFonts w:ascii="Times New Roman" w:hAnsi="Times New Roman" w:cs="Times New Roman"/>
          <w:lang w:val="en-US"/>
        </w:rPr>
        <w:lastRenderedPageBreak/>
        <w:t>Lastly, the researchers’ use of the pragmatism research paradigm allows the researchers to adapt their research approach depending on specific contexts.</w:t>
      </w:r>
      <w:r w:rsidR="0050131D" w:rsidRPr="00C15936">
        <w:rPr>
          <w:rFonts w:ascii="Times New Roman" w:hAnsi="Times New Roman" w:cs="Times New Roman"/>
          <w:lang w:val="en-US"/>
        </w:rPr>
        <w:t xml:space="preserve"> Flexibility is a commonly known feature of pragmatism, and it allows researchers to </w:t>
      </w:r>
      <w:proofErr w:type="gramStart"/>
      <w:r w:rsidR="0050131D" w:rsidRPr="00C15936">
        <w:rPr>
          <w:rFonts w:ascii="Times New Roman" w:hAnsi="Times New Roman" w:cs="Times New Roman"/>
          <w:lang w:val="en-US"/>
        </w:rPr>
        <w:t>make adjustments to</w:t>
      </w:r>
      <w:proofErr w:type="gramEnd"/>
      <w:r w:rsidR="0050131D" w:rsidRPr="00C15936">
        <w:rPr>
          <w:rFonts w:ascii="Times New Roman" w:hAnsi="Times New Roman" w:cs="Times New Roman"/>
          <w:lang w:val="en-US"/>
        </w:rPr>
        <w:t xml:space="preserve"> adapt to real-world applications of the methods and results </w:t>
      </w:r>
      <w:sdt>
        <w:sdtPr>
          <w:rPr>
            <w:rFonts w:ascii="Times New Roman" w:hAnsi="Times New Roman" w:cs="Times New Roman"/>
            <w:color w:val="000000"/>
            <w:lang w:val="en-US"/>
          </w:rPr>
          <w:tag w:val="MENDELEY_CITATION_v3_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"/>
          <w:id w:val="793490367"/>
          <w:placeholder>
            <w:docPart w:val="DefaultPlaceholder_-1854013440"/>
          </w:placeholder>
        </w:sdtPr>
        <w:sdtContent>
          <w:r w:rsidR="00C15936" w:rsidRPr="00C15936">
            <w:rPr>
              <w:rFonts w:ascii="Times New Roman" w:hAnsi="Times New Roman" w:cs="Times New Roman"/>
              <w:color w:val="000000"/>
              <w:lang w:val="en-US"/>
            </w:rPr>
            <w:t>(Allemang et al., 2022)</w:t>
          </w:r>
        </w:sdtContent>
      </w:sdt>
      <w:r w:rsidR="0050131D" w:rsidRPr="00C15936">
        <w:rPr>
          <w:rFonts w:ascii="Times New Roman" w:hAnsi="Times New Roman" w:cs="Times New Roman"/>
          <w:lang w:val="en-US"/>
        </w:rPr>
        <w:t>. This study demonstrates this with the use of collecting data in the form of videos, which is generally considered qualitative data, but quantify the data with the use of the standardized scales. This flexibility provides a comprehensive understanding of the results found.</w:t>
      </w:r>
    </w:p>
    <w:p w14:paraId="405CCE10" w14:textId="77777777" w:rsidR="00C10634" w:rsidRPr="00C15936" w:rsidRDefault="00C10634" w:rsidP="00A00A83">
      <w:pPr>
        <w:spacing w:line="360" w:lineRule="auto"/>
        <w:rPr>
          <w:rFonts w:ascii="Times New Roman" w:hAnsi="Times New Roman" w:cs="Times New Roman"/>
          <w:lang w:val="en-US"/>
        </w:rPr>
      </w:pPr>
    </w:p>
    <w:p w14:paraId="10B9AE36" w14:textId="7BED65BF" w:rsidR="00392345" w:rsidRPr="00C15936" w:rsidRDefault="00392345" w:rsidP="00124223">
      <w:pPr>
        <w:pStyle w:val="Heading1"/>
      </w:pPr>
      <w:r w:rsidRPr="00C15936">
        <w:t>Weaknesses of the Research Approaches</w:t>
      </w:r>
    </w:p>
    <w:p w14:paraId="35E2F88F" w14:textId="470699DE" w:rsidR="00F93007" w:rsidRPr="00C15936" w:rsidRDefault="0050131D" w:rsidP="00C15936">
      <w:pPr>
        <w:spacing w:line="360" w:lineRule="auto"/>
        <w:jc w:val="both"/>
        <w:rPr>
          <w:rFonts w:ascii="Times New Roman" w:hAnsi="Times New Roman" w:cs="Times New Roman"/>
          <w:lang w:val="en-US"/>
        </w:rPr>
      </w:pPr>
      <w:r w:rsidRPr="00C15936">
        <w:rPr>
          <w:rFonts w:ascii="Times New Roman" w:hAnsi="Times New Roman" w:cs="Times New Roman"/>
          <w:lang w:val="en-US"/>
        </w:rPr>
        <w:t xml:space="preserve">Although this study has its strengths, it also possesses a few weaknesses regarding their research approaches. </w:t>
      </w:r>
      <w:proofErr w:type="gramStart"/>
      <w:r w:rsidRPr="00C15936">
        <w:rPr>
          <w:rFonts w:ascii="Times New Roman" w:hAnsi="Times New Roman" w:cs="Times New Roman"/>
          <w:lang w:val="en-US"/>
        </w:rPr>
        <w:t>First of all</w:t>
      </w:r>
      <w:proofErr w:type="gramEnd"/>
      <w:r w:rsidRPr="00C15936">
        <w:rPr>
          <w:rFonts w:ascii="Times New Roman" w:hAnsi="Times New Roman" w:cs="Times New Roman"/>
          <w:lang w:val="en-US"/>
        </w:rPr>
        <w:t xml:space="preserve">, the sample size is relatively small, as it only consists of eight individuals with mental health issues. As a result, this small sample size could limit the generalizations made from the results. Since the sample size is small, the study lacks a wider </w:t>
      </w:r>
      <w:r w:rsidR="00F93007" w:rsidRPr="00C15936">
        <w:rPr>
          <w:rFonts w:ascii="Times New Roman" w:hAnsi="Times New Roman" w:cs="Times New Roman"/>
          <w:lang w:val="en-US"/>
        </w:rPr>
        <w:t>scope and hence, a larger sample size would enhance the study’s findings statistically, and in turn, enhancing the validity of the study.</w:t>
      </w:r>
    </w:p>
    <w:p w14:paraId="5756046A" w14:textId="0EB29A27" w:rsidR="00A00A83" w:rsidRPr="00C15936" w:rsidRDefault="00F93007" w:rsidP="00C15936">
      <w:pPr>
        <w:spacing w:line="360" w:lineRule="auto"/>
        <w:jc w:val="both"/>
        <w:rPr>
          <w:rFonts w:ascii="Times New Roman" w:hAnsi="Times New Roman" w:cs="Times New Roman"/>
          <w:lang w:val="en-US"/>
        </w:rPr>
      </w:pPr>
      <w:proofErr w:type="gramStart"/>
      <w:r w:rsidRPr="00C15936">
        <w:rPr>
          <w:rFonts w:ascii="Times New Roman" w:hAnsi="Times New Roman" w:cs="Times New Roman"/>
          <w:lang w:val="en-US"/>
        </w:rPr>
        <w:t>Similarly</w:t>
      </w:r>
      <w:proofErr w:type="gramEnd"/>
      <w:r w:rsidRPr="00C15936">
        <w:rPr>
          <w:rFonts w:ascii="Times New Roman" w:hAnsi="Times New Roman" w:cs="Times New Roman"/>
          <w:lang w:val="en-US"/>
        </w:rPr>
        <w:t xml:space="preserve"> to having a small sample size, this study lacks diversity of participants within the sample size.  This study does not state the information regarding the demographic of the sample size such as gender, age, and cultural background. As a result, this limits the generalizations made from the results due to overlooking the potential differences between participants.</w:t>
      </w:r>
    </w:p>
    <w:p w14:paraId="7FEF17E6" w14:textId="5860D694" w:rsidR="00F93007" w:rsidRPr="00C15936" w:rsidRDefault="00F93007" w:rsidP="00C15936">
      <w:pPr>
        <w:spacing w:line="360" w:lineRule="auto"/>
        <w:jc w:val="both"/>
        <w:rPr>
          <w:rFonts w:ascii="Times New Roman" w:hAnsi="Times New Roman" w:cs="Times New Roman"/>
          <w:color w:val="000000"/>
          <w:lang w:val="en-US"/>
        </w:rPr>
      </w:pPr>
      <w:r w:rsidRPr="00C15936">
        <w:rPr>
          <w:rFonts w:ascii="Times New Roman" w:hAnsi="Times New Roman" w:cs="Times New Roman"/>
          <w:lang w:val="en-US"/>
        </w:rPr>
        <w:t>Lastly, the use of constructivism as a research paradigm could result in subjectivity.</w:t>
      </w:r>
      <w:r w:rsidR="00C15936" w:rsidRPr="00C15936">
        <w:rPr>
          <w:rFonts w:ascii="Times New Roman" w:hAnsi="Times New Roman" w:cs="Times New Roman"/>
          <w:lang w:val="en-US"/>
        </w:rPr>
        <w:t xml:space="preserve"> C</w:t>
      </w:r>
      <w:r w:rsidR="00C15936" w:rsidRPr="00C15936">
        <w:rPr>
          <w:rFonts w:ascii="Times New Roman" w:hAnsi="Times New Roman" w:cs="Times New Roman"/>
          <w:lang w:val="en-US"/>
        </w:rPr>
        <w:t>onstructivism as a paradigm views social reality as subjective, the researchers may face difficulties as epistemological and ontological claims may be challenging to separate</w:t>
      </w:r>
      <w:r w:rsidR="00C15936" w:rsidRPr="00C15936">
        <w:rPr>
          <w:rFonts w:ascii="Times New Roman" w:hAnsi="Times New Roman" w:cs="Times New Roman"/>
          <w:lang w:val="en-US"/>
        </w:rPr>
        <w:t xml:space="preserve"> </w:t>
      </w:r>
      <w:sdt>
        <w:sdtPr>
          <w:rPr>
            <w:rFonts w:ascii="Times New Roman" w:hAnsi="Times New Roman" w:cs="Times New Roman"/>
            <w:color w:val="000000"/>
            <w:lang w:val="en-US"/>
          </w:rPr>
          <w:tag w:val="MENDELEY_CITATION_v3_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"/>
          <w:id w:val="-2128547253"/>
          <w:placeholder>
            <w:docPart w:val="DefaultPlaceholder_-1854013440"/>
          </w:placeholder>
        </w:sdtPr>
        <w:sdtContent>
          <w:r w:rsidR="00C15936" w:rsidRPr="00C15936">
            <w:rPr>
              <w:rFonts w:ascii="Times New Roman" w:hAnsi="Times New Roman" w:cs="Times New Roman"/>
              <w:color w:val="000000"/>
              <w:lang w:val="en-US"/>
            </w:rPr>
            <w:t>(Olssen, 1995)</w:t>
          </w:r>
        </w:sdtContent>
      </w:sdt>
      <w:r w:rsidR="00C15936" w:rsidRPr="00C15936">
        <w:rPr>
          <w:rFonts w:ascii="Times New Roman" w:hAnsi="Times New Roman" w:cs="Times New Roman"/>
          <w:color w:val="000000"/>
          <w:lang w:val="en-US"/>
        </w:rPr>
        <w:t xml:space="preserve">. In this study, the interpretations of the participants’ experiences in the group music therapy sessions made by the researchers may be influenced by their own biases and perspectives. As a result, this affects the validity and credibility of their results. </w:t>
      </w:r>
    </w:p>
    <w:p w14:paraId="53DC8081" w14:textId="22AB17AF" w:rsidR="00C15936" w:rsidRDefault="00C15936">
      <w:pPr>
        <w:rPr>
          <w:rFonts w:ascii="Times New Roman" w:hAnsi="Times New Roman" w:cs="Times New Roman"/>
          <w:lang w:val="en-US"/>
        </w:rPr>
      </w:pPr>
      <w:r>
        <w:rPr>
          <w:rFonts w:ascii="Times New Roman" w:hAnsi="Times New Roman" w:cs="Times New Roman"/>
          <w:lang w:val="en-US"/>
        </w:rPr>
        <w:br w:type="page"/>
      </w:r>
    </w:p>
    <w:p w14:paraId="18B864D3" w14:textId="77777777" w:rsidR="00C15936" w:rsidRPr="00C15936" w:rsidRDefault="00C15936" w:rsidP="00C15936">
      <w:pPr>
        <w:spacing w:line="360" w:lineRule="auto"/>
        <w:jc w:val="both"/>
        <w:rPr>
          <w:rFonts w:ascii="Times New Roman" w:hAnsi="Times New Roman" w:cs="Times New Roman"/>
          <w:lang w:val="en-US"/>
        </w:rPr>
      </w:pPr>
    </w:p>
    <w:p w14:paraId="6EB71E5B" w14:textId="417D069A" w:rsidR="00392345" w:rsidRPr="00C15936" w:rsidRDefault="00392345" w:rsidP="00124223">
      <w:pPr>
        <w:pStyle w:val="Heading1"/>
      </w:pPr>
      <w:r w:rsidRPr="00C15936">
        <w:t>Recommendations for Future Research</w:t>
      </w:r>
    </w:p>
    <w:p w14:paraId="099AEE1F" w14:textId="77777777" w:rsidR="002B2DCB" w:rsidRDefault="00C15936" w:rsidP="00C15936">
      <w:pPr>
        <w:spacing w:line="360" w:lineRule="auto"/>
        <w:jc w:val="both"/>
        <w:rPr>
          <w:rFonts w:ascii="Times New Roman" w:hAnsi="Times New Roman" w:cs="Times New Roman"/>
          <w:lang w:val="en-US"/>
        </w:rPr>
      </w:pPr>
      <w:r>
        <w:rPr>
          <w:rFonts w:ascii="Times New Roman" w:hAnsi="Times New Roman" w:cs="Times New Roman"/>
          <w:lang w:val="en-US"/>
        </w:rPr>
        <w:t xml:space="preserve">This study may be improved in the future by increasing the sample size and making it more diverse. </w:t>
      </w:r>
      <w:proofErr w:type="gramStart"/>
      <w:r w:rsidR="002B2DCB">
        <w:rPr>
          <w:rFonts w:ascii="Times New Roman" w:hAnsi="Times New Roman" w:cs="Times New Roman"/>
          <w:lang w:val="en-US"/>
        </w:rPr>
        <w:t>In order to</w:t>
      </w:r>
      <w:proofErr w:type="gramEnd"/>
      <w:r w:rsidR="002B2DCB">
        <w:rPr>
          <w:rFonts w:ascii="Times New Roman" w:hAnsi="Times New Roman" w:cs="Times New Roman"/>
          <w:lang w:val="en-US"/>
        </w:rPr>
        <w:t xml:space="preserve"> have a diverse sample size, the researchers may recruit participants of different ages and genders, different cultural backgrounds, and different mental health issues. Along with having a larger sample size, these changes will improve the study’s validity and credibility in the future as the large and diverse sample size gauges a wider scope. As a result, making it easier to </w:t>
      </w:r>
      <w:proofErr w:type="gramStart"/>
      <w:r w:rsidR="002B2DCB">
        <w:rPr>
          <w:rFonts w:ascii="Times New Roman" w:hAnsi="Times New Roman" w:cs="Times New Roman"/>
          <w:lang w:val="en-US"/>
        </w:rPr>
        <w:t>make generalizations</w:t>
      </w:r>
      <w:proofErr w:type="gramEnd"/>
      <w:r w:rsidR="002B2DCB">
        <w:rPr>
          <w:rFonts w:ascii="Times New Roman" w:hAnsi="Times New Roman" w:cs="Times New Roman"/>
          <w:lang w:val="en-US"/>
        </w:rPr>
        <w:t xml:space="preserve"> based on the results.</w:t>
      </w:r>
    </w:p>
    <w:p w14:paraId="38A9DD6B" w14:textId="4B0D2316" w:rsidR="002B2DCB" w:rsidRDefault="002B2DCB" w:rsidP="00C15936">
      <w:pPr>
        <w:spacing w:line="360" w:lineRule="auto"/>
        <w:jc w:val="both"/>
        <w:rPr>
          <w:rFonts w:ascii="Times New Roman" w:hAnsi="Times New Roman" w:cs="Times New Roman"/>
          <w:lang w:val="en-US"/>
        </w:rPr>
      </w:pPr>
      <w:r>
        <w:rPr>
          <w:rFonts w:ascii="Times New Roman" w:hAnsi="Times New Roman" w:cs="Times New Roman"/>
          <w:lang w:val="en-US"/>
        </w:rPr>
        <w:t xml:space="preserve">Although the use of a longitudinal design with </w:t>
      </w:r>
      <w:proofErr w:type="gramStart"/>
      <w:r>
        <w:rPr>
          <w:rFonts w:ascii="Times New Roman" w:hAnsi="Times New Roman" w:cs="Times New Roman"/>
          <w:lang w:val="en-US"/>
        </w:rPr>
        <w:t>a time period</w:t>
      </w:r>
      <w:proofErr w:type="gramEnd"/>
      <w:r>
        <w:rPr>
          <w:rFonts w:ascii="Times New Roman" w:hAnsi="Times New Roman" w:cs="Times New Roman"/>
          <w:lang w:val="en-US"/>
        </w:rPr>
        <w:t xml:space="preserve"> of nine-months was effective, a longer time period would even further enhance the study’s validity and credibility. This will allow the study to provide more insights on the long-term effects of group music therapy such as social skills development and group cohesion. Additionally, a longer follow-up period could allow the researchers to assess the participants’ progress after conducting the study, such as identifying any signs of relapse.</w:t>
      </w:r>
    </w:p>
    <w:p w14:paraId="045FFBAC" w14:textId="0788FFB9" w:rsidR="002F4F18" w:rsidRPr="00C15936" w:rsidRDefault="002B2DCB" w:rsidP="00C15936">
      <w:pPr>
        <w:spacing w:line="360" w:lineRule="auto"/>
        <w:jc w:val="both"/>
        <w:rPr>
          <w:rFonts w:ascii="Times New Roman" w:hAnsi="Times New Roman" w:cs="Times New Roman"/>
          <w:lang w:val="en-US"/>
        </w:rPr>
      </w:pPr>
      <w:r>
        <w:rPr>
          <w:rFonts w:ascii="Times New Roman" w:hAnsi="Times New Roman" w:cs="Times New Roman"/>
          <w:lang w:val="en-US"/>
        </w:rPr>
        <w:t xml:space="preserve">Lastly, this study can be improved in the future by replicating this study </w:t>
      </w:r>
      <w:proofErr w:type="gramStart"/>
      <w:r>
        <w:rPr>
          <w:rFonts w:ascii="Times New Roman" w:hAnsi="Times New Roman" w:cs="Times New Roman"/>
          <w:lang w:val="en-US"/>
        </w:rPr>
        <w:t>on</w:t>
      </w:r>
      <w:proofErr w:type="gramEnd"/>
      <w:r>
        <w:rPr>
          <w:rFonts w:ascii="Times New Roman" w:hAnsi="Times New Roman" w:cs="Times New Roman"/>
          <w:lang w:val="en-US"/>
        </w:rPr>
        <w:t xml:space="preserve"> a completely different demographic and setting. This could assist in validating their results and allow them to make better generalizations. </w:t>
      </w:r>
      <w:r w:rsidR="002F4F18" w:rsidRPr="00C15936">
        <w:rPr>
          <w:rFonts w:ascii="Times New Roman" w:hAnsi="Times New Roman" w:cs="Times New Roman"/>
          <w:lang w:val="en-US"/>
        </w:rPr>
        <w:br w:type="page"/>
      </w:r>
    </w:p>
    <w:p w14:paraId="2C89A0CE" w14:textId="1CB06AF4" w:rsidR="00392345" w:rsidRPr="00C15936" w:rsidRDefault="00392345" w:rsidP="00124223">
      <w:pPr>
        <w:pStyle w:val="Heading1"/>
        <w:numPr>
          <w:ilvl w:val="0"/>
          <w:numId w:val="0"/>
        </w:numPr>
        <w:ind w:left="360" w:hanging="360"/>
      </w:pPr>
      <w:r w:rsidRPr="00C15936">
        <w:lastRenderedPageBreak/>
        <w:t>References</w:t>
      </w:r>
    </w:p>
    <w:sdt>
      <w:sdtPr>
        <w:rPr>
          <w:rFonts w:ascii="Times New Roman" w:hAnsi="Times New Roman" w:cs="Times New Roman"/>
          <w:lang w:val="en-US"/>
        </w:rPr>
        <w:tag w:val="MENDELEY_BIBLIOGRAPHY"/>
        <w:id w:val="-1197690862"/>
        <w:placeholder>
          <w:docPart w:val="DefaultPlaceholder_-1854013440"/>
        </w:placeholder>
      </w:sdtPr>
      <w:sdtContent>
        <w:p w14:paraId="59DB8ABA" w14:textId="77777777" w:rsidR="00C15936" w:rsidRPr="00C15936" w:rsidRDefault="00C15936">
          <w:pPr>
            <w:autoSpaceDE w:val="0"/>
            <w:autoSpaceDN w:val="0"/>
            <w:ind w:hanging="480"/>
            <w:divId w:val="1224950627"/>
            <w:rPr>
              <w:rFonts w:ascii="Times New Roman" w:eastAsia="Times New Roman" w:hAnsi="Times New Roman" w:cs="Times New Roman"/>
              <w:kern w:val="0"/>
              <w14:ligatures w14:val="none"/>
            </w:rPr>
          </w:pPr>
          <w:r w:rsidRPr="00C15936">
            <w:rPr>
              <w:rFonts w:ascii="Times New Roman" w:eastAsia="Times New Roman" w:hAnsi="Times New Roman" w:cs="Times New Roman"/>
            </w:rPr>
            <w:t xml:space="preserve">Allemang, B., Sitter, K., &amp; Dimitropoulos, G. (2022). Pragmatism as a paradigm for patient-oriented research. In </w:t>
          </w:r>
          <w:r w:rsidRPr="00C15936">
            <w:rPr>
              <w:rFonts w:ascii="Times New Roman" w:eastAsia="Times New Roman" w:hAnsi="Times New Roman" w:cs="Times New Roman"/>
              <w:i/>
              <w:iCs/>
            </w:rPr>
            <w:t>Health Expectations</w:t>
          </w:r>
          <w:r w:rsidRPr="00C15936">
            <w:rPr>
              <w:rFonts w:ascii="Times New Roman" w:eastAsia="Times New Roman" w:hAnsi="Times New Roman" w:cs="Times New Roman"/>
            </w:rPr>
            <w:t xml:space="preserve"> (Vol. 25, Issue 1, pp. 38–47). John Wiley and Sons Inc. https://doi.org/10.1111/hex.13384</w:t>
          </w:r>
        </w:p>
        <w:p w14:paraId="5665DC15" w14:textId="77777777" w:rsidR="00C15936" w:rsidRPr="00C15936" w:rsidRDefault="00C15936">
          <w:pPr>
            <w:autoSpaceDE w:val="0"/>
            <w:autoSpaceDN w:val="0"/>
            <w:ind w:hanging="480"/>
            <w:divId w:val="1284310050"/>
            <w:rPr>
              <w:rFonts w:ascii="Times New Roman" w:eastAsia="Times New Roman" w:hAnsi="Times New Roman" w:cs="Times New Roman"/>
            </w:rPr>
          </w:pPr>
          <w:r w:rsidRPr="00C15936">
            <w:rPr>
              <w:rFonts w:ascii="Times New Roman" w:eastAsia="Times New Roman" w:hAnsi="Times New Roman" w:cs="Times New Roman"/>
            </w:rPr>
            <w:t xml:space="preserve">Bhutto, S., &amp; </w:t>
          </w:r>
          <w:proofErr w:type="spellStart"/>
          <w:r w:rsidRPr="00C15936">
            <w:rPr>
              <w:rFonts w:ascii="Times New Roman" w:eastAsia="Times New Roman" w:hAnsi="Times New Roman" w:cs="Times New Roman"/>
            </w:rPr>
            <w:t>Chhapra</w:t>
          </w:r>
          <w:proofErr w:type="spellEnd"/>
          <w:r w:rsidRPr="00C15936">
            <w:rPr>
              <w:rFonts w:ascii="Times New Roman" w:eastAsia="Times New Roman" w:hAnsi="Times New Roman" w:cs="Times New Roman"/>
            </w:rPr>
            <w:t xml:space="preserve">, I. U. (2013). Educational Research on “Constructivism” - An Exploratory View. </w:t>
          </w:r>
          <w:r w:rsidRPr="00C15936">
            <w:rPr>
              <w:rFonts w:ascii="Times New Roman" w:eastAsia="Times New Roman" w:hAnsi="Times New Roman" w:cs="Times New Roman"/>
              <w:i/>
              <w:iCs/>
            </w:rPr>
            <w:t>International Journal of Scientific and Research Publications</w:t>
          </w:r>
          <w:r w:rsidRPr="00C15936">
            <w:rPr>
              <w:rFonts w:ascii="Times New Roman" w:eastAsia="Times New Roman" w:hAnsi="Times New Roman" w:cs="Times New Roman"/>
            </w:rPr>
            <w:t>.</w:t>
          </w:r>
        </w:p>
        <w:p w14:paraId="1CB8FBA8" w14:textId="77777777" w:rsidR="00C15936" w:rsidRPr="00C15936" w:rsidRDefault="00C15936">
          <w:pPr>
            <w:autoSpaceDE w:val="0"/>
            <w:autoSpaceDN w:val="0"/>
            <w:ind w:hanging="480"/>
            <w:divId w:val="591818277"/>
            <w:rPr>
              <w:rFonts w:ascii="Times New Roman" w:eastAsia="Times New Roman" w:hAnsi="Times New Roman" w:cs="Times New Roman"/>
            </w:rPr>
          </w:pPr>
          <w:r w:rsidRPr="00C15936">
            <w:rPr>
              <w:rFonts w:ascii="Times New Roman" w:eastAsia="Times New Roman" w:hAnsi="Times New Roman" w:cs="Times New Roman"/>
            </w:rPr>
            <w:t xml:space="preserve">Chandra, Y., &amp; Shang, L. (2017). An RQDA-based constructivist methodology for qualitative research. </w:t>
          </w:r>
          <w:r w:rsidRPr="00C15936">
            <w:rPr>
              <w:rFonts w:ascii="Times New Roman" w:eastAsia="Times New Roman" w:hAnsi="Times New Roman" w:cs="Times New Roman"/>
              <w:i/>
              <w:iCs/>
            </w:rPr>
            <w:t>Qualitative Market Research</w:t>
          </w:r>
          <w:r w:rsidRPr="00C15936">
            <w:rPr>
              <w:rFonts w:ascii="Times New Roman" w:eastAsia="Times New Roman" w:hAnsi="Times New Roman" w:cs="Times New Roman"/>
            </w:rPr>
            <w:t xml:space="preserve">, </w:t>
          </w:r>
          <w:r w:rsidRPr="00C15936">
            <w:rPr>
              <w:rFonts w:ascii="Times New Roman" w:eastAsia="Times New Roman" w:hAnsi="Times New Roman" w:cs="Times New Roman"/>
              <w:i/>
              <w:iCs/>
            </w:rPr>
            <w:t>20</w:t>
          </w:r>
          <w:r w:rsidRPr="00C15936">
            <w:rPr>
              <w:rFonts w:ascii="Times New Roman" w:eastAsia="Times New Roman" w:hAnsi="Times New Roman" w:cs="Times New Roman"/>
            </w:rPr>
            <w:t>(1), 90–112. https://doi.org/10.1108/QMR-02-2016-0014</w:t>
          </w:r>
        </w:p>
        <w:p w14:paraId="7F9B1054" w14:textId="77777777" w:rsidR="00C15936" w:rsidRPr="00C15936" w:rsidRDefault="00C15936">
          <w:pPr>
            <w:autoSpaceDE w:val="0"/>
            <w:autoSpaceDN w:val="0"/>
            <w:ind w:hanging="480"/>
            <w:divId w:val="1845315325"/>
            <w:rPr>
              <w:rFonts w:ascii="Times New Roman" w:eastAsia="Times New Roman" w:hAnsi="Times New Roman" w:cs="Times New Roman"/>
            </w:rPr>
          </w:pPr>
          <w:r w:rsidRPr="00C15936">
            <w:rPr>
              <w:rFonts w:ascii="Times New Roman" w:eastAsia="Times New Roman" w:hAnsi="Times New Roman" w:cs="Times New Roman"/>
            </w:rPr>
            <w:t xml:space="preserve">Haertel, G. D., &amp; Means, B. (2003). </w:t>
          </w:r>
          <w:r w:rsidRPr="00C15936">
            <w:rPr>
              <w:rFonts w:ascii="Times New Roman" w:eastAsia="Times New Roman" w:hAnsi="Times New Roman" w:cs="Times New Roman"/>
              <w:i/>
              <w:iCs/>
            </w:rPr>
            <w:t>EVALUATING EDUCATIONAL TECHNOLOGY Effective Research Designs for Improving Learning</w:t>
          </w:r>
          <w:r w:rsidRPr="00C15936">
            <w:rPr>
              <w:rFonts w:ascii="Times New Roman" w:eastAsia="Times New Roman" w:hAnsi="Times New Roman" w:cs="Times New Roman"/>
            </w:rPr>
            <w:t>.</w:t>
          </w:r>
        </w:p>
        <w:p w14:paraId="7ACE5E79" w14:textId="77777777" w:rsidR="00C15936" w:rsidRPr="00C15936" w:rsidRDefault="00C15936">
          <w:pPr>
            <w:autoSpaceDE w:val="0"/>
            <w:autoSpaceDN w:val="0"/>
            <w:ind w:hanging="480"/>
            <w:divId w:val="776366263"/>
            <w:rPr>
              <w:rFonts w:ascii="Times New Roman" w:eastAsia="Times New Roman" w:hAnsi="Times New Roman" w:cs="Times New Roman"/>
            </w:rPr>
          </w:pPr>
          <w:r w:rsidRPr="00C15936">
            <w:rPr>
              <w:rFonts w:ascii="Times New Roman" w:eastAsia="Times New Roman" w:hAnsi="Times New Roman" w:cs="Times New Roman"/>
            </w:rPr>
            <w:t xml:space="preserve">Linek, S. B., &amp; </w:t>
          </w:r>
          <w:proofErr w:type="spellStart"/>
          <w:r w:rsidRPr="00C15936">
            <w:rPr>
              <w:rFonts w:ascii="Times New Roman" w:eastAsia="Times New Roman" w:hAnsi="Times New Roman" w:cs="Times New Roman"/>
            </w:rPr>
            <w:t>Tochtermann</w:t>
          </w:r>
          <w:proofErr w:type="spellEnd"/>
          <w:r w:rsidRPr="00C15936">
            <w:rPr>
              <w:rFonts w:ascii="Times New Roman" w:eastAsia="Times New Roman" w:hAnsi="Times New Roman" w:cs="Times New Roman"/>
            </w:rPr>
            <w:t xml:space="preserve">, K. (2011). Assessment of usability benchmarks: Combining standardized scales with specific questions. </w:t>
          </w:r>
          <w:r w:rsidRPr="00C15936">
            <w:rPr>
              <w:rFonts w:ascii="Times New Roman" w:eastAsia="Times New Roman" w:hAnsi="Times New Roman" w:cs="Times New Roman"/>
              <w:i/>
              <w:iCs/>
            </w:rPr>
            <w:t>International Journal of Emerging Technologies in Learning</w:t>
          </w:r>
          <w:r w:rsidRPr="00C15936">
            <w:rPr>
              <w:rFonts w:ascii="Times New Roman" w:eastAsia="Times New Roman" w:hAnsi="Times New Roman" w:cs="Times New Roman"/>
            </w:rPr>
            <w:t xml:space="preserve">, </w:t>
          </w:r>
          <w:r w:rsidRPr="00C15936">
            <w:rPr>
              <w:rFonts w:ascii="Times New Roman" w:eastAsia="Times New Roman" w:hAnsi="Times New Roman" w:cs="Times New Roman"/>
              <w:i/>
              <w:iCs/>
            </w:rPr>
            <w:t>6</w:t>
          </w:r>
          <w:r w:rsidRPr="00C15936">
            <w:rPr>
              <w:rFonts w:ascii="Times New Roman" w:eastAsia="Times New Roman" w:hAnsi="Times New Roman" w:cs="Times New Roman"/>
            </w:rPr>
            <w:t>(4), 56–64. https://doi.org/10.3991/ijet.v6i4.1832</w:t>
          </w:r>
        </w:p>
        <w:p w14:paraId="5A0B40D1" w14:textId="77777777" w:rsidR="00C15936" w:rsidRPr="00C15936" w:rsidRDefault="00C15936">
          <w:pPr>
            <w:autoSpaceDE w:val="0"/>
            <w:autoSpaceDN w:val="0"/>
            <w:ind w:hanging="480"/>
            <w:divId w:val="1537700487"/>
            <w:rPr>
              <w:rFonts w:ascii="Times New Roman" w:eastAsia="Times New Roman" w:hAnsi="Times New Roman" w:cs="Times New Roman"/>
            </w:rPr>
          </w:pPr>
          <w:r w:rsidRPr="00C15936">
            <w:rPr>
              <w:rFonts w:ascii="Times New Roman" w:eastAsia="Times New Roman" w:hAnsi="Times New Roman" w:cs="Times New Roman"/>
            </w:rPr>
            <w:t xml:space="preserve">Lix, L. M., Keselman, J. C., &amp; Keselman, H. J. (1996). Consequences of assumption violations revisited: A quantitative review of alternatives to the one-way analysis of variance F tests. </w:t>
          </w:r>
          <w:r w:rsidRPr="00C15936">
            <w:rPr>
              <w:rFonts w:ascii="Times New Roman" w:eastAsia="Times New Roman" w:hAnsi="Times New Roman" w:cs="Times New Roman"/>
              <w:i/>
              <w:iCs/>
            </w:rPr>
            <w:t>Review of Educational Research</w:t>
          </w:r>
          <w:r w:rsidRPr="00C15936">
            <w:rPr>
              <w:rFonts w:ascii="Times New Roman" w:eastAsia="Times New Roman" w:hAnsi="Times New Roman" w:cs="Times New Roman"/>
            </w:rPr>
            <w:t xml:space="preserve">, </w:t>
          </w:r>
          <w:r w:rsidRPr="00C15936">
            <w:rPr>
              <w:rFonts w:ascii="Times New Roman" w:eastAsia="Times New Roman" w:hAnsi="Times New Roman" w:cs="Times New Roman"/>
              <w:i/>
              <w:iCs/>
            </w:rPr>
            <w:t>66</w:t>
          </w:r>
          <w:r w:rsidRPr="00C15936">
            <w:rPr>
              <w:rFonts w:ascii="Times New Roman" w:eastAsia="Times New Roman" w:hAnsi="Times New Roman" w:cs="Times New Roman"/>
            </w:rPr>
            <w:t>(4), 579–619. https://www.proquest.com/scholarly-journals/consequences-assumption-violations-revisited/docview/214112814/se-2?accountid=147680</w:t>
          </w:r>
        </w:p>
        <w:p w14:paraId="7CC26B50" w14:textId="77777777" w:rsidR="00C15936" w:rsidRPr="00C15936" w:rsidRDefault="00C15936">
          <w:pPr>
            <w:autoSpaceDE w:val="0"/>
            <w:autoSpaceDN w:val="0"/>
            <w:ind w:hanging="480"/>
            <w:divId w:val="785079174"/>
            <w:rPr>
              <w:rFonts w:ascii="Times New Roman" w:eastAsia="Times New Roman" w:hAnsi="Times New Roman" w:cs="Times New Roman"/>
            </w:rPr>
          </w:pPr>
          <w:r w:rsidRPr="00C15936">
            <w:rPr>
              <w:rFonts w:ascii="Times New Roman" w:eastAsia="Times New Roman" w:hAnsi="Times New Roman" w:cs="Times New Roman"/>
            </w:rPr>
            <w:t xml:space="preserve">Michell, J. (2003). Pragmatism, Positivism and the Quantitative Imperative. </w:t>
          </w:r>
          <w:r w:rsidRPr="00C15936">
            <w:rPr>
              <w:rFonts w:ascii="Times New Roman" w:eastAsia="Times New Roman" w:hAnsi="Times New Roman" w:cs="Times New Roman"/>
              <w:i/>
              <w:iCs/>
            </w:rPr>
            <w:t>Theory &amp; Psychology</w:t>
          </w:r>
          <w:r w:rsidRPr="00C15936">
            <w:rPr>
              <w:rFonts w:ascii="Times New Roman" w:eastAsia="Times New Roman" w:hAnsi="Times New Roman" w:cs="Times New Roman"/>
            </w:rPr>
            <w:t xml:space="preserve">, </w:t>
          </w:r>
          <w:r w:rsidRPr="00C15936">
            <w:rPr>
              <w:rFonts w:ascii="Times New Roman" w:eastAsia="Times New Roman" w:hAnsi="Times New Roman" w:cs="Times New Roman"/>
              <w:i/>
              <w:iCs/>
            </w:rPr>
            <w:t>13</w:t>
          </w:r>
          <w:r w:rsidRPr="00C15936">
            <w:rPr>
              <w:rFonts w:ascii="Times New Roman" w:eastAsia="Times New Roman" w:hAnsi="Times New Roman" w:cs="Times New Roman"/>
            </w:rPr>
            <w:t>(1), 45–52. https://doi.org/10.1177/0959354303013001761</w:t>
          </w:r>
        </w:p>
        <w:p w14:paraId="499BD0A7" w14:textId="77777777" w:rsidR="00C15936" w:rsidRPr="00C15936" w:rsidRDefault="00C15936">
          <w:pPr>
            <w:autoSpaceDE w:val="0"/>
            <w:autoSpaceDN w:val="0"/>
            <w:ind w:hanging="480"/>
            <w:divId w:val="454836835"/>
            <w:rPr>
              <w:rFonts w:ascii="Times New Roman" w:eastAsia="Times New Roman" w:hAnsi="Times New Roman" w:cs="Times New Roman"/>
            </w:rPr>
          </w:pPr>
          <w:r w:rsidRPr="00C15936">
            <w:rPr>
              <w:rFonts w:ascii="Times New Roman" w:eastAsia="Times New Roman" w:hAnsi="Times New Roman" w:cs="Times New Roman"/>
            </w:rPr>
            <w:t xml:space="preserve">Morgan, D. L. (2014). Pragmatism as a Paradigm for Social Research. </w:t>
          </w:r>
          <w:r w:rsidRPr="00C15936">
            <w:rPr>
              <w:rFonts w:ascii="Times New Roman" w:eastAsia="Times New Roman" w:hAnsi="Times New Roman" w:cs="Times New Roman"/>
              <w:i/>
              <w:iCs/>
            </w:rPr>
            <w:t>Qualitative Inquiry</w:t>
          </w:r>
          <w:r w:rsidRPr="00C15936">
            <w:rPr>
              <w:rFonts w:ascii="Times New Roman" w:eastAsia="Times New Roman" w:hAnsi="Times New Roman" w:cs="Times New Roman"/>
            </w:rPr>
            <w:t xml:space="preserve">, </w:t>
          </w:r>
          <w:r w:rsidRPr="00C15936">
            <w:rPr>
              <w:rFonts w:ascii="Times New Roman" w:eastAsia="Times New Roman" w:hAnsi="Times New Roman" w:cs="Times New Roman"/>
              <w:i/>
              <w:iCs/>
            </w:rPr>
            <w:t>20</w:t>
          </w:r>
          <w:r w:rsidRPr="00C15936">
            <w:rPr>
              <w:rFonts w:ascii="Times New Roman" w:eastAsia="Times New Roman" w:hAnsi="Times New Roman" w:cs="Times New Roman"/>
            </w:rPr>
            <w:t>(8), 1045–1053. https://doi.org/10.1177/1077800413513733</w:t>
          </w:r>
        </w:p>
        <w:p w14:paraId="79A0626B" w14:textId="77777777" w:rsidR="00C15936" w:rsidRPr="00C15936" w:rsidRDefault="00C15936">
          <w:pPr>
            <w:autoSpaceDE w:val="0"/>
            <w:autoSpaceDN w:val="0"/>
            <w:ind w:hanging="480"/>
            <w:divId w:val="121775841"/>
            <w:rPr>
              <w:rFonts w:ascii="Times New Roman" w:eastAsia="Times New Roman" w:hAnsi="Times New Roman" w:cs="Times New Roman"/>
            </w:rPr>
          </w:pPr>
          <w:r w:rsidRPr="00C15936">
            <w:rPr>
              <w:rFonts w:ascii="Times New Roman" w:eastAsia="Times New Roman" w:hAnsi="Times New Roman" w:cs="Times New Roman"/>
            </w:rPr>
            <w:t xml:space="preserve">Olssen, M. (1995). The epistemology of constructivism. In </w:t>
          </w:r>
          <w:r w:rsidRPr="00C15936">
            <w:rPr>
              <w:rFonts w:ascii="Times New Roman" w:eastAsia="Times New Roman" w:hAnsi="Times New Roman" w:cs="Times New Roman"/>
              <w:i/>
              <w:iCs/>
            </w:rPr>
            <w:t>ACCESS: CONTEMPORARY ISSUES IN EDUCATION</w:t>
          </w:r>
          <w:r w:rsidRPr="00C15936">
            <w:rPr>
              <w:rFonts w:ascii="Times New Roman" w:eastAsia="Times New Roman" w:hAnsi="Times New Roman" w:cs="Times New Roman"/>
            </w:rPr>
            <w:t xml:space="preserve"> (Vol. 13, Issue 2).</w:t>
          </w:r>
        </w:p>
        <w:p w14:paraId="18EC9537" w14:textId="77777777" w:rsidR="00C15936" w:rsidRPr="00C15936" w:rsidRDefault="00C15936">
          <w:pPr>
            <w:autoSpaceDE w:val="0"/>
            <w:autoSpaceDN w:val="0"/>
            <w:ind w:hanging="480"/>
            <w:divId w:val="466438568"/>
            <w:rPr>
              <w:rFonts w:ascii="Times New Roman" w:eastAsia="Times New Roman" w:hAnsi="Times New Roman" w:cs="Times New Roman"/>
            </w:rPr>
          </w:pPr>
          <w:r w:rsidRPr="00C15936">
            <w:rPr>
              <w:rFonts w:ascii="Times New Roman" w:eastAsia="Times New Roman" w:hAnsi="Times New Roman" w:cs="Times New Roman"/>
            </w:rPr>
            <w:t xml:space="preserve">Schneidman, A. (2020). </w:t>
          </w:r>
          <w:r w:rsidRPr="00C15936">
            <w:rPr>
              <w:rFonts w:ascii="Times New Roman" w:eastAsia="Times New Roman" w:hAnsi="Times New Roman" w:cs="Times New Roman"/>
              <w:i/>
              <w:iCs/>
            </w:rPr>
            <w:t>Group Music Therapy for People Living with Mental Health Conditions in the Community-A Quantitative Micro-Analysis Processes Group Music Therapy for People Living with Mental Health Conditions in the Community-A Quantitative Micro-Analysis Process</w:t>
          </w:r>
          <w:r w:rsidRPr="00C15936">
            <w:rPr>
              <w:rFonts w:ascii="Times New Roman" w:eastAsia="Times New Roman" w:hAnsi="Times New Roman" w:cs="Times New Roman"/>
            </w:rPr>
            <w:t>.</w:t>
          </w:r>
        </w:p>
        <w:p w14:paraId="28F945DF" w14:textId="124E9699" w:rsidR="007D063F" w:rsidRDefault="00C15936" w:rsidP="00396708">
          <w:pPr>
            <w:spacing w:line="360" w:lineRule="auto"/>
            <w:rPr>
              <w:rFonts w:ascii="Times New Roman" w:hAnsi="Times New Roman" w:cs="Times New Roman"/>
              <w:lang w:val="en-US"/>
            </w:rPr>
          </w:pPr>
          <w:r w:rsidRPr="00C15936">
            <w:rPr>
              <w:rFonts w:ascii="Times New Roman" w:eastAsia="Times New Roman" w:hAnsi="Times New Roman" w:cs="Times New Roman"/>
            </w:rPr>
            <w:t> </w:t>
          </w:r>
        </w:p>
      </w:sdtContent>
    </w:sdt>
    <w:p w14:paraId="6BF4396E" w14:textId="77777777" w:rsidR="007D063F" w:rsidRDefault="007D063F">
      <w:pPr>
        <w:rPr>
          <w:rFonts w:ascii="Times New Roman" w:hAnsi="Times New Roman" w:cs="Times New Roman"/>
          <w:lang w:val="en-US"/>
        </w:rPr>
      </w:pPr>
      <w:r>
        <w:rPr>
          <w:rFonts w:ascii="Times New Roman" w:hAnsi="Times New Roman" w:cs="Times New Roman"/>
          <w:lang w:val="en-US"/>
        </w:rPr>
        <w:br w:type="page"/>
      </w:r>
    </w:p>
    <w:p w14:paraId="2D04200E" w14:textId="553A6603" w:rsidR="00396708" w:rsidRDefault="007D063F" w:rsidP="007D063F">
      <w:pPr>
        <w:pStyle w:val="Heading1"/>
        <w:numPr>
          <w:ilvl w:val="0"/>
          <w:numId w:val="0"/>
        </w:numPr>
        <w:ind w:left="360" w:hanging="360"/>
      </w:pPr>
      <w:r>
        <w:lastRenderedPageBreak/>
        <w:t>Appendix</w:t>
      </w:r>
    </w:p>
    <w:p w14:paraId="0AC5AA84" w14:textId="5BF41840" w:rsidR="007D063F" w:rsidRPr="00C15936" w:rsidRDefault="007D063F" w:rsidP="00396708">
      <w:pPr>
        <w:spacing w:line="360" w:lineRule="auto"/>
        <w:rPr>
          <w:rFonts w:ascii="Times New Roman" w:hAnsi="Times New Roman" w:cs="Times New Roman"/>
          <w:lang w:val="en-US"/>
        </w:rPr>
      </w:pPr>
      <w:r w:rsidRPr="007D063F">
        <w:rPr>
          <w:rFonts w:ascii="Times New Roman" w:hAnsi="Times New Roman" w:cs="Times New Roman"/>
          <w:lang w:val="en-US"/>
        </w:rPr>
        <w:drawing>
          <wp:inline distT="0" distB="0" distL="0" distR="0" wp14:anchorId="3E5343B0" wp14:editId="7F2BC377">
            <wp:extent cx="5731510" cy="6872605"/>
            <wp:effectExtent l="0" t="0" r="2540" b="4445"/>
            <wp:docPr id="947836870" name="Picture 1" descr="A paper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836870" name="Picture 1" descr="A paper with text on it&#10;&#10;Description automatically generated"/>
                    <pic:cNvPicPr/>
                  </pic:nvPicPr>
                  <pic:blipFill>
                    <a:blip r:embed="rId7"/>
                    <a:stretch>
                      <a:fillRect/>
                    </a:stretch>
                  </pic:blipFill>
                  <pic:spPr>
                    <a:xfrm>
                      <a:off x="0" y="0"/>
                      <a:ext cx="5731510" cy="6872605"/>
                    </a:xfrm>
                    <a:prstGeom prst="rect">
                      <a:avLst/>
                    </a:prstGeom>
                  </pic:spPr>
                </pic:pic>
              </a:graphicData>
            </a:graphic>
          </wp:inline>
        </w:drawing>
      </w:r>
    </w:p>
    <w:sectPr w:rsidR="007D063F" w:rsidRPr="00C15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33BE2"/>
    <w:multiLevelType w:val="hybridMultilevel"/>
    <w:tmpl w:val="AE1CE1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3C35EDF"/>
    <w:multiLevelType w:val="hybridMultilevel"/>
    <w:tmpl w:val="A8CAE3CA"/>
    <w:lvl w:ilvl="0" w:tplc="49C46BB0">
      <w:numFmt w:val="bullet"/>
      <w:lvlText w:val="-"/>
      <w:lvlJc w:val="left"/>
      <w:pPr>
        <w:ind w:left="720" w:hanging="360"/>
      </w:pPr>
      <w:rPr>
        <w:rFonts w:ascii="Times New Roman" w:eastAsiaTheme="minorHAnsi" w:hAnsi="Times New Roman" w:cs="Times New Roman"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EB41DBC"/>
    <w:multiLevelType w:val="multilevel"/>
    <w:tmpl w:val="DEEEF596"/>
    <w:lvl w:ilvl="0">
      <w:start w:val="1"/>
      <w:numFmt w:val="decimal"/>
      <w:pStyle w:val="Heading1"/>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D46227D"/>
    <w:multiLevelType w:val="hybridMultilevel"/>
    <w:tmpl w:val="8AC2CAB8"/>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num w:numId="1" w16cid:durableId="354775792">
    <w:abstractNumId w:val="2"/>
  </w:num>
  <w:num w:numId="2" w16cid:durableId="1749375783">
    <w:abstractNumId w:val="1"/>
  </w:num>
  <w:num w:numId="3" w16cid:durableId="1906256048">
    <w:abstractNumId w:val="3"/>
  </w:num>
  <w:num w:numId="4" w16cid:durableId="1075318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345"/>
    <w:rsid w:val="000001D5"/>
    <w:rsid w:val="000662BE"/>
    <w:rsid w:val="00124223"/>
    <w:rsid w:val="001B019B"/>
    <w:rsid w:val="001E0D6B"/>
    <w:rsid w:val="00203247"/>
    <w:rsid w:val="00242E8D"/>
    <w:rsid w:val="00295404"/>
    <w:rsid w:val="002B2DCB"/>
    <w:rsid w:val="002F4F18"/>
    <w:rsid w:val="002F71B6"/>
    <w:rsid w:val="003277C4"/>
    <w:rsid w:val="00392345"/>
    <w:rsid w:val="00396708"/>
    <w:rsid w:val="003A42FF"/>
    <w:rsid w:val="003C5008"/>
    <w:rsid w:val="004054F7"/>
    <w:rsid w:val="0050131D"/>
    <w:rsid w:val="00510A7D"/>
    <w:rsid w:val="00586571"/>
    <w:rsid w:val="005C072A"/>
    <w:rsid w:val="005D1487"/>
    <w:rsid w:val="005F1300"/>
    <w:rsid w:val="006A55D7"/>
    <w:rsid w:val="00774137"/>
    <w:rsid w:val="007A4BF9"/>
    <w:rsid w:val="007D063F"/>
    <w:rsid w:val="007E34E1"/>
    <w:rsid w:val="008B0843"/>
    <w:rsid w:val="008B2344"/>
    <w:rsid w:val="008B58B1"/>
    <w:rsid w:val="008C062A"/>
    <w:rsid w:val="008E3165"/>
    <w:rsid w:val="008F2B3E"/>
    <w:rsid w:val="0093534B"/>
    <w:rsid w:val="00980C32"/>
    <w:rsid w:val="009940D3"/>
    <w:rsid w:val="00A00A83"/>
    <w:rsid w:val="00A115D9"/>
    <w:rsid w:val="00AE2D1A"/>
    <w:rsid w:val="00B0482C"/>
    <w:rsid w:val="00B2205D"/>
    <w:rsid w:val="00B260CE"/>
    <w:rsid w:val="00BB0B95"/>
    <w:rsid w:val="00BC3989"/>
    <w:rsid w:val="00C10634"/>
    <w:rsid w:val="00C15936"/>
    <w:rsid w:val="00C727EA"/>
    <w:rsid w:val="00C73C71"/>
    <w:rsid w:val="00CE69D7"/>
    <w:rsid w:val="00DB3FF7"/>
    <w:rsid w:val="00E36465"/>
    <w:rsid w:val="00E36707"/>
    <w:rsid w:val="00EA3CA5"/>
    <w:rsid w:val="00F11A89"/>
    <w:rsid w:val="00F93007"/>
    <w:rsid w:val="00FA143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6BB20"/>
  <w15:chartTrackingRefBased/>
  <w15:docId w15:val="{31510FD6-A114-4202-993C-8710744B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124223"/>
    <w:pPr>
      <w:numPr>
        <w:numId w:val="1"/>
      </w:numPr>
      <w:spacing w:line="360" w:lineRule="auto"/>
      <w:outlineLvl w:val="0"/>
    </w:pPr>
    <w:rPr>
      <w:rFonts w:ascii="Times New Roman" w:hAnsi="Times New Roman" w:cs="Times New Roman"/>
      <w:b/>
      <w:bCs/>
      <w:lang w:val="en-US"/>
    </w:rPr>
  </w:style>
  <w:style w:type="paragraph" w:styleId="Heading2">
    <w:name w:val="heading 2"/>
    <w:basedOn w:val="Normal"/>
    <w:next w:val="Normal"/>
    <w:link w:val="Heading2Char"/>
    <w:uiPriority w:val="9"/>
    <w:semiHidden/>
    <w:unhideWhenUsed/>
    <w:qFormat/>
    <w:rsid w:val="00392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2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23"/>
    <w:rPr>
      <w:rFonts w:ascii="Times New Roman" w:hAnsi="Times New Roman" w:cs="Times New Roman"/>
      <w:b/>
      <w:bCs/>
      <w:lang w:val="en-US"/>
    </w:rPr>
  </w:style>
  <w:style w:type="character" w:customStyle="1" w:styleId="Heading2Char">
    <w:name w:val="Heading 2 Char"/>
    <w:basedOn w:val="DefaultParagraphFont"/>
    <w:link w:val="Heading2"/>
    <w:uiPriority w:val="9"/>
    <w:semiHidden/>
    <w:rsid w:val="00392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345"/>
    <w:rPr>
      <w:rFonts w:eastAsiaTheme="majorEastAsia" w:cstheme="majorBidi"/>
      <w:color w:val="272727" w:themeColor="text1" w:themeTint="D8"/>
    </w:rPr>
  </w:style>
  <w:style w:type="paragraph" w:styleId="Title">
    <w:name w:val="Title"/>
    <w:basedOn w:val="Normal"/>
    <w:next w:val="Normal"/>
    <w:link w:val="TitleChar"/>
    <w:uiPriority w:val="10"/>
    <w:qFormat/>
    <w:rsid w:val="00392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345"/>
    <w:pPr>
      <w:spacing w:before="160"/>
      <w:jc w:val="center"/>
    </w:pPr>
    <w:rPr>
      <w:i/>
      <w:iCs/>
      <w:color w:val="404040" w:themeColor="text1" w:themeTint="BF"/>
    </w:rPr>
  </w:style>
  <w:style w:type="character" w:customStyle="1" w:styleId="QuoteChar">
    <w:name w:val="Quote Char"/>
    <w:basedOn w:val="DefaultParagraphFont"/>
    <w:link w:val="Quote"/>
    <w:uiPriority w:val="29"/>
    <w:rsid w:val="00392345"/>
    <w:rPr>
      <w:i/>
      <w:iCs/>
      <w:color w:val="404040" w:themeColor="text1" w:themeTint="BF"/>
    </w:rPr>
  </w:style>
  <w:style w:type="paragraph" w:styleId="ListParagraph">
    <w:name w:val="List Paragraph"/>
    <w:basedOn w:val="Normal"/>
    <w:uiPriority w:val="34"/>
    <w:qFormat/>
    <w:rsid w:val="00392345"/>
    <w:pPr>
      <w:ind w:left="720"/>
      <w:contextualSpacing/>
    </w:pPr>
  </w:style>
  <w:style w:type="character" w:styleId="IntenseEmphasis">
    <w:name w:val="Intense Emphasis"/>
    <w:basedOn w:val="DefaultParagraphFont"/>
    <w:uiPriority w:val="21"/>
    <w:qFormat/>
    <w:rsid w:val="00392345"/>
    <w:rPr>
      <w:i/>
      <w:iCs/>
      <w:color w:val="0F4761" w:themeColor="accent1" w:themeShade="BF"/>
    </w:rPr>
  </w:style>
  <w:style w:type="paragraph" w:styleId="IntenseQuote">
    <w:name w:val="Intense Quote"/>
    <w:basedOn w:val="Normal"/>
    <w:next w:val="Normal"/>
    <w:link w:val="IntenseQuoteChar"/>
    <w:uiPriority w:val="30"/>
    <w:qFormat/>
    <w:rsid w:val="00392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345"/>
    <w:rPr>
      <w:i/>
      <w:iCs/>
      <w:color w:val="0F4761" w:themeColor="accent1" w:themeShade="BF"/>
    </w:rPr>
  </w:style>
  <w:style w:type="character" w:styleId="IntenseReference">
    <w:name w:val="Intense Reference"/>
    <w:basedOn w:val="DefaultParagraphFont"/>
    <w:uiPriority w:val="32"/>
    <w:qFormat/>
    <w:rsid w:val="00392345"/>
    <w:rPr>
      <w:b/>
      <w:bCs/>
      <w:smallCaps/>
      <w:color w:val="0F4761" w:themeColor="accent1" w:themeShade="BF"/>
      <w:spacing w:val="5"/>
    </w:rPr>
  </w:style>
  <w:style w:type="character" w:styleId="PlaceholderText">
    <w:name w:val="Placeholder Text"/>
    <w:basedOn w:val="DefaultParagraphFont"/>
    <w:uiPriority w:val="99"/>
    <w:semiHidden/>
    <w:rsid w:val="003277C4"/>
    <w:rPr>
      <w:color w:val="666666"/>
    </w:rPr>
  </w:style>
  <w:style w:type="character" w:styleId="CommentReference">
    <w:name w:val="annotation reference"/>
    <w:basedOn w:val="DefaultParagraphFont"/>
    <w:uiPriority w:val="99"/>
    <w:semiHidden/>
    <w:unhideWhenUsed/>
    <w:rsid w:val="005C072A"/>
    <w:rPr>
      <w:sz w:val="16"/>
      <w:szCs w:val="16"/>
    </w:rPr>
  </w:style>
  <w:style w:type="paragraph" w:styleId="CommentText">
    <w:name w:val="annotation text"/>
    <w:basedOn w:val="Normal"/>
    <w:link w:val="CommentTextChar"/>
    <w:uiPriority w:val="99"/>
    <w:unhideWhenUsed/>
    <w:rsid w:val="005C072A"/>
    <w:pPr>
      <w:spacing w:line="240" w:lineRule="auto"/>
    </w:pPr>
    <w:rPr>
      <w:sz w:val="20"/>
      <w:szCs w:val="20"/>
    </w:rPr>
  </w:style>
  <w:style w:type="character" w:customStyle="1" w:styleId="CommentTextChar">
    <w:name w:val="Comment Text Char"/>
    <w:basedOn w:val="DefaultParagraphFont"/>
    <w:link w:val="CommentText"/>
    <w:uiPriority w:val="99"/>
    <w:rsid w:val="005C072A"/>
    <w:rPr>
      <w:sz w:val="20"/>
      <w:szCs w:val="20"/>
    </w:rPr>
  </w:style>
  <w:style w:type="paragraph" w:styleId="CommentSubject">
    <w:name w:val="annotation subject"/>
    <w:basedOn w:val="CommentText"/>
    <w:next w:val="CommentText"/>
    <w:link w:val="CommentSubjectChar"/>
    <w:uiPriority w:val="99"/>
    <w:semiHidden/>
    <w:unhideWhenUsed/>
    <w:rsid w:val="005C072A"/>
    <w:rPr>
      <w:b/>
      <w:bCs/>
    </w:rPr>
  </w:style>
  <w:style w:type="character" w:customStyle="1" w:styleId="CommentSubjectChar">
    <w:name w:val="Comment Subject Char"/>
    <w:basedOn w:val="CommentTextChar"/>
    <w:link w:val="CommentSubject"/>
    <w:uiPriority w:val="99"/>
    <w:semiHidden/>
    <w:rsid w:val="005C072A"/>
    <w:rPr>
      <w:b/>
      <w:bCs/>
      <w:sz w:val="20"/>
      <w:szCs w:val="20"/>
    </w:rPr>
  </w:style>
  <w:style w:type="table" w:styleId="TableGrid">
    <w:name w:val="Table Grid"/>
    <w:basedOn w:val="TableNormal"/>
    <w:uiPriority w:val="39"/>
    <w:rsid w:val="002B2DCB"/>
    <w:pPr>
      <w:spacing w:after="0" w:line="240" w:lineRule="auto"/>
    </w:pPr>
    <w:rPr>
      <w:rFonts w:eastAsiaTheme="minorEastAsia"/>
      <w:kern w:val="0"/>
      <w:sz w:val="22"/>
      <w:szCs w:val="22"/>
      <w:lang w:eastAsia="zh-C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879694">
      <w:bodyDiv w:val="1"/>
      <w:marLeft w:val="0"/>
      <w:marRight w:val="0"/>
      <w:marTop w:val="0"/>
      <w:marBottom w:val="0"/>
      <w:divBdr>
        <w:top w:val="none" w:sz="0" w:space="0" w:color="auto"/>
        <w:left w:val="none" w:sz="0" w:space="0" w:color="auto"/>
        <w:bottom w:val="none" w:sz="0" w:space="0" w:color="auto"/>
        <w:right w:val="none" w:sz="0" w:space="0" w:color="auto"/>
      </w:divBdr>
    </w:div>
    <w:div w:id="198903269">
      <w:bodyDiv w:val="1"/>
      <w:marLeft w:val="0"/>
      <w:marRight w:val="0"/>
      <w:marTop w:val="0"/>
      <w:marBottom w:val="0"/>
      <w:divBdr>
        <w:top w:val="none" w:sz="0" w:space="0" w:color="auto"/>
        <w:left w:val="none" w:sz="0" w:space="0" w:color="auto"/>
        <w:bottom w:val="none" w:sz="0" w:space="0" w:color="auto"/>
        <w:right w:val="none" w:sz="0" w:space="0" w:color="auto"/>
      </w:divBdr>
      <w:divsChild>
        <w:div w:id="1258829272">
          <w:marLeft w:val="480"/>
          <w:marRight w:val="0"/>
          <w:marTop w:val="0"/>
          <w:marBottom w:val="0"/>
          <w:divBdr>
            <w:top w:val="none" w:sz="0" w:space="0" w:color="auto"/>
            <w:left w:val="none" w:sz="0" w:space="0" w:color="auto"/>
            <w:bottom w:val="none" w:sz="0" w:space="0" w:color="auto"/>
            <w:right w:val="none" w:sz="0" w:space="0" w:color="auto"/>
          </w:divBdr>
        </w:div>
        <w:div w:id="917978719">
          <w:marLeft w:val="480"/>
          <w:marRight w:val="0"/>
          <w:marTop w:val="0"/>
          <w:marBottom w:val="0"/>
          <w:divBdr>
            <w:top w:val="none" w:sz="0" w:space="0" w:color="auto"/>
            <w:left w:val="none" w:sz="0" w:space="0" w:color="auto"/>
            <w:bottom w:val="none" w:sz="0" w:space="0" w:color="auto"/>
            <w:right w:val="none" w:sz="0" w:space="0" w:color="auto"/>
          </w:divBdr>
        </w:div>
      </w:divsChild>
    </w:div>
    <w:div w:id="252277348">
      <w:bodyDiv w:val="1"/>
      <w:marLeft w:val="0"/>
      <w:marRight w:val="0"/>
      <w:marTop w:val="0"/>
      <w:marBottom w:val="0"/>
      <w:divBdr>
        <w:top w:val="none" w:sz="0" w:space="0" w:color="auto"/>
        <w:left w:val="none" w:sz="0" w:space="0" w:color="auto"/>
        <w:bottom w:val="none" w:sz="0" w:space="0" w:color="auto"/>
        <w:right w:val="none" w:sz="0" w:space="0" w:color="auto"/>
      </w:divBdr>
    </w:div>
    <w:div w:id="257250222">
      <w:bodyDiv w:val="1"/>
      <w:marLeft w:val="0"/>
      <w:marRight w:val="0"/>
      <w:marTop w:val="0"/>
      <w:marBottom w:val="0"/>
      <w:divBdr>
        <w:top w:val="none" w:sz="0" w:space="0" w:color="auto"/>
        <w:left w:val="none" w:sz="0" w:space="0" w:color="auto"/>
        <w:bottom w:val="none" w:sz="0" w:space="0" w:color="auto"/>
        <w:right w:val="none" w:sz="0" w:space="0" w:color="auto"/>
      </w:divBdr>
    </w:div>
    <w:div w:id="380397491">
      <w:bodyDiv w:val="1"/>
      <w:marLeft w:val="0"/>
      <w:marRight w:val="0"/>
      <w:marTop w:val="0"/>
      <w:marBottom w:val="0"/>
      <w:divBdr>
        <w:top w:val="none" w:sz="0" w:space="0" w:color="auto"/>
        <w:left w:val="none" w:sz="0" w:space="0" w:color="auto"/>
        <w:bottom w:val="none" w:sz="0" w:space="0" w:color="auto"/>
        <w:right w:val="none" w:sz="0" w:space="0" w:color="auto"/>
      </w:divBdr>
    </w:div>
    <w:div w:id="451091882">
      <w:bodyDiv w:val="1"/>
      <w:marLeft w:val="0"/>
      <w:marRight w:val="0"/>
      <w:marTop w:val="0"/>
      <w:marBottom w:val="0"/>
      <w:divBdr>
        <w:top w:val="none" w:sz="0" w:space="0" w:color="auto"/>
        <w:left w:val="none" w:sz="0" w:space="0" w:color="auto"/>
        <w:bottom w:val="none" w:sz="0" w:space="0" w:color="auto"/>
        <w:right w:val="none" w:sz="0" w:space="0" w:color="auto"/>
      </w:divBdr>
      <w:divsChild>
        <w:div w:id="2074691672">
          <w:marLeft w:val="480"/>
          <w:marRight w:val="0"/>
          <w:marTop w:val="0"/>
          <w:marBottom w:val="0"/>
          <w:divBdr>
            <w:top w:val="none" w:sz="0" w:space="0" w:color="auto"/>
            <w:left w:val="none" w:sz="0" w:space="0" w:color="auto"/>
            <w:bottom w:val="none" w:sz="0" w:space="0" w:color="auto"/>
            <w:right w:val="none" w:sz="0" w:space="0" w:color="auto"/>
          </w:divBdr>
        </w:div>
        <w:div w:id="233663552">
          <w:marLeft w:val="480"/>
          <w:marRight w:val="0"/>
          <w:marTop w:val="0"/>
          <w:marBottom w:val="0"/>
          <w:divBdr>
            <w:top w:val="none" w:sz="0" w:space="0" w:color="auto"/>
            <w:left w:val="none" w:sz="0" w:space="0" w:color="auto"/>
            <w:bottom w:val="none" w:sz="0" w:space="0" w:color="auto"/>
            <w:right w:val="none" w:sz="0" w:space="0" w:color="auto"/>
          </w:divBdr>
        </w:div>
        <w:div w:id="450054367">
          <w:marLeft w:val="480"/>
          <w:marRight w:val="0"/>
          <w:marTop w:val="0"/>
          <w:marBottom w:val="0"/>
          <w:divBdr>
            <w:top w:val="none" w:sz="0" w:space="0" w:color="auto"/>
            <w:left w:val="none" w:sz="0" w:space="0" w:color="auto"/>
            <w:bottom w:val="none" w:sz="0" w:space="0" w:color="auto"/>
            <w:right w:val="none" w:sz="0" w:space="0" w:color="auto"/>
          </w:divBdr>
        </w:div>
      </w:divsChild>
    </w:div>
    <w:div w:id="481506207">
      <w:bodyDiv w:val="1"/>
      <w:marLeft w:val="0"/>
      <w:marRight w:val="0"/>
      <w:marTop w:val="0"/>
      <w:marBottom w:val="0"/>
      <w:divBdr>
        <w:top w:val="none" w:sz="0" w:space="0" w:color="auto"/>
        <w:left w:val="none" w:sz="0" w:space="0" w:color="auto"/>
        <w:bottom w:val="none" w:sz="0" w:space="0" w:color="auto"/>
        <w:right w:val="none" w:sz="0" w:space="0" w:color="auto"/>
      </w:divBdr>
      <w:divsChild>
        <w:div w:id="792602472">
          <w:marLeft w:val="480"/>
          <w:marRight w:val="0"/>
          <w:marTop w:val="0"/>
          <w:marBottom w:val="0"/>
          <w:divBdr>
            <w:top w:val="none" w:sz="0" w:space="0" w:color="auto"/>
            <w:left w:val="none" w:sz="0" w:space="0" w:color="auto"/>
            <w:bottom w:val="none" w:sz="0" w:space="0" w:color="auto"/>
            <w:right w:val="none" w:sz="0" w:space="0" w:color="auto"/>
          </w:divBdr>
        </w:div>
        <w:div w:id="1725832195">
          <w:marLeft w:val="480"/>
          <w:marRight w:val="0"/>
          <w:marTop w:val="0"/>
          <w:marBottom w:val="0"/>
          <w:divBdr>
            <w:top w:val="none" w:sz="0" w:space="0" w:color="auto"/>
            <w:left w:val="none" w:sz="0" w:space="0" w:color="auto"/>
            <w:bottom w:val="none" w:sz="0" w:space="0" w:color="auto"/>
            <w:right w:val="none" w:sz="0" w:space="0" w:color="auto"/>
          </w:divBdr>
        </w:div>
        <w:div w:id="498236691">
          <w:marLeft w:val="480"/>
          <w:marRight w:val="0"/>
          <w:marTop w:val="0"/>
          <w:marBottom w:val="0"/>
          <w:divBdr>
            <w:top w:val="none" w:sz="0" w:space="0" w:color="auto"/>
            <w:left w:val="none" w:sz="0" w:space="0" w:color="auto"/>
            <w:bottom w:val="none" w:sz="0" w:space="0" w:color="auto"/>
            <w:right w:val="none" w:sz="0" w:space="0" w:color="auto"/>
          </w:divBdr>
        </w:div>
        <w:div w:id="181748187">
          <w:marLeft w:val="480"/>
          <w:marRight w:val="0"/>
          <w:marTop w:val="0"/>
          <w:marBottom w:val="0"/>
          <w:divBdr>
            <w:top w:val="none" w:sz="0" w:space="0" w:color="auto"/>
            <w:left w:val="none" w:sz="0" w:space="0" w:color="auto"/>
            <w:bottom w:val="none" w:sz="0" w:space="0" w:color="auto"/>
            <w:right w:val="none" w:sz="0" w:space="0" w:color="auto"/>
          </w:divBdr>
        </w:div>
        <w:div w:id="1281062542">
          <w:marLeft w:val="480"/>
          <w:marRight w:val="0"/>
          <w:marTop w:val="0"/>
          <w:marBottom w:val="0"/>
          <w:divBdr>
            <w:top w:val="none" w:sz="0" w:space="0" w:color="auto"/>
            <w:left w:val="none" w:sz="0" w:space="0" w:color="auto"/>
            <w:bottom w:val="none" w:sz="0" w:space="0" w:color="auto"/>
            <w:right w:val="none" w:sz="0" w:space="0" w:color="auto"/>
          </w:divBdr>
        </w:div>
        <w:div w:id="883710330">
          <w:marLeft w:val="480"/>
          <w:marRight w:val="0"/>
          <w:marTop w:val="0"/>
          <w:marBottom w:val="0"/>
          <w:divBdr>
            <w:top w:val="none" w:sz="0" w:space="0" w:color="auto"/>
            <w:left w:val="none" w:sz="0" w:space="0" w:color="auto"/>
            <w:bottom w:val="none" w:sz="0" w:space="0" w:color="auto"/>
            <w:right w:val="none" w:sz="0" w:space="0" w:color="auto"/>
          </w:divBdr>
        </w:div>
        <w:div w:id="1798257738">
          <w:marLeft w:val="480"/>
          <w:marRight w:val="0"/>
          <w:marTop w:val="0"/>
          <w:marBottom w:val="0"/>
          <w:divBdr>
            <w:top w:val="none" w:sz="0" w:space="0" w:color="auto"/>
            <w:left w:val="none" w:sz="0" w:space="0" w:color="auto"/>
            <w:bottom w:val="none" w:sz="0" w:space="0" w:color="auto"/>
            <w:right w:val="none" w:sz="0" w:space="0" w:color="auto"/>
          </w:divBdr>
        </w:div>
        <w:div w:id="1813282575">
          <w:marLeft w:val="480"/>
          <w:marRight w:val="0"/>
          <w:marTop w:val="0"/>
          <w:marBottom w:val="0"/>
          <w:divBdr>
            <w:top w:val="none" w:sz="0" w:space="0" w:color="auto"/>
            <w:left w:val="none" w:sz="0" w:space="0" w:color="auto"/>
            <w:bottom w:val="none" w:sz="0" w:space="0" w:color="auto"/>
            <w:right w:val="none" w:sz="0" w:space="0" w:color="auto"/>
          </w:divBdr>
        </w:div>
      </w:divsChild>
    </w:div>
    <w:div w:id="491796818">
      <w:bodyDiv w:val="1"/>
      <w:marLeft w:val="0"/>
      <w:marRight w:val="0"/>
      <w:marTop w:val="0"/>
      <w:marBottom w:val="0"/>
      <w:divBdr>
        <w:top w:val="none" w:sz="0" w:space="0" w:color="auto"/>
        <w:left w:val="none" w:sz="0" w:space="0" w:color="auto"/>
        <w:bottom w:val="none" w:sz="0" w:space="0" w:color="auto"/>
        <w:right w:val="none" w:sz="0" w:space="0" w:color="auto"/>
      </w:divBdr>
    </w:div>
    <w:div w:id="524250590">
      <w:bodyDiv w:val="1"/>
      <w:marLeft w:val="0"/>
      <w:marRight w:val="0"/>
      <w:marTop w:val="0"/>
      <w:marBottom w:val="0"/>
      <w:divBdr>
        <w:top w:val="none" w:sz="0" w:space="0" w:color="auto"/>
        <w:left w:val="none" w:sz="0" w:space="0" w:color="auto"/>
        <w:bottom w:val="none" w:sz="0" w:space="0" w:color="auto"/>
        <w:right w:val="none" w:sz="0" w:space="0" w:color="auto"/>
      </w:divBdr>
    </w:div>
    <w:div w:id="551189470">
      <w:bodyDiv w:val="1"/>
      <w:marLeft w:val="0"/>
      <w:marRight w:val="0"/>
      <w:marTop w:val="0"/>
      <w:marBottom w:val="0"/>
      <w:divBdr>
        <w:top w:val="none" w:sz="0" w:space="0" w:color="auto"/>
        <w:left w:val="none" w:sz="0" w:space="0" w:color="auto"/>
        <w:bottom w:val="none" w:sz="0" w:space="0" w:color="auto"/>
        <w:right w:val="none" w:sz="0" w:space="0" w:color="auto"/>
      </w:divBdr>
    </w:div>
    <w:div w:id="697463259">
      <w:bodyDiv w:val="1"/>
      <w:marLeft w:val="0"/>
      <w:marRight w:val="0"/>
      <w:marTop w:val="0"/>
      <w:marBottom w:val="0"/>
      <w:divBdr>
        <w:top w:val="none" w:sz="0" w:space="0" w:color="auto"/>
        <w:left w:val="none" w:sz="0" w:space="0" w:color="auto"/>
        <w:bottom w:val="none" w:sz="0" w:space="0" w:color="auto"/>
        <w:right w:val="none" w:sz="0" w:space="0" w:color="auto"/>
      </w:divBdr>
    </w:div>
    <w:div w:id="784035083">
      <w:bodyDiv w:val="1"/>
      <w:marLeft w:val="0"/>
      <w:marRight w:val="0"/>
      <w:marTop w:val="0"/>
      <w:marBottom w:val="0"/>
      <w:divBdr>
        <w:top w:val="none" w:sz="0" w:space="0" w:color="auto"/>
        <w:left w:val="none" w:sz="0" w:space="0" w:color="auto"/>
        <w:bottom w:val="none" w:sz="0" w:space="0" w:color="auto"/>
        <w:right w:val="none" w:sz="0" w:space="0" w:color="auto"/>
      </w:divBdr>
    </w:div>
    <w:div w:id="831144774">
      <w:bodyDiv w:val="1"/>
      <w:marLeft w:val="0"/>
      <w:marRight w:val="0"/>
      <w:marTop w:val="0"/>
      <w:marBottom w:val="0"/>
      <w:divBdr>
        <w:top w:val="none" w:sz="0" w:space="0" w:color="auto"/>
        <w:left w:val="none" w:sz="0" w:space="0" w:color="auto"/>
        <w:bottom w:val="none" w:sz="0" w:space="0" w:color="auto"/>
        <w:right w:val="none" w:sz="0" w:space="0" w:color="auto"/>
      </w:divBdr>
    </w:div>
    <w:div w:id="837188356">
      <w:bodyDiv w:val="1"/>
      <w:marLeft w:val="0"/>
      <w:marRight w:val="0"/>
      <w:marTop w:val="0"/>
      <w:marBottom w:val="0"/>
      <w:divBdr>
        <w:top w:val="none" w:sz="0" w:space="0" w:color="auto"/>
        <w:left w:val="none" w:sz="0" w:space="0" w:color="auto"/>
        <w:bottom w:val="none" w:sz="0" w:space="0" w:color="auto"/>
        <w:right w:val="none" w:sz="0" w:space="0" w:color="auto"/>
      </w:divBdr>
      <w:divsChild>
        <w:div w:id="1224950627">
          <w:marLeft w:val="480"/>
          <w:marRight w:val="0"/>
          <w:marTop w:val="0"/>
          <w:marBottom w:val="0"/>
          <w:divBdr>
            <w:top w:val="none" w:sz="0" w:space="0" w:color="auto"/>
            <w:left w:val="none" w:sz="0" w:space="0" w:color="auto"/>
            <w:bottom w:val="none" w:sz="0" w:space="0" w:color="auto"/>
            <w:right w:val="none" w:sz="0" w:space="0" w:color="auto"/>
          </w:divBdr>
        </w:div>
        <w:div w:id="1284310050">
          <w:marLeft w:val="480"/>
          <w:marRight w:val="0"/>
          <w:marTop w:val="0"/>
          <w:marBottom w:val="0"/>
          <w:divBdr>
            <w:top w:val="none" w:sz="0" w:space="0" w:color="auto"/>
            <w:left w:val="none" w:sz="0" w:space="0" w:color="auto"/>
            <w:bottom w:val="none" w:sz="0" w:space="0" w:color="auto"/>
            <w:right w:val="none" w:sz="0" w:space="0" w:color="auto"/>
          </w:divBdr>
        </w:div>
        <w:div w:id="591818277">
          <w:marLeft w:val="480"/>
          <w:marRight w:val="0"/>
          <w:marTop w:val="0"/>
          <w:marBottom w:val="0"/>
          <w:divBdr>
            <w:top w:val="none" w:sz="0" w:space="0" w:color="auto"/>
            <w:left w:val="none" w:sz="0" w:space="0" w:color="auto"/>
            <w:bottom w:val="none" w:sz="0" w:space="0" w:color="auto"/>
            <w:right w:val="none" w:sz="0" w:space="0" w:color="auto"/>
          </w:divBdr>
        </w:div>
        <w:div w:id="1845315325">
          <w:marLeft w:val="480"/>
          <w:marRight w:val="0"/>
          <w:marTop w:val="0"/>
          <w:marBottom w:val="0"/>
          <w:divBdr>
            <w:top w:val="none" w:sz="0" w:space="0" w:color="auto"/>
            <w:left w:val="none" w:sz="0" w:space="0" w:color="auto"/>
            <w:bottom w:val="none" w:sz="0" w:space="0" w:color="auto"/>
            <w:right w:val="none" w:sz="0" w:space="0" w:color="auto"/>
          </w:divBdr>
        </w:div>
        <w:div w:id="776366263">
          <w:marLeft w:val="480"/>
          <w:marRight w:val="0"/>
          <w:marTop w:val="0"/>
          <w:marBottom w:val="0"/>
          <w:divBdr>
            <w:top w:val="none" w:sz="0" w:space="0" w:color="auto"/>
            <w:left w:val="none" w:sz="0" w:space="0" w:color="auto"/>
            <w:bottom w:val="none" w:sz="0" w:space="0" w:color="auto"/>
            <w:right w:val="none" w:sz="0" w:space="0" w:color="auto"/>
          </w:divBdr>
        </w:div>
        <w:div w:id="1537700487">
          <w:marLeft w:val="480"/>
          <w:marRight w:val="0"/>
          <w:marTop w:val="0"/>
          <w:marBottom w:val="0"/>
          <w:divBdr>
            <w:top w:val="none" w:sz="0" w:space="0" w:color="auto"/>
            <w:left w:val="none" w:sz="0" w:space="0" w:color="auto"/>
            <w:bottom w:val="none" w:sz="0" w:space="0" w:color="auto"/>
            <w:right w:val="none" w:sz="0" w:space="0" w:color="auto"/>
          </w:divBdr>
        </w:div>
        <w:div w:id="785079174">
          <w:marLeft w:val="480"/>
          <w:marRight w:val="0"/>
          <w:marTop w:val="0"/>
          <w:marBottom w:val="0"/>
          <w:divBdr>
            <w:top w:val="none" w:sz="0" w:space="0" w:color="auto"/>
            <w:left w:val="none" w:sz="0" w:space="0" w:color="auto"/>
            <w:bottom w:val="none" w:sz="0" w:space="0" w:color="auto"/>
            <w:right w:val="none" w:sz="0" w:space="0" w:color="auto"/>
          </w:divBdr>
        </w:div>
        <w:div w:id="454836835">
          <w:marLeft w:val="480"/>
          <w:marRight w:val="0"/>
          <w:marTop w:val="0"/>
          <w:marBottom w:val="0"/>
          <w:divBdr>
            <w:top w:val="none" w:sz="0" w:space="0" w:color="auto"/>
            <w:left w:val="none" w:sz="0" w:space="0" w:color="auto"/>
            <w:bottom w:val="none" w:sz="0" w:space="0" w:color="auto"/>
            <w:right w:val="none" w:sz="0" w:space="0" w:color="auto"/>
          </w:divBdr>
        </w:div>
        <w:div w:id="121775841">
          <w:marLeft w:val="480"/>
          <w:marRight w:val="0"/>
          <w:marTop w:val="0"/>
          <w:marBottom w:val="0"/>
          <w:divBdr>
            <w:top w:val="none" w:sz="0" w:space="0" w:color="auto"/>
            <w:left w:val="none" w:sz="0" w:space="0" w:color="auto"/>
            <w:bottom w:val="none" w:sz="0" w:space="0" w:color="auto"/>
            <w:right w:val="none" w:sz="0" w:space="0" w:color="auto"/>
          </w:divBdr>
        </w:div>
        <w:div w:id="466438568">
          <w:marLeft w:val="480"/>
          <w:marRight w:val="0"/>
          <w:marTop w:val="0"/>
          <w:marBottom w:val="0"/>
          <w:divBdr>
            <w:top w:val="none" w:sz="0" w:space="0" w:color="auto"/>
            <w:left w:val="none" w:sz="0" w:space="0" w:color="auto"/>
            <w:bottom w:val="none" w:sz="0" w:space="0" w:color="auto"/>
            <w:right w:val="none" w:sz="0" w:space="0" w:color="auto"/>
          </w:divBdr>
        </w:div>
      </w:divsChild>
    </w:div>
    <w:div w:id="874849435">
      <w:bodyDiv w:val="1"/>
      <w:marLeft w:val="0"/>
      <w:marRight w:val="0"/>
      <w:marTop w:val="0"/>
      <w:marBottom w:val="0"/>
      <w:divBdr>
        <w:top w:val="none" w:sz="0" w:space="0" w:color="auto"/>
        <w:left w:val="none" w:sz="0" w:space="0" w:color="auto"/>
        <w:bottom w:val="none" w:sz="0" w:space="0" w:color="auto"/>
        <w:right w:val="none" w:sz="0" w:space="0" w:color="auto"/>
      </w:divBdr>
    </w:div>
    <w:div w:id="911506707">
      <w:bodyDiv w:val="1"/>
      <w:marLeft w:val="0"/>
      <w:marRight w:val="0"/>
      <w:marTop w:val="0"/>
      <w:marBottom w:val="0"/>
      <w:divBdr>
        <w:top w:val="none" w:sz="0" w:space="0" w:color="auto"/>
        <w:left w:val="none" w:sz="0" w:space="0" w:color="auto"/>
        <w:bottom w:val="none" w:sz="0" w:space="0" w:color="auto"/>
        <w:right w:val="none" w:sz="0" w:space="0" w:color="auto"/>
      </w:divBdr>
    </w:div>
    <w:div w:id="925456338">
      <w:bodyDiv w:val="1"/>
      <w:marLeft w:val="0"/>
      <w:marRight w:val="0"/>
      <w:marTop w:val="0"/>
      <w:marBottom w:val="0"/>
      <w:divBdr>
        <w:top w:val="none" w:sz="0" w:space="0" w:color="auto"/>
        <w:left w:val="none" w:sz="0" w:space="0" w:color="auto"/>
        <w:bottom w:val="none" w:sz="0" w:space="0" w:color="auto"/>
        <w:right w:val="none" w:sz="0" w:space="0" w:color="auto"/>
      </w:divBdr>
    </w:div>
    <w:div w:id="925655474">
      <w:bodyDiv w:val="1"/>
      <w:marLeft w:val="0"/>
      <w:marRight w:val="0"/>
      <w:marTop w:val="0"/>
      <w:marBottom w:val="0"/>
      <w:divBdr>
        <w:top w:val="none" w:sz="0" w:space="0" w:color="auto"/>
        <w:left w:val="none" w:sz="0" w:space="0" w:color="auto"/>
        <w:bottom w:val="none" w:sz="0" w:space="0" w:color="auto"/>
        <w:right w:val="none" w:sz="0" w:space="0" w:color="auto"/>
      </w:divBdr>
    </w:div>
    <w:div w:id="958411339">
      <w:bodyDiv w:val="1"/>
      <w:marLeft w:val="0"/>
      <w:marRight w:val="0"/>
      <w:marTop w:val="0"/>
      <w:marBottom w:val="0"/>
      <w:divBdr>
        <w:top w:val="none" w:sz="0" w:space="0" w:color="auto"/>
        <w:left w:val="none" w:sz="0" w:space="0" w:color="auto"/>
        <w:bottom w:val="none" w:sz="0" w:space="0" w:color="auto"/>
        <w:right w:val="none" w:sz="0" w:space="0" w:color="auto"/>
      </w:divBdr>
    </w:div>
    <w:div w:id="962662010">
      <w:bodyDiv w:val="1"/>
      <w:marLeft w:val="0"/>
      <w:marRight w:val="0"/>
      <w:marTop w:val="0"/>
      <w:marBottom w:val="0"/>
      <w:divBdr>
        <w:top w:val="none" w:sz="0" w:space="0" w:color="auto"/>
        <w:left w:val="none" w:sz="0" w:space="0" w:color="auto"/>
        <w:bottom w:val="none" w:sz="0" w:space="0" w:color="auto"/>
        <w:right w:val="none" w:sz="0" w:space="0" w:color="auto"/>
      </w:divBdr>
    </w:div>
    <w:div w:id="1022122186">
      <w:bodyDiv w:val="1"/>
      <w:marLeft w:val="0"/>
      <w:marRight w:val="0"/>
      <w:marTop w:val="0"/>
      <w:marBottom w:val="0"/>
      <w:divBdr>
        <w:top w:val="none" w:sz="0" w:space="0" w:color="auto"/>
        <w:left w:val="none" w:sz="0" w:space="0" w:color="auto"/>
        <w:bottom w:val="none" w:sz="0" w:space="0" w:color="auto"/>
        <w:right w:val="none" w:sz="0" w:space="0" w:color="auto"/>
      </w:divBdr>
    </w:div>
    <w:div w:id="1114136848">
      <w:bodyDiv w:val="1"/>
      <w:marLeft w:val="0"/>
      <w:marRight w:val="0"/>
      <w:marTop w:val="0"/>
      <w:marBottom w:val="0"/>
      <w:divBdr>
        <w:top w:val="none" w:sz="0" w:space="0" w:color="auto"/>
        <w:left w:val="none" w:sz="0" w:space="0" w:color="auto"/>
        <w:bottom w:val="none" w:sz="0" w:space="0" w:color="auto"/>
        <w:right w:val="none" w:sz="0" w:space="0" w:color="auto"/>
      </w:divBdr>
    </w:div>
    <w:div w:id="1156652887">
      <w:bodyDiv w:val="1"/>
      <w:marLeft w:val="0"/>
      <w:marRight w:val="0"/>
      <w:marTop w:val="0"/>
      <w:marBottom w:val="0"/>
      <w:divBdr>
        <w:top w:val="none" w:sz="0" w:space="0" w:color="auto"/>
        <w:left w:val="none" w:sz="0" w:space="0" w:color="auto"/>
        <w:bottom w:val="none" w:sz="0" w:space="0" w:color="auto"/>
        <w:right w:val="none" w:sz="0" w:space="0" w:color="auto"/>
      </w:divBdr>
      <w:divsChild>
        <w:div w:id="1656297710">
          <w:marLeft w:val="480"/>
          <w:marRight w:val="0"/>
          <w:marTop w:val="0"/>
          <w:marBottom w:val="0"/>
          <w:divBdr>
            <w:top w:val="none" w:sz="0" w:space="0" w:color="auto"/>
            <w:left w:val="none" w:sz="0" w:space="0" w:color="auto"/>
            <w:bottom w:val="none" w:sz="0" w:space="0" w:color="auto"/>
            <w:right w:val="none" w:sz="0" w:space="0" w:color="auto"/>
          </w:divBdr>
        </w:div>
        <w:div w:id="55013552">
          <w:marLeft w:val="480"/>
          <w:marRight w:val="0"/>
          <w:marTop w:val="0"/>
          <w:marBottom w:val="0"/>
          <w:divBdr>
            <w:top w:val="none" w:sz="0" w:space="0" w:color="auto"/>
            <w:left w:val="none" w:sz="0" w:space="0" w:color="auto"/>
            <w:bottom w:val="none" w:sz="0" w:space="0" w:color="auto"/>
            <w:right w:val="none" w:sz="0" w:space="0" w:color="auto"/>
          </w:divBdr>
        </w:div>
      </w:divsChild>
    </w:div>
    <w:div w:id="1177689245">
      <w:bodyDiv w:val="1"/>
      <w:marLeft w:val="0"/>
      <w:marRight w:val="0"/>
      <w:marTop w:val="0"/>
      <w:marBottom w:val="0"/>
      <w:divBdr>
        <w:top w:val="none" w:sz="0" w:space="0" w:color="auto"/>
        <w:left w:val="none" w:sz="0" w:space="0" w:color="auto"/>
        <w:bottom w:val="none" w:sz="0" w:space="0" w:color="auto"/>
        <w:right w:val="none" w:sz="0" w:space="0" w:color="auto"/>
      </w:divBdr>
    </w:div>
    <w:div w:id="1214928965">
      <w:bodyDiv w:val="1"/>
      <w:marLeft w:val="0"/>
      <w:marRight w:val="0"/>
      <w:marTop w:val="0"/>
      <w:marBottom w:val="0"/>
      <w:divBdr>
        <w:top w:val="none" w:sz="0" w:space="0" w:color="auto"/>
        <w:left w:val="none" w:sz="0" w:space="0" w:color="auto"/>
        <w:bottom w:val="none" w:sz="0" w:space="0" w:color="auto"/>
        <w:right w:val="none" w:sz="0" w:space="0" w:color="auto"/>
      </w:divBdr>
    </w:div>
    <w:div w:id="1341009500">
      <w:bodyDiv w:val="1"/>
      <w:marLeft w:val="0"/>
      <w:marRight w:val="0"/>
      <w:marTop w:val="0"/>
      <w:marBottom w:val="0"/>
      <w:divBdr>
        <w:top w:val="none" w:sz="0" w:space="0" w:color="auto"/>
        <w:left w:val="none" w:sz="0" w:space="0" w:color="auto"/>
        <w:bottom w:val="none" w:sz="0" w:space="0" w:color="auto"/>
        <w:right w:val="none" w:sz="0" w:space="0" w:color="auto"/>
      </w:divBdr>
    </w:div>
    <w:div w:id="1352950441">
      <w:bodyDiv w:val="1"/>
      <w:marLeft w:val="0"/>
      <w:marRight w:val="0"/>
      <w:marTop w:val="0"/>
      <w:marBottom w:val="0"/>
      <w:divBdr>
        <w:top w:val="none" w:sz="0" w:space="0" w:color="auto"/>
        <w:left w:val="none" w:sz="0" w:space="0" w:color="auto"/>
        <w:bottom w:val="none" w:sz="0" w:space="0" w:color="auto"/>
        <w:right w:val="none" w:sz="0" w:space="0" w:color="auto"/>
      </w:divBdr>
    </w:div>
    <w:div w:id="1384020867">
      <w:bodyDiv w:val="1"/>
      <w:marLeft w:val="0"/>
      <w:marRight w:val="0"/>
      <w:marTop w:val="0"/>
      <w:marBottom w:val="0"/>
      <w:divBdr>
        <w:top w:val="none" w:sz="0" w:space="0" w:color="auto"/>
        <w:left w:val="none" w:sz="0" w:space="0" w:color="auto"/>
        <w:bottom w:val="none" w:sz="0" w:space="0" w:color="auto"/>
        <w:right w:val="none" w:sz="0" w:space="0" w:color="auto"/>
      </w:divBdr>
      <w:divsChild>
        <w:div w:id="1184708275">
          <w:marLeft w:val="480"/>
          <w:marRight w:val="0"/>
          <w:marTop w:val="0"/>
          <w:marBottom w:val="0"/>
          <w:divBdr>
            <w:top w:val="none" w:sz="0" w:space="0" w:color="auto"/>
            <w:left w:val="none" w:sz="0" w:space="0" w:color="auto"/>
            <w:bottom w:val="none" w:sz="0" w:space="0" w:color="auto"/>
            <w:right w:val="none" w:sz="0" w:space="0" w:color="auto"/>
          </w:divBdr>
        </w:div>
        <w:div w:id="911963443">
          <w:marLeft w:val="480"/>
          <w:marRight w:val="0"/>
          <w:marTop w:val="0"/>
          <w:marBottom w:val="0"/>
          <w:divBdr>
            <w:top w:val="none" w:sz="0" w:space="0" w:color="auto"/>
            <w:left w:val="none" w:sz="0" w:space="0" w:color="auto"/>
            <w:bottom w:val="none" w:sz="0" w:space="0" w:color="auto"/>
            <w:right w:val="none" w:sz="0" w:space="0" w:color="auto"/>
          </w:divBdr>
        </w:div>
      </w:divsChild>
    </w:div>
    <w:div w:id="1390613668">
      <w:bodyDiv w:val="1"/>
      <w:marLeft w:val="0"/>
      <w:marRight w:val="0"/>
      <w:marTop w:val="0"/>
      <w:marBottom w:val="0"/>
      <w:divBdr>
        <w:top w:val="none" w:sz="0" w:space="0" w:color="auto"/>
        <w:left w:val="none" w:sz="0" w:space="0" w:color="auto"/>
        <w:bottom w:val="none" w:sz="0" w:space="0" w:color="auto"/>
        <w:right w:val="none" w:sz="0" w:space="0" w:color="auto"/>
      </w:divBdr>
    </w:div>
    <w:div w:id="1460340829">
      <w:bodyDiv w:val="1"/>
      <w:marLeft w:val="0"/>
      <w:marRight w:val="0"/>
      <w:marTop w:val="0"/>
      <w:marBottom w:val="0"/>
      <w:divBdr>
        <w:top w:val="none" w:sz="0" w:space="0" w:color="auto"/>
        <w:left w:val="none" w:sz="0" w:space="0" w:color="auto"/>
        <w:bottom w:val="none" w:sz="0" w:space="0" w:color="auto"/>
        <w:right w:val="none" w:sz="0" w:space="0" w:color="auto"/>
      </w:divBdr>
    </w:div>
    <w:div w:id="1494761639">
      <w:bodyDiv w:val="1"/>
      <w:marLeft w:val="0"/>
      <w:marRight w:val="0"/>
      <w:marTop w:val="0"/>
      <w:marBottom w:val="0"/>
      <w:divBdr>
        <w:top w:val="none" w:sz="0" w:space="0" w:color="auto"/>
        <w:left w:val="none" w:sz="0" w:space="0" w:color="auto"/>
        <w:bottom w:val="none" w:sz="0" w:space="0" w:color="auto"/>
        <w:right w:val="none" w:sz="0" w:space="0" w:color="auto"/>
      </w:divBdr>
    </w:div>
    <w:div w:id="1495104233">
      <w:bodyDiv w:val="1"/>
      <w:marLeft w:val="0"/>
      <w:marRight w:val="0"/>
      <w:marTop w:val="0"/>
      <w:marBottom w:val="0"/>
      <w:divBdr>
        <w:top w:val="none" w:sz="0" w:space="0" w:color="auto"/>
        <w:left w:val="none" w:sz="0" w:space="0" w:color="auto"/>
        <w:bottom w:val="none" w:sz="0" w:space="0" w:color="auto"/>
        <w:right w:val="none" w:sz="0" w:space="0" w:color="auto"/>
      </w:divBdr>
    </w:div>
    <w:div w:id="1523664031">
      <w:bodyDiv w:val="1"/>
      <w:marLeft w:val="0"/>
      <w:marRight w:val="0"/>
      <w:marTop w:val="0"/>
      <w:marBottom w:val="0"/>
      <w:divBdr>
        <w:top w:val="none" w:sz="0" w:space="0" w:color="auto"/>
        <w:left w:val="none" w:sz="0" w:space="0" w:color="auto"/>
        <w:bottom w:val="none" w:sz="0" w:space="0" w:color="auto"/>
        <w:right w:val="none" w:sz="0" w:space="0" w:color="auto"/>
      </w:divBdr>
    </w:div>
    <w:div w:id="1527789413">
      <w:bodyDiv w:val="1"/>
      <w:marLeft w:val="0"/>
      <w:marRight w:val="0"/>
      <w:marTop w:val="0"/>
      <w:marBottom w:val="0"/>
      <w:divBdr>
        <w:top w:val="none" w:sz="0" w:space="0" w:color="auto"/>
        <w:left w:val="none" w:sz="0" w:space="0" w:color="auto"/>
        <w:bottom w:val="none" w:sz="0" w:space="0" w:color="auto"/>
        <w:right w:val="none" w:sz="0" w:space="0" w:color="auto"/>
      </w:divBdr>
    </w:div>
    <w:div w:id="1556694927">
      <w:bodyDiv w:val="1"/>
      <w:marLeft w:val="0"/>
      <w:marRight w:val="0"/>
      <w:marTop w:val="0"/>
      <w:marBottom w:val="0"/>
      <w:divBdr>
        <w:top w:val="none" w:sz="0" w:space="0" w:color="auto"/>
        <w:left w:val="none" w:sz="0" w:space="0" w:color="auto"/>
        <w:bottom w:val="none" w:sz="0" w:space="0" w:color="auto"/>
        <w:right w:val="none" w:sz="0" w:space="0" w:color="auto"/>
      </w:divBdr>
    </w:div>
    <w:div w:id="1571580132">
      <w:bodyDiv w:val="1"/>
      <w:marLeft w:val="0"/>
      <w:marRight w:val="0"/>
      <w:marTop w:val="0"/>
      <w:marBottom w:val="0"/>
      <w:divBdr>
        <w:top w:val="none" w:sz="0" w:space="0" w:color="auto"/>
        <w:left w:val="none" w:sz="0" w:space="0" w:color="auto"/>
        <w:bottom w:val="none" w:sz="0" w:space="0" w:color="auto"/>
        <w:right w:val="none" w:sz="0" w:space="0" w:color="auto"/>
      </w:divBdr>
    </w:div>
    <w:div w:id="1573154765">
      <w:bodyDiv w:val="1"/>
      <w:marLeft w:val="0"/>
      <w:marRight w:val="0"/>
      <w:marTop w:val="0"/>
      <w:marBottom w:val="0"/>
      <w:divBdr>
        <w:top w:val="none" w:sz="0" w:space="0" w:color="auto"/>
        <w:left w:val="none" w:sz="0" w:space="0" w:color="auto"/>
        <w:bottom w:val="none" w:sz="0" w:space="0" w:color="auto"/>
        <w:right w:val="none" w:sz="0" w:space="0" w:color="auto"/>
      </w:divBdr>
    </w:div>
    <w:div w:id="1594901151">
      <w:bodyDiv w:val="1"/>
      <w:marLeft w:val="0"/>
      <w:marRight w:val="0"/>
      <w:marTop w:val="0"/>
      <w:marBottom w:val="0"/>
      <w:divBdr>
        <w:top w:val="none" w:sz="0" w:space="0" w:color="auto"/>
        <w:left w:val="none" w:sz="0" w:space="0" w:color="auto"/>
        <w:bottom w:val="none" w:sz="0" w:space="0" w:color="auto"/>
        <w:right w:val="none" w:sz="0" w:space="0" w:color="auto"/>
      </w:divBdr>
    </w:div>
    <w:div w:id="1634212635">
      <w:bodyDiv w:val="1"/>
      <w:marLeft w:val="0"/>
      <w:marRight w:val="0"/>
      <w:marTop w:val="0"/>
      <w:marBottom w:val="0"/>
      <w:divBdr>
        <w:top w:val="none" w:sz="0" w:space="0" w:color="auto"/>
        <w:left w:val="none" w:sz="0" w:space="0" w:color="auto"/>
        <w:bottom w:val="none" w:sz="0" w:space="0" w:color="auto"/>
        <w:right w:val="none" w:sz="0" w:space="0" w:color="auto"/>
      </w:divBdr>
    </w:div>
    <w:div w:id="1688361985">
      <w:bodyDiv w:val="1"/>
      <w:marLeft w:val="0"/>
      <w:marRight w:val="0"/>
      <w:marTop w:val="0"/>
      <w:marBottom w:val="0"/>
      <w:divBdr>
        <w:top w:val="none" w:sz="0" w:space="0" w:color="auto"/>
        <w:left w:val="none" w:sz="0" w:space="0" w:color="auto"/>
        <w:bottom w:val="none" w:sz="0" w:space="0" w:color="auto"/>
        <w:right w:val="none" w:sz="0" w:space="0" w:color="auto"/>
      </w:divBdr>
    </w:div>
    <w:div w:id="1700282277">
      <w:bodyDiv w:val="1"/>
      <w:marLeft w:val="0"/>
      <w:marRight w:val="0"/>
      <w:marTop w:val="0"/>
      <w:marBottom w:val="0"/>
      <w:divBdr>
        <w:top w:val="none" w:sz="0" w:space="0" w:color="auto"/>
        <w:left w:val="none" w:sz="0" w:space="0" w:color="auto"/>
        <w:bottom w:val="none" w:sz="0" w:space="0" w:color="auto"/>
        <w:right w:val="none" w:sz="0" w:space="0" w:color="auto"/>
      </w:divBdr>
    </w:div>
    <w:div w:id="1738628339">
      <w:bodyDiv w:val="1"/>
      <w:marLeft w:val="0"/>
      <w:marRight w:val="0"/>
      <w:marTop w:val="0"/>
      <w:marBottom w:val="0"/>
      <w:divBdr>
        <w:top w:val="none" w:sz="0" w:space="0" w:color="auto"/>
        <w:left w:val="none" w:sz="0" w:space="0" w:color="auto"/>
        <w:bottom w:val="none" w:sz="0" w:space="0" w:color="auto"/>
        <w:right w:val="none" w:sz="0" w:space="0" w:color="auto"/>
      </w:divBdr>
      <w:divsChild>
        <w:div w:id="1924995201">
          <w:marLeft w:val="480"/>
          <w:marRight w:val="0"/>
          <w:marTop w:val="0"/>
          <w:marBottom w:val="0"/>
          <w:divBdr>
            <w:top w:val="none" w:sz="0" w:space="0" w:color="auto"/>
            <w:left w:val="none" w:sz="0" w:space="0" w:color="auto"/>
            <w:bottom w:val="none" w:sz="0" w:space="0" w:color="auto"/>
            <w:right w:val="none" w:sz="0" w:space="0" w:color="auto"/>
          </w:divBdr>
        </w:div>
        <w:div w:id="1098721160">
          <w:marLeft w:val="480"/>
          <w:marRight w:val="0"/>
          <w:marTop w:val="0"/>
          <w:marBottom w:val="0"/>
          <w:divBdr>
            <w:top w:val="none" w:sz="0" w:space="0" w:color="auto"/>
            <w:left w:val="none" w:sz="0" w:space="0" w:color="auto"/>
            <w:bottom w:val="none" w:sz="0" w:space="0" w:color="auto"/>
            <w:right w:val="none" w:sz="0" w:space="0" w:color="auto"/>
          </w:divBdr>
        </w:div>
        <w:div w:id="39594884">
          <w:marLeft w:val="480"/>
          <w:marRight w:val="0"/>
          <w:marTop w:val="0"/>
          <w:marBottom w:val="0"/>
          <w:divBdr>
            <w:top w:val="none" w:sz="0" w:space="0" w:color="auto"/>
            <w:left w:val="none" w:sz="0" w:space="0" w:color="auto"/>
            <w:bottom w:val="none" w:sz="0" w:space="0" w:color="auto"/>
            <w:right w:val="none" w:sz="0" w:space="0" w:color="auto"/>
          </w:divBdr>
        </w:div>
        <w:div w:id="1561552143">
          <w:marLeft w:val="480"/>
          <w:marRight w:val="0"/>
          <w:marTop w:val="0"/>
          <w:marBottom w:val="0"/>
          <w:divBdr>
            <w:top w:val="none" w:sz="0" w:space="0" w:color="auto"/>
            <w:left w:val="none" w:sz="0" w:space="0" w:color="auto"/>
            <w:bottom w:val="none" w:sz="0" w:space="0" w:color="auto"/>
            <w:right w:val="none" w:sz="0" w:space="0" w:color="auto"/>
          </w:divBdr>
        </w:div>
        <w:div w:id="1740400370">
          <w:marLeft w:val="480"/>
          <w:marRight w:val="0"/>
          <w:marTop w:val="0"/>
          <w:marBottom w:val="0"/>
          <w:divBdr>
            <w:top w:val="none" w:sz="0" w:space="0" w:color="auto"/>
            <w:left w:val="none" w:sz="0" w:space="0" w:color="auto"/>
            <w:bottom w:val="none" w:sz="0" w:space="0" w:color="auto"/>
            <w:right w:val="none" w:sz="0" w:space="0" w:color="auto"/>
          </w:divBdr>
        </w:div>
        <w:div w:id="1647469301">
          <w:marLeft w:val="480"/>
          <w:marRight w:val="0"/>
          <w:marTop w:val="0"/>
          <w:marBottom w:val="0"/>
          <w:divBdr>
            <w:top w:val="none" w:sz="0" w:space="0" w:color="auto"/>
            <w:left w:val="none" w:sz="0" w:space="0" w:color="auto"/>
            <w:bottom w:val="none" w:sz="0" w:space="0" w:color="auto"/>
            <w:right w:val="none" w:sz="0" w:space="0" w:color="auto"/>
          </w:divBdr>
        </w:div>
        <w:div w:id="1452280916">
          <w:marLeft w:val="480"/>
          <w:marRight w:val="0"/>
          <w:marTop w:val="0"/>
          <w:marBottom w:val="0"/>
          <w:divBdr>
            <w:top w:val="none" w:sz="0" w:space="0" w:color="auto"/>
            <w:left w:val="none" w:sz="0" w:space="0" w:color="auto"/>
            <w:bottom w:val="none" w:sz="0" w:space="0" w:color="auto"/>
            <w:right w:val="none" w:sz="0" w:space="0" w:color="auto"/>
          </w:divBdr>
        </w:div>
        <w:div w:id="399836085">
          <w:marLeft w:val="480"/>
          <w:marRight w:val="0"/>
          <w:marTop w:val="0"/>
          <w:marBottom w:val="0"/>
          <w:divBdr>
            <w:top w:val="none" w:sz="0" w:space="0" w:color="auto"/>
            <w:left w:val="none" w:sz="0" w:space="0" w:color="auto"/>
            <w:bottom w:val="none" w:sz="0" w:space="0" w:color="auto"/>
            <w:right w:val="none" w:sz="0" w:space="0" w:color="auto"/>
          </w:divBdr>
        </w:div>
        <w:div w:id="1106460035">
          <w:marLeft w:val="480"/>
          <w:marRight w:val="0"/>
          <w:marTop w:val="0"/>
          <w:marBottom w:val="0"/>
          <w:divBdr>
            <w:top w:val="none" w:sz="0" w:space="0" w:color="auto"/>
            <w:left w:val="none" w:sz="0" w:space="0" w:color="auto"/>
            <w:bottom w:val="none" w:sz="0" w:space="0" w:color="auto"/>
            <w:right w:val="none" w:sz="0" w:space="0" w:color="auto"/>
          </w:divBdr>
        </w:div>
      </w:divsChild>
    </w:div>
    <w:div w:id="1836649957">
      <w:bodyDiv w:val="1"/>
      <w:marLeft w:val="0"/>
      <w:marRight w:val="0"/>
      <w:marTop w:val="0"/>
      <w:marBottom w:val="0"/>
      <w:divBdr>
        <w:top w:val="none" w:sz="0" w:space="0" w:color="auto"/>
        <w:left w:val="none" w:sz="0" w:space="0" w:color="auto"/>
        <w:bottom w:val="none" w:sz="0" w:space="0" w:color="auto"/>
        <w:right w:val="none" w:sz="0" w:space="0" w:color="auto"/>
      </w:divBdr>
    </w:div>
    <w:div w:id="1849171920">
      <w:bodyDiv w:val="1"/>
      <w:marLeft w:val="0"/>
      <w:marRight w:val="0"/>
      <w:marTop w:val="0"/>
      <w:marBottom w:val="0"/>
      <w:divBdr>
        <w:top w:val="none" w:sz="0" w:space="0" w:color="auto"/>
        <w:left w:val="none" w:sz="0" w:space="0" w:color="auto"/>
        <w:bottom w:val="none" w:sz="0" w:space="0" w:color="auto"/>
        <w:right w:val="none" w:sz="0" w:space="0" w:color="auto"/>
      </w:divBdr>
    </w:div>
    <w:div w:id="1897814267">
      <w:bodyDiv w:val="1"/>
      <w:marLeft w:val="0"/>
      <w:marRight w:val="0"/>
      <w:marTop w:val="0"/>
      <w:marBottom w:val="0"/>
      <w:divBdr>
        <w:top w:val="none" w:sz="0" w:space="0" w:color="auto"/>
        <w:left w:val="none" w:sz="0" w:space="0" w:color="auto"/>
        <w:bottom w:val="none" w:sz="0" w:space="0" w:color="auto"/>
        <w:right w:val="none" w:sz="0" w:space="0" w:color="auto"/>
      </w:divBdr>
      <w:divsChild>
        <w:div w:id="1852183702">
          <w:marLeft w:val="480"/>
          <w:marRight w:val="0"/>
          <w:marTop w:val="0"/>
          <w:marBottom w:val="0"/>
          <w:divBdr>
            <w:top w:val="none" w:sz="0" w:space="0" w:color="auto"/>
            <w:left w:val="none" w:sz="0" w:space="0" w:color="auto"/>
            <w:bottom w:val="none" w:sz="0" w:space="0" w:color="auto"/>
            <w:right w:val="none" w:sz="0" w:space="0" w:color="auto"/>
          </w:divBdr>
        </w:div>
        <w:div w:id="664548905">
          <w:marLeft w:val="480"/>
          <w:marRight w:val="0"/>
          <w:marTop w:val="0"/>
          <w:marBottom w:val="0"/>
          <w:divBdr>
            <w:top w:val="none" w:sz="0" w:space="0" w:color="auto"/>
            <w:left w:val="none" w:sz="0" w:space="0" w:color="auto"/>
            <w:bottom w:val="none" w:sz="0" w:space="0" w:color="auto"/>
            <w:right w:val="none" w:sz="0" w:space="0" w:color="auto"/>
          </w:divBdr>
        </w:div>
        <w:div w:id="498154140">
          <w:marLeft w:val="480"/>
          <w:marRight w:val="0"/>
          <w:marTop w:val="0"/>
          <w:marBottom w:val="0"/>
          <w:divBdr>
            <w:top w:val="none" w:sz="0" w:space="0" w:color="auto"/>
            <w:left w:val="none" w:sz="0" w:space="0" w:color="auto"/>
            <w:bottom w:val="none" w:sz="0" w:space="0" w:color="auto"/>
            <w:right w:val="none" w:sz="0" w:space="0" w:color="auto"/>
          </w:divBdr>
        </w:div>
        <w:div w:id="906264503">
          <w:marLeft w:val="480"/>
          <w:marRight w:val="0"/>
          <w:marTop w:val="0"/>
          <w:marBottom w:val="0"/>
          <w:divBdr>
            <w:top w:val="none" w:sz="0" w:space="0" w:color="auto"/>
            <w:left w:val="none" w:sz="0" w:space="0" w:color="auto"/>
            <w:bottom w:val="none" w:sz="0" w:space="0" w:color="auto"/>
            <w:right w:val="none" w:sz="0" w:space="0" w:color="auto"/>
          </w:divBdr>
        </w:div>
        <w:div w:id="36928968">
          <w:marLeft w:val="480"/>
          <w:marRight w:val="0"/>
          <w:marTop w:val="0"/>
          <w:marBottom w:val="0"/>
          <w:divBdr>
            <w:top w:val="none" w:sz="0" w:space="0" w:color="auto"/>
            <w:left w:val="none" w:sz="0" w:space="0" w:color="auto"/>
            <w:bottom w:val="none" w:sz="0" w:space="0" w:color="auto"/>
            <w:right w:val="none" w:sz="0" w:space="0" w:color="auto"/>
          </w:divBdr>
        </w:div>
        <w:div w:id="1294288985">
          <w:marLeft w:val="480"/>
          <w:marRight w:val="0"/>
          <w:marTop w:val="0"/>
          <w:marBottom w:val="0"/>
          <w:divBdr>
            <w:top w:val="none" w:sz="0" w:space="0" w:color="auto"/>
            <w:left w:val="none" w:sz="0" w:space="0" w:color="auto"/>
            <w:bottom w:val="none" w:sz="0" w:space="0" w:color="auto"/>
            <w:right w:val="none" w:sz="0" w:space="0" w:color="auto"/>
          </w:divBdr>
        </w:div>
        <w:div w:id="542712337">
          <w:marLeft w:val="480"/>
          <w:marRight w:val="0"/>
          <w:marTop w:val="0"/>
          <w:marBottom w:val="0"/>
          <w:divBdr>
            <w:top w:val="none" w:sz="0" w:space="0" w:color="auto"/>
            <w:left w:val="none" w:sz="0" w:space="0" w:color="auto"/>
            <w:bottom w:val="none" w:sz="0" w:space="0" w:color="auto"/>
            <w:right w:val="none" w:sz="0" w:space="0" w:color="auto"/>
          </w:divBdr>
        </w:div>
        <w:div w:id="1380975685">
          <w:marLeft w:val="480"/>
          <w:marRight w:val="0"/>
          <w:marTop w:val="0"/>
          <w:marBottom w:val="0"/>
          <w:divBdr>
            <w:top w:val="none" w:sz="0" w:space="0" w:color="auto"/>
            <w:left w:val="none" w:sz="0" w:space="0" w:color="auto"/>
            <w:bottom w:val="none" w:sz="0" w:space="0" w:color="auto"/>
            <w:right w:val="none" w:sz="0" w:space="0" w:color="auto"/>
          </w:divBdr>
        </w:div>
        <w:div w:id="1788696559">
          <w:marLeft w:val="480"/>
          <w:marRight w:val="0"/>
          <w:marTop w:val="0"/>
          <w:marBottom w:val="0"/>
          <w:divBdr>
            <w:top w:val="none" w:sz="0" w:space="0" w:color="auto"/>
            <w:left w:val="none" w:sz="0" w:space="0" w:color="auto"/>
            <w:bottom w:val="none" w:sz="0" w:space="0" w:color="auto"/>
            <w:right w:val="none" w:sz="0" w:space="0" w:color="auto"/>
          </w:divBdr>
        </w:div>
      </w:divsChild>
    </w:div>
    <w:div w:id="1897860918">
      <w:bodyDiv w:val="1"/>
      <w:marLeft w:val="0"/>
      <w:marRight w:val="0"/>
      <w:marTop w:val="0"/>
      <w:marBottom w:val="0"/>
      <w:divBdr>
        <w:top w:val="none" w:sz="0" w:space="0" w:color="auto"/>
        <w:left w:val="none" w:sz="0" w:space="0" w:color="auto"/>
        <w:bottom w:val="none" w:sz="0" w:space="0" w:color="auto"/>
        <w:right w:val="none" w:sz="0" w:space="0" w:color="auto"/>
      </w:divBdr>
    </w:div>
    <w:div w:id="1907644101">
      <w:bodyDiv w:val="1"/>
      <w:marLeft w:val="0"/>
      <w:marRight w:val="0"/>
      <w:marTop w:val="0"/>
      <w:marBottom w:val="0"/>
      <w:divBdr>
        <w:top w:val="none" w:sz="0" w:space="0" w:color="auto"/>
        <w:left w:val="none" w:sz="0" w:space="0" w:color="auto"/>
        <w:bottom w:val="none" w:sz="0" w:space="0" w:color="auto"/>
        <w:right w:val="none" w:sz="0" w:space="0" w:color="auto"/>
      </w:divBdr>
    </w:div>
    <w:div w:id="1985044394">
      <w:bodyDiv w:val="1"/>
      <w:marLeft w:val="0"/>
      <w:marRight w:val="0"/>
      <w:marTop w:val="0"/>
      <w:marBottom w:val="0"/>
      <w:divBdr>
        <w:top w:val="none" w:sz="0" w:space="0" w:color="auto"/>
        <w:left w:val="none" w:sz="0" w:space="0" w:color="auto"/>
        <w:bottom w:val="none" w:sz="0" w:space="0" w:color="auto"/>
        <w:right w:val="none" w:sz="0" w:space="0" w:color="auto"/>
      </w:divBdr>
    </w:div>
    <w:div w:id="2038584029">
      <w:bodyDiv w:val="1"/>
      <w:marLeft w:val="0"/>
      <w:marRight w:val="0"/>
      <w:marTop w:val="0"/>
      <w:marBottom w:val="0"/>
      <w:divBdr>
        <w:top w:val="none" w:sz="0" w:space="0" w:color="auto"/>
        <w:left w:val="none" w:sz="0" w:space="0" w:color="auto"/>
        <w:bottom w:val="none" w:sz="0" w:space="0" w:color="auto"/>
        <w:right w:val="none" w:sz="0" w:space="0" w:color="auto"/>
      </w:divBdr>
      <w:divsChild>
        <w:div w:id="876359789">
          <w:marLeft w:val="480"/>
          <w:marRight w:val="0"/>
          <w:marTop w:val="0"/>
          <w:marBottom w:val="0"/>
          <w:divBdr>
            <w:top w:val="none" w:sz="0" w:space="0" w:color="auto"/>
            <w:left w:val="none" w:sz="0" w:space="0" w:color="auto"/>
            <w:bottom w:val="none" w:sz="0" w:space="0" w:color="auto"/>
            <w:right w:val="none" w:sz="0" w:space="0" w:color="auto"/>
          </w:divBdr>
        </w:div>
        <w:div w:id="1983341181">
          <w:marLeft w:val="480"/>
          <w:marRight w:val="0"/>
          <w:marTop w:val="0"/>
          <w:marBottom w:val="0"/>
          <w:divBdr>
            <w:top w:val="none" w:sz="0" w:space="0" w:color="auto"/>
            <w:left w:val="none" w:sz="0" w:space="0" w:color="auto"/>
            <w:bottom w:val="none" w:sz="0" w:space="0" w:color="auto"/>
            <w:right w:val="none" w:sz="0" w:space="0" w:color="auto"/>
          </w:divBdr>
        </w:div>
        <w:div w:id="683745815">
          <w:marLeft w:val="480"/>
          <w:marRight w:val="0"/>
          <w:marTop w:val="0"/>
          <w:marBottom w:val="0"/>
          <w:divBdr>
            <w:top w:val="none" w:sz="0" w:space="0" w:color="auto"/>
            <w:left w:val="none" w:sz="0" w:space="0" w:color="auto"/>
            <w:bottom w:val="none" w:sz="0" w:space="0" w:color="auto"/>
            <w:right w:val="none" w:sz="0" w:space="0" w:color="auto"/>
          </w:divBdr>
        </w:div>
        <w:div w:id="1595898610">
          <w:marLeft w:val="480"/>
          <w:marRight w:val="0"/>
          <w:marTop w:val="0"/>
          <w:marBottom w:val="0"/>
          <w:divBdr>
            <w:top w:val="none" w:sz="0" w:space="0" w:color="auto"/>
            <w:left w:val="none" w:sz="0" w:space="0" w:color="auto"/>
            <w:bottom w:val="none" w:sz="0" w:space="0" w:color="auto"/>
            <w:right w:val="none" w:sz="0" w:space="0" w:color="auto"/>
          </w:divBdr>
        </w:div>
        <w:div w:id="51664440">
          <w:marLeft w:val="480"/>
          <w:marRight w:val="0"/>
          <w:marTop w:val="0"/>
          <w:marBottom w:val="0"/>
          <w:divBdr>
            <w:top w:val="none" w:sz="0" w:space="0" w:color="auto"/>
            <w:left w:val="none" w:sz="0" w:space="0" w:color="auto"/>
            <w:bottom w:val="none" w:sz="0" w:space="0" w:color="auto"/>
            <w:right w:val="none" w:sz="0" w:space="0" w:color="auto"/>
          </w:divBdr>
        </w:div>
        <w:div w:id="1174491556">
          <w:marLeft w:val="480"/>
          <w:marRight w:val="0"/>
          <w:marTop w:val="0"/>
          <w:marBottom w:val="0"/>
          <w:divBdr>
            <w:top w:val="none" w:sz="0" w:space="0" w:color="auto"/>
            <w:left w:val="none" w:sz="0" w:space="0" w:color="auto"/>
            <w:bottom w:val="none" w:sz="0" w:space="0" w:color="auto"/>
            <w:right w:val="none" w:sz="0" w:space="0" w:color="auto"/>
          </w:divBdr>
        </w:div>
        <w:div w:id="1883057100">
          <w:marLeft w:val="480"/>
          <w:marRight w:val="0"/>
          <w:marTop w:val="0"/>
          <w:marBottom w:val="0"/>
          <w:divBdr>
            <w:top w:val="none" w:sz="0" w:space="0" w:color="auto"/>
            <w:left w:val="none" w:sz="0" w:space="0" w:color="auto"/>
            <w:bottom w:val="none" w:sz="0" w:space="0" w:color="auto"/>
            <w:right w:val="none" w:sz="0" w:space="0" w:color="auto"/>
          </w:divBdr>
        </w:div>
        <w:div w:id="161343592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2B38DE27-3C40-4BF1-B21F-7247881E82DC}"/>
      </w:docPartPr>
      <w:docPartBody>
        <w:p w:rsidR="000E7CC3" w:rsidRDefault="00D935B7">
          <w:r w:rsidRPr="00EB16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5B7"/>
    <w:rsid w:val="000E7CC3"/>
    <w:rsid w:val="0016615B"/>
    <w:rsid w:val="0031004B"/>
    <w:rsid w:val="00351E2C"/>
    <w:rsid w:val="003647FA"/>
    <w:rsid w:val="006A7CB7"/>
    <w:rsid w:val="00CE2113"/>
    <w:rsid w:val="00D3313C"/>
    <w:rsid w:val="00D935B7"/>
    <w:rsid w:val="00D95EB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en-MY"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35B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AD067D-8402-4883-9B88-77D5D4C8C6EE}">
  <we:reference id="wa104382081" version="1.55.1.0" store="en-US" storeType="OMEX"/>
  <we:alternateReferences>
    <we:reference id="wa104382081" version="1.55.1.0" store="" storeType="OMEX"/>
  </we:alternateReferences>
  <we:properties>
    <we:property name="MENDELEY_CITATIONS" value="[{&quot;citationID&quot;:&quot;MENDELEY_CITATION_061bce2c-6084-4f32-8b85-d1dc48cf71d7&quot;,&quot;properties&quot;:{&quot;noteIndex&quot;:0},&quot;isEdited&quot;:false,&quot;manualOverride&quot;:{&quot;isManuallyOverridden&quot;:false,&quot;citeprocText&quot;:&quot;(Schneidman, 2020)&quot;,&quot;manualOverrideText&quot;:&quot;&quot;},&quot;citationTag&quot;:&quot;MENDELEY_CITATION_v3_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&quot;,&quot;citationItems&quot;:[{&quot;id&quot;:&quot;a6f0df7a-072d-365a-b918-bc8abd3c1297&quot;,&quot;itemData&quot;:{&quot;type&quot;:&quot;report&quot;,&quot;id&quot;:&quot;a6f0df7a-072d-365a-b918-bc8abd3c1297&quot;,&quot;title&quot;:&quot;Group Music Therapy for People Living with Mental Health Conditions in the Community-A Quantitative Micro-Analysis Processes Group Music Therapy for People Living with Mental Health Conditions in the Community-A Quantitative Micro-Analysis Process&quot;,&quot;author&quot;:[{&quot;family&quot;:&quot;Schneidman&quot;,&quot;given&quot;:&quot;Alona&quot;,&quot;parse-names&quot;:false,&quot;dropping-particle&quot;:&quot;&quot;,&quot;non-dropping-particle&quot;:&quot;&quot;}],&quot;issued&quot;:{&quot;date-parts&quot;:[[2020]]},&quot;container-title-short&quot;:&quot;&quot;},&quot;isTemporary&quot;:false,&quot;suppress-author&quot;:false,&quot;composite&quot;:false,&quot;author-only&quot;:false}]},{&quot;citationID&quot;:&quot;MENDELEY_CITATION_d3ed4b45-2155-4550-a8d1-7b264d09a550&quot;,&quot;properties&quot;:{&quot;noteIndex&quot;:0},&quot;isEdited&quot;:false,&quot;manualOverride&quot;:{&quot;isManuallyOverridden&quot;:false,&quot;citeprocText&quot;:&quot;(Linek &amp;#38; Tochtermann, 2011)&quot;,&quot;manualOverrideText&quot;:&quot;&quot;},&quot;citationTag&quot;:&quot;MENDELEY_CITATION_v3_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&quot;,&quot;citationItems&quot;:[{&quot;id&quot;:&quot;f590583f-e7cc-330c-a334-7d38841ef27b&quot;,&quot;itemData&quot;:{&quot;type&quot;:&quot;article-journal&quot;,&quot;id&quot;:&quot;f590583f-e7cc-330c-a334-7d38841ef27b&quot;,&quot;title&quot;:&quot;Assessment of usability benchmarks: Combining standardized scales with specific questions&quot;,&quot;author&quot;:[{&quot;family&quot;:&quot;Linek&quot;,&quot;given&quot;:&quot;Stephanie B.&quot;,&quot;parse-names&quot;:false,&quot;dropping-particle&quot;:&quot;&quot;,&quot;non-dropping-particle&quot;:&quot;&quot;},{&quot;family&quot;:&quot;Tochtermann&quot;,&quot;given&quot;:&quot;Klaus&quot;,&quot;parse-names&quot;:false,&quot;dropping-particle&quot;:&quot;&quot;,&quot;non-dropping-particle&quot;:&quot;&quot;}],&quot;container-title&quot;:&quot;International Journal of Emerging Technologies in Learning&quot;,&quot;DOI&quot;:&quot;10.3991/ijet.v6i4.1832&quot;,&quot;ISSN&quot;:&quot;18630383&quot;,&quot;issued&quot;:{&quot;date-parts&quot;:[[2011]]},&quot;page&quot;:&quot;56-64&quot;,&quot;abstract&quot;:&quot;The usability of Web sites and online services is of rising importance. When creating a completely new Web site, qualitative data are adequate for identifying the most usability problems. However, changes of an existing Web site should be evaluated by a quantitative benchmarking process. The proposed paper describes the creation of a questionnaire that allows a quantitative usability benchmarking, i.e. a direct comparison of the different versions of a Web site and an orientation on general standards of usability. The questionnaire is also open for qualitative data. The methodology will be explained by the digital library services of the ZBW.&quot;,&quot;publisher&quot;:&quot;Kassel University Press GmbH&quot;,&quot;issue&quot;:&quot;4&quot;,&quot;volume&quot;:&quot;6&quot;,&quot;container-title-short&quot;:&quot;&quot;},&quot;isTemporary&quot;:false,&quot;suppress-author&quot;:false,&quot;composite&quot;:false,&quot;author-only&quot;:false}]},{&quot;citationID&quot;:&quot;MENDELEY_CITATION_6ed3803e-3837-4111-a9ac-265ca58e59f2&quot;,&quot;properties&quot;:{&quot;noteIndex&quot;:0},&quot;isEdited&quot;:false,&quot;manualOverride&quot;:{&quot;isManuallyOverridden&quot;:false,&quot;citeprocText&quot;:&quot;(Lix et al., 1996)&quot;,&quot;manualOverrideText&quot;:&quot;&quot;},&quot;citationTag&quot;:&quot;MENDELEY_CITATION_v3_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&quot;,&quot;citationItems&quot;:[{&quot;id&quot;:&quot;94f4f3c1-7d59-32f6-b59d-b8fe39a04ac9&quot;,&quot;itemData&quot;:{&quot;type&quot;:&quot;article-journal&quot;,&quot;id&quot;:&quot;94f4f3c1-7d59-32f6-b59d-b8fe39a04ac9&quot;,&quot;title&quot;:&quot;Consequences of assumption violations revisited: A quantitative review of alternatives to the one-way analysis of variance F tests&quot;,&quot;author&quot;:[{&quot;family&quot;:&quot;Lix&quot;,&quot;given&quot;:&quot;Lisa M&quot;,&quot;parse-names&quot;:false,&quot;dropping-particle&quot;:&quot;&quot;,&quot;non-dropping-particle&quot;:&quot;&quot;},{&quot;family&quot;:&quot;Keselman&quot;,&quot;given&quot;:&quot;Joanne C&quot;,&quot;parse-names&quot;:false,&quot;dropping-particle&quot;:&quot;&quot;,&quot;non-dropping-particle&quot;:&quot;&quot;},{&quot;family&quot;:&quot;Keselman&quot;,&quot;given&quot;:&quot;H J&quot;,&quot;parse-names&quot;:false,&quot;dropping-particle&quot;:&quot;&quot;,&quot;non-dropping-particle&quot;:&quot;&quot;}],&quot;container-title&quot;:&quot;Review of Educational Research&quot;,&quot;container-title-short&quot;:&quot;Rev Educ Res&quot;,&quot;ISSN&quot;:&quot;00346543&quot;,&quot;PMID&quot;:&quot;214112814; 03150918&quot;,&quot;URL&quot;:&quot;https://www.proquest.com/scholarly-journals/consequences-assumption-violations-revisited/docview/214112814/se-2?accountid=147680&quot;,&quot;issued&quot;:{&quot;date-parts&quot;:[[1996]]},&quot;publisher-place&quot;:&quot;Washington&quot;,&quot;page&quot;:&quot;579-619&quot;,&quot;language&quot;:&quot;English&quot;,&quot;abstract&quot;:&quot;The presence of variance heterogeneity and nonnormality in educational and psychological data may frequently invalidate the use of the analysis of variance (ANOVA) F test in one-way independent group designs.  Lix et al offer recommendations to applied researchers on the use of various parametric and nonparametric alternatives to the F test under assumption violation conditions.&quot;,&quot;publisher&quot;:&quot;American Educational Research Association&quot;,&quot;issue&quot;:&quot;4&quot;,&quot;volume&quot;:&quot;66&quot;},&quot;isTemporary&quot;:false,&quot;suppress-author&quot;:false,&quot;composite&quot;:false,&quot;author-only&quot;:false}]},{&quot;citationID&quot;:&quot;MENDELEY_CITATION_1c28d103-7f0a-4aff-8af0-ed82001c3fcf&quot;,&quot;properties&quot;:{&quot;noteIndex&quot;:0},&quot;isEdited&quot;:false,&quot;manualOverride&quot;:{&quot;isManuallyOverridden&quot;:false,&quot;citeprocText&quot;:&quot;(Haertel &amp;#38; Means, 2003)&quot;,&quot;manualOverrideText&quot;:&quot;&quot;},&quot;citationTag&quot;:&quot;MENDELEY_CITATION_v3_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&quot;,&quot;citationItems&quot;:[{&quot;id&quot;:&quot;e04869c5-a4bd-333a-91e2-92025e2591b4&quot;,&quot;itemData&quot;:{&quot;type&quot;:&quot;report&quot;,&quot;id&quot;:&quot;e04869c5-a4bd-333a-91e2-92025e2591b4&quot;,&quot;title&quot;:&quot;EVALUATING EDUCATIONAL TECHNOLOGY Effective Research Designs for Improving Learning&quot;,&quot;author&quot;:[{&quot;family&quot;:&quot;Haertel&quot;,&quot;given&quot;:&quot;Geneva D.&quot;,&quot;parse-names&quot;:false,&quot;dropping-particle&quot;:&quot;&quot;,&quot;non-dropping-particle&quot;:&quot;&quot;},{&quot;family&quot;:&quot;Means&quot;,&quot;given&quot;:&quot;Barbara&quot;,&quot;parse-names&quot;:false,&quot;dropping-particle&quot;:&quot;&quot;,&quot;non-dropping-particle&quot;:&quot;&quot;}],&quot;ISBN&quot;:&quot;0-8077-4330-5&quot;,&quot;issued&quot;:{&quot;date-parts&quot;:[[2003]]},&quot;number-of-pages&quot;:&quot;64-65&quot;},&quot;isTemporary&quot;:false,&quot;suppress-author&quot;:false,&quot;composite&quot;:false,&quot;author-only&quot;:false}]},{&quot;citationID&quot;:&quot;MENDELEY_CITATION_fc599bd1-356e-4fc6-92b2-88dfde6a2a68&quot;,&quot;properties&quot;:{&quot;noteIndex&quot;:0},&quot;isEdited&quot;:false,&quot;manualOverride&quot;:{&quot;isManuallyOverridden&quot;:false,&quot;citeprocText&quot;:&quot;(Michell, 2003)&quot;,&quot;manualOverrideText&quot;:&quot;&quot;},&quot;citationTag&quot;:&quot;MENDELEY_CITATION_v3_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&quot;,&quot;citationItems&quot;:[{&quot;id&quot;:&quot;db297922-3ea8-3435-94ba-aa4f595e0187&quot;,&quot;itemData&quot;:{&quot;type&quot;:&quot;article-journal&quot;,&quot;id&quot;:&quot;db297922-3ea8-3435-94ba-aa4f595e0187&quot;,&quot;title&quot;:&quot;Pragmatism, Positivism and the Quantitative Imperative&quot;,&quot;author&quot;:[{&quot;family&quot;:&quot;Michell&quot;,&quot;given&quot;:&quot;Joel&quot;,&quot;parse-names&quot;:false,&quot;dropping-particle&quot;:&quot;&quot;,&quot;non-dropping-particle&quot;:&quot;&quot;}],&quot;container-title&quot;:&quot;Theory &amp; Psychology&quot;,&quot;container-title-short&quot;:&quot;Theory Psychol&quot;,&quot;DOI&quot;:&quot;10.1177/0959354303013001761&quot;,&quot;ISSN&quot;:&quot;0959-3543&quot;,&quot;URL&quot;:&quot;https://doi.org/10.1177/0959354303013001761&quot;,&quot;issued&quot;:{&quot;date-parts&quot;:[[2003,2,1]]},&quot;page&quot;:&quot;45-52&quot;,&quot;abstract&quot;:&quot;In this response I enlarge upon three comments by Hoshmand (2003) and Martin (2003). I endorse the recommendation for a pragmatist approach to evaluating research practice, but argue that such an approach alone will not resolve disagreements, for these generally have their origins in other matters. I agree that positivism had a profound influence upon psychology's methodological consensus and explain why it was powerless to resist the imposition of the quantitative imperative upon the discipline. I analyze one instance of Stevens' philosophical syncretism, showing that his attempt to combine the logical positivist view of mathematics with the quantitative imperative in his theory of scales of measurement involved juggling irreconcilable theses. I finish by claiming that it is counter-productive for advocates of qualitative methods to reject traditional scientific values.&quot;,&quot;publisher&quot;:&quot;SAGE Publications Ltd&quot;,&quot;issue&quot;:&quot;1&quot;,&quot;volume&quot;:&quot;13&quot;},&quot;isTemporary&quot;:false,&quot;suppress-author&quot;:false,&quot;composite&quot;:false,&quot;author-only&quot;:false}]},{&quot;citationID&quot;:&quot;MENDELEY_CITATION_842d61c6-8089-4bf0-8b07-5c2bb506175d&quot;,&quot;properties&quot;:{&quot;noteIndex&quot;:0},&quot;isEdited&quot;:false,&quot;manualOverride&quot;:{&quot;isManuallyOverridden&quot;:false,&quot;citeprocText&quot;:&quot;(Morgan, 2014)&quot;,&quot;manualOverrideText&quot;:&quot;&quot;},&quot;citationTag&quot;:&quot;MENDELEY_CITATION_v3_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&quot;,&quot;citationItems&quot;:[{&quot;id&quot;:&quot;8a949b56-da99-308e-9db4-a95559a912bf&quot;,&quot;itemData&quot;:{&quot;type&quot;:&quot;article-journal&quot;,&quot;id&quot;:&quot;8a949b56-da99-308e-9db4-a95559a912bf&quot;,&quot;title&quot;:&quot;Pragmatism as a Paradigm for Social Research&quot;,&quot;author&quot;:[{&quot;family&quot;:&quot;Morgan&quot;,&quot;given&quot;:&quot;David L.&quot;,&quot;parse-names&quot;:false,&quot;dropping-particle&quot;:&quot;&quot;,&quot;non-dropping-particle&quot;:&quot;&quot;}],&quot;container-title&quot;:&quot;Qualitative Inquiry&quot;,&quot;DOI&quot;:&quot;10.1177/1077800413513733&quot;,&quot;ISSN&quot;:&quot;15527565&quot;,&quot;issued&quot;:{&quot;date-parts&quot;:[[2014,10,1]]},&quot;page&quot;:&quot;1045-1053&quot;,&quot;abstract&quot;:&quot;Although advocates of mixed-methods research have proposed pragmatism as a paradigm for social research, nearly all of that work has emphasized the practical rather than the philosophical aspects of pragmatism. This article addresses that gap by connecting John Dewey’s work on experience and inquiry to current issues in the study of social research. In doing so, it also addresses the political concerns that link pragmatism and social justice. As a new paradigm, pragmatism disrupts the assumptions of older approaches based on the philosophy of knowledge, while providing promising new directions for understanding the nature of social research.&quot;,&quot;publisher&quot;:&quot;SAGE Publications Inc.&quot;,&quot;issue&quot;:&quot;8&quot;,&quot;volume&quot;:&quot;20&quot;,&quot;container-title-short&quot;:&quot;&quot;},&quot;isTemporary&quot;:false,&quot;suppress-author&quot;:false,&quot;composite&quot;:false,&quot;author-only&quot;:false}]},{&quot;citationID&quot;:&quot;MENDELEY_CITATION_87dcdc0d-a509-400f-9a81-a81adf3f7c47&quot;,&quot;properties&quot;:{&quot;noteIndex&quot;:0},&quot;isEdited&quot;:false,&quot;manualOverride&quot;:{&quot;isManuallyOverridden&quot;:false,&quot;citeprocText&quot;:&quot;(Chandra &amp;#38; Shang, 2017)&quot;,&quot;manualOverrideText&quot;:&quot;&quot;},&quot;citationTag&quot;:&quot;MENDELEY_CITATION_v3_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&quot;,&quot;citationItems&quot;:[{&quot;id&quot;:&quot;537f1162-1827-3b2f-8ad8-0a874cff9e69&quot;,&quot;itemData&quot;:{&quot;type&quot;:&quot;article-journal&quot;,&quot;id&quot;:&quot;537f1162-1827-3b2f-8ad8-0a874cff9e69&quot;,&quot;title&quot;:&quot;An RQDA-based constructivist methodology for qualitative research&quot;,&quot;author&quot;:[{&quot;family&quot;:&quot;Chandra&quot;,&quot;given&quot;:&quot;Yanto&quot;,&quot;parse-names&quot;:false,&quot;dropping-particle&quot;:&quot;&quot;,&quot;non-dropping-particle&quot;:&quot;&quot;},{&quot;family&quot;:&quot;Shang&quot;,&quot;given&quot;:&quot;Liang&quot;,&quot;parse-names&quot;:false,&quot;dropping-particle&quot;:&quot;&quot;,&quot;non-dropping-particle&quot;:&quot;&quot;}],&quot;container-title&quot;:&quot;Qualitative Market Research&quot;,&quot;DOI&quot;:&quot;10.1108/QMR-02-2016-0014&quot;,&quot;ISSN&quot;:&quot;13522752&quot;,&quot;issued&quot;:{&quot;date-parts&quot;:[[2017]]},&quot;page&quot;:&quot;90-112&quot;,&quot;abstract&quot;:&quot;Purpose: Qualitative research suffers from “contestation” and a lack of “boilerplate” problems to assessing and presenting qualitative data, which have hampered its development and the broader acceptance of qualitative research. This paper aims to address this gap by marrying the constructivist methodology and RQDA, a relatively new open-source computer-assisted qualitative data analysis (CAQDAS)-based R extension and demonstrate how the software can increase the rigor, transparency and validity of qualitative research. Design/methodology/approach: This paper highlights the constructivist approach as an important paradigm in qualitative research and demonstrates how it can be operationalized and enhanced using RQDA. It provides a technical and methodological review of RQDA, along with its main strengths and weaknesses, in relation with two popular CAQDAS tools, ATLAS.ti and NVivo. Using samples of customer-generated e-complaints and e-praises in the electronics/computer sector, this paper demonstrates the development of a process model of customer e-complaint rhetoric. Findings: This study offers step-by-step instructions for installing and using RQDA for data coding, aggregation, plotting and theory building. It emphasizes the importance of techniques for sharing coding outputs among researchers and journal gatekeepers to better disseminate and share research findings. It also describes the authors’ use of RQDA in classrooms of undergraduates and graduate students. Research limitations/implications: This paper addresses the “contestation” and “boilerplate” gaps, offering practical, step-by-step instructions to operationalize and enhance the constructivist approach using the RQDA-based approach. This opens new opportunities for existing R users to “cross over” to analyzing textual data as well as for computer-savvy scholars, analysts and research students in academia and industry who wish to transition to CAQDAS-based qualitative research because RQDA is free and can leverage the strengths of the R computing platform. Originality/value: This study offers the first published review and demonstration of the RQDA-based constructivist methodology that provide the processes needed to enhance the rigor, transparency and validity of qualitative research. It demonstrates the systematic development of a data structure and a process model of customer e-complaint rhetoric using RQDA.&quot;,&quot;publisher&quot;:&quot;Emerald Group Publishing Ltd.&quot;,&quot;issue&quot;:&quot;1&quot;,&quot;volume&quot;:&quot;20&quot;,&quot;container-title-short&quot;:&quot;&quot;},&quot;isTemporary&quot;:false,&quot;suppress-author&quot;:false,&quot;composite&quot;:false,&quot;author-only&quot;:false}]},{&quot;citationID&quot;:&quot;MENDELEY_CITATION_8ae876e0-a480-46b0-b1c0-bb617572635e&quot;,&quot;properties&quot;:{&quot;noteIndex&quot;:0},&quot;isEdited&quot;:false,&quot;manualOverride&quot;:{&quot;isManuallyOverridden&quot;:false,&quot;citeprocText&quot;:&quot;(Bhutto &amp;#38; Chhapra, 2013)&quot;,&quot;manualOverrideText&quot;:&quot;&quot;},&quot;citationTag&quot;:&quot;MENDELEY_CITATION_v3_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&quot;,&quot;citationItems&quot;:[{&quot;id&quot;:&quot;2b59c983-5e90-31a1-ba8c-e5e95d887a1e&quot;,&quot;itemData&quot;:{&quot;type&quot;:&quot;article-journal&quot;,&quot;id&quot;:&quot;2b59c983-5e90-31a1-ba8c-e5e95d887a1e&quot;,&quot;title&quot;:&quot;Educational Research on “Constructivism” - An Exploratory View&quot;,&quot;author&quot;:[{&quot;family&quot;:&quot;Bhutto&quot;,&quot;given&quot;:&quot;Shumaila&quot;,&quot;parse-names&quot;:false,&quot;dropping-particle&quot;:&quot;&quot;,&quot;non-dropping-particle&quot;:&quot;&quot;},{&quot;family&quot;:&quot;Chhapra&quot;,&quot;given&quot;:&quot;Imran Umer&quot;,&quot;parse-names&quot;:false,&quot;dropping-particle&quot;:&quot;&quot;,&quot;non-dropping-particle&quot;:&quot;&quot;}],&quot;container-title&quot;:&quot;International Journal of Scientific and Research Publications&quot;,&quot;issued&quot;:{&quot;date-parts&quot;:[[2013]]},&quot;abstract&quot;:&quot;This exploratory study has been conducted with the\ncore intention to understand the emergence of inquiry approach\non constructivism as an important and thriving learning theory in\nthe field of education. This paper first focuses on a concise\naccount of different perspectives under recent investigation on\nconstructivism in the educational ground, generally established\ncurrently by recent theorists, academic and intellectuals, point\ntoward the practical implication of constructivist theory, Various\naspects of study critically examine their belief to what extent\nthey are going to act on the theory, and if they do so then view\nhow they manage or maintain constructivist uniqueness and\nideology of learning. It provides a link for potential agenda,\npolicy and practice reforms, which is consistent with\nphilosophical evidence and rate of success where it would be\nimplemented. Use exploratory research method based on survey,\nresearch design stand on quantitative research, covering a sample\nof 26 different private and government schools of Defense and\nClifton, Karachi, out of approximately more than 60 schools, by\nfilling questionnaire from the principals/head of department of\nthat schools. Regression and correlation analysis were used\nthrough SPSS. The time horizon for this research study was cross\nsectional. The results of the study suggest that occurrence of\nrange of effects exist, effects were documented in two sorts: (a)\nconcrete consideration of ideology and (b) substantial application\nto facilitate growth of constructivist education. It provides a link\nfor potential agenda, policy and practice reforms, which is\nconsistent with philosophical evidence and rate of success where\nit would be implemented. Finally, the study was critically\nassessed to find out gap in the field of research and education in\nparticular to our country. Perhaps a crucial confront for\neducation, ‘educational restructuring’ was suggested to arrive to\na greater understanding of the ideology that informs\nrecommended application.&quot;,&quot;container-title-short&quot;:&quot;&quot;},&quot;isTemporary&quot;:false,&quot;suppress-author&quot;:false,&quot;composite&quot;:false,&quot;author-only&quot;:false}]},{&quot;citationID&quot;:&quot;MENDELEY_CITATION_44d76313-9ad7-449e-b5ba-bfc1770b7758&quot;,&quot;properties&quot;:{&quot;noteIndex&quot;:0},&quot;isEdited&quot;:false,&quot;manualOverride&quot;:{&quot;isManuallyOverridden&quot;:false,&quot;citeprocText&quot;:&quot;(Allemang et al., 2022)&quot;,&quot;manualOverrideText&quot;:&quot;&quot;},&quot;citationTag&quot;:&quot;MENDELEY_CITATION_v3_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&quot;,&quot;citationItems&quot;:[{&quot;id&quot;:&quot;51e491b4-17dc-3d83-9944-fb7b4cd84062&quot;,&quot;itemData&quot;:{&quot;type&quot;:&quot;article&quot;,&quot;id&quot;:&quot;51e491b4-17dc-3d83-9944-fb7b4cd84062&quot;,&quot;title&quot;:&quot;Pragmatism as a paradigm for patient-oriented research&quot;,&quot;author&quot;:[{&quot;family&quot;:&quot;Allemang&quot;,&quot;given&quot;:&quot;Brooke&quot;,&quot;parse-names&quot;:false,&quot;dropping-particle&quot;:&quot;&quot;,&quot;non-dropping-particle&quot;:&quot;&quot;},{&quot;family&quot;:&quot;Sitter&quot;,&quot;given&quot;:&quot;Kathleen&quot;,&quot;parse-names&quot;:false,&quot;dropping-particle&quot;:&quot;&quot;,&quot;non-dropping-particle&quot;:&quot;&quot;},{&quot;family&quot;:&quot;Dimitropoulos&quot;,&quot;given&quot;:&quot;Gina&quot;,&quot;parse-names&quot;:false,&quot;dropping-particle&quot;:&quot;&quot;,&quot;non-dropping-particle&quot;:&quot;&quot;}],&quot;container-title&quot;:&quot;Health Expectations&quot;,&quot;DOI&quot;:&quot;10.1111/hex.13384&quot;,&quot;ISSN&quot;:&quot;13697625&quot;,&quot;PMID&quot;:&quot;34748689&quot;,&quot;issued&quot;:{&quot;date-parts&quot;:[[2022,2,1]]},&quot;page&quot;:&quot;38-47&quot;,&quot;abstract&quot;:&quot;Background: Mixed methods research studies continue to pervade the field of health care, where pragmatism as a research paradigm and patient-oriented research (POR) as an engagement strategy are combined to strengthen the process and outcomes of the research. Pragmatists use the most appropriate research methods to address issues at hand, where complex social problems need multipronged approaches. As an emerging healthcare research strategy, POR actively engages individuals with lived experience across all stages of the research process. While POR continues to garner attention within mixed-methods research designs, there is a paucity of literature that considers POR in relation to pragmatism. Objective: As POR grows in popularity within the field of health care, there is a need to explore the theoretical and epistemological alignment with pragmatism and the implications to research. Methods: To address this need, we provide a critical review of the literature to examine the synergies between POR and pragmatism, and argue for the adoption of pragmatism as a paradigm for conducting POR. Main Results: This article begins with a discussion of the philosophical underpinnings informing the pragmatic paradigm. It then identifies key alignments between POR and pragmatism across three intersecting concepts: democratic values, collaborative approaches to problem-solving and the pursuit of social justice. Discussion and Conclusions: Reflecting on our experiences engaging with patient partners in a mixed-methods POR study titled READY2Exit, we illustrate the relevance of pragmatism to POR by applying these concepts to practice. Implications and considerations for conducting POR within the pragmatic paradigm are also described. Patient or Public Contribution: This paper provides a critical review of the literature and did not directly involve patients or the public. The authors reflected on their experiences collaborating with five young adult patient partners in the READY2Exit study (case exemplar described in this article) to demonstrate the relevance of the pragmatic paradigm to POR. We acknowledge and thank the young adult patient partners for their contributions to the research, for encouraging us to think critically about patient engagement in research, and for sharing their experiences.&quot;,&quot;publisher&quot;:&quot;John Wiley and Sons Inc&quot;,&quot;issue&quot;:&quot;1&quot;,&quot;volume&quot;:&quot;25&quot;,&quot;container-title-short&quot;:&quot;&quot;},&quot;isTemporary&quot;:false,&quot;suppress-author&quot;:false,&quot;composite&quot;:false,&quot;author-only&quot;:false}]},{&quot;citationID&quot;:&quot;MENDELEY_CITATION_ccad79cb-ebad-4c1f-a99a-46d052d43a3f&quot;,&quot;properties&quot;:{&quot;noteIndex&quot;:0},&quot;isEdited&quot;:false,&quot;manualOverride&quot;:{&quot;isManuallyOverridden&quot;:false,&quot;citeprocText&quot;:&quot;(Olssen, 1995)&quot;,&quot;manualOverrideText&quot;:&quot;&quot;},&quot;citationTag&quot;:&quot;MENDELEY_CITATION_v3_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&quot;,&quot;citationItems&quot;:[{&quot;id&quot;:&quot;32faa075-4e0f-3457-acd3-128a4c14404b&quot;,&quot;itemData&quot;:{&quot;type&quot;:&quot;report&quot;,&quot;id&quot;:&quot;32faa075-4e0f-3457-acd3-128a4c14404b&quot;,&quot;title&quot;:&quot;The epistemology of constructivism&quot;,&quot;author&quot;:[{&quot;family&quot;:&quot;Olssen&quot;,&quot;given&quot;:&quot;Mark&quot;,&quot;parse-names&quot;:false,&quot;dropping-particle&quot;:&quot;&quot;,&quot;non-dropping-particle&quot;:&quot;&quot;}],&quot;container-title&quot;:&quot;ACCESS: CONTEMPORARY ISSUES IN EDUCATION&quot;,&quot;issued&quot;:{&quot;date-parts&quot;:[[1995]]},&quot;number-of-pages&quot;:&quot;82-94&quot;,&quot;issue&quot;:&quot;2&quot;,&quot;volume&quot;:&quot;13&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3EB6D-0DCB-4FD8-B178-147D5EEA8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2695</TotalTime>
  <Pages>9</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HARRESH A/L RAGUNATHAN</dc:creator>
  <cp:keywords/>
  <dc:description/>
  <cp:lastModifiedBy>HARRESH A/L RAGUNATHAN</cp:lastModifiedBy>
  <cp:revision>21</cp:revision>
  <dcterms:created xsi:type="dcterms:W3CDTF">2024-03-25T11:55:00Z</dcterms:created>
  <dcterms:modified xsi:type="dcterms:W3CDTF">2024-04-11T10:58:00Z</dcterms:modified>
</cp:coreProperties>
</file>