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1B3" w:rsidRDefault="000B21B3"/>
    <w:p w:rsidR="009E5453" w:rsidRDefault="009E5453"/>
    <w:tbl>
      <w:tblPr>
        <w:tblStyle w:val="TableGrid"/>
        <w:tblW w:w="0" w:type="auto"/>
        <w:tblLook w:val="04A0"/>
      </w:tblPr>
      <w:tblGrid>
        <w:gridCol w:w="4666"/>
        <w:gridCol w:w="4576"/>
      </w:tblGrid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 w:rsidRPr="009E5453">
              <w:t>Bank</w:t>
            </w:r>
          </w:p>
        </w:tc>
        <w:tc>
          <w:tcPr>
            <w:tcW w:w="4576" w:type="dxa"/>
          </w:tcPr>
          <w:p w:rsidR="009E5453" w:rsidRPr="009E5453" w:rsidRDefault="009E5453" w:rsidP="007F5250">
            <w:r>
              <w:t>Bank details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 w:rsidRPr="009E5453">
              <w:t>BankAccount</w:t>
            </w:r>
          </w:p>
        </w:tc>
        <w:tc>
          <w:tcPr>
            <w:tcW w:w="4576" w:type="dxa"/>
          </w:tcPr>
          <w:p w:rsidR="009E5453" w:rsidRPr="009E5453" w:rsidRDefault="009E5453" w:rsidP="007F5250">
            <w:r>
              <w:t>Bank Account details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Default="009E5453" w:rsidP="007F5250">
            <w:r w:rsidRPr="009E5453">
              <w:t>Transaction / ScheduledTransaction / Movement</w:t>
            </w:r>
          </w:p>
          <w:p w:rsidR="009E5453" w:rsidRPr="009E5453" w:rsidRDefault="009E5453" w:rsidP="007F5250">
            <w:r>
              <w:t>Transfer</w:t>
            </w:r>
          </w:p>
        </w:tc>
        <w:tc>
          <w:tcPr>
            <w:tcW w:w="4576" w:type="dxa"/>
          </w:tcPr>
          <w:p w:rsidR="009E5453" w:rsidRDefault="009E5453" w:rsidP="007F5250">
            <w:r>
              <w:t>Defines a movement of money from one account to another. May be one-off or repeating (e.g. monthly).</w:t>
            </w:r>
          </w:p>
          <w:p w:rsidR="009E5453" w:rsidRDefault="009E5453" w:rsidP="007F5250">
            <w:r>
              <w:t>Name</w:t>
            </w:r>
          </w:p>
          <w:p w:rsidR="009E5453" w:rsidRDefault="009E5453" w:rsidP="009E5453">
            <w:r>
              <w:t>FromBankAccount, ToBankAccount,</w:t>
            </w:r>
          </w:p>
          <w:p w:rsidR="009E5453" w:rsidRDefault="009E5453" w:rsidP="009E5453">
            <w:r>
              <w:t>Amount, AmountTolerence</w:t>
            </w:r>
          </w:p>
          <w:p w:rsidR="009E5453" w:rsidRPr="009E5453" w:rsidRDefault="009E5453" w:rsidP="009E5453">
            <w:r>
              <w:t>StartDate, EndDate, Frequency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>
              <w:t>Cashflow</w:t>
            </w:r>
          </w:p>
        </w:tc>
        <w:tc>
          <w:tcPr>
            <w:tcW w:w="4576" w:type="dxa"/>
          </w:tcPr>
          <w:p w:rsidR="009E5453" w:rsidRDefault="009E5453" w:rsidP="007F5250">
            <w:r>
              <w:t>Defines the starting point for a cashflow projection.</w:t>
            </w:r>
          </w:p>
          <w:p w:rsidR="009E5453" w:rsidRDefault="009E5453" w:rsidP="000D591B">
            <w:r>
              <w:t xml:space="preserve">Name, List of bankAccount, Date, </w:t>
            </w:r>
            <w:r w:rsidR="00953CD6">
              <w:t xml:space="preserve"> </w:t>
            </w:r>
            <w:r w:rsidR="000D591B">
              <w:t>Opening Balance</w:t>
            </w:r>
          </w:p>
        </w:tc>
      </w:tr>
    </w:tbl>
    <w:p w:rsidR="009E5453" w:rsidRDefault="009E5453"/>
    <w:p w:rsidR="009E5453" w:rsidRDefault="009E5453"/>
    <w:tbl>
      <w:tblPr>
        <w:tblStyle w:val="TableGrid"/>
        <w:tblW w:w="0" w:type="auto"/>
        <w:tblLook w:val="04A0"/>
      </w:tblPr>
      <w:tblGrid>
        <w:gridCol w:w="2421"/>
        <w:gridCol w:w="948"/>
        <w:gridCol w:w="1536"/>
        <w:gridCol w:w="1101"/>
        <w:gridCol w:w="1134"/>
        <w:gridCol w:w="1134"/>
      </w:tblGrid>
      <w:tr w:rsidR="005A3D72" w:rsidTr="0000213B">
        <w:tc>
          <w:tcPr>
            <w:tcW w:w="2421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Feature \ Module</w:t>
            </w:r>
          </w:p>
        </w:tc>
        <w:tc>
          <w:tcPr>
            <w:tcW w:w="948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Bank</w:t>
            </w:r>
          </w:p>
        </w:tc>
        <w:tc>
          <w:tcPr>
            <w:tcW w:w="1536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BankAccount</w:t>
            </w:r>
          </w:p>
        </w:tc>
        <w:tc>
          <w:tcPr>
            <w:tcW w:w="1101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Transfer</w:t>
            </w:r>
          </w:p>
        </w:tc>
        <w:tc>
          <w:tcPr>
            <w:tcW w:w="1134" w:type="dxa"/>
          </w:tcPr>
          <w:p w:rsidR="005A3D72" w:rsidRPr="00956D30" w:rsidRDefault="005A3D72">
            <w:pPr>
              <w:rPr>
                <w:b/>
              </w:rPr>
            </w:pPr>
            <w:r>
              <w:rPr>
                <w:b/>
              </w:rPr>
              <w:t>BankTree</w:t>
            </w:r>
          </w:p>
        </w:tc>
        <w:tc>
          <w:tcPr>
            <w:tcW w:w="1134" w:type="dxa"/>
          </w:tcPr>
          <w:p w:rsidR="005A3D72" w:rsidRDefault="005A3D72">
            <w:pPr>
              <w:rPr>
                <w:b/>
              </w:rPr>
            </w:pPr>
            <w:r>
              <w:rPr>
                <w:b/>
              </w:rPr>
              <w:t>Cashflow</w:t>
            </w:r>
          </w:p>
        </w:tc>
      </w:tr>
      <w:tr w:rsidR="004C117C" w:rsidTr="0000213B">
        <w:tc>
          <w:tcPr>
            <w:tcW w:w="2421" w:type="dxa"/>
          </w:tcPr>
          <w:p w:rsidR="004C117C" w:rsidRDefault="004C117C">
            <w:pPr>
              <w:rPr>
                <w:b/>
              </w:rPr>
            </w:pPr>
            <w:r>
              <w:rPr>
                <w:b/>
              </w:rPr>
              <w:t>Delete multipe ids</w:t>
            </w:r>
          </w:p>
        </w:tc>
        <w:tc>
          <w:tcPr>
            <w:tcW w:w="948" w:type="dxa"/>
          </w:tcPr>
          <w:p w:rsidR="004C117C" w:rsidRDefault="00D62B9A">
            <w:r>
              <w:t>Y</w:t>
            </w:r>
          </w:p>
        </w:tc>
        <w:tc>
          <w:tcPr>
            <w:tcW w:w="1536" w:type="dxa"/>
          </w:tcPr>
          <w:p w:rsidR="004C117C" w:rsidRDefault="00D62B9A">
            <w:r>
              <w:t>Y</w:t>
            </w:r>
          </w:p>
        </w:tc>
        <w:tc>
          <w:tcPr>
            <w:tcW w:w="1101" w:type="dxa"/>
          </w:tcPr>
          <w:p w:rsidR="004C117C" w:rsidRDefault="00D62B9A">
            <w:r>
              <w:t>Y</w:t>
            </w:r>
          </w:p>
        </w:tc>
        <w:tc>
          <w:tcPr>
            <w:tcW w:w="1134" w:type="dxa"/>
          </w:tcPr>
          <w:p w:rsidR="004C117C" w:rsidRDefault="00D62B9A">
            <w:r>
              <w:t>X</w:t>
            </w:r>
          </w:p>
        </w:tc>
        <w:tc>
          <w:tcPr>
            <w:tcW w:w="1134" w:type="dxa"/>
          </w:tcPr>
          <w:p w:rsidR="004C117C" w:rsidRDefault="004C117C">
            <w:r>
              <w:t>y</w:t>
            </w:r>
          </w:p>
        </w:tc>
      </w:tr>
      <w:tr w:rsidR="00096D68" w:rsidTr="0000213B">
        <w:tc>
          <w:tcPr>
            <w:tcW w:w="2421" w:type="dxa"/>
          </w:tcPr>
          <w:p w:rsidR="00096D68" w:rsidRDefault="00096D68">
            <w:pPr>
              <w:rPr>
                <w:b/>
              </w:rPr>
            </w:pPr>
            <w:r>
              <w:rPr>
                <w:b/>
              </w:rPr>
              <w:t>VM Item to wrap Entity</w:t>
            </w:r>
          </w:p>
        </w:tc>
        <w:tc>
          <w:tcPr>
            <w:tcW w:w="948" w:type="dxa"/>
          </w:tcPr>
          <w:p w:rsidR="00096D68" w:rsidRDefault="00096D68">
            <w:r>
              <w:t>Y</w:t>
            </w:r>
          </w:p>
        </w:tc>
        <w:tc>
          <w:tcPr>
            <w:tcW w:w="1536" w:type="dxa"/>
          </w:tcPr>
          <w:p w:rsidR="00096D68" w:rsidRDefault="00096D68">
            <w:r>
              <w:t>Y</w:t>
            </w:r>
          </w:p>
        </w:tc>
        <w:tc>
          <w:tcPr>
            <w:tcW w:w="1101" w:type="dxa"/>
          </w:tcPr>
          <w:p w:rsidR="00096D68" w:rsidRDefault="00D54F92">
            <w:r>
              <w:t>Y</w:t>
            </w:r>
          </w:p>
        </w:tc>
        <w:tc>
          <w:tcPr>
            <w:tcW w:w="1134" w:type="dxa"/>
          </w:tcPr>
          <w:p w:rsidR="00096D68" w:rsidRDefault="00D54F92">
            <w:r>
              <w:t>X</w:t>
            </w:r>
          </w:p>
        </w:tc>
        <w:tc>
          <w:tcPr>
            <w:tcW w:w="1134" w:type="dxa"/>
          </w:tcPr>
          <w:p w:rsidR="00096D68" w:rsidRDefault="00096D68">
            <w:r>
              <w:t>Y</w:t>
            </w:r>
          </w:p>
        </w:tc>
      </w:tr>
      <w:tr w:rsidR="00284E0C" w:rsidTr="0000213B">
        <w:tc>
          <w:tcPr>
            <w:tcW w:w="2421" w:type="dxa"/>
          </w:tcPr>
          <w:p w:rsidR="00284E0C" w:rsidRDefault="00284E0C">
            <w:pPr>
              <w:rPr>
                <w:b/>
              </w:rPr>
            </w:pPr>
            <w:r>
              <w:rPr>
                <w:b/>
              </w:rPr>
              <w:t>Agent class to handle Add/Edit</w:t>
            </w:r>
          </w:p>
        </w:tc>
        <w:tc>
          <w:tcPr>
            <w:tcW w:w="948" w:type="dxa"/>
          </w:tcPr>
          <w:p w:rsidR="00284E0C" w:rsidRDefault="00284E0C">
            <w:r>
              <w:t>Y</w:t>
            </w:r>
          </w:p>
        </w:tc>
        <w:tc>
          <w:tcPr>
            <w:tcW w:w="1536" w:type="dxa"/>
          </w:tcPr>
          <w:p w:rsidR="00284E0C" w:rsidRDefault="000E69BD">
            <w:r>
              <w:t>Y</w:t>
            </w:r>
          </w:p>
        </w:tc>
        <w:tc>
          <w:tcPr>
            <w:tcW w:w="1101" w:type="dxa"/>
          </w:tcPr>
          <w:p w:rsidR="00284E0C" w:rsidRDefault="00D54F92">
            <w:r>
              <w:t>Y</w:t>
            </w:r>
          </w:p>
        </w:tc>
        <w:tc>
          <w:tcPr>
            <w:tcW w:w="1134" w:type="dxa"/>
          </w:tcPr>
          <w:p w:rsidR="00284E0C" w:rsidRDefault="00D54F92">
            <w:r>
              <w:t>X</w:t>
            </w:r>
          </w:p>
        </w:tc>
        <w:tc>
          <w:tcPr>
            <w:tcW w:w="1134" w:type="dxa"/>
          </w:tcPr>
          <w:p w:rsidR="00284E0C" w:rsidRDefault="00284E0C">
            <w:r>
              <w:t>Y</w:t>
            </w:r>
          </w:p>
        </w:tc>
      </w:tr>
      <w:tr w:rsidR="005A3D72" w:rsidTr="001325C3">
        <w:tc>
          <w:tcPr>
            <w:tcW w:w="2421" w:type="dxa"/>
          </w:tcPr>
          <w:p w:rsidR="005A3D72" w:rsidRDefault="005A3D72" w:rsidP="001325C3">
            <w:pPr>
              <w:rPr>
                <w:b/>
              </w:rPr>
            </w:pPr>
            <w:r>
              <w:rPr>
                <w:b/>
              </w:rPr>
              <w:t>VM Edit to wrap Entity</w:t>
            </w:r>
          </w:p>
        </w:tc>
        <w:tc>
          <w:tcPr>
            <w:tcW w:w="948" w:type="dxa"/>
          </w:tcPr>
          <w:p w:rsidR="005A3D72" w:rsidRDefault="00946F46" w:rsidP="001325C3">
            <w:r>
              <w:t>Y</w:t>
            </w:r>
          </w:p>
        </w:tc>
        <w:tc>
          <w:tcPr>
            <w:tcW w:w="1536" w:type="dxa"/>
          </w:tcPr>
          <w:p w:rsidR="005A3D72" w:rsidRDefault="000E69BD" w:rsidP="001325C3">
            <w:r>
              <w:t>y</w:t>
            </w:r>
          </w:p>
        </w:tc>
        <w:tc>
          <w:tcPr>
            <w:tcW w:w="1101" w:type="dxa"/>
          </w:tcPr>
          <w:p w:rsidR="005A3D72" w:rsidRDefault="00D54F92" w:rsidP="001325C3">
            <w:r>
              <w:t>Y</w:t>
            </w:r>
          </w:p>
        </w:tc>
        <w:tc>
          <w:tcPr>
            <w:tcW w:w="1134" w:type="dxa"/>
          </w:tcPr>
          <w:p w:rsidR="005A3D72" w:rsidRDefault="00D54F92" w:rsidP="001325C3">
            <w:r>
              <w:t>X</w:t>
            </w:r>
          </w:p>
        </w:tc>
        <w:tc>
          <w:tcPr>
            <w:tcW w:w="1134" w:type="dxa"/>
          </w:tcPr>
          <w:p w:rsidR="005A3D72" w:rsidRDefault="005A3D72" w:rsidP="001325C3">
            <w:r>
              <w:t>Y</w:t>
            </w:r>
          </w:p>
        </w:tc>
      </w:tr>
      <w:tr w:rsidR="00D72EE2" w:rsidTr="001325C3">
        <w:tc>
          <w:tcPr>
            <w:tcW w:w="2421" w:type="dxa"/>
          </w:tcPr>
          <w:p w:rsidR="00D72EE2" w:rsidRDefault="00D72EE2" w:rsidP="001325C3">
            <w:pPr>
              <w:rPr>
                <w:b/>
              </w:rPr>
            </w:pPr>
            <w:r>
              <w:rPr>
                <w:b/>
              </w:rPr>
              <w:t>Remove Sets from Item VM</w:t>
            </w:r>
          </w:p>
        </w:tc>
        <w:tc>
          <w:tcPr>
            <w:tcW w:w="948" w:type="dxa"/>
          </w:tcPr>
          <w:p w:rsidR="00D72EE2" w:rsidRDefault="00BA6663" w:rsidP="001325C3">
            <w:r>
              <w:t>Y</w:t>
            </w:r>
          </w:p>
        </w:tc>
        <w:tc>
          <w:tcPr>
            <w:tcW w:w="1536" w:type="dxa"/>
          </w:tcPr>
          <w:p w:rsidR="00D72EE2" w:rsidRDefault="00BA6663" w:rsidP="001325C3">
            <w:r>
              <w:t>Y</w:t>
            </w:r>
          </w:p>
        </w:tc>
        <w:tc>
          <w:tcPr>
            <w:tcW w:w="1101" w:type="dxa"/>
          </w:tcPr>
          <w:p w:rsidR="00D72EE2" w:rsidRDefault="00D72EE2" w:rsidP="001325C3">
            <w:r>
              <w:t>Y</w:t>
            </w:r>
          </w:p>
        </w:tc>
        <w:tc>
          <w:tcPr>
            <w:tcW w:w="1134" w:type="dxa"/>
          </w:tcPr>
          <w:p w:rsidR="00D72EE2" w:rsidRDefault="00BA6663" w:rsidP="001325C3">
            <w:r>
              <w:t>X</w:t>
            </w:r>
          </w:p>
        </w:tc>
        <w:tc>
          <w:tcPr>
            <w:tcW w:w="1134" w:type="dxa"/>
          </w:tcPr>
          <w:p w:rsidR="00D72EE2" w:rsidRDefault="00BA6663" w:rsidP="001325C3">
            <w:r>
              <w:t>Y</w:t>
            </w:r>
          </w:p>
        </w:tc>
      </w:tr>
      <w:tr w:rsidR="00FB084E" w:rsidTr="001325C3">
        <w:tc>
          <w:tcPr>
            <w:tcW w:w="2421" w:type="dxa"/>
          </w:tcPr>
          <w:p w:rsidR="00FB084E" w:rsidRDefault="00FB084E" w:rsidP="001325C3">
            <w:pPr>
              <w:rPr>
                <w:b/>
              </w:rPr>
            </w:pPr>
            <w:r>
              <w:rPr>
                <w:b/>
              </w:rPr>
              <w:t>Remove VM mappings</w:t>
            </w:r>
          </w:p>
        </w:tc>
        <w:tc>
          <w:tcPr>
            <w:tcW w:w="948" w:type="dxa"/>
          </w:tcPr>
          <w:p w:rsidR="00FB084E" w:rsidRDefault="00FB084E" w:rsidP="001325C3">
            <w:r>
              <w:t>Y</w:t>
            </w:r>
          </w:p>
        </w:tc>
        <w:tc>
          <w:tcPr>
            <w:tcW w:w="1536" w:type="dxa"/>
          </w:tcPr>
          <w:p w:rsidR="00FB084E" w:rsidRDefault="00FB084E" w:rsidP="001325C3">
            <w:r>
              <w:t>Y</w:t>
            </w:r>
          </w:p>
        </w:tc>
        <w:tc>
          <w:tcPr>
            <w:tcW w:w="1101" w:type="dxa"/>
          </w:tcPr>
          <w:p w:rsidR="00FB084E" w:rsidRDefault="00FB084E" w:rsidP="001325C3">
            <w:r>
              <w:t>Y</w:t>
            </w:r>
          </w:p>
        </w:tc>
        <w:tc>
          <w:tcPr>
            <w:tcW w:w="1134" w:type="dxa"/>
          </w:tcPr>
          <w:p w:rsidR="00FB084E" w:rsidRDefault="00FB084E" w:rsidP="001325C3">
            <w:r>
              <w:t>x</w:t>
            </w:r>
          </w:p>
        </w:tc>
        <w:tc>
          <w:tcPr>
            <w:tcW w:w="1134" w:type="dxa"/>
          </w:tcPr>
          <w:p w:rsidR="00FB084E" w:rsidRDefault="00FB084E" w:rsidP="001325C3">
            <w:r>
              <w:t>Y</w:t>
            </w:r>
          </w:p>
        </w:tc>
      </w:tr>
      <w:tr w:rsidR="002323CB" w:rsidTr="001325C3">
        <w:tc>
          <w:tcPr>
            <w:tcW w:w="2421" w:type="dxa"/>
          </w:tcPr>
          <w:p w:rsidR="002323CB" w:rsidRDefault="002323CB" w:rsidP="001325C3">
            <w:pPr>
              <w:rPr>
                <w:b/>
              </w:rPr>
            </w:pPr>
            <w:r>
              <w:rPr>
                <w:b/>
              </w:rPr>
              <w:t>Maybe move entity props to base Item and Editor classes?</w:t>
            </w:r>
          </w:p>
        </w:tc>
        <w:tc>
          <w:tcPr>
            <w:tcW w:w="948" w:type="dxa"/>
          </w:tcPr>
          <w:p w:rsidR="002323CB" w:rsidRDefault="002323CB" w:rsidP="001325C3"/>
        </w:tc>
        <w:tc>
          <w:tcPr>
            <w:tcW w:w="1536" w:type="dxa"/>
          </w:tcPr>
          <w:p w:rsidR="002323CB" w:rsidRDefault="002323CB" w:rsidP="001325C3"/>
        </w:tc>
        <w:tc>
          <w:tcPr>
            <w:tcW w:w="1101" w:type="dxa"/>
          </w:tcPr>
          <w:p w:rsidR="002323CB" w:rsidRDefault="002323CB" w:rsidP="001325C3"/>
        </w:tc>
        <w:tc>
          <w:tcPr>
            <w:tcW w:w="1134" w:type="dxa"/>
          </w:tcPr>
          <w:p w:rsidR="002323CB" w:rsidRDefault="002323CB" w:rsidP="001325C3"/>
        </w:tc>
        <w:tc>
          <w:tcPr>
            <w:tcW w:w="1134" w:type="dxa"/>
          </w:tcPr>
          <w:p w:rsidR="002323CB" w:rsidRDefault="002323CB" w:rsidP="001325C3"/>
        </w:tc>
      </w:tr>
      <w:tr w:rsidR="00623F9D" w:rsidTr="0000213B">
        <w:tc>
          <w:tcPr>
            <w:tcW w:w="2421" w:type="dxa"/>
          </w:tcPr>
          <w:p w:rsidR="00623F9D" w:rsidRDefault="00623F9D">
            <w:pPr>
              <w:rPr>
                <w:b/>
              </w:rPr>
            </w:pPr>
          </w:p>
        </w:tc>
        <w:tc>
          <w:tcPr>
            <w:tcW w:w="948" w:type="dxa"/>
          </w:tcPr>
          <w:p w:rsidR="00623F9D" w:rsidRDefault="00623F9D"/>
        </w:tc>
        <w:tc>
          <w:tcPr>
            <w:tcW w:w="1536" w:type="dxa"/>
          </w:tcPr>
          <w:p w:rsidR="00623F9D" w:rsidRDefault="00623F9D"/>
        </w:tc>
        <w:tc>
          <w:tcPr>
            <w:tcW w:w="1101" w:type="dxa"/>
          </w:tcPr>
          <w:p w:rsidR="00623F9D" w:rsidRDefault="00623F9D"/>
        </w:tc>
        <w:tc>
          <w:tcPr>
            <w:tcW w:w="1134" w:type="dxa"/>
          </w:tcPr>
          <w:p w:rsidR="00623F9D" w:rsidRDefault="00623F9D"/>
        </w:tc>
        <w:tc>
          <w:tcPr>
            <w:tcW w:w="1134" w:type="dxa"/>
          </w:tcPr>
          <w:p w:rsidR="00623F9D" w:rsidRDefault="00623F9D"/>
        </w:tc>
      </w:tr>
      <w:tr w:rsidR="005A3D72" w:rsidTr="0000213B">
        <w:tc>
          <w:tcPr>
            <w:tcW w:w="2421" w:type="dxa"/>
          </w:tcPr>
          <w:p w:rsidR="005A3D72" w:rsidRDefault="005A3D72">
            <w:pPr>
              <w:rPr>
                <w:b/>
              </w:rPr>
            </w:pPr>
            <w:r>
              <w:rPr>
                <w:b/>
              </w:rPr>
              <w:t>Make account name property same?</w:t>
            </w:r>
          </w:p>
        </w:tc>
        <w:tc>
          <w:tcPr>
            <w:tcW w:w="948" w:type="dxa"/>
          </w:tcPr>
          <w:p w:rsidR="005A3D72" w:rsidRDefault="005A3D72"/>
        </w:tc>
        <w:tc>
          <w:tcPr>
            <w:tcW w:w="1536" w:type="dxa"/>
          </w:tcPr>
          <w:p w:rsidR="005A3D72" w:rsidRDefault="005A3D72"/>
        </w:tc>
        <w:tc>
          <w:tcPr>
            <w:tcW w:w="1101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</w:tr>
      <w:tr w:rsidR="005A3D72" w:rsidTr="0000213B">
        <w:tc>
          <w:tcPr>
            <w:tcW w:w="2421" w:type="dxa"/>
          </w:tcPr>
          <w:p w:rsidR="005A3D72" w:rsidRPr="00956D30" w:rsidRDefault="005A3D72">
            <w:pPr>
              <w:rPr>
                <w:b/>
              </w:rPr>
            </w:pPr>
            <w:r>
              <w:rPr>
                <w:b/>
              </w:rPr>
              <w:t>Tasks for background</w:t>
            </w:r>
          </w:p>
        </w:tc>
        <w:tc>
          <w:tcPr>
            <w:tcW w:w="948" w:type="dxa"/>
          </w:tcPr>
          <w:p w:rsidR="005A3D72" w:rsidRDefault="005A3D72"/>
        </w:tc>
        <w:tc>
          <w:tcPr>
            <w:tcW w:w="1536" w:type="dxa"/>
          </w:tcPr>
          <w:p w:rsidR="005A3D72" w:rsidRDefault="005A3D72"/>
        </w:tc>
        <w:tc>
          <w:tcPr>
            <w:tcW w:w="1101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</w:tr>
    </w:tbl>
    <w:p w:rsidR="00956D30" w:rsidRDefault="00956D30"/>
    <w:p w:rsidR="009267F5" w:rsidRDefault="009267F5"/>
    <w:p w:rsidR="00D6216B" w:rsidRPr="007023E0" w:rsidRDefault="00547AA6">
      <w:pPr>
        <w:rPr>
          <w:b/>
        </w:rPr>
      </w:pPr>
      <w:r w:rsidRPr="007023E0">
        <w:rPr>
          <w:b/>
        </w:rPr>
        <w:t>TO DO</w:t>
      </w:r>
    </w:p>
    <w:p w:rsidR="00547AA6" w:rsidRDefault="00547AA6"/>
    <w:tbl>
      <w:tblPr>
        <w:tblStyle w:val="TableGrid"/>
        <w:tblW w:w="0" w:type="auto"/>
        <w:tblLook w:val="04A0"/>
      </w:tblPr>
      <w:tblGrid>
        <w:gridCol w:w="5637"/>
        <w:gridCol w:w="284"/>
      </w:tblGrid>
      <w:tr w:rsidR="004D700D" w:rsidTr="00F63ED6">
        <w:tc>
          <w:tcPr>
            <w:tcW w:w="5637" w:type="dxa"/>
          </w:tcPr>
          <w:p w:rsidR="004D700D" w:rsidRDefault="004D700D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CashflowENgineC -  refactor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t.Frequency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"Monthly"</w:t>
            </w:r>
            <w:r>
              <w:rPr>
                <w:rFonts w:cs="Consolas"/>
                <w:color w:val="1E1E1E"/>
                <w:highlight w:val="white"/>
              </w:rPr>
              <w:t xml:space="preserve"> code. Maybe a TransferScheduleEngine class? With a GetNextDate() method?</w:t>
            </w:r>
          </w:p>
          <w:p w:rsidR="00E770A9" w:rsidRDefault="00E770A9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E770A9" w:rsidRDefault="007D4B1D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TransferFrequency</w:t>
            </w:r>
            <w:r w:rsidR="003A3C2A">
              <w:rPr>
                <w:rFonts w:cs="Consolas"/>
                <w:color w:val="1E1E1E"/>
                <w:highlight w:val="white"/>
              </w:rPr>
              <w:t>Engine</w:t>
            </w:r>
          </w:p>
          <w:p w:rsidR="003A3C2A" w:rsidRDefault="003A3C2A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7D4B1D" w:rsidRDefault="007D4B1D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7D4B1D" w:rsidRDefault="007D4B1D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Processor</w:t>
            </w:r>
          </w:p>
          <w:p w:rsidR="007D4B1D" w:rsidRDefault="007D4B1D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Engine</w:t>
            </w:r>
          </w:p>
          <w:p w:rsidR="007D4B1D" w:rsidRDefault="007D4B1D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Calculator</w:t>
            </w:r>
          </w:p>
          <w:p w:rsidR="003A3C2A" w:rsidRDefault="003A3C2A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Machine</w:t>
            </w:r>
          </w:p>
          <w:p w:rsidR="007D4B1D" w:rsidRDefault="007D4B1D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Calclate....</w:t>
            </w:r>
          </w:p>
          <w:p w:rsidR="00E770A9" w:rsidRDefault="00E770A9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3A3C2A" w:rsidRDefault="003A3C2A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lastRenderedPageBreak/>
              <w:t xml:space="preserve">Need list injetc into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GenerateProjectionTransfers</w:t>
            </w:r>
          </w:p>
          <w:p w:rsidR="003A3C2A" w:rsidRDefault="003A3C2A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284" w:type="dxa"/>
          </w:tcPr>
          <w:p w:rsidR="004D700D" w:rsidRDefault="004D700D"/>
        </w:tc>
      </w:tr>
      <w:tr w:rsidR="00CC0535" w:rsidTr="00F63ED6">
        <w:tc>
          <w:tcPr>
            <w:tcW w:w="5637" w:type="dxa"/>
          </w:tcPr>
          <w:p w:rsidR="00CC0535" w:rsidRDefault="00CC0535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lastRenderedPageBreak/>
              <w:t>Refactor mode code using SOLID ?</w:t>
            </w:r>
          </w:p>
          <w:p w:rsidR="00CB73E2" w:rsidRPr="00C01474" w:rsidRDefault="00CB73E2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ReportRender abstract class?</w:t>
            </w:r>
          </w:p>
        </w:tc>
        <w:tc>
          <w:tcPr>
            <w:tcW w:w="284" w:type="dxa"/>
          </w:tcPr>
          <w:p w:rsidR="00CC0535" w:rsidRDefault="00CC0535"/>
        </w:tc>
      </w:tr>
      <w:tr w:rsidR="00CC0535" w:rsidTr="00F63ED6">
        <w:tc>
          <w:tcPr>
            <w:tcW w:w="5637" w:type="dxa"/>
          </w:tcPr>
          <w:p w:rsidR="00CC0535" w:rsidRPr="00C01474" w:rsidRDefault="00CC0535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Righ-click Show Detail option?</w:t>
            </w:r>
          </w:p>
        </w:tc>
        <w:tc>
          <w:tcPr>
            <w:tcW w:w="284" w:type="dxa"/>
          </w:tcPr>
          <w:p w:rsidR="00CC0535" w:rsidRDefault="00CC0535"/>
        </w:tc>
      </w:tr>
      <w:tr w:rsidR="00CC0535" w:rsidTr="00F63ED6">
        <w:tc>
          <w:tcPr>
            <w:tcW w:w="5637" w:type="dxa"/>
          </w:tcPr>
          <w:p w:rsidR="00CC0535" w:rsidRPr="00C01474" w:rsidRDefault="00CC0535" w:rsidP="008F3BA6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Separate period rows? E.g. with underline?</w:t>
            </w:r>
          </w:p>
        </w:tc>
        <w:tc>
          <w:tcPr>
            <w:tcW w:w="284" w:type="dxa"/>
          </w:tcPr>
          <w:p w:rsidR="00CC0535" w:rsidRDefault="00CC0535" w:rsidP="008F3BA6"/>
        </w:tc>
      </w:tr>
      <w:tr w:rsidR="003A4ADA" w:rsidTr="00F63ED6">
        <w:tc>
          <w:tcPr>
            <w:tcW w:w="5637" w:type="dxa"/>
          </w:tcPr>
          <w:p w:rsidR="003A4ADA" w:rsidRDefault="00E33140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Try:</w:t>
            </w:r>
          </w:p>
          <w:p w:rsidR="00E33140" w:rsidRDefault="00E33140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Generic segrageted repository interface</w:t>
            </w:r>
            <w:r w:rsidR="008659F4">
              <w:rPr>
                <w:rFonts w:cs="Consolas"/>
                <w:color w:val="1E1E1E"/>
                <w:highlight w:val="white"/>
              </w:rPr>
              <w:t>s</w:t>
            </w:r>
            <w:r>
              <w:rPr>
                <w:rFonts w:cs="Consolas"/>
                <w:color w:val="1E1E1E"/>
                <w:highlight w:val="white"/>
              </w:rPr>
              <w:t>, with decorators.</w:t>
            </w:r>
          </w:p>
          <w:p w:rsidR="00E33140" w:rsidRDefault="00E33140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e.g.</w:t>
            </w:r>
          </w:p>
          <w:p w:rsidR="00E33140" w:rsidRDefault="00E33140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IRead&lt;TEntity&gt;</w:t>
            </w:r>
          </w:p>
          <w:p w:rsidR="008659F4" w:rsidRDefault="008659F4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IDelete&lt;TEntity&gt;</w:t>
            </w:r>
          </w:p>
          <w:p w:rsidR="008659F4" w:rsidRDefault="008659F4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ISave&lt;TEntity&gt;</w:t>
            </w:r>
          </w:p>
          <w:p w:rsidR="00C97FA3" w:rsidRDefault="00C97FA3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or IrepositoryRead&lt;T&gt; and IrepositoryWrite&lt;T&gt;?</w:t>
            </w:r>
          </w:p>
          <w:p w:rsidR="008659F4" w:rsidRDefault="008659F4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8659F4" w:rsidRDefault="008659F4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Would need an Entity base type.</w:t>
            </w:r>
          </w:p>
          <w:p w:rsidR="008659F4" w:rsidRDefault="008659F4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Could create </w:t>
            </w:r>
            <w:r w:rsidR="00AE675B">
              <w:rPr>
                <w:rFonts w:cs="Consolas"/>
                <w:color w:val="1E1E1E"/>
                <w:highlight w:val="white"/>
              </w:rPr>
              <w:t>generic decorators e.g.</w:t>
            </w:r>
            <w:r>
              <w:rPr>
                <w:rFonts w:cs="Consolas"/>
                <w:color w:val="1E1E1E"/>
                <w:highlight w:val="white"/>
              </w:rPr>
              <w:t>:</w:t>
            </w:r>
          </w:p>
          <w:p w:rsidR="008659F4" w:rsidRDefault="008659F4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SaveAuditing</w:t>
            </w:r>
          </w:p>
          <w:p w:rsidR="008659F4" w:rsidRDefault="008659F4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DeleteLogging</w:t>
            </w:r>
          </w:p>
          <w:p w:rsidR="00E33140" w:rsidRDefault="00AE675B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Transactions</w:t>
            </w:r>
          </w:p>
          <w:p w:rsidR="00E33140" w:rsidRDefault="00E33140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DB48D2" w:rsidRDefault="00DB48D2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A combined interface at the leaf level – which interacts directrly with the ORM</w:t>
            </w:r>
          </w:p>
          <w:p w:rsidR="00DB48D2" w:rsidRPr="00C01474" w:rsidRDefault="00DB48D2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284" w:type="dxa"/>
          </w:tcPr>
          <w:p w:rsidR="003A4ADA" w:rsidRDefault="003A4ADA"/>
        </w:tc>
      </w:tr>
      <w:tr w:rsidR="00DF25E4" w:rsidTr="00F63ED6">
        <w:tc>
          <w:tcPr>
            <w:tcW w:w="5637" w:type="dxa"/>
          </w:tcPr>
          <w:p w:rsidR="00DF25E4" w:rsidRPr="00C01474" w:rsidRDefault="00DF25E4" w:rsidP="008F3BA6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CashflowEngine – try Decorator pattern?</w:t>
            </w:r>
          </w:p>
        </w:tc>
        <w:tc>
          <w:tcPr>
            <w:tcW w:w="284" w:type="dxa"/>
          </w:tcPr>
          <w:p w:rsidR="00DF25E4" w:rsidRDefault="00DF25E4" w:rsidP="008F3BA6"/>
        </w:tc>
      </w:tr>
      <w:tr w:rsidR="00DF25E4" w:rsidTr="00F63ED6">
        <w:tc>
          <w:tcPr>
            <w:tcW w:w="5637" w:type="dxa"/>
          </w:tcPr>
          <w:p w:rsidR="00DF25E4" w:rsidRPr="00C01474" w:rsidRDefault="00DF25E4" w:rsidP="008F3BA6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Try Attlisan SourceTree GIT UI tool</w:t>
            </w:r>
          </w:p>
        </w:tc>
        <w:tc>
          <w:tcPr>
            <w:tcW w:w="284" w:type="dxa"/>
          </w:tcPr>
          <w:p w:rsidR="00DF25E4" w:rsidRDefault="00DF25E4" w:rsidP="008F3BA6"/>
        </w:tc>
      </w:tr>
      <w:tr w:rsidR="00F63ED6" w:rsidTr="00F63ED6">
        <w:tc>
          <w:tcPr>
            <w:tcW w:w="5637" w:type="dxa"/>
          </w:tcPr>
          <w:p w:rsidR="00F63ED6" w:rsidRPr="00C01474" w:rsidRDefault="00F63ED6" w:rsidP="0054049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Refactor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CommonRepository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.HandleDbEntityValidationException</w:t>
            </w:r>
          </w:p>
        </w:tc>
        <w:tc>
          <w:tcPr>
            <w:tcW w:w="284" w:type="dxa"/>
          </w:tcPr>
          <w:p w:rsidR="00F63ED6" w:rsidRDefault="00F63ED6" w:rsidP="00540495"/>
        </w:tc>
      </w:tr>
      <w:tr w:rsidR="001F05BE" w:rsidTr="000A1099">
        <w:tc>
          <w:tcPr>
            <w:tcW w:w="5637" w:type="dxa"/>
          </w:tcPr>
          <w:p w:rsidR="001F05BE" w:rsidRDefault="001F05BE" w:rsidP="001F05BE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Separate MappiingCreator classes for each repository. </w:t>
            </w:r>
          </w:p>
          <w:p w:rsidR="001F05BE" w:rsidRPr="00C01474" w:rsidRDefault="001F05BE" w:rsidP="001F05BE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If implement IMappingCreator – then should just work</w:t>
            </w:r>
            <w:r w:rsidR="0044592B">
              <w:rPr>
                <w:rFonts w:cs="Consolas"/>
                <w:color w:val="1E1E1E"/>
                <w:highlight w:val="white"/>
              </w:rPr>
              <w:t>?</w:t>
            </w:r>
          </w:p>
        </w:tc>
        <w:tc>
          <w:tcPr>
            <w:tcW w:w="284" w:type="dxa"/>
          </w:tcPr>
          <w:p w:rsidR="001F05BE" w:rsidRDefault="001F05BE" w:rsidP="000A1099"/>
        </w:tc>
      </w:tr>
      <w:tr w:rsidR="001F05BE" w:rsidTr="000A1099">
        <w:tc>
          <w:tcPr>
            <w:tcW w:w="5637" w:type="dxa"/>
          </w:tcPr>
          <w:p w:rsidR="001F05BE" w:rsidRPr="00C01474" w:rsidRDefault="001F05BE" w:rsidP="000A1099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284" w:type="dxa"/>
          </w:tcPr>
          <w:p w:rsidR="001F05BE" w:rsidRDefault="001F05BE" w:rsidP="000A1099"/>
        </w:tc>
      </w:tr>
      <w:tr w:rsidR="001F05BE" w:rsidTr="000A1099">
        <w:tc>
          <w:tcPr>
            <w:tcW w:w="5637" w:type="dxa"/>
          </w:tcPr>
          <w:p w:rsidR="001F05BE" w:rsidRPr="00C01474" w:rsidRDefault="001F05BE" w:rsidP="000A1099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284" w:type="dxa"/>
          </w:tcPr>
          <w:p w:rsidR="001F05BE" w:rsidRDefault="001F05BE" w:rsidP="000A1099"/>
        </w:tc>
      </w:tr>
      <w:tr w:rsidR="001F05BE" w:rsidTr="00F63ED6">
        <w:tc>
          <w:tcPr>
            <w:tcW w:w="5637" w:type="dxa"/>
          </w:tcPr>
          <w:p w:rsidR="001F05BE" w:rsidRPr="00C01474" w:rsidRDefault="001F05BE" w:rsidP="008F3BA6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284" w:type="dxa"/>
          </w:tcPr>
          <w:p w:rsidR="001F05BE" w:rsidRDefault="001F05BE" w:rsidP="008F3BA6"/>
        </w:tc>
      </w:tr>
      <w:tr w:rsidR="00E317C0" w:rsidTr="00F63ED6">
        <w:tc>
          <w:tcPr>
            <w:tcW w:w="5637" w:type="dxa"/>
          </w:tcPr>
          <w:p w:rsidR="00CC2C00" w:rsidRDefault="0044020B" w:rsidP="001719E6">
            <w:r>
              <w:t>Ok to instantiate a class if it will nev</w:t>
            </w:r>
            <w:r w:rsidR="00D059DF">
              <w:t>er change?</w:t>
            </w:r>
          </w:p>
          <w:p w:rsidR="00D059DF" w:rsidRPr="00C01474" w:rsidRDefault="00D059DF" w:rsidP="001719E6">
            <w:r>
              <w:t>e.g. a ViewModel?</w:t>
            </w:r>
          </w:p>
        </w:tc>
        <w:tc>
          <w:tcPr>
            <w:tcW w:w="284" w:type="dxa"/>
          </w:tcPr>
          <w:p w:rsidR="00E317C0" w:rsidRDefault="00E317C0"/>
        </w:tc>
      </w:tr>
      <w:tr w:rsidR="0037202E" w:rsidTr="00F63ED6">
        <w:tc>
          <w:tcPr>
            <w:tcW w:w="5637" w:type="dxa"/>
          </w:tcPr>
          <w:p w:rsidR="0037202E" w:rsidRPr="00C01474" w:rsidRDefault="00C3754F" w:rsidP="0037202E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Service layer to abstract Entities from VMs??</w:t>
            </w:r>
          </w:p>
        </w:tc>
        <w:tc>
          <w:tcPr>
            <w:tcW w:w="284" w:type="dxa"/>
          </w:tcPr>
          <w:p w:rsidR="0037202E" w:rsidRDefault="0037202E"/>
        </w:tc>
      </w:tr>
      <w:tr w:rsidR="0037202E" w:rsidTr="00F63ED6">
        <w:tc>
          <w:tcPr>
            <w:tcW w:w="5637" w:type="dxa"/>
          </w:tcPr>
          <w:p w:rsidR="0037202E" w:rsidRPr="00C01474" w:rsidRDefault="009439BB" w:rsidP="0054049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@variable ?</w:t>
            </w:r>
          </w:p>
        </w:tc>
        <w:tc>
          <w:tcPr>
            <w:tcW w:w="284" w:type="dxa"/>
          </w:tcPr>
          <w:p w:rsidR="0037202E" w:rsidRDefault="0037202E" w:rsidP="00540495"/>
        </w:tc>
      </w:tr>
      <w:tr w:rsidR="0037202E" w:rsidTr="00F63ED6">
        <w:tc>
          <w:tcPr>
            <w:tcW w:w="5637" w:type="dxa"/>
          </w:tcPr>
          <w:p w:rsidR="0037202E" w:rsidRPr="00C01474" w:rsidRDefault="009439BB" w:rsidP="0054049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[TestCase(“one”)]</w:t>
            </w:r>
            <w:r w:rsidR="00B57611">
              <w:rPr>
                <w:rFonts w:cs="Consolas"/>
                <w:color w:val="1E1E1E"/>
                <w:highlight w:val="white"/>
              </w:rPr>
              <w:t xml:space="preserve"> – not MS</w:t>
            </w:r>
          </w:p>
        </w:tc>
        <w:tc>
          <w:tcPr>
            <w:tcW w:w="284" w:type="dxa"/>
          </w:tcPr>
          <w:p w:rsidR="0037202E" w:rsidRDefault="0037202E" w:rsidP="00540495"/>
        </w:tc>
      </w:tr>
      <w:tr w:rsidR="0037202E" w:rsidTr="00F63ED6">
        <w:tc>
          <w:tcPr>
            <w:tcW w:w="5637" w:type="dxa"/>
          </w:tcPr>
          <w:p w:rsidR="0037202E" w:rsidRPr="00C01474" w:rsidRDefault="0037202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284" w:type="dxa"/>
          </w:tcPr>
          <w:p w:rsidR="0037202E" w:rsidRDefault="0037202E"/>
        </w:tc>
      </w:tr>
      <w:tr w:rsidR="00E317C0" w:rsidTr="00F63ED6">
        <w:tc>
          <w:tcPr>
            <w:tcW w:w="5637" w:type="dxa"/>
          </w:tcPr>
          <w:p w:rsidR="00E317C0" w:rsidRPr="00C01474" w:rsidRDefault="00E317C0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Pressing Enter on OK in Add/Edit will re-open the dialog</w:t>
            </w:r>
          </w:p>
        </w:tc>
        <w:tc>
          <w:tcPr>
            <w:tcW w:w="284" w:type="dxa"/>
          </w:tcPr>
          <w:p w:rsidR="00E317C0" w:rsidRDefault="00E317C0"/>
        </w:tc>
      </w:tr>
      <w:tr w:rsidR="00E317C0" w:rsidTr="00F63ED6">
        <w:tc>
          <w:tcPr>
            <w:tcW w:w="5637" w:type="dxa"/>
          </w:tcPr>
          <w:p w:rsidR="00E317C0" w:rsidRDefault="00E317C0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ItemViewModel generic Entity property?</w:t>
            </w:r>
          </w:p>
          <w:p w:rsidR="00E317C0" w:rsidRPr="00C01474" w:rsidRDefault="00E317C0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Also for EditorViewModel?</w:t>
            </w:r>
          </w:p>
        </w:tc>
        <w:tc>
          <w:tcPr>
            <w:tcW w:w="284" w:type="dxa"/>
          </w:tcPr>
          <w:p w:rsidR="00E317C0" w:rsidRDefault="00E317C0"/>
        </w:tc>
      </w:tr>
      <w:tr w:rsidR="00E317C0" w:rsidTr="00F63ED6">
        <w:tc>
          <w:tcPr>
            <w:tcW w:w="5637" w:type="dxa"/>
          </w:tcPr>
          <w:p w:rsidR="00E317C0" w:rsidRPr="00C01474" w:rsidRDefault="00E317C0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284" w:type="dxa"/>
          </w:tcPr>
          <w:p w:rsidR="00E317C0" w:rsidRDefault="00E317C0"/>
        </w:tc>
      </w:tr>
    </w:tbl>
    <w:p w:rsidR="00547AA6" w:rsidRDefault="00547AA6"/>
    <w:p w:rsidR="00547AA6" w:rsidRDefault="00547AA6"/>
    <w:p w:rsidR="002F7462" w:rsidRDefault="00BE15ED" w:rsidP="002F7462">
      <w:r>
        <w:t xml:space="preserve">Current - </w:t>
      </w:r>
      <w:r w:rsidR="004F2A8E">
        <w:t>??</w:t>
      </w:r>
      <w:r w:rsidR="002F7462">
        <w:t>CashflowProjection GenerateProjection(Cashflow cashflow, DateTime endDate, decimal threshold, mode)</w:t>
      </w:r>
    </w:p>
    <w:p w:rsidR="002F7462" w:rsidRDefault="002F7462" w:rsidP="002F7462"/>
    <w:p w:rsidR="004F2A8E" w:rsidRPr="008752CB" w:rsidRDefault="004F2A8E" w:rsidP="004F2A8E">
      <w:pPr>
        <w:rPr>
          <w:b/>
        </w:rPr>
      </w:pPr>
      <w:r w:rsidRPr="008752CB">
        <w:rPr>
          <w:b/>
        </w:rPr>
        <w:t>CashflowProjection/or list of items? GenerateProjection(accounts, startDate, endDate, openingBalance, threshold, mode)</w:t>
      </w:r>
    </w:p>
    <w:p w:rsidR="004F2A8E" w:rsidRDefault="008752CB" w:rsidP="002F7462">
      <w:r>
        <w:t>List&lt;CashflowProjectionTransfer&gt;</w:t>
      </w:r>
      <w:r w:rsidR="004F2A8E">
        <w:t xml:space="preserve"> </w:t>
      </w:r>
      <w:r>
        <w:t>xfers</w:t>
      </w:r>
      <w:r w:rsidR="004F2A8E">
        <w:t xml:space="preserve"> = G</w:t>
      </w:r>
      <w:r w:rsidR="000452C9">
        <w:t>enerate</w:t>
      </w:r>
      <w:r w:rsidR="004F2A8E">
        <w:t>ProjectionTransfers(accounts, start, end)</w:t>
      </w:r>
    </w:p>
    <w:p w:rsidR="004F2A8E" w:rsidRDefault="004F2A8E" w:rsidP="002F7462"/>
    <w:p w:rsidR="004F2A8E" w:rsidRDefault="008752CB" w:rsidP="002F7462">
      <w:r>
        <w:t>List&lt;CashflowProjectionItem&gt;</w:t>
      </w:r>
      <w:r w:rsidR="004F2A8E">
        <w:t xml:space="preserve"> </w:t>
      </w:r>
      <w:r>
        <w:t>cpis</w:t>
      </w:r>
      <w:r w:rsidR="004F2A8E">
        <w:t xml:space="preserve"> = </w:t>
      </w:r>
      <w:r w:rsidR="000452C9">
        <w:t>Generate</w:t>
      </w:r>
      <w:r w:rsidR="004F2A8E">
        <w:t>AggregatedProjectionItems(</w:t>
      </w:r>
      <w:r>
        <w:t>xfers</w:t>
      </w:r>
      <w:r w:rsidR="004F2A8E">
        <w:t>,mode)</w:t>
      </w:r>
    </w:p>
    <w:p w:rsidR="004F2A8E" w:rsidRDefault="004F2A8E" w:rsidP="002F7462"/>
    <w:p w:rsidR="004F2A8E" w:rsidRDefault="009D1F8B" w:rsidP="002F7462">
      <w:r>
        <w:t xml:space="preserve">List&lt;CashflowProjectionItem&gt; </w:t>
      </w:r>
      <w:r w:rsidR="000452C9">
        <w:t>ApplyOpeningBalanceAndThreshold</w:t>
      </w:r>
      <w:r w:rsidR="008752CB">
        <w:t>(cpis</w:t>
      </w:r>
      <w:r w:rsidR="004F2A8E">
        <w:t>, openbal, threshold)</w:t>
      </w:r>
    </w:p>
    <w:p w:rsidR="008752CB" w:rsidRDefault="008752CB" w:rsidP="002F7462"/>
    <w:p w:rsidR="004F2A8E" w:rsidRDefault="004F2A8E" w:rsidP="002F7462"/>
    <w:p w:rsidR="008171FD" w:rsidRDefault="008171FD" w:rsidP="002F7462">
      <w:r>
        <w:t>--</w:t>
      </w:r>
    </w:p>
    <w:p w:rsidR="008171FD" w:rsidRDefault="008171FD" w:rsidP="002F7462"/>
    <w:p w:rsidR="004F2A8E" w:rsidRDefault="004F2A8E" w:rsidP="002F7462"/>
    <w:p w:rsidR="002F7462" w:rsidRDefault="002F7462" w:rsidP="002F7462">
      <w:r>
        <w:t>List&lt;CashflowProjectionTransfer&gt; GetCashflowProjectionTransfers(accounts, start, end)</w:t>
      </w:r>
    </w:p>
    <w:p w:rsidR="002F7462" w:rsidRDefault="002F7462" w:rsidP="002F7462"/>
    <w:p w:rsidR="002F7462" w:rsidRDefault="002F7462" w:rsidP="002F7462">
      <w:r>
        <w:t>List&lt;CashflowProjectionItem&gt; GetCashflowProjectionItems(cpts, openingBalance, threshold, mode)</w:t>
      </w:r>
    </w:p>
    <w:p w:rsidR="002F7462" w:rsidRDefault="002F7462" w:rsidP="002F7462"/>
    <w:p w:rsidR="002F7462" w:rsidRDefault="002F7462"/>
    <w:p w:rsidR="002F7462" w:rsidRPr="002F7462" w:rsidRDefault="002F7462">
      <w:pPr>
        <w:rPr>
          <w:u w:val="single"/>
        </w:rPr>
      </w:pPr>
      <w:r w:rsidRPr="002F7462">
        <w:rPr>
          <w:u w:val="single"/>
        </w:rPr>
        <w:t>CashflowProjectionItem</w:t>
      </w:r>
    </w:p>
    <w:p w:rsidR="002F7462" w:rsidRDefault="002F7462">
      <w:r>
        <w:t>PeriodName</w:t>
      </w:r>
    </w:p>
    <w:p w:rsidR="002F7462" w:rsidRDefault="002F7462">
      <w:r>
        <w:t>PeriodStartDate</w:t>
      </w:r>
    </w:p>
    <w:p w:rsidR="002F7462" w:rsidRDefault="002F7462">
      <w:r>
        <w:t>PeriodEndDate</w:t>
      </w:r>
    </w:p>
    <w:p w:rsidR="002F7462" w:rsidRDefault="002F7462">
      <w:r>
        <w:t>Item</w:t>
      </w:r>
    </w:p>
    <w:p w:rsidR="002F7462" w:rsidRDefault="002F7462">
      <w:r>
        <w:t>In/Out/Balance</w:t>
      </w:r>
    </w:p>
    <w:p w:rsidR="002F7462" w:rsidRDefault="002F7462">
      <w:r>
        <w:t>BalanceState</w:t>
      </w:r>
    </w:p>
    <w:p w:rsidR="002F7462" w:rsidRDefault="002F7462"/>
    <w:p w:rsidR="00EE38DE" w:rsidRDefault="00EE38DE"/>
    <w:p w:rsidR="00EE38DE" w:rsidRDefault="00EE38DE">
      <w:r>
        <w:t>Modes=Detail, Monthly Summary</w:t>
      </w:r>
    </w:p>
    <w:p w:rsidR="00EE38DE" w:rsidRDefault="00EE38DE"/>
    <w:p w:rsidR="003A3098" w:rsidRDefault="003A3098">
      <w:r>
        <w:t>Monthly Summary aggregates by Category (or item if Category==None).</w:t>
      </w:r>
    </w:p>
    <w:p w:rsidR="003A3098" w:rsidRDefault="003A3098"/>
    <w:p w:rsidR="00EE38DE" w:rsidRDefault="00EE38DE"/>
    <w:p w:rsidR="0087431C" w:rsidRPr="00DB2A2C" w:rsidRDefault="0087431C">
      <w:pPr>
        <w:rPr>
          <w:b/>
          <w:u w:val="single"/>
        </w:rPr>
      </w:pPr>
      <w:r w:rsidRPr="00DB2A2C">
        <w:rPr>
          <w:b/>
          <w:u w:val="single"/>
        </w:rPr>
        <w:t>Cashflow Engine refactor</w:t>
      </w:r>
    </w:p>
    <w:p w:rsidR="0087431C" w:rsidRDefault="0087431C"/>
    <w:p w:rsidR="00CF1798" w:rsidRPr="00CF1798" w:rsidRDefault="00CF1798">
      <w:pPr>
        <w:rPr>
          <w:u w:val="single"/>
        </w:rPr>
      </w:pPr>
      <w:r w:rsidRPr="00CF1798">
        <w:rPr>
          <w:u w:val="single"/>
        </w:rPr>
        <w:t>Engine A</w:t>
      </w:r>
    </w:p>
    <w:p w:rsidR="00CF1798" w:rsidRDefault="00CF1798"/>
    <w:p w:rsidR="00CF1798" w:rsidRDefault="00CF1798">
      <w:r>
        <w:t>Enum parameter to main Generate method.</w:t>
      </w:r>
    </w:p>
    <w:p w:rsidR="00CF1798" w:rsidRDefault="00CF1798">
      <w:r>
        <w:t>Selection inside engine.</w:t>
      </w:r>
    </w:p>
    <w:p w:rsidR="00CF1798" w:rsidRDefault="00CF1798"/>
    <w:p w:rsidR="00A06A53" w:rsidRPr="008210A2" w:rsidRDefault="00DB2A2C">
      <w:pPr>
        <w:rPr>
          <w:u w:val="single"/>
        </w:rPr>
      </w:pPr>
      <w:r w:rsidRPr="008210A2">
        <w:rPr>
          <w:u w:val="single"/>
        </w:rPr>
        <w:t>Engine B</w:t>
      </w:r>
    </w:p>
    <w:p w:rsidR="00DB2A2C" w:rsidRDefault="00DB2A2C"/>
    <w:p w:rsidR="008210A2" w:rsidRDefault="008210A2">
      <w:r>
        <w:t>Factory with CreateDetail and CreateMonthlySummary methods</w:t>
      </w:r>
    </w:p>
    <w:p w:rsidR="008839B4" w:rsidRDefault="008839B4">
      <w:r>
        <w:t>VeiwModel shows list of Enums</w:t>
      </w:r>
    </w:p>
    <w:p w:rsidR="008839B4" w:rsidRDefault="008839B4">
      <w:r>
        <w:t>Mode selection is made in ViewModel</w:t>
      </w:r>
    </w:p>
    <w:p w:rsidR="008210A2" w:rsidRDefault="008210A2"/>
    <w:p w:rsidR="0087431C" w:rsidRPr="008210A2" w:rsidRDefault="008210A2">
      <w:pPr>
        <w:rPr>
          <w:u w:val="single"/>
        </w:rPr>
      </w:pPr>
      <w:r w:rsidRPr="008210A2">
        <w:rPr>
          <w:u w:val="single"/>
        </w:rPr>
        <w:t>Engine C</w:t>
      </w:r>
    </w:p>
    <w:p w:rsidR="00DB2A2C" w:rsidRDefault="00DB2A2C"/>
    <w:p w:rsidR="00DB2A2C" w:rsidRDefault="008839B4">
      <w:r>
        <w:t>Register list of IAggregatedProjectGenerator in container</w:t>
      </w:r>
    </w:p>
    <w:p w:rsidR="008839B4" w:rsidRDefault="008839B4">
      <w:r>
        <w:t xml:space="preserve">ViewModel to </w:t>
      </w:r>
      <w:r w:rsidR="00AE1E21">
        <w:t>use this list for the combo</w:t>
      </w:r>
    </w:p>
    <w:p w:rsidR="008839B4" w:rsidRDefault="007F5D2D">
      <w:r>
        <w:lastRenderedPageBreak/>
        <w:t xml:space="preserve">Pass the selection as a parameter to the main </w:t>
      </w:r>
      <w:r w:rsidR="001C4F87">
        <w:t xml:space="preserve">engine </w:t>
      </w:r>
      <w:r>
        <w:t>Generate method</w:t>
      </w:r>
    </w:p>
    <w:p w:rsidR="007F5D2D" w:rsidRDefault="00CF1798">
      <w:r>
        <w:t>Selection made by user</w:t>
      </w:r>
    </w:p>
    <w:p w:rsidR="00DB2A2C" w:rsidRDefault="00DB2A2C"/>
    <w:p w:rsidR="00DB2A2C" w:rsidRDefault="00DB2A2C"/>
    <w:p w:rsidR="0087431C" w:rsidRDefault="0087431C"/>
    <w:p w:rsidR="0087431C" w:rsidRPr="00DB2A2C" w:rsidRDefault="0087431C">
      <w:pPr>
        <w:rPr>
          <w:b/>
          <w:u w:val="single"/>
        </w:rPr>
      </w:pPr>
      <w:r w:rsidRPr="00DB2A2C">
        <w:rPr>
          <w:b/>
          <w:u w:val="single"/>
        </w:rPr>
        <w:t>Notes</w:t>
      </w:r>
    </w:p>
    <w:p w:rsidR="00AA6749" w:rsidRDefault="00AA6749"/>
    <w:p w:rsidR="00956D30" w:rsidRDefault="00DE7D8F">
      <w:r>
        <w:t>When to create an interface for a class?</w:t>
      </w:r>
    </w:p>
    <w:p w:rsidR="00956D30" w:rsidRDefault="00DE7D8F">
      <w:r>
        <w:t>Anything added to the DI container. E.g. Services, Factories</w:t>
      </w:r>
    </w:p>
    <w:p w:rsidR="00DE7D8F" w:rsidRDefault="00DE7D8F"/>
    <w:p w:rsidR="00AF05BC" w:rsidRDefault="00AF05BC"/>
    <w:p w:rsidR="00AF05BC" w:rsidRDefault="00AF05BC">
      <w:r>
        <w:t>New entity process</w:t>
      </w:r>
    </w:p>
    <w:tbl>
      <w:tblPr>
        <w:tblStyle w:val="TableGrid"/>
        <w:tblW w:w="0" w:type="auto"/>
        <w:tblLook w:val="04A0"/>
      </w:tblPr>
      <w:tblGrid>
        <w:gridCol w:w="3794"/>
        <w:gridCol w:w="850"/>
      </w:tblGrid>
      <w:tr w:rsidR="00DB24E8" w:rsidTr="00DB24E8">
        <w:tc>
          <w:tcPr>
            <w:tcW w:w="3794" w:type="dxa"/>
          </w:tcPr>
          <w:p w:rsidR="00DB24E8" w:rsidRDefault="00DB24E8" w:rsidP="00AF05BC">
            <w:r>
              <w:t>Create table</w:t>
            </w:r>
          </w:p>
        </w:tc>
        <w:tc>
          <w:tcPr>
            <w:tcW w:w="850" w:type="dxa"/>
          </w:tcPr>
          <w:p w:rsidR="00DB24E8" w:rsidRDefault="004D401D" w:rsidP="00AF05BC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Generate EF entity</w:t>
            </w:r>
          </w:p>
        </w:tc>
        <w:tc>
          <w:tcPr>
            <w:tcW w:w="850" w:type="dxa"/>
          </w:tcPr>
          <w:p w:rsidR="00DB24E8" w:rsidRDefault="00B93BCD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Core entity</w:t>
            </w:r>
          </w:p>
        </w:tc>
        <w:tc>
          <w:tcPr>
            <w:tcW w:w="850" w:type="dxa"/>
          </w:tcPr>
          <w:p w:rsidR="00DB24E8" w:rsidRDefault="007E704B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AutoMapper Mappings</w:t>
            </w:r>
            <w:r w:rsidR="003565EF">
              <w:t xml:space="preserve"> for EF-&gt;Core</w:t>
            </w:r>
          </w:p>
        </w:tc>
        <w:tc>
          <w:tcPr>
            <w:tcW w:w="850" w:type="dxa"/>
          </w:tcPr>
          <w:p w:rsidR="00DB24E8" w:rsidRDefault="001F3BD1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Unit test for mappings</w:t>
            </w:r>
          </w:p>
        </w:tc>
        <w:tc>
          <w:tcPr>
            <w:tcW w:w="850" w:type="dxa"/>
          </w:tcPr>
          <w:p w:rsidR="00DB24E8" w:rsidRDefault="00B04737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Repository</w:t>
            </w:r>
          </w:p>
        </w:tc>
        <w:tc>
          <w:tcPr>
            <w:tcW w:w="850" w:type="dxa"/>
          </w:tcPr>
          <w:p w:rsidR="00DB24E8" w:rsidRDefault="00BD6556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Integration Test for repo</w:t>
            </w:r>
          </w:p>
        </w:tc>
        <w:tc>
          <w:tcPr>
            <w:tcW w:w="850" w:type="dxa"/>
          </w:tcPr>
          <w:p w:rsidR="00DB24E8" w:rsidRDefault="00E577E9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1E7847">
            <w:r>
              <w:t>Item ViewModels</w:t>
            </w:r>
          </w:p>
        </w:tc>
        <w:tc>
          <w:tcPr>
            <w:tcW w:w="850" w:type="dxa"/>
          </w:tcPr>
          <w:p w:rsidR="00DB24E8" w:rsidRDefault="00DB24E8"/>
        </w:tc>
      </w:tr>
      <w:tr w:rsidR="003565EF" w:rsidTr="00DB24E8">
        <w:tc>
          <w:tcPr>
            <w:tcW w:w="3794" w:type="dxa"/>
          </w:tcPr>
          <w:p w:rsidR="003565EF" w:rsidRDefault="003565EF" w:rsidP="003565EF">
            <w:r>
              <w:t>Mappings for Core -&gt; Item VM</w:t>
            </w:r>
          </w:p>
        </w:tc>
        <w:tc>
          <w:tcPr>
            <w:tcW w:w="850" w:type="dxa"/>
          </w:tcPr>
          <w:p w:rsidR="003565EF" w:rsidRDefault="003565EF"/>
        </w:tc>
      </w:tr>
      <w:tr w:rsidR="003A3B00" w:rsidTr="00A276BF">
        <w:tc>
          <w:tcPr>
            <w:tcW w:w="3794" w:type="dxa"/>
          </w:tcPr>
          <w:p w:rsidR="003A3B00" w:rsidRDefault="003A3B00" w:rsidP="003565EF">
            <w:r>
              <w:t>Unit tests for Item VM mappings</w:t>
            </w:r>
          </w:p>
        </w:tc>
        <w:tc>
          <w:tcPr>
            <w:tcW w:w="850" w:type="dxa"/>
          </w:tcPr>
          <w:p w:rsidR="003A3B00" w:rsidRDefault="003A3B00" w:rsidP="00A276BF"/>
        </w:tc>
      </w:tr>
      <w:tr w:rsidR="001E7847" w:rsidTr="00DB24E8">
        <w:tc>
          <w:tcPr>
            <w:tcW w:w="3794" w:type="dxa"/>
          </w:tcPr>
          <w:p w:rsidR="001E7847" w:rsidRDefault="001E7847">
            <w:r>
              <w:t>List ViewModel</w:t>
            </w:r>
            <w:r w:rsidR="00011192">
              <w:t xml:space="preserve"> (without editor)</w:t>
            </w:r>
          </w:p>
        </w:tc>
        <w:tc>
          <w:tcPr>
            <w:tcW w:w="850" w:type="dxa"/>
          </w:tcPr>
          <w:p w:rsidR="001E7847" w:rsidRDefault="001E7847"/>
        </w:tc>
      </w:tr>
      <w:tr w:rsidR="001E7847" w:rsidTr="00DB24E8">
        <w:tc>
          <w:tcPr>
            <w:tcW w:w="3794" w:type="dxa"/>
          </w:tcPr>
          <w:p w:rsidR="001E7847" w:rsidRDefault="001E7847" w:rsidP="001E7847">
            <w:r>
              <w:t>Add to DI</w:t>
            </w:r>
            <w:r w:rsidR="00656562">
              <w:t xml:space="preserve"> </w:t>
            </w:r>
          </w:p>
        </w:tc>
        <w:tc>
          <w:tcPr>
            <w:tcW w:w="850" w:type="dxa"/>
          </w:tcPr>
          <w:p w:rsidR="001E7847" w:rsidRDefault="001E7847"/>
        </w:tc>
      </w:tr>
      <w:tr w:rsidR="00656562" w:rsidTr="00A276BF">
        <w:tc>
          <w:tcPr>
            <w:tcW w:w="3794" w:type="dxa"/>
          </w:tcPr>
          <w:p w:rsidR="00656562" w:rsidRDefault="00656562" w:rsidP="00011192">
            <w:r>
              <w:t>List View</w:t>
            </w:r>
          </w:p>
        </w:tc>
        <w:tc>
          <w:tcPr>
            <w:tcW w:w="850" w:type="dxa"/>
          </w:tcPr>
          <w:p w:rsidR="00656562" w:rsidRDefault="00656562" w:rsidP="00A276BF"/>
        </w:tc>
      </w:tr>
      <w:tr w:rsidR="003565EF" w:rsidTr="00A276BF">
        <w:tc>
          <w:tcPr>
            <w:tcW w:w="3794" w:type="dxa"/>
          </w:tcPr>
          <w:p w:rsidR="003565EF" w:rsidRDefault="003565EF" w:rsidP="003565EF">
            <w:r>
              <w:t>Editor ViewModel</w:t>
            </w:r>
          </w:p>
        </w:tc>
        <w:tc>
          <w:tcPr>
            <w:tcW w:w="850" w:type="dxa"/>
          </w:tcPr>
          <w:p w:rsidR="003565EF" w:rsidRDefault="003565EF" w:rsidP="00A276BF"/>
        </w:tc>
      </w:tr>
      <w:tr w:rsidR="003565EF" w:rsidTr="00A276BF">
        <w:tc>
          <w:tcPr>
            <w:tcW w:w="3794" w:type="dxa"/>
          </w:tcPr>
          <w:p w:rsidR="003565EF" w:rsidRDefault="003565EF" w:rsidP="003A3B00">
            <w:r>
              <w:t>Mappings for Core -&gt; Editor</w:t>
            </w:r>
            <w:r w:rsidR="003A3B00">
              <w:t xml:space="preserve"> VM</w:t>
            </w:r>
          </w:p>
        </w:tc>
        <w:tc>
          <w:tcPr>
            <w:tcW w:w="850" w:type="dxa"/>
          </w:tcPr>
          <w:p w:rsidR="003565EF" w:rsidRDefault="003565EF" w:rsidP="00A276BF"/>
        </w:tc>
      </w:tr>
      <w:tr w:rsidR="003A3B00" w:rsidTr="00A276BF">
        <w:tc>
          <w:tcPr>
            <w:tcW w:w="3794" w:type="dxa"/>
          </w:tcPr>
          <w:p w:rsidR="003A3B00" w:rsidRDefault="003A3B00" w:rsidP="003A3B00">
            <w:r>
              <w:t>Unit tests for Editor VM mappings</w:t>
            </w:r>
          </w:p>
        </w:tc>
        <w:tc>
          <w:tcPr>
            <w:tcW w:w="850" w:type="dxa"/>
          </w:tcPr>
          <w:p w:rsidR="003A3B00" w:rsidRDefault="003A3B00" w:rsidP="00A276BF"/>
        </w:tc>
      </w:tr>
      <w:tr w:rsidR="00011192" w:rsidTr="00A276BF">
        <w:tc>
          <w:tcPr>
            <w:tcW w:w="3794" w:type="dxa"/>
          </w:tcPr>
          <w:p w:rsidR="00011192" w:rsidRDefault="00011192" w:rsidP="003A3B00">
            <w:r>
              <w:t>VM Editor factory interface</w:t>
            </w:r>
          </w:p>
        </w:tc>
        <w:tc>
          <w:tcPr>
            <w:tcW w:w="850" w:type="dxa"/>
          </w:tcPr>
          <w:p w:rsidR="00011192" w:rsidRDefault="00011192" w:rsidP="00A276BF"/>
        </w:tc>
      </w:tr>
      <w:tr w:rsidR="00011192" w:rsidTr="00A276BF">
        <w:tc>
          <w:tcPr>
            <w:tcW w:w="3794" w:type="dxa"/>
          </w:tcPr>
          <w:p w:rsidR="00011192" w:rsidRDefault="00011192" w:rsidP="00011192">
            <w:r>
              <w:t>Add editor to List VM</w:t>
            </w:r>
          </w:p>
        </w:tc>
        <w:tc>
          <w:tcPr>
            <w:tcW w:w="850" w:type="dxa"/>
          </w:tcPr>
          <w:p w:rsidR="00011192" w:rsidRDefault="00011192" w:rsidP="00A276BF"/>
        </w:tc>
      </w:tr>
      <w:tr w:rsidR="00656562" w:rsidTr="00A276BF">
        <w:tc>
          <w:tcPr>
            <w:tcW w:w="3794" w:type="dxa"/>
          </w:tcPr>
          <w:p w:rsidR="00656562" w:rsidRDefault="00FC6872" w:rsidP="00011192">
            <w:r>
              <w:t>Editor View</w:t>
            </w:r>
          </w:p>
        </w:tc>
        <w:tc>
          <w:tcPr>
            <w:tcW w:w="850" w:type="dxa"/>
          </w:tcPr>
          <w:p w:rsidR="00656562" w:rsidRDefault="00656562" w:rsidP="00A276BF"/>
        </w:tc>
      </w:tr>
      <w:tr w:rsidR="00656562" w:rsidTr="00A276BF">
        <w:tc>
          <w:tcPr>
            <w:tcW w:w="3794" w:type="dxa"/>
          </w:tcPr>
          <w:p w:rsidR="00656562" w:rsidRDefault="00656562" w:rsidP="00011192"/>
        </w:tc>
        <w:tc>
          <w:tcPr>
            <w:tcW w:w="850" w:type="dxa"/>
          </w:tcPr>
          <w:p w:rsidR="00656562" w:rsidRDefault="00656562" w:rsidP="00A276BF"/>
        </w:tc>
      </w:tr>
      <w:tr w:rsidR="00656562" w:rsidTr="00A276BF">
        <w:tc>
          <w:tcPr>
            <w:tcW w:w="3794" w:type="dxa"/>
          </w:tcPr>
          <w:p w:rsidR="00656562" w:rsidRDefault="00656562" w:rsidP="00011192"/>
        </w:tc>
        <w:tc>
          <w:tcPr>
            <w:tcW w:w="850" w:type="dxa"/>
          </w:tcPr>
          <w:p w:rsidR="00656562" w:rsidRDefault="00656562" w:rsidP="00A276BF"/>
        </w:tc>
      </w:tr>
    </w:tbl>
    <w:p w:rsidR="00AF05BC" w:rsidRDefault="00AF05BC"/>
    <w:p w:rsidR="00AF05BC" w:rsidRDefault="00AF05BC"/>
    <w:p w:rsidR="006117DE" w:rsidRDefault="006117DE"/>
    <w:p w:rsidR="006117DE" w:rsidRDefault="006117DE">
      <w:r>
        <w:t>Notes</w:t>
      </w:r>
    </w:p>
    <w:p w:rsidR="006117DE" w:rsidRDefault="006117DE"/>
    <w:p w:rsidR="001E0AD3" w:rsidRDefault="001E0AD3"/>
    <w:p w:rsidR="001E0AD3" w:rsidRDefault="001E0AD3"/>
    <w:p w:rsidR="001E0AD3" w:rsidRDefault="001E0AD3"/>
    <w:p w:rsidR="001E0AD3" w:rsidRDefault="001E0AD3"/>
    <w:p w:rsidR="001E0AD3" w:rsidRDefault="001E0AD3"/>
    <w:p w:rsidR="006117DE" w:rsidRDefault="006117DE"/>
    <w:p w:rsidR="006117DE" w:rsidRPr="0059065E" w:rsidRDefault="006117DE">
      <w:pPr>
        <w:rPr>
          <w:b/>
          <w:u w:val="single"/>
        </w:rPr>
      </w:pPr>
      <w:r w:rsidRPr="0059065E">
        <w:rPr>
          <w:b/>
          <w:u w:val="single"/>
        </w:rPr>
        <w:t>Model.Context.tt</w:t>
      </w:r>
    </w:p>
    <w:p w:rsidR="006117DE" w:rsidRDefault="006117DE"/>
    <w:p w:rsidR="009314EA" w:rsidRDefault="009314EA" w:rsidP="009314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public &lt;#=code.Escape(container)#&gt;(string nameOrConnectionString="name=&lt;#=container.Name#&gt;")</w:t>
      </w:r>
    </w:p>
    <w:p w:rsidR="009314EA" w:rsidRDefault="009314EA" w:rsidP="009314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: base(nameOrConnectionString)</w:t>
      </w:r>
    </w:p>
    <w:p w:rsidR="00D64AFA" w:rsidRDefault="00D64AFA" w:rsidP="009314EA"/>
    <w:p w:rsidR="009314EA" w:rsidRDefault="009314EA" w:rsidP="009314EA"/>
    <w:sectPr w:rsidR="009314EA" w:rsidSect="008F5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/>
  <w:rsids>
    <w:rsidRoot w:val="000B21B3"/>
    <w:rsid w:val="00006573"/>
    <w:rsid w:val="00011192"/>
    <w:rsid w:val="000309B8"/>
    <w:rsid w:val="00044754"/>
    <w:rsid w:val="000452C9"/>
    <w:rsid w:val="0004736F"/>
    <w:rsid w:val="000578ED"/>
    <w:rsid w:val="0007361A"/>
    <w:rsid w:val="000945EC"/>
    <w:rsid w:val="00096D68"/>
    <w:rsid w:val="000A0D40"/>
    <w:rsid w:val="000B21B3"/>
    <w:rsid w:val="000B2637"/>
    <w:rsid w:val="000D591B"/>
    <w:rsid w:val="000E69BD"/>
    <w:rsid w:val="000F14FA"/>
    <w:rsid w:val="00117047"/>
    <w:rsid w:val="001360E3"/>
    <w:rsid w:val="0014394B"/>
    <w:rsid w:val="00154F38"/>
    <w:rsid w:val="00166AE5"/>
    <w:rsid w:val="001719E6"/>
    <w:rsid w:val="00186253"/>
    <w:rsid w:val="001A2D14"/>
    <w:rsid w:val="001A4AC5"/>
    <w:rsid w:val="001A4B1E"/>
    <w:rsid w:val="001B3896"/>
    <w:rsid w:val="001C4F87"/>
    <w:rsid w:val="001D0387"/>
    <w:rsid w:val="001D31E3"/>
    <w:rsid w:val="001E09B6"/>
    <w:rsid w:val="001E0AD3"/>
    <w:rsid w:val="001E7847"/>
    <w:rsid w:val="001F05BE"/>
    <w:rsid w:val="001F3BD1"/>
    <w:rsid w:val="002040D7"/>
    <w:rsid w:val="002111DD"/>
    <w:rsid w:val="0021263C"/>
    <w:rsid w:val="002250BB"/>
    <w:rsid w:val="002323CB"/>
    <w:rsid w:val="00255D35"/>
    <w:rsid w:val="00284E0C"/>
    <w:rsid w:val="00292B48"/>
    <w:rsid w:val="002A5BC7"/>
    <w:rsid w:val="002B0EC1"/>
    <w:rsid w:val="002B2981"/>
    <w:rsid w:val="002B497E"/>
    <w:rsid w:val="002F7462"/>
    <w:rsid w:val="00302879"/>
    <w:rsid w:val="0033419F"/>
    <w:rsid w:val="0035096D"/>
    <w:rsid w:val="003565EF"/>
    <w:rsid w:val="0037202E"/>
    <w:rsid w:val="0037381B"/>
    <w:rsid w:val="003A3098"/>
    <w:rsid w:val="003A3B00"/>
    <w:rsid w:val="003A3C2A"/>
    <w:rsid w:val="003A46D1"/>
    <w:rsid w:val="003A4ADA"/>
    <w:rsid w:val="003B3B0C"/>
    <w:rsid w:val="003B6064"/>
    <w:rsid w:val="003D0C6B"/>
    <w:rsid w:val="003F5D1D"/>
    <w:rsid w:val="00433BF6"/>
    <w:rsid w:val="0044020B"/>
    <w:rsid w:val="00444370"/>
    <w:rsid w:val="0044592B"/>
    <w:rsid w:val="00465DD1"/>
    <w:rsid w:val="0049794E"/>
    <w:rsid w:val="004A4EB9"/>
    <w:rsid w:val="004A72D4"/>
    <w:rsid w:val="004B5EBA"/>
    <w:rsid w:val="004C117C"/>
    <w:rsid w:val="004D2F99"/>
    <w:rsid w:val="004D401D"/>
    <w:rsid w:val="004D700D"/>
    <w:rsid w:val="004E1A88"/>
    <w:rsid w:val="004E6702"/>
    <w:rsid w:val="004E78D2"/>
    <w:rsid w:val="004F2A8E"/>
    <w:rsid w:val="005004A5"/>
    <w:rsid w:val="00500A53"/>
    <w:rsid w:val="005024EA"/>
    <w:rsid w:val="00525FEC"/>
    <w:rsid w:val="005302F9"/>
    <w:rsid w:val="00542EF0"/>
    <w:rsid w:val="005444A0"/>
    <w:rsid w:val="00547AA6"/>
    <w:rsid w:val="0059065E"/>
    <w:rsid w:val="005A3D72"/>
    <w:rsid w:val="005B2B2B"/>
    <w:rsid w:val="005B7676"/>
    <w:rsid w:val="005C43DD"/>
    <w:rsid w:val="005D66EA"/>
    <w:rsid w:val="005F3797"/>
    <w:rsid w:val="006051F7"/>
    <w:rsid w:val="00610316"/>
    <w:rsid w:val="006117DE"/>
    <w:rsid w:val="00622993"/>
    <w:rsid w:val="00623F9D"/>
    <w:rsid w:val="00624582"/>
    <w:rsid w:val="006424B5"/>
    <w:rsid w:val="006476F8"/>
    <w:rsid w:val="00655060"/>
    <w:rsid w:val="00656025"/>
    <w:rsid w:val="00656562"/>
    <w:rsid w:val="00667EED"/>
    <w:rsid w:val="00674C49"/>
    <w:rsid w:val="00682E7D"/>
    <w:rsid w:val="006864A0"/>
    <w:rsid w:val="00696605"/>
    <w:rsid w:val="006C01CA"/>
    <w:rsid w:val="006C5F26"/>
    <w:rsid w:val="006D1A8E"/>
    <w:rsid w:val="007021EA"/>
    <w:rsid w:val="007023E0"/>
    <w:rsid w:val="0070583E"/>
    <w:rsid w:val="007130A6"/>
    <w:rsid w:val="007421D2"/>
    <w:rsid w:val="00742629"/>
    <w:rsid w:val="00747539"/>
    <w:rsid w:val="007859D7"/>
    <w:rsid w:val="007A425E"/>
    <w:rsid w:val="007A50B1"/>
    <w:rsid w:val="007D473F"/>
    <w:rsid w:val="007D4B1D"/>
    <w:rsid w:val="007E5E8C"/>
    <w:rsid w:val="007E704B"/>
    <w:rsid w:val="007F5250"/>
    <w:rsid w:val="007F5D2D"/>
    <w:rsid w:val="0080258B"/>
    <w:rsid w:val="0080545B"/>
    <w:rsid w:val="008171FD"/>
    <w:rsid w:val="008210A2"/>
    <w:rsid w:val="00821B62"/>
    <w:rsid w:val="0083682E"/>
    <w:rsid w:val="00851477"/>
    <w:rsid w:val="00864DA0"/>
    <w:rsid w:val="008659F4"/>
    <w:rsid w:val="0087431C"/>
    <w:rsid w:val="008752CB"/>
    <w:rsid w:val="00883538"/>
    <w:rsid w:val="008839B4"/>
    <w:rsid w:val="008944DC"/>
    <w:rsid w:val="008A2972"/>
    <w:rsid w:val="008B2D9D"/>
    <w:rsid w:val="008C3759"/>
    <w:rsid w:val="008E08D8"/>
    <w:rsid w:val="008E464B"/>
    <w:rsid w:val="008F4454"/>
    <w:rsid w:val="008F5FA3"/>
    <w:rsid w:val="00901B74"/>
    <w:rsid w:val="0092066C"/>
    <w:rsid w:val="009267F5"/>
    <w:rsid w:val="00930C77"/>
    <w:rsid w:val="009314EA"/>
    <w:rsid w:val="0094366E"/>
    <w:rsid w:val="009439BB"/>
    <w:rsid w:val="00946F46"/>
    <w:rsid w:val="00953CD6"/>
    <w:rsid w:val="00956D30"/>
    <w:rsid w:val="00981641"/>
    <w:rsid w:val="009A37F6"/>
    <w:rsid w:val="009B1528"/>
    <w:rsid w:val="009B41EA"/>
    <w:rsid w:val="009D1F8B"/>
    <w:rsid w:val="009E524F"/>
    <w:rsid w:val="009E5453"/>
    <w:rsid w:val="009E5F2A"/>
    <w:rsid w:val="009F520B"/>
    <w:rsid w:val="00A06A53"/>
    <w:rsid w:val="00A1230E"/>
    <w:rsid w:val="00A16581"/>
    <w:rsid w:val="00A24EF0"/>
    <w:rsid w:val="00A276BF"/>
    <w:rsid w:val="00A335D3"/>
    <w:rsid w:val="00A51A5F"/>
    <w:rsid w:val="00A65505"/>
    <w:rsid w:val="00A86BE5"/>
    <w:rsid w:val="00A93611"/>
    <w:rsid w:val="00A971B8"/>
    <w:rsid w:val="00A9747C"/>
    <w:rsid w:val="00AA58CE"/>
    <w:rsid w:val="00AA6749"/>
    <w:rsid w:val="00AB212E"/>
    <w:rsid w:val="00AB628A"/>
    <w:rsid w:val="00AC52C5"/>
    <w:rsid w:val="00AC7CD6"/>
    <w:rsid w:val="00AE0250"/>
    <w:rsid w:val="00AE1E21"/>
    <w:rsid w:val="00AE675B"/>
    <w:rsid w:val="00AF05BC"/>
    <w:rsid w:val="00AF465C"/>
    <w:rsid w:val="00B04570"/>
    <w:rsid w:val="00B04737"/>
    <w:rsid w:val="00B15C53"/>
    <w:rsid w:val="00B208C3"/>
    <w:rsid w:val="00B224AD"/>
    <w:rsid w:val="00B226C4"/>
    <w:rsid w:val="00B37D36"/>
    <w:rsid w:val="00B568EC"/>
    <w:rsid w:val="00B57611"/>
    <w:rsid w:val="00B65FC7"/>
    <w:rsid w:val="00B75E72"/>
    <w:rsid w:val="00B77A65"/>
    <w:rsid w:val="00B93BCD"/>
    <w:rsid w:val="00B95868"/>
    <w:rsid w:val="00BA2B6D"/>
    <w:rsid w:val="00BA416A"/>
    <w:rsid w:val="00BA6663"/>
    <w:rsid w:val="00BA683E"/>
    <w:rsid w:val="00BA6CFE"/>
    <w:rsid w:val="00BB0352"/>
    <w:rsid w:val="00BB6E19"/>
    <w:rsid w:val="00BC26D4"/>
    <w:rsid w:val="00BC7426"/>
    <w:rsid w:val="00BD1021"/>
    <w:rsid w:val="00BD6556"/>
    <w:rsid w:val="00BE15ED"/>
    <w:rsid w:val="00BF40B8"/>
    <w:rsid w:val="00BF5F0D"/>
    <w:rsid w:val="00C01474"/>
    <w:rsid w:val="00C02FE2"/>
    <w:rsid w:val="00C15C5F"/>
    <w:rsid w:val="00C3754F"/>
    <w:rsid w:val="00C85697"/>
    <w:rsid w:val="00C94E75"/>
    <w:rsid w:val="00C97FA3"/>
    <w:rsid w:val="00CA59BF"/>
    <w:rsid w:val="00CB73E2"/>
    <w:rsid w:val="00CC0535"/>
    <w:rsid w:val="00CC2C00"/>
    <w:rsid w:val="00CF0CF3"/>
    <w:rsid w:val="00CF1546"/>
    <w:rsid w:val="00CF1798"/>
    <w:rsid w:val="00D059DF"/>
    <w:rsid w:val="00D05B3F"/>
    <w:rsid w:val="00D30807"/>
    <w:rsid w:val="00D354A0"/>
    <w:rsid w:val="00D42ECF"/>
    <w:rsid w:val="00D54F92"/>
    <w:rsid w:val="00D55D89"/>
    <w:rsid w:val="00D57ED2"/>
    <w:rsid w:val="00D61A48"/>
    <w:rsid w:val="00D6216B"/>
    <w:rsid w:val="00D62B9A"/>
    <w:rsid w:val="00D64AFA"/>
    <w:rsid w:val="00D72EE2"/>
    <w:rsid w:val="00D7503B"/>
    <w:rsid w:val="00D829BF"/>
    <w:rsid w:val="00D93BC4"/>
    <w:rsid w:val="00D94CE7"/>
    <w:rsid w:val="00DB24E8"/>
    <w:rsid w:val="00DB2A2C"/>
    <w:rsid w:val="00DB48D2"/>
    <w:rsid w:val="00DC37AB"/>
    <w:rsid w:val="00DD7030"/>
    <w:rsid w:val="00DE41D5"/>
    <w:rsid w:val="00DE5642"/>
    <w:rsid w:val="00DE56F3"/>
    <w:rsid w:val="00DE7D8F"/>
    <w:rsid w:val="00DF25E4"/>
    <w:rsid w:val="00DF32D9"/>
    <w:rsid w:val="00E16A29"/>
    <w:rsid w:val="00E317C0"/>
    <w:rsid w:val="00E33140"/>
    <w:rsid w:val="00E36071"/>
    <w:rsid w:val="00E577E9"/>
    <w:rsid w:val="00E76251"/>
    <w:rsid w:val="00E770A9"/>
    <w:rsid w:val="00E80DFE"/>
    <w:rsid w:val="00E831D4"/>
    <w:rsid w:val="00E83CA0"/>
    <w:rsid w:val="00E86484"/>
    <w:rsid w:val="00E91953"/>
    <w:rsid w:val="00E93CA1"/>
    <w:rsid w:val="00E94EAB"/>
    <w:rsid w:val="00EB50A8"/>
    <w:rsid w:val="00EC191C"/>
    <w:rsid w:val="00EC314A"/>
    <w:rsid w:val="00EE38DE"/>
    <w:rsid w:val="00EE39C4"/>
    <w:rsid w:val="00F226FB"/>
    <w:rsid w:val="00F3521A"/>
    <w:rsid w:val="00F52860"/>
    <w:rsid w:val="00F5636B"/>
    <w:rsid w:val="00F63ED6"/>
    <w:rsid w:val="00F677BC"/>
    <w:rsid w:val="00F8570C"/>
    <w:rsid w:val="00F9607E"/>
    <w:rsid w:val="00FA770A"/>
    <w:rsid w:val="00FB084E"/>
    <w:rsid w:val="00FC19B6"/>
    <w:rsid w:val="00FC3644"/>
    <w:rsid w:val="00FC6872"/>
    <w:rsid w:val="00FF7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FA3"/>
  </w:style>
  <w:style w:type="paragraph" w:styleId="Heading1">
    <w:name w:val="heading 1"/>
    <w:basedOn w:val="Normal"/>
    <w:next w:val="Normal"/>
    <w:link w:val="Heading1Char"/>
    <w:uiPriority w:val="9"/>
    <w:qFormat/>
    <w:rsid w:val="000A0D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2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1B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762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0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190710</TotalTime>
  <Pages>5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242</cp:revision>
  <dcterms:created xsi:type="dcterms:W3CDTF">2014-08-21T05:56:00Z</dcterms:created>
  <dcterms:modified xsi:type="dcterms:W3CDTF">2015-07-07T17:37:00Z</dcterms:modified>
</cp:coreProperties>
</file>