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7F5250">
            <w:r>
              <w:t xml:space="preserve">Name, List of bankAccount, Date, </w:t>
            </w:r>
            <w:r w:rsidR="00953CD6">
              <w:t xml:space="preserve"> Seed Amount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701"/>
        <w:gridCol w:w="1134"/>
        <w:gridCol w:w="1134"/>
      </w:tblGrid>
      <w:tr w:rsidR="007130A6" w:rsidTr="003C6C98">
        <w:tc>
          <w:tcPr>
            <w:tcW w:w="2421" w:type="dxa"/>
          </w:tcPr>
          <w:p w:rsidR="007130A6" w:rsidRPr="00956D30" w:rsidRDefault="007130A6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7130A6" w:rsidRPr="00956D30" w:rsidRDefault="007130A6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701" w:type="dxa"/>
          </w:tcPr>
          <w:p w:rsidR="007130A6" w:rsidRPr="00956D30" w:rsidRDefault="007130A6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34" w:type="dxa"/>
          </w:tcPr>
          <w:p w:rsidR="007130A6" w:rsidRPr="00956D30" w:rsidRDefault="007130A6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7130A6" w:rsidRPr="00956D30" w:rsidRDefault="007130A6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</w:tr>
      <w:tr w:rsidR="007130A6" w:rsidTr="003C6C98">
        <w:tc>
          <w:tcPr>
            <w:tcW w:w="2421" w:type="dxa"/>
          </w:tcPr>
          <w:p w:rsidR="007130A6" w:rsidRPr="00956D30" w:rsidRDefault="007130A6" w:rsidP="00BD1021">
            <w:pPr>
              <w:rPr>
                <w:b/>
              </w:rPr>
            </w:pPr>
            <w:r w:rsidRPr="00956D30">
              <w:rPr>
                <w:b/>
              </w:rPr>
              <w:t xml:space="preserve">EF </w:t>
            </w:r>
            <w:r>
              <w:rPr>
                <w:b/>
              </w:rPr>
              <w:t>with AutoMapper</w:t>
            </w:r>
          </w:p>
        </w:tc>
        <w:tc>
          <w:tcPr>
            <w:tcW w:w="948" w:type="dxa"/>
          </w:tcPr>
          <w:p w:rsidR="007130A6" w:rsidRDefault="007130A6" w:rsidP="00981641">
            <w:r>
              <w:t>Y</w:t>
            </w:r>
          </w:p>
        </w:tc>
        <w:tc>
          <w:tcPr>
            <w:tcW w:w="1701" w:type="dxa"/>
          </w:tcPr>
          <w:p w:rsidR="007130A6" w:rsidRDefault="007130A6" w:rsidP="00981641">
            <w:r>
              <w:t>Y</w:t>
            </w:r>
          </w:p>
        </w:tc>
        <w:tc>
          <w:tcPr>
            <w:tcW w:w="1134" w:type="dxa"/>
          </w:tcPr>
          <w:p w:rsidR="007130A6" w:rsidRDefault="007130A6" w:rsidP="001F6469">
            <w:r>
              <w:t>Y</w:t>
            </w:r>
          </w:p>
        </w:tc>
        <w:tc>
          <w:tcPr>
            <w:tcW w:w="1134" w:type="dxa"/>
          </w:tcPr>
          <w:p w:rsidR="007130A6" w:rsidRDefault="007130A6" w:rsidP="001F6469">
            <w:r>
              <w:t>X</w:t>
            </w:r>
          </w:p>
        </w:tc>
      </w:tr>
      <w:tr w:rsidR="007130A6" w:rsidTr="003C6C98">
        <w:tc>
          <w:tcPr>
            <w:tcW w:w="2421" w:type="dxa"/>
          </w:tcPr>
          <w:p w:rsidR="007130A6" w:rsidRPr="00956D30" w:rsidRDefault="007130A6">
            <w:pPr>
              <w:rPr>
                <w:b/>
              </w:rPr>
            </w:pPr>
            <w:r>
              <w:rPr>
                <w:b/>
              </w:rPr>
              <w:t>VM AutoMapper maps</w:t>
            </w:r>
          </w:p>
        </w:tc>
        <w:tc>
          <w:tcPr>
            <w:tcW w:w="948" w:type="dxa"/>
          </w:tcPr>
          <w:p w:rsidR="007130A6" w:rsidRDefault="007130A6" w:rsidP="00D93BC4">
            <w:r>
              <w:t>Y</w:t>
            </w:r>
          </w:p>
        </w:tc>
        <w:tc>
          <w:tcPr>
            <w:tcW w:w="1701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7130A6">
            <w:r>
              <w:t>X</w:t>
            </w:r>
          </w:p>
        </w:tc>
      </w:tr>
      <w:tr w:rsidR="007130A6" w:rsidTr="003C6C98">
        <w:tc>
          <w:tcPr>
            <w:tcW w:w="2421" w:type="dxa"/>
          </w:tcPr>
          <w:p w:rsidR="007130A6" w:rsidRPr="00956D30" w:rsidRDefault="007130A6">
            <w:pPr>
              <w:rPr>
                <w:b/>
              </w:rPr>
            </w:pPr>
            <w:r w:rsidRPr="00956D30">
              <w:rPr>
                <w:b/>
              </w:rPr>
              <w:t>VM no service</w:t>
            </w:r>
          </w:p>
        </w:tc>
        <w:tc>
          <w:tcPr>
            <w:tcW w:w="948" w:type="dxa"/>
          </w:tcPr>
          <w:p w:rsidR="007130A6" w:rsidRDefault="007130A6">
            <w:r>
              <w:t>Y</w:t>
            </w:r>
          </w:p>
        </w:tc>
        <w:tc>
          <w:tcPr>
            <w:tcW w:w="1701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EC314A">
            <w:r>
              <w:t>Y</w:t>
            </w:r>
          </w:p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No service in Editors</w:t>
            </w:r>
          </w:p>
        </w:tc>
        <w:tc>
          <w:tcPr>
            <w:tcW w:w="948" w:type="dxa"/>
          </w:tcPr>
          <w:p w:rsidR="007130A6" w:rsidRDefault="007130A6">
            <w:r>
              <w:t>Y</w:t>
            </w:r>
          </w:p>
        </w:tc>
        <w:tc>
          <w:tcPr>
            <w:tcW w:w="1701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EC314A">
            <w:r>
              <w:t>X</w:t>
            </w:r>
          </w:p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Rename *NoService</w:t>
            </w:r>
          </w:p>
        </w:tc>
        <w:tc>
          <w:tcPr>
            <w:tcW w:w="948" w:type="dxa"/>
          </w:tcPr>
          <w:p w:rsidR="007130A6" w:rsidRDefault="007130A6">
            <w:r>
              <w:t>Y</w:t>
            </w:r>
          </w:p>
        </w:tc>
        <w:tc>
          <w:tcPr>
            <w:tcW w:w="1701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7130A6">
            <w:r>
              <w:t>Y</w:t>
            </w:r>
          </w:p>
        </w:tc>
        <w:tc>
          <w:tcPr>
            <w:tcW w:w="1134" w:type="dxa"/>
          </w:tcPr>
          <w:p w:rsidR="007130A6" w:rsidRDefault="00EC314A">
            <w:r>
              <w:t>X</w:t>
            </w:r>
          </w:p>
        </w:tc>
      </w:tr>
      <w:tr w:rsidR="007130A6" w:rsidTr="003C6C98">
        <w:tc>
          <w:tcPr>
            <w:tcW w:w="2421" w:type="dxa"/>
          </w:tcPr>
          <w:p w:rsidR="007130A6" w:rsidRPr="00956D30" w:rsidRDefault="007130A6">
            <w:pPr>
              <w:rPr>
                <w:b/>
              </w:rPr>
            </w:pPr>
            <w:r>
              <w:rPr>
                <w:b/>
              </w:rPr>
              <w:t>Remove all VM services</w:t>
            </w:r>
          </w:p>
        </w:tc>
        <w:tc>
          <w:tcPr>
            <w:tcW w:w="948" w:type="dxa"/>
          </w:tcPr>
          <w:p w:rsidR="007130A6" w:rsidRDefault="00302879">
            <w:r>
              <w:t>Y</w:t>
            </w:r>
          </w:p>
        </w:tc>
        <w:tc>
          <w:tcPr>
            <w:tcW w:w="1701" w:type="dxa"/>
          </w:tcPr>
          <w:p w:rsidR="007130A6" w:rsidRDefault="00302879">
            <w:r>
              <w:t>Y</w:t>
            </w:r>
          </w:p>
        </w:tc>
        <w:tc>
          <w:tcPr>
            <w:tcW w:w="1134" w:type="dxa"/>
          </w:tcPr>
          <w:p w:rsidR="007130A6" w:rsidRDefault="0080545B">
            <w:r>
              <w:t>Y</w:t>
            </w:r>
          </w:p>
        </w:tc>
        <w:tc>
          <w:tcPr>
            <w:tcW w:w="1134" w:type="dxa"/>
          </w:tcPr>
          <w:p w:rsidR="007130A6" w:rsidRDefault="00E36071">
            <w:r>
              <w:t>X</w:t>
            </w:r>
          </w:p>
        </w:tc>
      </w:tr>
      <w:tr w:rsidR="007130A6" w:rsidTr="003C6C98">
        <w:tc>
          <w:tcPr>
            <w:tcW w:w="2421" w:type="dxa"/>
          </w:tcPr>
          <w:p w:rsidR="009267F5" w:rsidRPr="00956D30" w:rsidRDefault="007130A6" w:rsidP="00B77A65">
            <w:pPr>
              <w:rPr>
                <w:b/>
              </w:rPr>
            </w:pPr>
            <w:r w:rsidRPr="00956D30">
              <w:rPr>
                <w:b/>
              </w:rPr>
              <w:t xml:space="preserve">Editor </w:t>
            </w:r>
            <w:r w:rsidR="009267F5">
              <w:rPr>
                <w:b/>
              </w:rPr>
              <w:t>Windsor factory</w:t>
            </w:r>
          </w:p>
        </w:tc>
        <w:tc>
          <w:tcPr>
            <w:tcW w:w="948" w:type="dxa"/>
          </w:tcPr>
          <w:p w:rsidR="007130A6" w:rsidRDefault="00B77A65">
            <w:r>
              <w:t>Y</w:t>
            </w:r>
          </w:p>
        </w:tc>
        <w:tc>
          <w:tcPr>
            <w:tcW w:w="1701" w:type="dxa"/>
          </w:tcPr>
          <w:p w:rsidR="007130A6" w:rsidRDefault="009267F5">
            <w:r>
              <w:t>Y</w:t>
            </w:r>
          </w:p>
        </w:tc>
        <w:tc>
          <w:tcPr>
            <w:tcW w:w="1134" w:type="dxa"/>
          </w:tcPr>
          <w:p w:rsidR="007130A6" w:rsidRDefault="00B77A65">
            <w:r>
              <w:t>Y</w:t>
            </w:r>
          </w:p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Remove interfaces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Review VM mappings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 xml:space="preserve">Remove </w:t>
            </w:r>
            <w:r w:rsidR="00D6216B">
              <w:rPr>
                <w:b/>
              </w:rPr>
              <w:t xml:space="preserve">VM </w:t>
            </w:r>
            <w:r>
              <w:rPr>
                <w:b/>
              </w:rPr>
              <w:t>services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Remove MapIn/Out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Default="007130A6">
            <w:pPr>
              <w:rPr>
                <w:b/>
              </w:rPr>
            </w:pPr>
            <w:r>
              <w:rPr>
                <w:b/>
              </w:rPr>
              <w:t>Remove old tests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7130A6" w:rsidTr="003C6C98">
        <w:tc>
          <w:tcPr>
            <w:tcW w:w="2421" w:type="dxa"/>
          </w:tcPr>
          <w:p w:rsidR="007130A6" w:rsidRPr="00956D30" w:rsidRDefault="007130A6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7130A6" w:rsidRDefault="007130A6"/>
        </w:tc>
        <w:tc>
          <w:tcPr>
            <w:tcW w:w="1701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  <w:tc>
          <w:tcPr>
            <w:tcW w:w="1134" w:type="dxa"/>
          </w:tcPr>
          <w:p w:rsidR="007130A6" w:rsidRDefault="007130A6"/>
        </w:tc>
      </w:tr>
      <w:tr w:rsidR="00BB0352" w:rsidTr="003C6C98">
        <w:tc>
          <w:tcPr>
            <w:tcW w:w="2421" w:type="dxa"/>
          </w:tcPr>
          <w:p w:rsidR="00BB0352" w:rsidRDefault="00BB0352">
            <w:pPr>
              <w:rPr>
                <w:b/>
              </w:rPr>
            </w:pPr>
            <w:r>
              <w:rPr>
                <w:b/>
              </w:rPr>
              <w:t>Allow create bank in Account editor</w:t>
            </w:r>
          </w:p>
        </w:tc>
        <w:tc>
          <w:tcPr>
            <w:tcW w:w="948" w:type="dxa"/>
          </w:tcPr>
          <w:p w:rsidR="00BB0352" w:rsidRDefault="00BB0352"/>
        </w:tc>
        <w:tc>
          <w:tcPr>
            <w:tcW w:w="1701" w:type="dxa"/>
          </w:tcPr>
          <w:p w:rsidR="00BB0352" w:rsidRDefault="00BB0352"/>
        </w:tc>
        <w:tc>
          <w:tcPr>
            <w:tcW w:w="1134" w:type="dxa"/>
          </w:tcPr>
          <w:p w:rsidR="00BB0352" w:rsidRDefault="00BB0352"/>
        </w:tc>
        <w:tc>
          <w:tcPr>
            <w:tcW w:w="1134" w:type="dxa"/>
          </w:tcPr>
          <w:p w:rsidR="00BB0352" w:rsidRDefault="00BB0352"/>
        </w:tc>
      </w:tr>
      <w:tr w:rsidR="00F9607E" w:rsidTr="003C6C98">
        <w:tc>
          <w:tcPr>
            <w:tcW w:w="2421" w:type="dxa"/>
          </w:tcPr>
          <w:p w:rsidR="00F9607E" w:rsidRDefault="00F9607E">
            <w:pPr>
              <w:rPr>
                <w:b/>
              </w:rPr>
            </w:pPr>
            <w:r>
              <w:rPr>
                <w:b/>
              </w:rPr>
              <w:t>App icon</w:t>
            </w:r>
          </w:p>
        </w:tc>
        <w:tc>
          <w:tcPr>
            <w:tcW w:w="948" w:type="dxa"/>
          </w:tcPr>
          <w:p w:rsidR="00F9607E" w:rsidRDefault="00F9607E"/>
        </w:tc>
        <w:tc>
          <w:tcPr>
            <w:tcW w:w="1701" w:type="dxa"/>
          </w:tcPr>
          <w:p w:rsidR="00F9607E" w:rsidRDefault="00F9607E"/>
        </w:tc>
        <w:tc>
          <w:tcPr>
            <w:tcW w:w="1134" w:type="dxa"/>
          </w:tcPr>
          <w:p w:rsidR="00F9607E" w:rsidRDefault="00F9607E"/>
        </w:tc>
        <w:tc>
          <w:tcPr>
            <w:tcW w:w="1134" w:type="dxa"/>
          </w:tcPr>
          <w:p w:rsidR="00F9607E" w:rsidRDefault="00F9607E"/>
        </w:tc>
      </w:tr>
    </w:tbl>
    <w:p w:rsidR="00956D30" w:rsidRDefault="00956D30"/>
    <w:p w:rsidR="009267F5" w:rsidRDefault="009267F5"/>
    <w:p w:rsidR="00D6216B" w:rsidRDefault="00D6216B"/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9E5453" w:rsidRDefault="009E5453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542EF0" w:rsidRPr="000B21B3" w:rsidTr="007F5250">
        <w:tc>
          <w:tcPr>
            <w:tcW w:w="4506" w:type="dxa"/>
          </w:tcPr>
          <w:p w:rsidR="00542EF0" w:rsidRPr="000B21B3" w:rsidRDefault="00542EF0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542EF0" w:rsidRPr="000B21B3" w:rsidRDefault="00542EF0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</w:p>
        </w:tc>
      </w:tr>
      <w:tr w:rsidR="00255D35" w:rsidRPr="000B21B3" w:rsidTr="007F5250">
        <w:tc>
          <w:tcPr>
            <w:tcW w:w="4506" w:type="dxa"/>
          </w:tcPr>
          <w:p w:rsidR="00255D35" w:rsidRDefault="00255D35" w:rsidP="007F5250">
            <w:pPr>
              <w:rPr>
                <w:color w:val="00B050"/>
              </w:rPr>
            </w:pPr>
            <w:r>
              <w:rPr>
                <w:color w:val="00B050"/>
              </w:rPr>
              <w:t>&lt;table&gt;</w:t>
            </w:r>
          </w:p>
        </w:tc>
        <w:tc>
          <w:tcPr>
            <w:tcW w:w="4686" w:type="dxa"/>
          </w:tcPr>
          <w:p w:rsidR="00255D35" w:rsidRDefault="00255D35" w:rsidP="007F5250">
            <w:r>
              <w:t>None</w:t>
            </w:r>
          </w:p>
        </w:tc>
        <w:tc>
          <w:tcPr>
            <w:tcW w:w="1122" w:type="dxa"/>
          </w:tcPr>
          <w:p w:rsidR="00255D35" w:rsidRDefault="00255D35" w:rsidP="007F5250">
            <w:r>
              <w:t>Y</w:t>
            </w:r>
          </w:p>
        </w:tc>
        <w:tc>
          <w:tcPr>
            <w:tcW w:w="1122" w:type="dxa"/>
          </w:tcPr>
          <w:p w:rsidR="00255D35" w:rsidRDefault="00255D35" w:rsidP="007F5250"/>
        </w:tc>
      </w:tr>
      <w:tr w:rsidR="00542EF0" w:rsidRPr="000B21B3" w:rsidTr="007F5250">
        <w:tc>
          <w:tcPr>
            <w:tcW w:w="4506" w:type="dxa"/>
          </w:tcPr>
          <w:p w:rsidR="00542EF0" w:rsidRPr="007E5E8C" w:rsidRDefault="00542EF0" w:rsidP="0014394B">
            <w:pPr>
              <w:rPr>
                <w:color w:val="00B050"/>
              </w:rPr>
            </w:pPr>
            <w:r>
              <w:rPr>
                <w:color w:val="00B050"/>
              </w:rPr>
              <w:t>&lt;</w:t>
            </w:r>
            <w:r w:rsidR="0014394B">
              <w:rPr>
                <w:color w:val="00B050"/>
              </w:rPr>
              <w:t>entity</w:t>
            </w:r>
            <w:r>
              <w:rPr>
                <w:color w:val="00B050"/>
              </w:rPr>
              <w:t>&gt;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F226F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2066C" w:rsidP="007F5250">
            <w:pPr>
              <w:rPr>
                <w:color w:val="00B050"/>
              </w:rPr>
            </w:pPr>
            <w:r>
              <w:rPr>
                <w:color w:val="00B050"/>
              </w:rPr>
              <w:t>&lt;entity&gt;Map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CA59BF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Repository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</w:t>
            </w:r>
            <w:r w:rsidR="00AC7CD6">
              <w:t>s</w:t>
            </w:r>
            <w:r w:rsidRPr="000B21B3">
              <w:t>essionFactory</w:t>
            </w:r>
          </w:p>
        </w:tc>
        <w:tc>
          <w:tcPr>
            <w:tcW w:w="1122" w:type="dxa"/>
          </w:tcPr>
          <w:p w:rsidR="00542EF0" w:rsidRPr="000B21B3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lastRenderedPageBreak/>
              <w:t>Service.Delete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Repository.Add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Repository.Update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6C01CA" w:rsidP="007F5250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 w:rsidR="000309B8">
              <w:rPr>
                <w:color w:val="00B050"/>
              </w:rPr>
              <w:t>...</w:t>
            </w:r>
            <w:r w:rsidR="00542EF0" w:rsidRPr="007859D7">
              <w:rPr>
                <w:color w:val="00B050"/>
              </w:rPr>
              <w:t>ItemViewModel</w:t>
            </w:r>
          </w:p>
        </w:tc>
        <w:tc>
          <w:tcPr>
            <w:tcW w:w="4686" w:type="dxa"/>
          </w:tcPr>
          <w:p w:rsidR="00542EF0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ItemViewModel</w:t>
            </w:r>
            <w:r>
              <w:rPr>
                <w:color w:val="0070C0"/>
              </w:rPr>
              <w:t>.</w:t>
            </w:r>
            <w:r w:rsidR="006C01CA">
              <w:rPr>
                <w:color w:val="0070C0"/>
              </w:rPr>
              <w:t>all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</w:t>
            </w:r>
            <w:r w:rsidR="00B224AD" w:rsidRPr="00901B74">
              <w:t>i</w:t>
            </w:r>
            <w:r w:rsidRPr="00901B74">
              <w:t>temViewModel</w:t>
            </w:r>
          </w:p>
        </w:tc>
        <w:tc>
          <w:tcPr>
            <w:tcW w:w="1122" w:type="dxa"/>
          </w:tcPr>
          <w:p w:rsidR="00542EF0" w:rsidRPr="00901B74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>
              <w:rPr>
                <w:color w:val="00B050"/>
              </w:rPr>
              <w:t>I...</w:t>
            </w: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7F5250" w:rsidP="007F5250">
            <w:r>
              <w:t>N</w:t>
            </w:r>
            <w:r w:rsidR="000309B8">
              <w:t>one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0309B8" w:rsidP="007F5250">
            <w:r w:rsidRPr="000B21B3">
              <w:t>IMapper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  <w:r w:rsidR="00A971B8">
              <w:rPr>
                <w:color w:val="0070C0"/>
              </w:rPr>
              <w:t>(Item)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</w:t>
            </w:r>
            <w:r w:rsidR="00A971B8">
              <w:t>...</w:t>
            </w:r>
            <w:r w:rsidRPr="00E93CA1">
              <w:t>ItemViewModel</w:t>
            </w:r>
          </w:p>
        </w:tc>
        <w:tc>
          <w:tcPr>
            <w:tcW w:w="1122" w:type="dxa"/>
          </w:tcPr>
          <w:p w:rsidR="00542EF0" w:rsidRPr="00E93CA1" w:rsidRDefault="00A971B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Service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IRepository, I</w:t>
            </w:r>
            <w:r w:rsidR="00A971B8" w:rsidRPr="000B21B3">
              <w:t>m</w:t>
            </w:r>
            <w:r w:rsidRPr="000B21B3">
              <w:t>apper</w:t>
            </w:r>
          </w:p>
        </w:tc>
        <w:tc>
          <w:tcPr>
            <w:tcW w:w="1122" w:type="dxa"/>
          </w:tcPr>
          <w:p w:rsidR="00542EF0" w:rsidRPr="000B21B3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Service.CreateVM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9B152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EditorViewModel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E76251" w:rsidRPr="000B21B3" w:rsidRDefault="00E76251" w:rsidP="007F5250"/>
        </w:tc>
        <w:tc>
          <w:tcPr>
            <w:tcW w:w="1122" w:type="dxa"/>
          </w:tcPr>
          <w:p w:rsidR="00E76251" w:rsidRPr="000B21B3" w:rsidRDefault="00E76251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>.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901B74">
              <w:t>IItemViewModel</w:t>
            </w:r>
          </w:p>
        </w:tc>
        <w:tc>
          <w:tcPr>
            <w:tcW w:w="1122" w:type="dxa"/>
          </w:tcPr>
          <w:p w:rsidR="00E76251" w:rsidRPr="00901B74" w:rsidRDefault="00E76251" w:rsidP="007F5250"/>
        </w:tc>
        <w:tc>
          <w:tcPr>
            <w:tcW w:w="1122" w:type="dxa"/>
          </w:tcPr>
          <w:p w:rsidR="00E76251" w:rsidRPr="00901B74" w:rsidRDefault="00E76251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B1528" w:rsidP="007F5250">
            <w:pPr>
              <w:rPr>
                <w:color w:val="00B050"/>
              </w:rPr>
            </w:pPr>
            <w:r>
              <w:rPr>
                <w:color w:val="00B050"/>
              </w:rPr>
              <w:t>Item</w:t>
            </w:r>
            <w:r w:rsidR="00542EF0" w:rsidRPr="007859D7">
              <w:rPr>
                <w:color w:val="00B050"/>
              </w:rPr>
              <w:t>sViewModel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sViewModel.s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 xml:space="preserve">, </w:t>
            </w:r>
            <w:r w:rsidRPr="00E93CA1">
              <w:t>I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Pr="00E93CA1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Service.Add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Service.Update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I</w:t>
            </w:r>
            <w:r w:rsidRPr="00655060">
              <w:t>EditorViewModel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901B74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 xml:space="preserve"> – adding existing  should be invalid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7F5250"/>
        </w:tc>
        <w:tc>
          <w:tcPr>
            <w:tcW w:w="1122" w:type="dxa"/>
          </w:tcPr>
          <w:p w:rsidR="00542EF0" w:rsidRPr="00901B74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</w:tbl>
    <w:p w:rsidR="00542EF0" w:rsidRDefault="00542EF0" w:rsidP="00542EF0"/>
    <w:p w:rsidR="00542EF0" w:rsidRDefault="00542EF0"/>
    <w:p w:rsidR="00542EF0" w:rsidRDefault="00542EF0"/>
    <w:p w:rsidR="009E5453" w:rsidRDefault="009E5453"/>
    <w:p w:rsidR="009E5453" w:rsidRDefault="009E5453"/>
    <w:p w:rsidR="009E5453" w:rsidRDefault="009E5453"/>
    <w:p w:rsidR="000B21B3" w:rsidRDefault="000B21B3"/>
    <w:tbl>
      <w:tblPr>
        <w:tblStyle w:val="TableGrid"/>
        <w:tblW w:w="7733" w:type="dxa"/>
        <w:tblLook w:val="04A0"/>
      </w:tblPr>
      <w:tblGrid>
        <w:gridCol w:w="3141"/>
        <w:gridCol w:w="4592"/>
      </w:tblGrid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</w:p>
        </w:tc>
        <w:tc>
          <w:tcPr>
            <w:tcW w:w="4592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Dependencies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BankAccountRepository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ISessionFactory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BankMapper</w:t>
            </w:r>
          </w:p>
        </w:tc>
        <w:tc>
          <w:tcPr>
            <w:tcW w:w="4592" w:type="dxa"/>
          </w:tcPr>
          <w:p w:rsidR="00E93CA1" w:rsidRPr="000B21B3" w:rsidRDefault="0070583E" w:rsidP="007F5250">
            <w:r w:rsidRPr="000B21B3">
              <w:t>N</w:t>
            </w:r>
            <w:r w:rsidR="00E93CA1" w:rsidRPr="000B21B3">
              <w:t>one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BankAccountMapper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</w:t>
            </w:r>
            <w:r w:rsidR="0070583E" w:rsidRPr="000B21B3">
              <w:t>b</w:t>
            </w:r>
            <w:r w:rsidRPr="000B21B3">
              <w:t>ankMapper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BankAccountService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IBankAccountRepository, IBankAccountMapper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BankAccountEditor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BankAccountItem</w:t>
            </w:r>
            <w:r>
              <w:t>ViewModel</w:t>
            </w:r>
          </w:p>
        </w:tc>
        <w:tc>
          <w:tcPr>
            <w:tcW w:w="4592" w:type="dxa"/>
          </w:tcPr>
          <w:p w:rsidR="00E93CA1" w:rsidRDefault="002B497E" w:rsidP="007F5250">
            <w:r w:rsidRPr="000B21B3">
              <w:t>N</w:t>
            </w:r>
            <w:r w:rsidR="00E93CA1" w:rsidRPr="000B21B3">
              <w:t>one</w:t>
            </w:r>
          </w:p>
        </w:tc>
      </w:tr>
    </w:tbl>
    <w:p w:rsidR="00E93CA1" w:rsidRDefault="00E93CA1" w:rsidP="000B21B3"/>
    <w:p w:rsidR="00E93CA1" w:rsidRDefault="00E93CA1" w:rsidP="00E93CA1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BA416A" w:rsidRPr="000B21B3" w:rsidTr="00BA416A">
        <w:tc>
          <w:tcPr>
            <w:tcW w:w="4506" w:type="dxa"/>
          </w:tcPr>
          <w:p w:rsidR="00BA416A" w:rsidRPr="000B21B3" w:rsidRDefault="00BA416A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BA416A" w:rsidRPr="000B21B3" w:rsidRDefault="00BA416A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BankAccount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SessionFactory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lastRenderedPageBreak/>
              <w:t>DataIdName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t>DialogService</w:t>
            </w:r>
          </w:p>
        </w:tc>
        <w:tc>
          <w:tcPr>
            <w:tcW w:w="4686" w:type="dxa"/>
          </w:tcPr>
          <w:p w:rsidR="00BA416A" w:rsidRDefault="00BA416A" w:rsidP="007F5250">
            <w:r w:rsidRPr="00B15C53">
              <w:t>Window</w:t>
            </w:r>
          </w:p>
        </w:tc>
        <w:tc>
          <w:tcPr>
            <w:tcW w:w="1122" w:type="dxa"/>
          </w:tcPr>
          <w:p w:rsidR="00BA416A" w:rsidRPr="00B15C5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BankAccountRepository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IsessionFactory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BankAccountRepository.Add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BankAccountItemViewModel</w:t>
            </w:r>
          </w:p>
        </w:tc>
        <w:tc>
          <w:tcPr>
            <w:tcW w:w="4686" w:type="dxa"/>
          </w:tcPr>
          <w:p w:rsidR="00BA416A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BankAccountItemViewModel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</w:t>
            </w:r>
            <w:r w:rsidR="00542EF0">
              <w:t>b</w:t>
            </w:r>
            <w:r w:rsidRPr="000B21B3">
              <w:t>ankMapper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BankAccountService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IBankAccountRepository, IBankAccountMapper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AA58CE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AA58CE">
            <w:r>
              <w:t>Y</w:t>
            </w:r>
          </w:p>
        </w:tc>
        <w:tc>
          <w:tcPr>
            <w:tcW w:w="1122" w:type="dxa"/>
          </w:tcPr>
          <w:p w:rsidR="00BA416A" w:rsidRDefault="001D0387" w:rsidP="00AA58CE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BankAccountService.CreateBankAccountVM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BankAccountsViewModel.BankAccounts</w:t>
            </w:r>
          </w:p>
        </w:tc>
        <w:tc>
          <w:tcPr>
            <w:tcW w:w="4686" w:type="dxa"/>
          </w:tcPr>
          <w:p w:rsidR="00BA416A" w:rsidRPr="000B21B3" w:rsidRDefault="00BA416A" w:rsidP="000F14FA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0F14FA">
            <w:r>
              <w:t>Y</w:t>
            </w:r>
          </w:p>
        </w:tc>
        <w:tc>
          <w:tcPr>
            <w:tcW w:w="1122" w:type="dxa"/>
          </w:tcPr>
          <w:p w:rsidR="00BA416A" w:rsidRDefault="001D0387" w:rsidP="000F14FA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BankAccountEditorViewModel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F8570C" w:rsidP="007F5250">
            <w:r>
              <w:t>Y</w:t>
            </w:r>
          </w:p>
        </w:tc>
        <w:tc>
          <w:tcPr>
            <w:tcW w:w="1122" w:type="dxa"/>
          </w:tcPr>
          <w:p w:rsidR="00BA416A" w:rsidRPr="000B21B3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/>
        </w:tc>
        <w:tc>
          <w:tcPr>
            <w:tcW w:w="1122" w:type="dxa"/>
          </w:tcPr>
          <w:p w:rsidR="00BA416A" w:rsidRPr="00901B74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65506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BA416A" w:rsidRPr="00E93CA1" w:rsidRDefault="00BA416A" w:rsidP="00655060"/>
        </w:tc>
        <w:tc>
          <w:tcPr>
            <w:tcW w:w="1122" w:type="dxa"/>
          </w:tcPr>
          <w:p w:rsidR="00682E7D" w:rsidRPr="00E93CA1" w:rsidRDefault="0080258B" w:rsidP="0065506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BankAccountService.Add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F379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004A5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IB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Default="00BA416A" w:rsidP="007F5250"/>
        </w:tc>
        <w:tc>
          <w:tcPr>
            <w:tcW w:w="1122" w:type="dxa"/>
          </w:tcPr>
          <w:p w:rsidR="00BA416A" w:rsidRDefault="005004A5" w:rsidP="007F5250">
            <w:r>
              <w:t>Y</w:t>
            </w:r>
          </w:p>
        </w:tc>
      </w:tr>
      <w:tr w:rsidR="00E16A29" w:rsidRPr="00901B74" w:rsidTr="007F5250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 xml:space="preserve"> – adding existing bank should be invalid</w:t>
            </w:r>
          </w:p>
        </w:tc>
        <w:tc>
          <w:tcPr>
            <w:tcW w:w="4686" w:type="dxa"/>
          </w:tcPr>
          <w:p w:rsidR="00E16A29" w:rsidRPr="000B21B3" w:rsidRDefault="00E16A29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E16A29" w:rsidRPr="00901B74" w:rsidRDefault="00E16A29" w:rsidP="007F5250"/>
        </w:tc>
        <w:tc>
          <w:tcPr>
            <w:tcW w:w="1122" w:type="dxa"/>
          </w:tcPr>
          <w:p w:rsidR="00E16A29" w:rsidRPr="00901B74" w:rsidRDefault="00E16A29" w:rsidP="007F5250"/>
        </w:tc>
      </w:tr>
      <w:tr w:rsidR="00E16A29" w:rsidRPr="000B21B3" w:rsidTr="00BA416A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</w:tr>
    </w:tbl>
    <w:p w:rsidR="00E93CA1" w:rsidRDefault="00E93CA1" w:rsidP="00E93CA1"/>
    <w:p w:rsidR="00655060" w:rsidRDefault="00655060" w:rsidP="000B21B3"/>
    <w:sectPr w:rsidR="00655060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21B3"/>
    <w:rsid w:val="00006573"/>
    <w:rsid w:val="000309B8"/>
    <w:rsid w:val="00044754"/>
    <w:rsid w:val="0004736F"/>
    <w:rsid w:val="0007361A"/>
    <w:rsid w:val="000B21B3"/>
    <w:rsid w:val="000F14FA"/>
    <w:rsid w:val="00117047"/>
    <w:rsid w:val="0014394B"/>
    <w:rsid w:val="00166AE5"/>
    <w:rsid w:val="001D0387"/>
    <w:rsid w:val="001E09B6"/>
    <w:rsid w:val="002040D7"/>
    <w:rsid w:val="0021263C"/>
    <w:rsid w:val="00255D35"/>
    <w:rsid w:val="002A5BC7"/>
    <w:rsid w:val="002B497E"/>
    <w:rsid w:val="00302879"/>
    <w:rsid w:val="0035096D"/>
    <w:rsid w:val="004A4EB9"/>
    <w:rsid w:val="004D2F99"/>
    <w:rsid w:val="005004A5"/>
    <w:rsid w:val="00500A53"/>
    <w:rsid w:val="005024EA"/>
    <w:rsid w:val="00525FEC"/>
    <w:rsid w:val="005302F9"/>
    <w:rsid w:val="00542EF0"/>
    <w:rsid w:val="005B2B2B"/>
    <w:rsid w:val="005B7676"/>
    <w:rsid w:val="005D66EA"/>
    <w:rsid w:val="005F3797"/>
    <w:rsid w:val="006051F7"/>
    <w:rsid w:val="00610316"/>
    <w:rsid w:val="00622993"/>
    <w:rsid w:val="006476F8"/>
    <w:rsid w:val="00655060"/>
    <w:rsid w:val="00656025"/>
    <w:rsid w:val="00682E7D"/>
    <w:rsid w:val="00696605"/>
    <w:rsid w:val="006C01CA"/>
    <w:rsid w:val="006D1A8E"/>
    <w:rsid w:val="007021EA"/>
    <w:rsid w:val="0070583E"/>
    <w:rsid w:val="007130A6"/>
    <w:rsid w:val="007421D2"/>
    <w:rsid w:val="00747539"/>
    <w:rsid w:val="007859D7"/>
    <w:rsid w:val="007D473F"/>
    <w:rsid w:val="007E5E8C"/>
    <w:rsid w:val="007F5250"/>
    <w:rsid w:val="0080258B"/>
    <w:rsid w:val="0080545B"/>
    <w:rsid w:val="00821B62"/>
    <w:rsid w:val="008944DC"/>
    <w:rsid w:val="008E08D8"/>
    <w:rsid w:val="008F4454"/>
    <w:rsid w:val="008F5FA3"/>
    <w:rsid w:val="00901B74"/>
    <w:rsid w:val="0092066C"/>
    <w:rsid w:val="009267F5"/>
    <w:rsid w:val="0094366E"/>
    <w:rsid w:val="00953CD6"/>
    <w:rsid w:val="00956D30"/>
    <w:rsid w:val="00981641"/>
    <w:rsid w:val="009A37F6"/>
    <w:rsid w:val="009B1528"/>
    <w:rsid w:val="009E524F"/>
    <w:rsid w:val="009E5453"/>
    <w:rsid w:val="00A24EF0"/>
    <w:rsid w:val="00A51A5F"/>
    <w:rsid w:val="00A65505"/>
    <w:rsid w:val="00A86BE5"/>
    <w:rsid w:val="00A93611"/>
    <w:rsid w:val="00A971B8"/>
    <w:rsid w:val="00AA58CE"/>
    <w:rsid w:val="00AA6749"/>
    <w:rsid w:val="00AB212E"/>
    <w:rsid w:val="00AC52C5"/>
    <w:rsid w:val="00AC7CD6"/>
    <w:rsid w:val="00AE0250"/>
    <w:rsid w:val="00AF465C"/>
    <w:rsid w:val="00B04570"/>
    <w:rsid w:val="00B15C53"/>
    <w:rsid w:val="00B208C3"/>
    <w:rsid w:val="00B224AD"/>
    <w:rsid w:val="00B37D36"/>
    <w:rsid w:val="00B75E72"/>
    <w:rsid w:val="00B77A65"/>
    <w:rsid w:val="00B95868"/>
    <w:rsid w:val="00BA416A"/>
    <w:rsid w:val="00BB0352"/>
    <w:rsid w:val="00BD1021"/>
    <w:rsid w:val="00BF5F0D"/>
    <w:rsid w:val="00C02FE2"/>
    <w:rsid w:val="00C85697"/>
    <w:rsid w:val="00CA59BF"/>
    <w:rsid w:val="00CF0CF3"/>
    <w:rsid w:val="00D30807"/>
    <w:rsid w:val="00D354A0"/>
    <w:rsid w:val="00D55D89"/>
    <w:rsid w:val="00D6216B"/>
    <w:rsid w:val="00D93BC4"/>
    <w:rsid w:val="00DE7D8F"/>
    <w:rsid w:val="00E16A29"/>
    <w:rsid w:val="00E36071"/>
    <w:rsid w:val="00E76251"/>
    <w:rsid w:val="00E80DFE"/>
    <w:rsid w:val="00E91953"/>
    <w:rsid w:val="00E93CA1"/>
    <w:rsid w:val="00EC191C"/>
    <w:rsid w:val="00EC314A"/>
    <w:rsid w:val="00F226FB"/>
    <w:rsid w:val="00F677BC"/>
    <w:rsid w:val="00F8570C"/>
    <w:rsid w:val="00F9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101</cp:revision>
  <dcterms:created xsi:type="dcterms:W3CDTF">2014-08-21T05:56:00Z</dcterms:created>
  <dcterms:modified xsi:type="dcterms:W3CDTF">2015-02-02T07:51:00Z</dcterms:modified>
</cp:coreProperties>
</file>