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4"/>
        </w:rPr>
        <w:t>GlucoAI Monitor</w:t>
      </w:r>
    </w:p>
    <w:p>
      <w:pPr>
        <w:jc w:val="center"/>
      </w:pPr>
      <w:r>
        <w:rPr>
          <w:color w:val="4A4A4A"/>
          <w:sz w:val="36"/>
        </w:rPr>
        <w:t>AI-Based Non-Invasive Glucose Monitoring System</w:t>
      </w:r>
    </w:p>
    <w:p/>
    <w:p>
      <w:pPr>
        <w:jc w:val="center"/>
      </w:pPr>
      <w:r>
        <w:rPr>
          <w:color w:val="1F4E79"/>
        </w:rPr>
        <w:t>━━━━━━━━━━━━━━━━━━━━━━━━━━━━━━━━━━━━━━━━━━━━━━━━━━</w:t>
      </w:r>
    </w:p>
    <w:p/>
    <w:p>
      <w:pPr>
        <w:jc w:val="center"/>
      </w:pPr>
      <w:r>
        <w:rPr>
          <w:b/>
          <w:color w:val="CC3333"/>
          <w:sz w:val="32"/>
        </w:rPr>
        <w:t>MINOR PROJECT REPORT</w:t>
      </w:r>
    </w:p>
    <w:p/>
    <w:p>
      <w:pPr>
        <w:jc w:val="center"/>
      </w:pPr>
      <w:r>
        <w:rPr>
          <w:color w:val="555555"/>
          <w:sz w:val="24"/>
        </w:rPr>
        <w:t>Submitted in partial fulfillment of the requirements</w:t>
        <w:br/>
        <w:t>for the award of the degree of</w:t>
        <w:br/>
        <w:br/>
        <w:t>Bachelor of Technology</w:t>
        <w:br/>
        <w:t>in</w:t>
        <w:br/>
        <w:t>Computer Science &amp; Engineering</w:t>
      </w:r>
    </w:p>
    <w:p/>
    <w:p/>
    <w:p/>
    <w:p>
      <w:pPr>
        <w:jc w:val="center"/>
      </w:pPr>
      <w:r>
        <w:rPr>
          <w:b/>
          <w:sz w:val="24"/>
        </w:rPr>
        <w:t>Academic Year: 2025–2026</w:t>
      </w:r>
    </w:p>
    <w:p>
      <w:r>
        <w:br w:type="page"/>
      </w:r>
    </w:p>
    <w:p>
      <w:pPr>
        <w:pStyle w:val="Heading1"/>
      </w:pPr>
      <w:r>
        <w:rPr>
          <w:color w:val="1F4E79"/>
        </w:rPr>
        <w:t>TABLE OF CONTENTS</w:t>
      </w:r>
    </w:p>
    <w:tbl>
      <w:tblPr>
        <w:tblStyle w:val="TableGrid"/>
        <w:tblW w:type="auto" w:w="0"/>
        <w:jc w:val="center"/>
        <w:tblLook w:firstColumn="1" w:firstRow="1" w:lastColumn="0" w:lastRow="0" w:noHBand="0" w:noVBand="1" w:val="04A0"/>
      </w:tblPr>
      <w:tblGrid>
        <w:gridCol w:w="2922"/>
        <w:gridCol w:w="2922"/>
        <w:gridCol w:w="2922"/>
      </w:tblGrid>
      <w:tr>
        <w:tc>
          <w:tcPr>
            <w:tcW w:type="dxa" w:w="1134"/>
            <w:shd w:fill="1F4E79"/>
          </w:tcPr>
          <w:p>
            <w:pPr>
              <w:jc w:val="center"/>
            </w:pPr>
            <w:r/>
            <w:r>
              <w:rPr>
                <w:b/>
                <w:color w:val="FFFFFF"/>
                <w:sz w:val="18"/>
              </w:rPr>
              <w:t>Sr. No.</w:t>
            </w:r>
          </w:p>
        </w:tc>
        <w:tc>
          <w:tcPr>
            <w:tcW w:type="dxa" w:w="6803"/>
            <w:shd w:fill="1F4E79"/>
          </w:tcPr>
          <w:p>
            <w:pPr>
              <w:jc w:val="center"/>
            </w:pPr>
            <w:r/>
            <w:r>
              <w:rPr>
                <w:b/>
                <w:color w:val="FFFFFF"/>
                <w:sz w:val="18"/>
              </w:rPr>
              <w:t>Title</w:t>
            </w:r>
          </w:p>
        </w:tc>
        <w:tc>
          <w:tcPr>
            <w:tcW w:type="dxa" w:w="1134"/>
            <w:shd w:fill="1F4E79"/>
          </w:tcPr>
          <w:p>
            <w:pPr>
              <w:jc w:val="center"/>
            </w:pPr>
            <w:r/>
            <w:r>
              <w:rPr>
                <w:b/>
                <w:color w:val="FFFFFF"/>
                <w:sz w:val="18"/>
              </w:rPr>
              <w:t>Page</w:t>
            </w:r>
          </w:p>
        </w:tc>
      </w:tr>
      <w:tr>
        <w:tc>
          <w:tcPr>
            <w:tcW w:type="dxa" w:w="1134"/>
          </w:tcPr>
          <w:p>
            <w:r/>
            <w:r>
              <w:rPr>
                <w:sz w:val="18"/>
              </w:rPr>
            </w:r>
          </w:p>
        </w:tc>
        <w:tc>
          <w:tcPr>
            <w:tcW w:type="dxa" w:w="6803"/>
          </w:tcPr>
          <w:p>
            <w:r/>
            <w:r>
              <w:rPr>
                <w:sz w:val="18"/>
              </w:rPr>
              <w:t>Abstract</w:t>
            </w:r>
          </w:p>
        </w:tc>
        <w:tc>
          <w:tcPr>
            <w:tcW w:type="dxa" w:w="1134"/>
          </w:tcPr>
          <w:p>
            <w:r/>
            <w:r>
              <w:rPr>
                <w:sz w:val="18"/>
              </w:rPr>
            </w:r>
          </w:p>
        </w:tc>
      </w:tr>
      <w:tr>
        <w:tc>
          <w:tcPr>
            <w:tcW w:type="dxa" w:w="1134"/>
            <w:shd w:fill="F2F2F2"/>
          </w:tcPr>
          <w:p>
            <w:r/>
            <w:r>
              <w:rPr>
                <w:sz w:val="18"/>
              </w:rPr>
              <w:t>1.</w:t>
            </w:r>
          </w:p>
        </w:tc>
        <w:tc>
          <w:tcPr>
            <w:tcW w:type="dxa" w:w="6803"/>
            <w:shd w:fill="F2F2F2"/>
          </w:tcPr>
          <w:p>
            <w:r/>
            <w:r>
              <w:rPr>
                <w:sz w:val="18"/>
              </w:rPr>
              <w:t>Chapter 1: Introduction</w:t>
            </w:r>
          </w:p>
        </w:tc>
        <w:tc>
          <w:tcPr>
            <w:tcW w:type="dxa" w:w="1134"/>
            <w:shd w:fill="F2F2F2"/>
          </w:tcPr>
          <w:p>
            <w:r/>
            <w:r>
              <w:rPr>
                <w:sz w:val="18"/>
              </w:rPr>
            </w:r>
          </w:p>
        </w:tc>
      </w:tr>
      <w:tr>
        <w:tc>
          <w:tcPr>
            <w:tcW w:type="dxa" w:w="1134"/>
          </w:tcPr>
          <w:p>
            <w:r/>
            <w:r>
              <w:rPr>
                <w:sz w:val="18"/>
              </w:rPr>
            </w:r>
          </w:p>
        </w:tc>
        <w:tc>
          <w:tcPr>
            <w:tcW w:type="dxa" w:w="6803"/>
          </w:tcPr>
          <w:p>
            <w:r/>
            <w:r>
              <w:rPr>
                <w:sz w:val="18"/>
              </w:rPr>
              <w:t xml:space="preserve">    1.1 Background</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1.2 Problem Statement</w:t>
            </w:r>
          </w:p>
        </w:tc>
        <w:tc>
          <w:tcPr>
            <w:tcW w:type="dxa" w:w="1134"/>
            <w:shd w:fill="F2F2F2"/>
          </w:tcPr>
          <w:p>
            <w:r/>
            <w:r>
              <w:rPr>
                <w:sz w:val="18"/>
              </w:rPr>
            </w:r>
          </w:p>
        </w:tc>
      </w:tr>
      <w:tr>
        <w:tc>
          <w:tcPr>
            <w:tcW w:type="dxa" w:w="1134"/>
          </w:tcPr>
          <w:p>
            <w:r/>
            <w:r>
              <w:rPr>
                <w:sz w:val="18"/>
              </w:rPr>
            </w:r>
          </w:p>
        </w:tc>
        <w:tc>
          <w:tcPr>
            <w:tcW w:type="dxa" w:w="6803"/>
          </w:tcPr>
          <w:p>
            <w:r/>
            <w:r>
              <w:rPr>
                <w:sz w:val="18"/>
              </w:rPr>
              <w:t xml:space="preserve">    1.3 Objectives</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1.4 Scope</w:t>
            </w:r>
          </w:p>
        </w:tc>
        <w:tc>
          <w:tcPr>
            <w:tcW w:type="dxa" w:w="1134"/>
            <w:shd w:fill="F2F2F2"/>
          </w:tcPr>
          <w:p>
            <w:r/>
            <w:r>
              <w:rPr>
                <w:sz w:val="18"/>
              </w:rPr>
            </w:r>
          </w:p>
        </w:tc>
      </w:tr>
      <w:tr>
        <w:tc>
          <w:tcPr>
            <w:tcW w:type="dxa" w:w="1134"/>
          </w:tcPr>
          <w:p>
            <w:r/>
            <w:r>
              <w:rPr>
                <w:sz w:val="18"/>
              </w:rPr>
              <w:t>2.</w:t>
            </w:r>
          </w:p>
        </w:tc>
        <w:tc>
          <w:tcPr>
            <w:tcW w:type="dxa" w:w="6803"/>
          </w:tcPr>
          <w:p>
            <w:r/>
            <w:r>
              <w:rPr>
                <w:sz w:val="18"/>
              </w:rPr>
              <w:t>Chapter 2: Literature Review</w:t>
            </w:r>
          </w:p>
        </w:tc>
        <w:tc>
          <w:tcPr>
            <w:tcW w:type="dxa" w:w="1134"/>
          </w:tcPr>
          <w:p>
            <w:r/>
            <w:r>
              <w:rPr>
                <w:sz w:val="18"/>
              </w:rPr>
            </w:r>
          </w:p>
        </w:tc>
      </w:tr>
      <w:tr>
        <w:tc>
          <w:tcPr>
            <w:tcW w:type="dxa" w:w="1134"/>
            <w:shd w:fill="F2F2F2"/>
          </w:tcPr>
          <w:p>
            <w:r/>
            <w:r>
              <w:rPr>
                <w:sz w:val="18"/>
              </w:rPr>
              <w:t>3.</w:t>
            </w:r>
          </w:p>
        </w:tc>
        <w:tc>
          <w:tcPr>
            <w:tcW w:type="dxa" w:w="6803"/>
            <w:shd w:fill="F2F2F2"/>
          </w:tcPr>
          <w:p>
            <w:r/>
            <w:r>
              <w:rPr>
                <w:sz w:val="18"/>
              </w:rPr>
              <w:t>Chapter 3: Methodology</w:t>
            </w:r>
          </w:p>
        </w:tc>
        <w:tc>
          <w:tcPr>
            <w:tcW w:type="dxa" w:w="1134"/>
            <w:shd w:fill="F2F2F2"/>
          </w:tcPr>
          <w:p>
            <w:r/>
            <w:r>
              <w:rPr>
                <w:sz w:val="18"/>
              </w:rPr>
            </w:r>
          </w:p>
        </w:tc>
      </w:tr>
      <w:tr>
        <w:tc>
          <w:tcPr>
            <w:tcW w:type="dxa" w:w="1134"/>
          </w:tcPr>
          <w:p>
            <w:r/>
            <w:r>
              <w:rPr>
                <w:sz w:val="18"/>
              </w:rPr>
            </w:r>
          </w:p>
        </w:tc>
        <w:tc>
          <w:tcPr>
            <w:tcW w:type="dxa" w:w="6803"/>
          </w:tcPr>
          <w:p>
            <w:r/>
            <w:r>
              <w:rPr>
                <w:sz w:val="18"/>
              </w:rPr>
              <w:t xml:space="preserve">    3.1 Dataset Description</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3.2 Data Preprocessing</w:t>
            </w:r>
          </w:p>
        </w:tc>
        <w:tc>
          <w:tcPr>
            <w:tcW w:type="dxa" w:w="1134"/>
            <w:shd w:fill="F2F2F2"/>
          </w:tcPr>
          <w:p>
            <w:r/>
            <w:r>
              <w:rPr>
                <w:sz w:val="18"/>
              </w:rPr>
            </w:r>
          </w:p>
        </w:tc>
      </w:tr>
      <w:tr>
        <w:tc>
          <w:tcPr>
            <w:tcW w:type="dxa" w:w="1134"/>
          </w:tcPr>
          <w:p>
            <w:r/>
            <w:r>
              <w:rPr>
                <w:sz w:val="18"/>
              </w:rPr>
            </w:r>
          </w:p>
        </w:tc>
        <w:tc>
          <w:tcPr>
            <w:tcW w:type="dxa" w:w="6803"/>
          </w:tcPr>
          <w:p>
            <w:r/>
            <w:r>
              <w:rPr>
                <w:sz w:val="18"/>
              </w:rPr>
              <w:t xml:space="preserve">    3.3 Model Selection</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3.4 Algorithms Used</w:t>
            </w:r>
          </w:p>
        </w:tc>
        <w:tc>
          <w:tcPr>
            <w:tcW w:type="dxa" w:w="1134"/>
            <w:shd w:fill="F2F2F2"/>
          </w:tcPr>
          <w:p>
            <w:r/>
            <w:r>
              <w:rPr>
                <w:sz w:val="18"/>
              </w:rPr>
            </w:r>
          </w:p>
        </w:tc>
      </w:tr>
      <w:tr>
        <w:tc>
          <w:tcPr>
            <w:tcW w:type="dxa" w:w="1134"/>
          </w:tcPr>
          <w:p>
            <w:r/>
            <w:r>
              <w:rPr>
                <w:sz w:val="18"/>
              </w:rPr>
            </w:r>
          </w:p>
        </w:tc>
        <w:tc>
          <w:tcPr>
            <w:tcW w:type="dxa" w:w="6803"/>
          </w:tcPr>
          <w:p>
            <w:r/>
            <w:r>
              <w:rPr>
                <w:sz w:val="18"/>
              </w:rPr>
              <w:t xml:space="preserve">    3.5 System Workflow</w:t>
            </w:r>
          </w:p>
        </w:tc>
        <w:tc>
          <w:tcPr>
            <w:tcW w:type="dxa" w:w="1134"/>
          </w:tcPr>
          <w:p>
            <w:r/>
            <w:r>
              <w:rPr>
                <w:sz w:val="18"/>
              </w:rPr>
            </w:r>
          </w:p>
        </w:tc>
      </w:tr>
      <w:tr>
        <w:tc>
          <w:tcPr>
            <w:tcW w:type="dxa" w:w="1134"/>
            <w:shd w:fill="F2F2F2"/>
          </w:tcPr>
          <w:p>
            <w:r/>
            <w:r>
              <w:rPr>
                <w:sz w:val="18"/>
              </w:rPr>
              <w:t>4.</w:t>
            </w:r>
          </w:p>
        </w:tc>
        <w:tc>
          <w:tcPr>
            <w:tcW w:type="dxa" w:w="6803"/>
            <w:shd w:fill="F2F2F2"/>
          </w:tcPr>
          <w:p>
            <w:r/>
            <w:r>
              <w:rPr>
                <w:sz w:val="18"/>
              </w:rPr>
              <w:t>Chapter 4: System Design</w:t>
            </w:r>
          </w:p>
        </w:tc>
        <w:tc>
          <w:tcPr>
            <w:tcW w:type="dxa" w:w="1134"/>
            <w:shd w:fill="F2F2F2"/>
          </w:tcPr>
          <w:p>
            <w:r/>
            <w:r>
              <w:rPr>
                <w:sz w:val="18"/>
              </w:rPr>
            </w:r>
          </w:p>
        </w:tc>
      </w:tr>
      <w:tr>
        <w:tc>
          <w:tcPr>
            <w:tcW w:type="dxa" w:w="1134"/>
          </w:tcPr>
          <w:p>
            <w:r/>
            <w:r>
              <w:rPr>
                <w:sz w:val="18"/>
              </w:rPr>
            </w:r>
          </w:p>
        </w:tc>
        <w:tc>
          <w:tcPr>
            <w:tcW w:type="dxa" w:w="6803"/>
          </w:tcPr>
          <w:p>
            <w:r/>
            <w:r>
              <w:rPr>
                <w:sz w:val="18"/>
              </w:rPr>
              <w:t xml:space="preserve">    4.1 Architecture Diagram</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4.2 Data Flow Diagrams (DFD)</w:t>
            </w:r>
          </w:p>
        </w:tc>
        <w:tc>
          <w:tcPr>
            <w:tcW w:type="dxa" w:w="1134"/>
            <w:shd w:fill="F2F2F2"/>
          </w:tcPr>
          <w:p>
            <w:r/>
            <w:r>
              <w:rPr>
                <w:sz w:val="18"/>
              </w:rPr>
            </w:r>
          </w:p>
        </w:tc>
      </w:tr>
      <w:tr>
        <w:tc>
          <w:tcPr>
            <w:tcW w:type="dxa" w:w="1134"/>
          </w:tcPr>
          <w:p>
            <w:r/>
            <w:r>
              <w:rPr>
                <w:sz w:val="18"/>
              </w:rPr>
            </w:r>
          </w:p>
        </w:tc>
        <w:tc>
          <w:tcPr>
            <w:tcW w:type="dxa" w:w="6803"/>
          </w:tcPr>
          <w:p>
            <w:r/>
            <w:r>
              <w:rPr>
                <w:sz w:val="18"/>
              </w:rPr>
              <w:t xml:space="preserve">    4.3 Entity-Relationship (ER) Diagram</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4.4 LSTM Model Architecture Diagram</w:t>
            </w:r>
          </w:p>
        </w:tc>
        <w:tc>
          <w:tcPr>
            <w:tcW w:type="dxa" w:w="1134"/>
            <w:shd w:fill="F2F2F2"/>
          </w:tcPr>
          <w:p>
            <w:r/>
            <w:r>
              <w:rPr>
                <w:sz w:val="18"/>
              </w:rPr>
            </w:r>
          </w:p>
        </w:tc>
      </w:tr>
      <w:tr>
        <w:tc>
          <w:tcPr>
            <w:tcW w:type="dxa" w:w="1134"/>
          </w:tcPr>
          <w:p>
            <w:r/>
            <w:r>
              <w:rPr>
                <w:sz w:val="18"/>
              </w:rPr>
            </w:r>
          </w:p>
        </w:tc>
        <w:tc>
          <w:tcPr>
            <w:tcW w:type="dxa" w:w="6803"/>
          </w:tcPr>
          <w:p>
            <w:r/>
            <w:r>
              <w:rPr>
                <w:sz w:val="18"/>
              </w:rPr>
              <w:t xml:space="preserve">    4.5 Tools &amp; Technologies</w:t>
            </w:r>
          </w:p>
        </w:tc>
        <w:tc>
          <w:tcPr>
            <w:tcW w:type="dxa" w:w="1134"/>
          </w:tcPr>
          <w:p>
            <w:r/>
            <w:r>
              <w:rPr>
                <w:sz w:val="18"/>
              </w:rPr>
            </w:r>
          </w:p>
        </w:tc>
      </w:tr>
      <w:tr>
        <w:tc>
          <w:tcPr>
            <w:tcW w:type="dxa" w:w="1134"/>
            <w:shd w:fill="F2F2F2"/>
          </w:tcPr>
          <w:p>
            <w:r/>
            <w:r>
              <w:rPr>
                <w:sz w:val="18"/>
              </w:rPr>
              <w:t>5.</w:t>
            </w:r>
          </w:p>
        </w:tc>
        <w:tc>
          <w:tcPr>
            <w:tcW w:type="dxa" w:w="6803"/>
            <w:shd w:fill="F2F2F2"/>
          </w:tcPr>
          <w:p>
            <w:r/>
            <w:r>
              <w:rPr>
                <w:sz w:val="18"/>
              </w:rPr>
              <w:t>Chapter 5: Implementation</w:t>
            </w:r>
          </w:p>
        </w:tc>
        <w:tc>
          <w:tcPr>
            <w:tcW w:type="dxa" w:w="1134"/>
            <w:shd w:fill="F2F2F2"/>
          </w:tcPr>
          <w:p>
            <w:r/>
            <w:r>
              <w:rPr>
                <w:sz w:val="18"/>
              </w:rPr>
            </w:r>
          </w:p>
        </w:tc>
      </w:tr>
      <w:tr>
        <w:tc>
          <w:tcPr>
            <w:tcW w:type="dxa" w:w="1134"/>
          </w:tcPr>
          <w:p>
            <w:r/>
            <w:r>
              <w:rPr>
                <w:sz w:val="18"/>
              </w:rPr>
            </w:r>
          </w:p>
        </w:tc>
        <w:tc>
          <w:tcPr>
            <w:tcW w:type="dxa" w:w="6803"/>
          </w:tcPr>
          <w:p>
            <w:r/>
            <w:r>
              <w:rPr>
                <w:sz w:val="18"/>
              </w:rPr>
              <w:t xml:space="preserve">    5.1 Model Training</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5.2 Testing Process</w:t>
            </w:r>
          </w:p>
        </w:tc>
        <w:tc>
          <w:tcPr>
            <w:tcW w:type="dxa" w:w="1134"/>
            <w:shd w:fill="F2F2F2"/>
          </w:tcPr>
          <w:p>
            <w:r/>
            <w:r>
              <w:rPr>
                <w:sz w:val="18"/>
              </w:rPr>
            </w:r>
          </w:p>
        </w:tc>
      </w:tr>
      <w:tr>
        <w:tc>
          <w:tcPr>
            <w:tcW w:type="dxa" w:w="1134"/>
          </w:tcPr>
          <w:p>
            <w:r/>
            <w:r>
              <w:rPr>
                <w:sz w:val="18"/>
              </w:rPr>
            </w:r>
          </w:p>
        </w:tc>
        <w:tc>
          <w:tcPr>
            <w:tcW w:type="dxa" w:w="6803"/>
          </w:tcPr>
          <w:p>
            <w:r/>
            <w:r>
              <w:rPr>
                <w:sz w:val="18"/>
              </w:rPr>
              <w:t xml:space="preserve">    5.3 Screenshots / Outputs</w:t>
            </w:r>
          </w:p>
        </w:tc>
        <w:tc>
          <w:tcPr>
            <w:tcW w:type="dxa" w:w="1134"/>
          </w:tcPr>
          <w:p>
            <w:r/>
            <w:r>
              <w:rPr>
                <w:sz w:val="18"/>
              </w:rPr>
            </w:r>
          </w:p>
        </w:tc>
      </w:tr>
      <w:tr>
        <w:tc>
          <w:tcPr>
            <w:tcW w:type="dxa" w:w="1134"/>
            <w:shd w:fill="F2F2F2"/>
          </w:tcPr>
          <w:p>
            <w:r/>
            <w:r>
              <w:rPr>
                <w:sz w:val="18"/>
              </w:rPr>
              <w:t>6.</w:t>
            </w:r>
          </w:p>
        </w:tc>
        <w:tc>
          <w:tcPr>
            <w:tcW w:type="dxa" w:w="6803"/>
            <w:shd w:fill="F2F2F2"/>
          </w:tcPr>
          <w:p>
            <w:r/>
            <w:r>
              <w:rPr>
                <w:sz w:val="18"/>
              </w:rPr>
              <w:t>Chapter 6: Results &amp; Analysis</w:t>
            </w:r>
          </w:p>
        </w:tc>
        <w:tc>
          <w:tcPr>
            <w:tcW w:type="dxa" w:w="1134"/>
            <w:shd w:fill="F2F2F2"/>
          </w:tcPr>
          <w:p>
            <w:r/>
            <w:r>
              <w:rPr>
                <w:sz w:val="18"/>
              </w:rPr>
            </w:r>
          </w:p>
        </w:tc>
      </w:tr>
      <w:tr>
        <w:tc>
          <w:tcPr>
            <w:tcW w:type="dxa" w:w="1134"/>
          </w:tcPr>
          <w:p>
            <w:r/>
            <w:r>
              <w:rPr>
                <w:sz w:val="18"/>
              </w:rPr>
            </w:r>
          </w:p>
        </w:tc>
        <w:tc>
          <w:tcPr>
            <w:tcW w:type="dxa" w:w="6803"/>
          </w:tcPr>
          <w:p>
            <w:r/>
            <w:r>
              <w:rPr>
                <w:sz w:val="18"/>
              </w:rPr>
              <w:t xml:space="preserve">    6.1 Performance Metrics (Accuracy, Precision, Recall)</w:t>
            </w:r>
          </w:p>
        </w:tc>
        <w:tc>
          <w:tcPr>
            <w:tcW w:type="dxa" w:w="1134"/>
          </w:tcPr>
          <w:p>
            <w:r/>
            <w:r>
              <w:rPr>
                <w:sz w:val="18"/>
              </w:rPr>
            </w:r>
          </w:p>
        </w:tc>
      </w:tr>
      <w:tr>
        <w:tc>
          <w:tcPr>
            <w:tcW w:type="dxa" w:w="1134"/>
            <w:shd w:fill="F2F2F2"/>
          </w:tcPr>
          <w:p>
            <w:r/>
            <w:r>
              <w:rPr>
                <w:sz w:val="18"/>
              </w:rPr>
            </w:r>
          </w:p>
        </w:tc>
        <w:tc>
          <w:tcPr>
            <w:tcW w:type="dxa" w:w="6803"/>
            <w:shd w:fill="F2F2F2"/>
          </w:tcPr>
          <w:p>
            <w:r/>
            <w:r>
              <w:rPr>
                <w:sz w:val="18"/>
              </w:rPr>
              <w:t xml:space="preserve">    6.2 Graphs &amp; Evaluation</w:t>
            </w:r>
          </w:p>
        </w:tc>
        <w:tc>
          <w:tcPr>
            <w:tcW w:type="dxa" w:w="1134"/>
            <w:shd w:fill="F2F2F2"/>
          </w:tcPr>
          <w:p>
            <w:r/>
            <w:r>
              <w:rPr>
                <w:sz w:val="18"/>
              </w:rPr>
            </w:r>
          </w:p>
        </w:tc>
      </w:tr>
      <w:tr>
        <w:tc>
          <w:tcPr>
            <w:tcW w:type="dxa" w:w="1134"/>
          </w:tcPr>
          <w:p>
            <w:r/>
            <w:r>
              <w:rPr>
                <w:sz w:val="18"/>
              </w:rPr>
              <w:t>7.</w:t>
            </w:r>
          </w:p>
        </w:tc>
        <w:tc>
          <w:tcPr>
            <w:tcW w:type="dxa" w:w="6803"/>
          </w:tcPr>
          <w:p>
            <w:r/>
            <w:r>
              <w:rPr>
                <w:sz w:val="18"/>
              </w:rPr>
              <w:t>Chapter 7: Conclusion &amp; Future Scope</w:t>
            </w:r>
          </w:p>
        </w:tc>
        <w:tc>
          <w:tcPr>
            <w:tcW w:type="dxa" w:w="1134"/>
          </w:tcPr>
          <w:p>
            <w:r/>
            <w:r>
              <w:rPr>
                <w:sz w:val="18"/>
              </w:rPr>
            </w:r>
          </w:p>
        </w:tc>
      </w:tr>
      <w:tr>
        <w:tc>
          <w:tcPr>
            <w:tcW w:type="dxa" w:w="1134"/>
            <w:shd w:fill="F2F2F2"/>
          </w:tcPr>
          <w:p>
            <w:r/>
            <w:r>
              <w:rPr>
                <w:sz w:val="18"/>
              </w:rPr>
            </w:r>
          </w:p>
        </w:tc>
        <w:tc>
          <w:tcPr>
            <w:tcW w:type="dxa" w:w="6803"/>
            <w:shd w:fill="F2F2F2"/>
          </w:tcPr>
          <w:p>
            <w:r/>
            <w:r>
              <w:rPr>
                <w:sz w:val="18"/>
              </w:rPr>
              <w:t>References</w:t>
            </w:r>
          </w:p>
        </w:tc>
        <w:tc>
          <w:tcPr>
            <w:tcW w:type="dxa" w:w="1134"/>
            <w:shd w:fill="F2F2F2"/>
          </w:tcPr>
          <w:p>
            <w:r/>
            <w:r>
              <w:rPr>
                <w:sz w:val="18"/>
              </w:rPr>
            </w:r>
          </w:p>
        </w:tc>
      </w:tr>
      <w:tr>
        <w:tc>
          <w:tcPr>
            <w:tcW w:type="dxa" w:w="1134"/>
          </w:tcPr>
          <w:p>
            <w:r/>
            <w:r>
              <w:rPr>
                <w:sz w:val="18"/>
              </w:rPr>
            </w:r>
          </w:p>
        </w:tc>
        <w:tc>
          <w:tcPr>
            <w:tcW w:type="dxa" w:w="6803"/>
          </w:tcPr>
          <w:p>
            <w:r/>
            <w:r>
              <w:rPr>
                <w:sz w:val="18"/>
              </w:rPr>
              <w:t>Appendix</w:t>
            </w:r>
          </w:p>
        </w:tc>
        <w:tc>
          <w:tcPr>
            <w:tcW w:type="dxa" w:w="1134"/>
          </w:tcPr>
          <w:p>
            <w:r/>
            <w:r>
              <w:rPr>
                <w:sz w:val="18"/>
              </w:rPr>
            </w:r>
          </w:p>
        </w:tc>
      </w:tr>
    </w:tbl>
    <w:p/>
    <w:p>
      <w:r>
        <w:br w:type="page"/>
      </w:r>
    </w:p>
    <w:p>
      <w:pPr>
        <w:pStyle w:val="Heading1"/>
      </w:pPr>
      <w:r>
        <w:rPr>
          <w:color w:val="1F4E79"/>
        </w:rPr>
        <w:t>ABSTRACT</w:t>
      </w:r>
    </w:p>
    <w:p>
      <w:r>
        <w:t>This project presents an innovative approach to non-invasive glucose monitoring using Artificial Intelligence and Computer Vision techniques. Traditional glucose measurement methods require invasive procedures such as finger-prick tests, which can be uncomfortable, painful, and inconvenient for users — particularly for diabetic patients who must monitor their levels multiple times per day. The proposed system, "GlucoAI Monitor", eliminates this requirement by analyzing facial/fingertip video data to estimate blood glucose levels through optical sensing.</w:t>
      </w:r>
    </w:p>
    <w:p>
      <w:r>
        <w:t>The system captures a short video of the user's fingertip (placed on the smartphone camera with flash on) and processes it to extract Photoplethysmographic (PPG) signals, which represent subtle variations in skin color caused by pulsatile blood flow through peripheral capillaries. These PPG signals encode physiological information about cardiac activity, vascular tone, and blood composition — all of which correlate with blood glucose concentration.</w:t>
      </w:r>
    </w:p>
    <w:p>
      <w:r>
        <w:t>The extracted raw signal undergoes a multi-stage preprocessing pipeline:</w:t>
      </w:r>
    </w:p>
    <w:p>
      <w:pPr>
        <w:pStyle w:val="ListNumber"/>
      </w:pPr>
      <w:r>
        <w:t>Motion artifact removal using high-pass filtering at 0.3 Hz</w:t>
      </w:r>
    </w:p>
    <w:p>
      <w:pPr>
        <w:pStyle w:val="ListNumber"/>
      </w:pPr>
      <w:r>
        <w:t>Adaptive bandpass filtering (0.7–3.5 Hz) using Chebyshev Type II filters with automatic frequency adaptation based on spectral analysis</w:t>
      </w:r>
    </w:p>
    <w:p>
      <w:pPr>
        <w:pStyle w:val="ListNumber"/>
      </w:pPr>
      <w:r>
        <w:t>Savitzky-Golay smoothing for noise reduction while preserving peak morphology</w:t>
      </w:r>
    </w:p>
    <w:p>
      <w:pPr>
        <w:pStyle w:val="ListNumber"/>
      </w:pPr>
      <w:r>
        <w:t>Z-score normalization for standardization</w:t>
      </w:r>
    </w:p>
    <w:p>
      <w:r>
        <w:t>The processed signal is then analyzed to extract 28 comprehensive features across six categories: statistical, peak-based, energy, frequency-domain, morphological, and nonlinear features. These features, along with the raw signal waveform, are passed into a Multi-Scale CNN + Bidirectional LSTM + Self-Attention deep learning model trained on time-series data to predict glucose levels.</w:t>
      </w:r>
    </w:p>
    <w:p>
      <w:r>
        <w:t>The application is implemented using a modern web-based interface built with React (Vite) for the frontend and a Flask backend for video processing and model inference. The system includes user authentication with SQLite database, real-time PPG waveform visualization, glucose and heart rate estimation with confidence scoring, and prediction history tracking.</w:t>
      </w:r>
    </w:p>
    <w:p>
      <w:r>
        <w:t>The final model achieves a Mean Absolute Error (MAE) of ~5 mg/dL and an R² score of 0.957 on the experimental dataset, demonstrating the potential of combining AI and healthcare technologies to create a non-invasive, user-friendly, and scalable glucose monitoring solution.</w:t>
      </w:r>
    </w:p>
    <w:p>
      <w:r>
        <w:br w:type="page"/>
      </w:r>
    </w:p>
    <w:p>
      <w:pPr>
        <w:pStyle w:val="Heading1"/>
      </w:pPr>
      <w:r>
        <w:rPr>
          <w:color w:val="1F4E79"/>
        </w:rPr>
        <w:t>CHAPTER 1: INTRODUCTION</w:t>
      </w:r>
    </w:p>
    <w:p>
      <w:pPr>
        <w:pStyle w:val="Heading2"/>
      </w:pPr>
      <w:r>
        <w:rPr>
          <w:color w:val="1F4E79"/>
        </w:rPr>
        <w:t>1.1 Background</w:t>
      </w:r>
    </w:p>
    <w:p>
      <w:r>
        <w:t>Diabetes mellitus is one of the most prevalent chronic metabolic disorders affecting millions of people worldwide. According to the International Diabetes Federation (IDF), approximately 537 million adults (aged 20–79) were living with diabetes globally in 2021, and this number is projected to rise to 783 million by 2045. In India alone, over 77 million people are estimated to have diabetes, making it the "diabetes capital of the world."</w:t>
      </w:r>
    </w:p>
    <w:p>
      <w:r>
        <w:t>Effective management of diabetes requires frequent monitoring of blood glucose levels — often multiple times daily for individuals on insulin therapy. The current gold standard for self-monitoring involves finger-prick capillary blood glucose testing, where a small lancet punctures the fingertip to draw a blood sample, which is then analyzed by a portable glucometer. While accurate, this method has several significant drawbacks:</w:t>
      </w:r>
    </w:p>
    <w:p>
      <w:pPr>
        <w:pStyle w:val="ListBullet"/>
      </w:pPr>
      <w:r>
        <w:rPr>
          <w:b/>
        </w:rPr>
        <w:t xml:space="preserve">Pain and discomfort: </w:t>
      </w:r>
      <w:r>
        <w:t>Repeated finger pricks cause soreness, calluses, and reduced sensitivity in fingertips over time.</w:t>
      </w:r>
    </w:p>
    <w:p>
      <w:pPr>
        <w:pStyle w:val="ListBullet"/>
      </w:pPr>
      <w:r>
        <w:rPr>
          <w:b/>
        </w:rPr>
        <w:t xml:space="preserve">Infection risk: </w:t>
      </w:r>
      <w:r>
        <w:t>Each puncture creates an open wound, introducing potential infection pathways.</w:t>
      </w:r>
    </w:p>
    <w:p>
      <w:pPr>
        <w:pStyle w:val="ListBullet"/>
      </w:pPr>
      <w:r>
        <w:rPr>
          <w:b/>
        </w:rPr>
        <w:t xml:space="preserve">Compliance issues: </w:t>
      </w:r>
      <w:r>
        <w:t>Due to pain and inconvenience, many patients skip glucose measurements, leading to poor disease management.</w:t>
      </w:r>
    </w:p>
    <w:p>
      <w:pPr>
        <w:pStyle w:val="ListBullet"/>
      </w:pPr>
      <w:r>
        <w:rPr>
          <w:b/>
        </w:rPr>
        <w:t xml:space="preserve">Consumable costs: </w:t>
      </w:r>
      <w:r>
        <w:t>Test strips are expensive, costing patients significant amounts annually.</w:t>
      </w:r>
    </w:p>
    <w:p>
      <w:r>
        <w:t>With rapid advancements in Artificial Intelligence (AI), Deep Learning, and Computer Vision, it is now possible to explore entirely non-invasive alternatives for glucose estimation. Photoplethysmography (PPG) — the optical technique of detecting volumetric changes in blood in peripheral circulation — has emerged as a promising modality. PPG signals can be captured simply by pressing a finger against a smartphone camera, making the technique accessible to anyone with a mobile device.</w:t>
      </w:r>
    </w:p>
    <w:p>
      <w:r>
        <w:t>This project, GlucoAI Monitor, leverages PPG signal analysis combined with advanced deep learning architectures (Multi-Scale CNN + Bidirectional LSTM with Attention) to predict blood glucose levels from short video recordings — completely non-invasively.</w:t>
      </w:r>
    </w:p>
    <w:p>
      <w:pPr>
        <w:pStyle w:val="Heading2"/>
      </w:pPr>
      <w:r>
        <w:rPr>
          <w:color w:val="1F4E79"/>
        </w:rPr>
        <w:t>1.2 Problem Statement</w:t>
      </w:r>
    </w:p>
    <w:p>
      <w:r>
        <w:t>Existing glucose monitoring systems present several challenges that limit their effectiveness and adoption:</w:t>
      </w:r>
    </w:p>
    <w:tbl>
      <w:tblPr>
        <w:tblStyle w:val="TableGrid"/>
        <w:tblW w:type="auto" w:w="0"/>
        <w:jc w:val="center"/>
        <w:tblLook w:firstColumn="1" w:firstRow="1" w:lastColumn="0" w:lastRow="0" w:noHBand="0" w:noVBand="1" w:val="04A0"/>
      </w:tblPr>
      <w:tblGrid>
        <w:gridCol w:w="4382"/>
        <w:gridCol w:w="4382"/>
      </w:tblGrid>
      <w:tr>
        <w:tc>
          <w:tcPr>
            <w:tcW w:type="dxa" w:w="2268"/>
            <w:shd w:fill="1F4E79"/>
          </w:tcPr>
          <w:p>
            <w:pPr>
              <w:jc w:val="center"/>
            </w:pPr>
            <w:r/>
            <w:r>
              <w:rPr>
                <w:b/>
                <w:color w:val="FFFFFF"/>
                <w:sz w:val="18"/>
              </w:rPr>
              <w:t>Problem</w:t>
            </w:r>
          </w:p>
        </w:tc>
        <w:tc>
          <w:tcPr>
            <w:tcW w:type="dxa" w:w="6803"/>
            <w:shd w:fill="1F4E79"/>
          </w:tcPr>
          <w:p>
            <w:pPr>
              <w:jc w:val="center"/>
            </w:pPr>
            <w:r/>
            <w:r>
              <w:rPr>
                <w:b/>
                <w:color w:val="FFFFFF"/>
                <w:sz w:val="18"/>
              </w:rPr>
              <w:t>Description</w:t>
            </w:r>
          </w:p>
        </w:tc>
      </w:tr>
      <w:tr>
        <w:tc>
          <w:tcPr>
            <w:tcW w:type="dxa" w:w="2268"/>
          </w:tcPr>
          <w:p>
            <w:r/>
            <w:r>
              <w:rPr>
                <w:sz w:val="18"/>
              </w:rPr>
              <w:t>Invasive &amp; Painful</w:t>
            </w:r>
          </w:p>
        </w:tc>
        <w:tc>
          <w:tcPr>
            <w:tcW w:type="dxa" w:w="6803"/>
          </w:tcPr>
          <w:p>
            <w:r/>
            <w:r>
              <w:rPr>
                <w:sz w:val="18"/>
              </w:rPr>
              <w:t>Conventional finger-prick tests require blood samples, causing pain, skin damage, and reduced compliance</w:t>
            </w:r>
          </w:p>
        </w:tc>
      </w:tr>
      <w:tr>
        <w:tc>
          <w:tcPr>
            <w:tcW w:type="dxa" w:w="2268"/>
            <w:shd w:fill="F2F2F2"/>
          </w:tcPr>
          <w:p>
            <w:r/>
            <w:r>
              <w:rPr>
                <w:sz w:val="18"/>
              </w:rPr>
              <w:t>Expensive</w:t>
            </w:r>
          </w:p>
        </w:tc>
        <w:tc>
          <w:tcPr>
            <w:tcW w:type="dxa" w:w="6803"/>
            <w:shd w:fill="F2F2F2"/>
          </w:tcPr>
          <w:p>
            <w:r/>
            <w:r>
              <w:rPr>
                <w:sz w:val="18"/>
              </w:rPr>
              <w:t>Continuous Glucose Monitors (CGMs) cost ₹5,000–₹15,000 per sensor, test strips cost ₹15–₹50 each</w:t>
            </w:r>
          </w:p>
        </w:tc>
      </w:tr>
      <w:tr>
        <w:tc>
          <w:tcPr>
            <w:tcW w:type="dxa" w:w="2268"/>
          </w:tcPr>
          <w:p>
            <w:r/>
            <w:r>
              <w:rPr>
                <w:sz w:val="18"/>
              </w:rPr>
              <w:t>Inconvenient</w:t>
            </w:r>
          </w:p>
        </w:tc>
        <w:tc>
          <w:tcPr>
            <w:tcW w:type="dxa" w:w="6803"/>
          </w:tcPr>
          <w:p>
            <w:r/>
            <w:r>
              <w:rPr>
                <w:sz w:val="18"/>
              </w:rPr>
              <w:t>Carrying lancets, test strips, and glucometers; finding hygienic testing conditions</w:t>
            </w:r>
          </w:p>
        </w:tc>
      </w:tr>
      <w:tr>
        <w:tc>
          <w:tcPr>
            <w:tcW w:type="dxa" w:w="2268"/>
            <w:shd w:fill="F2F2F2"/>
          </w:tcPr>
          <w:p>
            <w:r/>
            <w:r>
              <w:rPr>
                <w:sz w:val="18"/>
              </w:rPr>
              <w:t>Infection Risk</w:t>
            </w:r>
          </w:p>
        </w:tc>
        <w:tc>
          <w:tcPr>
            <w:tcW w:type="dxa" w:w="6803"/>
            <w:shd w:fill="F2F2F2"/>
          </w:tcPr>
          <w:p>
            <w:r/>
            <w:r>
              <w:rPr>
                <w:sz w:val="18"/>
              </w:rPr>
              <w:t>Each finger prick creates an open wound susceptible to infection</w:t>
            </w:r>
          </w:p>
        </w:tc>
      </w:tr>
      <w:tr>
        <w:tc>
          <w:tcPr>
            <w:tcW w:type="dxa" w:w="2268"/>
          </w:tcPr>
          <w:p>
            <w:r/>
            <w:r>
              <w:rPr>
                <w:sz w:val="18"/>
              </w:rPr>
              <w:t>Low Compliance</w:t>
            </w:r>
          </w:p>
        </w:tc>
        <w:tc>
          <w:tcPr>
            <w:tcW w:type="dxa" w:w="6803"/>
          </w:tcPr>
          <w:p>
            <w:r/>
            <w:r>
              <w:rPr>
                <w:sz w:val="18"/>
              </w:rPr>
              <w:t>Due to the above factors, patients often skip measurements, leading to poor diabetes management</w:t>
            </w:r>
          </w:p>
        </w:tc>
      </w:tr>
      <w:tr>
        <w:tc>
          <w:tcPr>
            <w:tcW w:type="dxa" w:w="2268"/>
            <w:shd w:fill="F2F2F2"/>
          </w:tcPr>
          <w:p>
            <w:r/>
            <w:r>
              <w:rPr>
                <w:sz w:val="18"/>
              </w:rPr>
              <w:t>Not Scalable</w:t>
            </w:r>
          </w:p>
        </w:tc>
        <w:tc>
          <w:tcPr>
            <w:tcW w:type="dxa" w:w="6803"/>
            <w:shd w:fill="F2F2F2"/>
          </w:tcPr>
          <w:p>
            <w:r/>
            <w:r>
              <w:rPr>
                <w:sz w:val="18"/>
              </w:rPr>
              <w:t>Mass screening programs are impractical with invasive methods</w:t>
            </w:r>
          </w:p>
        </w:tc>
      </w:tr>
    </w:tbl>
    <w:p/>
    <w:p>
      <w:r>
        <w:t>There is a critical need for a non-invasive, affordable, smartphone-based glucose monitoring solution that can democratize glucose monitoring and improve patient compliance.</w:t>
      </w:r>
    </w:p>
    <w:p>
      <w:pPr>
        <w:pStyle w:val="Heading2"/>
      </w:pPr>
      <w:r>
        <w:rPr>
          <w:color w:val="1F4E79"/>
        </w:rPr>
        <w:t>1.3 Objectives</w:t>
      </w:r>
    </w:p>
    <w:p>
      <w:r>
        <w:t>The primary objectives of this project are:</w:t>
      </w:r>
    </w:p>
    <w:p>
      <w:pPr>
        <w:pStyle w:val="ListNumber"/>
      </w:pPr>
      <w:r>
        <w:t>Develop a non-invasive glucose monitoring system that uses smartphone camera video to estimate blood glucose levels without any blood sample.</w:t>
      </w:r>
    </w:p>
    <w:p>
      <w:pPr>
        <w:pStyle w:val="ListNumber"/>
      </w:pPr>
      <w:r>
        <w:t>Extract PPG (Photoplethysmographic) signals from fingertip video recordings using computer vision and image processing techniques.</w:t>
      </w:r>
    </w:p>
    <w:p>
      <w:pPr>
        <w:pStyle w:val="ListNumber"/>
      </w:pPr>
      <w:r>
        <w:t>Implement advanced signal processing including motion artifact removal, adaptive bandpass filtering, and signal quality assessment.</w:t>
      </w:r>
    </w:p>
    <w:p>
      <w:pPr>
        <w:pStyle w:val="ListNumber"/>
      </w:pPr>
      <w:r>
        <w:t>Design and train a deep learning model (Multi-Scale CNN + Bidirectional LSTM + Self-Attention) to predict glucose levels from extracted PPG features.</w:t>
      </w:r>
    </w:p>
    <w:p>
      <w:pPr>
        <w:pStyle w:val="ListNumber"/>
      </w:pPr>
      <w:r>
        <w:t>Build a full-stack web application with React frontend and Flask backend providing user authentication, video upload, real-time results, and history tracking.</w:t>
      </w:r>
    </w:p>
    <w:p>
      <w:pPr>
        <w:pStyle w:val="ListNumber"/>
      </w:pPr>
      <w:r>
        <w:t>Provide real-time visualization of PPG waveforms, glucose levels, heart rate, and confidence scores.</w:t>
      </w:r>
    </w:p>
    <w:p>
      <w:pPr>
        <w:pStyle w:val="ListNumber"/>
      </w:pPr>
      <w:r>
        <w:t>Achieve clinically meaningful accuracy with MAE &lt; 15 mg/dL for experimental predictions.</w:t>
      </w:r>
    </w:p>
    <w:p>
      <w:pPr>
        <w:pStyle w:val="Heading2"/>
      </w:pPr>
      <w:r>
        <w:rPr>
          <w:color w:val="1F4E79"/>
        </w:rPr>
        <w:t>1.4 Scope</w:t>
      </w:r>
    </w:p>
    <w:p>
      <w:r>
        <w:t>The scope of this project extends across multiple domains and applications:</w:t>
      </w:r>
    </w:p>
    <w:p>
      <w:pPr>
        <w:pStyle w:val="ListBullet"/>
      </w:pPr>
      <w:r>
        <w:rPr>
          <w:b/>
        </w:rPr>
        <w:t xml:space="preserve">Healthcare Monitoring: </w:t>
      </w:r>
      <w:r>
        <w:t>Primary use as a supplementary glucose monitoring tool for diabetic patients between traditional measurements.</w:t>
      </w:r>
    </w:p>
    <w:p>
      <w:pPr>
        <w:pStyle w:val="ListBullet"/>
      </w:pPr>
      <w:r>
        <w:rPr>
          <w:b/>
        </w:rPr>
        <w:t xml:space="preserve">Preventive Health Screening: </w:t>
      </w:r>
      <w:r>
        <w:t>Enabling mass screening for pre-diabetes in resource-limited settings using only a smartphone.</w:t>
      </w:r>
    </w:p>
    <w:p>
      <w:pPr>
        <w:pStyle w:val="ListBullet"/>
      </w:pPr>
      <w:r>
        <w:rPr>
          <w:b/>
        </w:rPr>
        <w:t xml:space="preserve">Wearable Technology Integration: </w:t>
      </w:r>
      <w:r>
        <w:t>The PPG extraction and AI inference pipeline can be adapted for integration with smartwatches and fitness bands that have optical heart rate sensors.</w:t>
      </w:r>
    </w:p>
    <w:p>
      <w:pPr>
        <w:pStyle w:val="ListBullet"/>
      </w:pPr>
      <w:r>
        <w:rPr>
          <w:b/>
        </w:rPr>
        <w:t xml:space="preserve">Remote Patient Monitoring (RPM): </w:t>
      </w:r>
      <w:r>
        <w:t>Enabling telemedicine applications where patients can share glucose estimates with their physicians remotely.</w:t>
      </w:r>
    </w:p>
    <w:p>
      <w:pPr>
        <w:pStyle w:val="ListBullet"/>
      </w:pPr>
      <w:r>
        <w:rPr>
          <w:b/>
        </w:rPr>
        <w:t xml:space="preserve">Research Platform: </w:t>
      </w:r>
      <w:r>
        <w:t>Serving as a research framework for further studies on non-invasive biomarker estimation from optical signals.</w:t>
      </w:r>
    </w:p>
    <w:p>
      <w:pPr>
        <w:pStyle w:val="ListBullet"/>
      </w:pPr>
      <w:r>
        <w:rPr>
          <w:b/>
        </w:rPr>
        <w:t xml:space="preserve">Mobile Health (mHealth): </w:t>
      </w:r>
      <w:r>
        <w:t>Future migration to a native mobile application for iOS and Android platforms.</w:t>
      </w:r>
    </w:p>
    <w:tbl>
      <w:tblPr>
        <w:tblStyle w:val="TableGrid"/>
        <w:tblW w:type="auto" w:w="0"/>
        <w:jc w:val="center"/>
        <w:tblLook w:firstColumn="1" w:firstRow="1" w:lastColumn="0" w:lastRow="0" w:noHBand="0" w:noVBand="1" w:val="04A0"/>
      </w:tblPr>
      <w:tblGrid>
        <w:gridCol w:w="8765"/>
      </w:tblGrid>
      <w:tr>
        <w:tc>
          <w:tcPr>
            <w:tcW w:type="dxa" w:w="8765"/>
            <w:shd w:fill="FFF3E0"/>
          </w:tcPr>
          <w:p>
            <w:r/>
            <w:r>
              <w:rPr>
                <w:b/>
                <w:color w:val="E65100"/>
                <w:sz w:val="18"/>
              </w:rPr>
              <w:t xml:space="preserve">⚠️  Important: </w:t>
            </w:r>
            <w:r>
              <w:rPr>
                <w:color w:val="333333"/>
                <w:sz w:val="18"/>
              </w:rPr>
              <w:t>This system is an experimental research prototype. It is NOT a certified medical device and should NOT be used for clinical decision-making. Always consult a healthcare professional and use a certified glucometer for accurate readings.</w:t>
            </w:r>
          </w:p>
        </w:tc>
      </w:tr>
    </w:tbl>
    <w:p/>
    <w:p>
      <w:r>
        <w:br w:type="page"/>
      </w:r>
    </w:p>
    <w:p>
      <w:pPr>
        <w:pStyle w:val="Heading1"/>
      </w:pPr>
      <w:r>
        <w:rPr>
          <w:color w:val="1F4E79"/>
        </w:rPr>
        <w:t>CHAPTER 2: LITERATURE REVIEW</w:t>
      </w:r>
    </w:p>
    <w:p>
      <w:r>
        <w:t>Non-invasive glucose monitoring has been an active area of research for over two decades. This chapter reviews the key literature that forms the foundation of this project.</w:t>
      </w:r>
    </w:p>
    <w:p>
      <w:pPr>
        <w:pStyle w:val="Heading2"/>
      </w:pPr>
      <w:r>
        <w:rPr>
          <w:color w:val="1F4E79"/>
        </w:rPr>
        <w:t>2.1 Photoplethysmography (PPG) for Physiological Monitoring</w:t>
      </w:r>
    </w:p>
    <w:p>
      <w:r>
        <w:t>Photoplethysmography is a simple, low-cost optical technique that measures volumetric changes in blood in peripheral circulation. Allen (2007) provided a comprehensive review of PPG, describing its physiological basis: light from an LED or camera flash penetrates the skin, and the varying absorption by pulsating arterial blood creates a characteristic waveform. The AC component of this waveform corresponds to cardiac-synchronous changes, while the DC component reflects tissue absorption and venous blood.</w:t>
      </w:r>
    </w:p>
    <w:p>
      <w:r>
        <w:t>PPG has been extensively validated for:</w:t>
      </w:r>
    </w:p>
    <w:p>
      <w:pPr>
        <w:pStyle w:val="ListBullet"/>
      </w:pPr>
      <w:r>
        <w:t>Heart rate monitoring (accuracy &gt; 95% compared to ECG) — Elgendi (2012)</w:t>
      </w:r>
    </w:p>
    <w:p>
      <w:pPr>
        <w:pStyle w:val="ListBullet"/>
      </w:pPr>
      <w:r>
        <w:t>SpO₂ estimation (pulse oximetry) — Nitzan et al. (2014)</w:t>
      </w:r>
    </w:p>
    <w:p>
      <w:pPr>
        <w:pStyle w:val="ListBullet"/>
      </w:pPr>
      <w:r>
        <w:t>Blood pressure estimation — Kachuee et al. (2017)</w:t>
      </w:r>
    </w:p>
    <w:p>
      <w:pPr>
        <w:pStyle w:val="ListBullet"/>
      </w:pPr>
      <w:r>
        <w:t>Respiratory rate detection — Charlton et al. (2016)</w:t>
      </w:r>
    </w:p>
    <w:p>
      <w:pPr>
        <w:pStyle w:val="Heading2"/>
      </w:pPr>
      <w:r>
        <w:rPr>
          <w:color w:val="1F4E79"/>
        </w:rPr>
        <w:t>2.2 Smartphone-Based PPG Extraction</w:t>
      </w:r>
    </w:p>
    <w:p>
      <w:r>
        <w:t>The concept of using a smartphone camera for PPG was pioneered by Jonathan &amp; Leahy (2010), who demonstrated that placing a fingertip over the rear camera with the flash on produces a high-quality PPG signal. Subsequent studies have shown:</w:t>
      </w:r>
    </w:p>
    <w:p>
      <w:pPr>
        <w:pStyle w:val="ListBullet"/>
      </w:pPr>
      <w:r>
        <w:t>The green channel provides the strongest PPG signal from fingertip recordings (Verkruysse et al., 2008)</w:t>
      </w:r>
    </w:p>
    <w:p>
      <w:pPr>
        <w:pStyle w:val="ListBullet"/>
      </w:pPr>
      <w:r>
        <w:t>Skin-tone adaptive ROI detection using HSV color-space masking improves signal quality across diverse skin types (Bousefsaf et al., 2013)</w:t>
      </w:r>
    </w:p>
    <w:p>
      <w:pPr>
        <w:pStyle w:val="ListBullet"/>
      </w:pPr>
      <w:r>
        <w:t>Adaptive bandpass filtering (0.7–3.5 Hz) preserves cardiac components while removing respiratory and motion artifacts (Poh et al., 2011)</w:t>
      </w:r>
    </w:p>
    <w:p>
      <w:pPr>
        <w:pStyle w:val="Heading2"/>
      </w:pPr>
      <w:r>
        <w:rPr>
          <w:color w:val="1F4E79"/>
        </w:rPr>
        <w:t>2.3 Deep Learning for Time-Series Physiological Signals</w:t>
      </w:r>
    </w:p>
    <w:p>
      <w:r>
        <w:t>Deep learning has shown remarkable success in analyzing physiological time-series data:</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1984"/>
            <w:shd w:fill="1F4E79"/>
          </w:tcPr>
          <w:p>
            <w:pPr>
              <w:jc w:val="center"/>
            </w:pPr>
            <w:r/>
            <w:r>
              <w:rPr>
                <w:b/>
                <w:color w:val="FFFFFF"/>
                <w:sz w:val="18"/>
              </w:rPr>
              <w:t>Study</w:t>
            </w:r>
          </w:p>
        </w:tc>
        <w:tc>
          <w:tcPr>
            <w:tcW w:type="dxa" w:w="1701"/>
            <w:shd w:fill="1F4E79"/>
          </w:tcPr>
          <w:p>
            <w:pPr>
              <w:jc w:val="center"/>
            </w:pPr>
            <w:r/>
            <w:r>
              <w:rPr>
                <w:b/>
                <w:color w:val="FFFFFF"/>
                <w:sz w:val="18"/>
              </w:rPr>
              <w:t>Model</w:t>
            </w:r>
          </w:p>
        </w:tc>
        <w:tc>
          <w:tcPr>
            <w:tcW w:type="dxa" w:w="1984"/>
            <w:shd w:fill="1F4E79"/>
          </w:tcPr>
          <w:p>
            <w:pPr>
              <w:jc w:val="center"/>
            </w:pPr>
            <w:r/>
            <w:r>
              <w:rPr>
                <w:b/>
                <w:color w:val="FFFFFF"/>
                <w:sz w:val="18"/>
              </w:rPr>
              <w:t>Application</w:t>
            </w:r>
          </w:p>
        </w:tc>
        <w:tc>
          <w:tcPr>
            <w:tcW w:type="dxa" w:w="3402"/>
            <w:shd w:fill="1F4E79"/>
          </w:tcPr>
          <w:p>
            <w:pPr>
              <w:jc w:val="center"/>
            </w:pPr>
            <w:r/>
            <w:r>
              <w:rPr>
                <w:b/>
                <w:color w:val="FFFFFF"/>
                <w:sz w:val="18"/>
              </w:rPr>
              <w:t>Key Finding</w:t>
            </w:r>
          </w:p>
        </w:tc>
      </w:tr>
      <w:tr>
        <w:tc>
          <w:tcPr>
            <w:tcW w:type="dxa" w:w="1984"/>
          </w:tcPr>
          <w:p>
            <w:r/>
            <w:r>
              <w:rPr>
                <w:sz w:val="18"/>
              </w:rPr>
              <w:t>Rajkomar et al. (2018)</w:t>
            </w:r>
          </w:p>
        </w:tc>
        <w:tc>
          <w:tcPr>
            <w:tcW w:type="dxa" w:w="1701"/>
          </w:tcPr>
          <w:p>
            <w:r/>
            <w:r>
              <w:rPr>
                <w:sz w:val="18"/>
              </w:rPr>
              <w:t>LSTM + Attention</w:t>
            </w:r>
          </w:p>
        </w:tc>
        <w:tc>
          <w:tcPr>
            <w:tcW w:type="dxa" w:w="1984"/>
          </w:tcPr>
          <w:p>
            <w:r/>
            <w:r>
              <w:rPr>
                <w:sz w:val="18"/>
              </w:rPr>
              <w:t>Clinical predictions</w:t>
            </w:r>
          </w:p>
        </w:tc>
        <w:tc>
          <w:tcPr>
            <w:tcW w:type="dxa" w:w="3402"/>
          </w:tcPr>
          <w:p>
            <w:r/>
            <w:r>
              <w:rPr>
                <w:sz w:val="18"/>
              </w:rPr>
              <w:t>Attention mechanism improves interpretability and accuracy</w:t>
            </w:r>
          </w:p>
        </w:tc>
      </w:tr>
      <w:tr>
        <w:tc>
          <w:tcPr>
            <w:tcW w:type="dxa" w:w="1984"/>
            <w:shd w:fill="F2F2F2"/>
          </w:tcPr>
          <w:p>
            <w:r/>
            <w:r>
              <w:rPr>
                <w:sz w:val="18"/>
              </w:rPr>
              <w:t>Hannun et al. (2019)</w:t>
            </w:r>
          </w:p>
        </w:tc>
        <w:tc>
          <w:tcPr>
            <w:tcW w:type="dxa" w:w="1701"/>
            <w:shd w:fill="F2F2F2"/>
          </w:tcPr>
          <w:p>
            <w:r/>
            <w:r>
              <w:rPr>
                <w:sz w:val="18"/>
              </w:rPr>
              <w:t>1D-CNN + BiLSTM</w:t>
            </w:r>
          </w:p>
        </w:tc>
        <w:tc>
          <w:tcPr>
            <w:tcW w:type="dxa" w:w="1984"/>
            <w:shd w:fill="F2F2F2"/>
          </w:tcPr>
          <w:p>
            <w:r/>
            <w:r>
              <w:rPr>
                <w:sz w:val="18"/>
              </w:rPr>
              <w:t>ECG arrhythmia detection</w:t>
            </w:r>
          </w:p>
        </w:tc>
        <w:tc>
          <w:tcPr>
            <w:tcW w:type="dxa" w:w="3402"/>
            <w:shd w:fill="F2F2F2"/>
          </w:tcPr>
          <w:p>
            <w:r/>
            <w:r>
              <w:rPr>
                <w:sz w:val="18"/>
              </w:rPr>
              <w:t>Deep learning achieves cardiologist-level accuracy</w:t>
            </w:r>
          </w:p>
        </w:tc>
      </w:tr>
      <w:tr>
        <w:tc>
          <w:tcPr>
            <w:tcW w:type="dxa" w:w="1984"/>
          </w:tcPr>
          <w:p>
            <w:r/>
            <w:r>
              <w:rPr>
                <w:sz w:val="18"/>
              </w:rPr>
              <w:t>Avram et al. (2019)</w:t>
            </w:r>
          </w:p>
        </w:tc>
        <w:tc>
          <w:tcPr>
            <w:tcW w:type="dxa" w:w="1701"/>
          </w:tcPr>
          <w:p>
            <w:r/>
            <w:r>
              <w:rPr>
                <w:sz w:val="18"/>
              </w:rPr>
              <w:t>CNN</w:t>
            </w:r>
          </w:p>
        </w:tc>
        <w:tc>
          <w:tcPr>
            <w:tcW w:type="dxa" w:w="1984"/>
          </w:tcPr>
          <w:p>
            <w:r/>
            <w:r>
              <w:rPr>
                <w:sz w:val="18"/>
              </w:rPr>
              <w:t>PPG-based AFib detection</w:t>
            </w:r>
          </w:p>
        </w:tc>
        <w:tc>
          <w:tcPr>
            <w:tcW w:type="dxa" w:w="3402"/>
          </w:tcPr>
          <w:p>
            <w:r/>
            <w:r>
              <w:rPr>
                <w:sz w:val="18"/>
              </w:rPr>
              <w:t>Smartphone PPG can detect atrial fibrillation</w:t>
            </w:r>
          </w:p>
        </w:tc>
      </w:tr>
      <w:tr>
        <w:tc>
          <w:tcPr>
            <w:tcW w:type="dxa" w:w="1984"/>
            <w:shd w:fill="F2F2F2"/>
          </w:tcPr>
          <w:p>
            <w:r/>
            <w:r>
              <w:rPr>
                <w:sz w:val="18"/>
              </w:rPr>
              <w:t>Monte-Moreno (2011)</w:t>
            </w:r>
          </w:p>
        </w:tc>
        <w:tc>
          <w:tcPr>
            <w:tcW w:type="dxa" w:w="1701"/>
            <w:shd w:fill="F2F2F2"/>
          </w:tcPr>
          <w:p>
            <w:r/>
            <w:r>
              <w:rPr>
                <w:sz w:val="18"/>
              </w:rPr>
              <w:t>SVM + Neural Net</w:t>
            </w:r>
          </w:p>
        </w:tc>
        <w:tc>
          <w:tcPr>
            <w:tcW w:type="dxa" w:w="1984"/>
            <w:shd w:fill="F2F2F2"/>
          </w:tcPr>
          <w:p>
            <w:r/>
            <w:r>
              <w:rPr>
                <w:sz w:val="18"/>
              </w:rPr>
              <w:t>PPG glucose estimation</w:t>
            </w:r>
          </w:p>
        </w:tc>
        <w:tc>
          <w:tcPr>
            <w:tcW w:type="dxa" w:w="3402"/>
            <w:shd w:fill="F2F2F2"/>
          </w:tcPr>
          <w:p>
            <w:r/>
            <w:r>
              <w:rPr>
                <w:sz w:val="18"/>
              </w:rPr>
              <w:t>First demonstration of PPG-glucose correlation with ML</w:t>
            </w:r>
          </w:p>
        </w:tc>
      </w:tr>
      <w:tr>
        <w:tc>
          <w:tcPr>
            <w:tcW w:type="dxa" w:w="1984"/>
          </w:tcPr>
          <w:p>
            <w:r/>
            <w:r>
              <w:rPr>
                <w:sz w:val="18"/>
              </w:rPr>
              <w:t>Zhang et al. (2020)</w:t>
            </w:r>
          </w:p>
        </w:tc>
        <w:tc>
          <w:tcPr>
            <w:tcW w:type="dxa" w:w="1701"/>
          </w:tcPr>
          <w:p>
            <w:r/>
            <w:r>
              <w:rPr>
                <w:sz w:val="18"/>
              </w:rPr>
              <w:t>LSTM</w:t>
            </w:r>
          </w:p>
        </w:tc>
        <w:tc>
          <w:tcPr>
            <w:tcW w:type="dxa" w:w="1984"/>
          </w:tcPr>
          <w:p>
            <w:r/>
            <w:r>
              <w:rPr>
                <w:sz w:val="18"/>
              </w:rPr>
              <w:t>Non-invasive glucose</w:t>
            </w:r>
          </w:p>
        </w:tc>
        <w:tc>
          <w:tcPr>
            <w:tcW w:type="dxa" w:w="3402"/>
          </w:tcPr>
          <w:p>
            <w:r/>
            <w:r>
              <w:rPr>
                <w:sz w:val="18"/>
              </w:rPr>
              <w:t>LSTM outperforms traditional ML for PPG-based glucose</w:t>
            </w:r>
          </w:p>
        </w:tc>
      </w:tr>
    </w:tbl>
    <w:p/>
    <w:p>
      <w:pPr>
        <w:pStyle w:val="Heading2"/>
      </w:pPr>
      <w:r>
        <w:rPr>
          <w:color w:val="1F4E79"/>
        </w:rPr>
        <w:t>2.4 PPG-Based Glucose Prediction — Current State</w:t>
      </w:r>
    </w:p>
    <w:p>
      <w:r>
        <w:t>Glucose prediction from PPG signals remains an emerging research area with significant challenges:</w:t>
      </w:r>
    </w:p>
    <w:p>
      <w:pPr>
        <w:pStyle w:val="ListBullet"/>
      </w:pPr>
      <w:r>
        <w:t>Weak signal correlation: Unlike heart rate (directly encoded in PPG periodicity), glucose effects on PPG are subtle — primarily affecting pulse wave velocity, amplitude variations, and spectral characteristics.</w:t>
      </w:r>
    </w:p>
    <w:p>
      <w:pPr>
        <w:pStyle w:val="ListBullet"/>
      </w:pPr>
      <w:r>
        <w:t>Individual variability: PPG-glucose correlations vary significantly between individuals due to skin thickness, pigmentation, and vascular anatomy.</w:t>
      </w:r>
    </w:p>
    <w:p>
      <w:pPr>
        <w:pStyle w:val="ListBullet"/>
      </w:pPr>
      <w:r>
        <w:t>Limited datasets: Most studies use small datasets (&lt; 100 subjects), making generalization difficult.</w:t>
      </w:r>
    </w:p>
    <w:p>
      <w:r>
        <w:t>Key studies in this area include:</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1984"/>
            <w:shd w:fill="1F4E79"/>
          </w:tcPr>
          <w:p>
            <w:pPr>
              <w:jc w:val="center"/>
            </w:pPr>
            <w:r/>
            <w:r>
              <w:rPr>
                <w:b/>
                <w:color w:val="FFFFFF"/>
                <w:sz w:val="18"/>
              </w:rPr>
              <w:t>Study</w:t>
            </w:r>
          </w:p>
        </w:tc>
        <w:tc>
          <w:tcPr>
            <w:tcW w:type="dxa" w:w="2551"/>
            <w:shd w:fill="1F4E79"/>
          </w:tcPr>
          <w:p>
            <w:pPr>
              <w:jc w:val="center"/>
            </w:pPr>
            <w:r/>
            <w:r>
              <w:rPr>
                <w:b/>
                <w:color w:val="FFFFFF"/>
                <w:sz w:val="18"/>
              </w:rPr>
              <w:t>Method</w:t>
            </w:r>
          </w:p>
        </w:tc>
        <w:tc>
          <w:tcPr>
            <w:tcW w:type="dxa" w:w="1417"/>
            <w:shd w:fill="1F4E79"/>
          </w:tcPr>
          <w:p>
            <w:pPr>
              <w:jc w:val="center"/>
            </w:pPr>
            <w:r/>
            <w:r>
              <w:rPr>
                <w:b/>
                <w:color w:val="FFFFFF"/>
                <w:sz w:val="18"/>
              </w:rPr>
              <w:t>MAE (mg/dL)</w:t>
            </w:r>
          </w:p>
        </w:tc>
        <w:tc>
          <w:tcPr>
            <w:tcW w:type="dxa" w:w="3118"/>
            <w:shd w:fill="1F4E79"/>
          </w:tcPr>
          <w:p>
            <w:pPr>
              <w:jc w:val="center"/>
            </w:pPr>
            <w:r/>
            <w:r>
              <w:rPr>
                <w:b/>
                <w:color w:val="FFFFFF"/>
                <w:sz w:val="18"/>
              </w:rPr>
              <w:t>Key Contribution</w:t>
            </w:r>
          </w:p>
        </w:tc>
      </w:tr>
      <w:tr>
        <w:tc>
          <w:tcPr>
            <w:tcW w:type="dxa" w:w="1984"/>
          </w:tcPr>
          <w:p>
            <w:r/>
            <w:r>
              <w:rPr>
                <w:sz w:val="18"/>
              </w:rPr>
              <w:t>Hossain et al. (2019)</w:t>
            </w:r>
          </w:p>
        </w:tc>
        <w:tc>
          <w:tcPr>
            <w:tcW w:type="dxa" w:w="2551"/>
          </w:tcPr>
          <w:p>
            <w:r/>
            <w:r>
              <w:rPr>
                <w:sz w:val="18"/>
              </w:rPr>
              <w:t>Random Forest + SVM on PPG features</w:t>
            </w:r>
          </w:p>
        </w:tc>
        <w:tc>
          <w:tcPr>
            <w:tcW w:type="dxa" w:w="1417"/>
          </w:tcPr>
          <w:p>
            <w:r/>
            <w:r>
              <w:rPr>
                <w:sz w:val="18"/>
              </w:rPr>
              <w:t>15–20</w:t>
            </w:r>
          </w:p>
        </w:tc>
        <w:tc>
          <w:tcPr>
            <w:tcW w:type="dxa" w:w="3118"/>
          </w:tcPr>
          <w:p>
            <w:r/>
            <w:r>
              <w:rPr>
                <w:sz w:val="18"/>
              </w:rPr>
              <w:t>PPG feature-based ML approach (50 subjects)</w:t>
            </w:r>
          </w:p>
        </w:tc>
      </w:tr>
      <w:tr>
        <w:tc>
          <w:tcPr>
            <w:tcW w:type="dxa" w:w="1984"/>
            <w:shd w:fill="F2F2F2"/>
          </w:tcPr>
          <w:p>
            <w:r/>
            <w:r>
              <w:rPr>
                <w:sz w:val="18"/>
              </w:rPr>
              <w:t>Rachim &amp; Chung (2019)</w:t>
            </w:r>
          </w:p>
        </w:tc>
        <w:tc>
          <w:tcPr>
            <w:tcW w:type="dxa" w:w="2551"/>
            <w:shd w:fill="F2F2F2"/>
          </w:tcPr>
          <w:p>
            <w:r/>
            <w:r>
              <w:rPr>
                <w:sz w:val="18"/>
              </w:rPr>
              <w:t>NIR spectroscopy + PPG dual-wavelength</w:t>
            </w:r>
          </w:p>
        </w:tc>
        <w:tc>
          <w:tcPr>
            <w:tcW w:type="dxa" w:w="1417"/>
            <w:shd w:fill="F2F2F2"/>
          </w:tcPr>
          <w:p>
            <w:r/>
            <w:r>
              <w:rPr>
                <w:sz w:val="18"/>
              </w:rPr>
              <w:t>~12</w:t>
            </w:r>
          </w:p>
        </w:tc>
        <w:tc>
          <w:tcPr>
            <w:tcW w:type="dxa" w:w="3118"/>
            <w:shd w:fill="F2F2F2"/>
          </w:tcPr>
          <w:p>
            <w:r/>
            <w:r>
              <w:rPr>
                <w:sz w:val="18"/>
              </w:rPr>
              <w:t>Multi-wavelength sensor fusion</w:t>
            </w:r>
          </w:p>
        </w:tc>
      </w:tr>
      <w:tr>
        <w:tc>
          <w:tcPr>
            <w:tcW w:type="dxa" w:w="1984"/>
          </w:tcPr>
          <w:p>
            <w:r/>
            <w:r>
              <w:rPr>
                <w:sz w:val="18"/>
              </w:rPr>
              <w:t>Zhang et al. (2020)</w:t>
            </w:r>
          </w:p>
        </w:tc>
        <w:tc>
          <w:tcPr>
            <w:tcW w:type="dxa" w:w="2551"/>
          </w:tcPr>
          <w:p>
            <w:r/>
            <w:r>
              <w:rPr>
                <w:sz w:val="18"/>
              </w:rPr>
              <w:t>LSTM on PPG time-series</w:t>
            </w:r>
          </w:p>
        </w:tc>
        <w:tc>
          <w:tcPr>
            <w:tcW w:type="dxa" w:w="1417"/>
          </w:tcPr>
          <w:p>
            <w:r/>
            <w:r>
              <w:rPr>
                <w:sz w:val="18"/>
              </w:rPr>
              <w:t>10–15</w:t>
            </w:r>
          </w:p>
        </w:tc>
        <w:tc>
          <w:tcPr>
            <w:tcW w:type="dxa" w:w="3118"/>
          </w:tcPr>
          <w:p>
            <w:r/>
            <w:r>
              <w:rPr>
                <w:sz w:val="18"/>
              </w:rPr>
              <w:t>First LSTM-based PPG glucose prediction</w:t>
            </w:r>
          </w:p>
        </w:tc>
      </w:tr>
      <w:tr>
        <w:tc>
          <w:tcPr>
            <w:tcW w:type="dxa" w:w="1984"/>
            <w:shd w:fill="F2F2F2"/>
          </w:tcPr>
          <w:p>
            <w:r/>
            <w:r>
              <w:rPr>
                <w:sz w:val="18"/>
              </w:rPr>
              <w:t>GlucoAI Monitor (Ours)</w:t>
            </w:r>
          </w:p>
        </w:tc>
        <w:tc>
          <w:tcPr>
            <w:tcW w:type="dxa" w:w="2551"/>
            <w:shd w:fill="F2F2F2"/>
          </w:tcPr>
          <w:p>
            <w:r/>
            <w:r>
              <w:rPr>
                <w:sz w:val="18"/>
              </w:rPr>
              <w:t>Multi-Scale CNN + BiLSTM + Attention</w:t>
            </w:r>
          </w:p>
        </w:tc>
        <w:tc>
          <w:tcPr>
            <w:tcW w:type="dxa" w:w="1417"/>
            <w:shd w:fill="F2F2F2"/>
          </w:tcPr>
          <w:p>
            <w:r/>
            <w:r>
              <w:rPr>
                <w:sz w:val="18"/>
              </w:rPr>
              <w:t>~5</w:t>
            </w:r>
          </w:p>
        </w:tc>
        <w:tc>
          <w:tcPr>
            <w:tcW w:type="dxa" w:w="3118"/>
            <w:shd w:fill="F2F2F2"/>
          </w:tcPr>
          <w:p>
            <w:r/>
            <w:r>
              <w:rPr>
                <w:sz w:val="18"/>
              </w:rPr>
              <w:t>28 features, attention mechanism, end-to-end system</w:t>
            </w:r>
          </w:p>
        </w:tc>
      </w:tr>
    </w:tbl>
    <w:p/>
    <w:p>
      <w:pPr>
        <w:pStyle w:val="Heading2"/>
      </w:pPr>
      <w:r>
        <w:rPr>
          <w:color w:val="1F4E79"/>
        </w:rPr>
        <w:t>2.5 Research Gap</w:t>
      </w:r>
    </w:p>
    <w:p>
      <w:r>
        <w:t>Despite promising results, several gaps exist in the current literature:</w:t>
      </w:r>
    </w:p>
    <w:p>
      <w:pPr>
        <w:pStyle w:val="ListNumber"/>
      </w:pPr>
      <w:r>
        <w:t>Lack of end-to-end systems: Most studies focus on algorithm development without providing complete, usable applications.</w:t>
      </w:r>
    </w:p>
    <w:p>
      <w:pPr>
        <w:pStyle w:val="ListNumber"/>
      </w:pPr>
      <w:r>
        <w:t>Limited feature engineering: Many approaches use only basic statistical features, missing frequency-domain, morphological, and nonlinear features that encode vascular information.</w:t>
      </w:r>
    </w:p>
    <w:p>
      <w:pPr>
        <w:pStyle w:val="ListNumber"/>
      </w:pPr>
      <w:r>
        <w:t>No attention mechanism: Existing LSTM models for PPG-glucose prediction lack attention mechanisms that can learn which temporal segments are most informative.</w:t>
      </w:r>
    </w:p>
    <w:p>
      <w:pPr>
        <w:pStyle w:val="ListNumber"/>
      </w:pPr>
      <w:r>
        <w:t>No multi-scale analysis: Single-kernel CNNs miss temporal patterns at different granularities.</w:t>
      </w:r>
    </w:p>
    <w:p>
      <w:r>
        <w:t>This project addresses these gaps by providing a complete end-to-end system with advanced feature engineering (28 features), multi-scale temporal analysis, and an attention-augmented architecture.</w:t>
      </w:r>
    </w:p>
    <w:p>
      <w:r>
        <w:br w:type="page"/>
      </w:r>
    </w:p>
    <w:p>
      <w:pPr>
        <w:pStyle w:val="Heading1"/>
      </w:pPr>
      <w:r>
        <w:rPr>
          <w:color w:val="1F4E79"/>
        </w:rPr>
        <w:t>CHAPTER 3: METHODOLOGY</w:t>
      </w:r>
    </w:p>
    <w:p>
      <w:pPr>
        <w:pStyle w:val="Heading2"/>
      </w:pPr>
      <w:r>
        <w:rPr>
          <w:color w:val="1F4E79"/>
        </w:rPr>
        <w:t>3.1 Dataset Description</w:t>
      </w:r>
    </w:p>
    <w:p>
      <w:r>
        <w:t>The system uses PPG signal data extracted from fingertip video recordings:</w:t>
      </w:r>
    </w:p>
    <w:tbl>
      <w:tblPr>
        <w:tblStyle w:val="TableGrid"/>
        <w:tblW w:type="auto" w:w="0"/>
        <w:jc w:val="center"/>
        <w:tblLook w:firstColumn="1" w:firstRow="1" w:lastColumn="0" w:lastRow="0" w:noHBand="0" w:noVBand="1" w:val="04A0"/>
      </w:tblPr>
      <w:tblGrid>
        <w:gridCol w:w="4382"/>
        <w:gridCol w:w="4382"/>
      </w:tblGrid>
      <w:tr>
        <w:tc>
          <w:tcPr>
            <w:tcW w:type="dxa" w:w="2835"/>
            <w:shd w:fill="1F4E79"/>
          </w:tcPr>
          <w:p>
            <w:pPr>
              <w:jc w:val="center"/>
            </w:pPr>
            <w:r/>
            <w:r>
              <w:rPr>
                <w:b/>
                <w:color w:val="FFFFFF"/>
                <w:sz w:val="18"/>
              </w:rPr>
              <w:t>Parameter</w:t>
            </w:r>
          </w:p>
        </w:tc>
        <w:tc>
          <w:tcPr>
            <w:tcW w:type="dxa" w:w="6236"/>
            <w:shd w:fill="1F4E79"/>
          </w:tcPr>
          <w:p>
            <w:pPr>
              <w:jc w:val="center"/>
            </w:pPr>
            <w:r/>
            <w:r>
              <w:rPr>
                <w:b/>
                <w:color w:val="FFFFFF"/>
                <w:sz w:val="18"/>
              </w:rPr>
              <w:t>Details</w:t>
            </w:r>
          </w:p>
        </w:tc>
      </w:tr>
      <w:tr>
        <w:tc>
          <w:tcPr>
            <w:tcW w:type="dxa" w:w="2835"/>
          </w:tcPr>
          <w:p>
            <w:r/>
            <w:r>
              <w:rPr>
                <w:sz w:val="18"/>
              </w:rPr>
              <w:t>Data Source</w:t>
            </w:r>
          </w:p>
        </w:tc>
        <w:tc>
          <w:tcPr>
            <w:tcW w:type="dxa" w:w="6236"/>
          </w:tcPr>
          <w:p>
            <w:r/>
            <w:r>
              <w:rPr>
                <w:sz w:val="18"/>
              </w:rPr>
              <w:t>Fingertip video recordings (smartphone camera + flash)</w:t>
            </w:r>
          </w:p>
        </w:tc>
      </w:tr>
      <w:tr>
        <w:tc>
          <w:tcPr>
            <w:tcW w:type="dxa" w:w="2835"/>
            <w:shd w:fill="F2F2F2"/>
          </w:tcPr>
          <w:p>
            <w:r/>
            <w:r>
              <w:rPr>
                <w:sz w:val="18"/>
              </w:rPr>
              <w:t>Original Samples</w:t>
            </w:r>
          </w:p>
        </w:tc>
        <w:tc>
          <w:tcPr>
            <w:tcW w:type="dxa" w:w="6236"/>
            <w:shd w:fill="F2F2F2"/>
          </w:tcPr>
          <w:p>
            <w:r/>
            <w:r>
              <w:rPr>
                <w:sz w:val="18"/>
              </w:rPr>
              <w:t>16 video recordings with paired glucose readings</w:t>
            </w:r>
          </w:p>
        </w:tc>
      </w:tr>
      <w:tr>
        <w:tc>
          <w:tcPr>
            <w:tcW w:type="dxa" w:w="2835"/>
          </w:tcPr>
          <w:p>
            <w:r/>
            <w:r>
              <w:rPr>
                <w:sz w:val="18"/>
              </w:rPr>
              <w:t>Augmented Samples</w:t>
            </w:r>
          </w:p>
        </w:tc>
        <w:tc>
          <w:tcPr>
            <w:tcW w:type="dxa" w:w="6236"/>
          </w:tcPr>
          <w:p>
            <w:r/>
            <w:r>
              <w:rPr>
                <w:sz w:val="18"/>
              </w:rPr>
              <w:t>144 (8× augmentation per original sample)</w:t>
            </w:r>
          </w:p>
        </w:tc>
      </w:tr>
      <w:tr>
        <w:tc>
          <w:tcPr>
            <w:tcW w:type="dxa" w:w="2835"/>
            <w:shd w:fill="F2F2F2"/>
          </w:tcPr>
          <w:p>
            <w:r/>
            <w:r>
              <w:rPr>
                <w:sz w:val="18"/>
              </w:rPr>
              <w:t>Signal Length</w:t>
            </w:r>
          </w:p>
        </w:tc>
        <w:tc>
          <w:tcPr>
            <w:tcW w:type="dxa" w:w="6236"/>
            <w:shd w:fill="F2F2F2"/>
          </w:tcPr>
          <w:p>
            <w:r/>
            <w:r>
              <w:rPr>
                <w:sz w:val="18"/>
              </w:rPr>
              <w:t>120 frames (standardized)</w:t>
            </w:r>
          </w:p>
        </w:tc>
      </w:tr>
      <w:tr>
        <w:tc>
          <w:tcPr>
            <w:tcW w:type="dxa" w:w="2835"/>
          </w:tcPr>
          <w:p>
            <w:r/>
            <w:r>
              <w:rPr>
                <w:sz w:val="18"/>
              </w:rPr>
              <w:t>Sampling Rate</w:t>
            </w:r>
          </w:p>
        </w:tc>
        <w:tc>
          <w:tcPr>
            <w:tcW w:type="dxa" w:w="6236"/>
          </w:tcPr>
          <w:p>
            <w:r/>
            <w:r>
              <w:rPr>
                <w:sz w:val="18"/>
              </w:rPr>
              <w:t>30 FPS (auto-detected, high-FPS videos downsampled)</w:t>
            </w:r>
          </w:p>
        </w:tc>
      </w:tr>
      <w:tr>
        <w:tc>
          <w:tcPr>
            <w:tcW w:type="dxa" w:w="2835"/>
            <w:shd w:fill="F2F2F2"/>
          </w:tcPr>
          <w:p>
            <w:r/>
            <w:r>
              <w:rPr>
                <w:sz w:val="18"/>
              </w:rPr>
              <w:t>Features Extracted</w:t>
            </w:r>
          </w:p>
        </w:tc>
        <w:tc>
          <w:tcPr>
            <w:tcW w:type="dxa" w:w="6236"/>
            <w:shd w:fill="F2F2F2"/>
          </w:tcPr>
          <w:p>
            <w:r/>
            <w:r>
              <w:rPr>
                <w:sz w:val="18"/>
              </w:rPr>
              <w:t>28 extended features per sample</w:t>
            </w:r>
          </w:p>
        </w:tc>
      </w:tr>
      <w:tr>
        <w:tc>
          <w:tcPr>
            <w:tcW w:type="dxa" w:w="2835"/>
          </w:tcPr>
          <w:p>
            <w:r/>
            <w:r>
              <w:rPr>
                <w:sz w:val="18"/>
              </w:rPr>
              <w:t>Target Variable</w:t>
            </w:r>
          </w:p>
        </w:tc>
        <w:tc>
          <w:tcPr>
            <w:tcW w:type="dxa" w:w="6236"/>
          </w:tcPr>
          <w:p>
            <w:r/>
            <w:r>
              <w:rPr>
                <w:sz w:val="18"/>
              </w:rPr>
              <w:t>Blood glucose level (mg/dL)</w:t>
            </w:r>
          </w:p>
        </w:tc>
      </w:tr>
    </w:tbl>
    <w:p/>
    <w:p>
      <w:r>
        <w:t>The dataset includes recordings taken under varying conditions:</w:t>
      </w:r>
    </w:p>
    <w:p>
      <w:pPr>
        <w:pStyle w:val="ListBullet"/>
      </w:pPr>
      <w:r>
        <w:t>Different lighting environments</w:t>
      </w:r>
    </w:p>
    <w:p>
      <w:pPr>
        <w:pStyle w:val="ListBullet"/>
      </w:pPr>
      <w:r>
        <w:t>Various skin tones</w:t>
      </w:r>
    </w:p>
    <w:p>
      <w:pPr>
        <w:pStyle w:val="ListBullet"/>
      </w:pPr>
      <w:r>
        <w:t>Different finger pressures</w:t>
      </w:r>
    </w:p>
    <w:p>
      <w:pPr>
        <w:pStyle w:val="ListBullet"/>
      </w:pPr>
      <w:r>
        <w:t>Varying glucose levels (fasting and post-prandial)</w:t>
      </w:r>
    </w:p>
    <w:p>
      <w:pPr>
        <w:pStyle w:val="Heading2"/>
      </w:pPr>
      <w:r>
        <w:rPr>
          <w:color w:val="1F4E79"/>
        </w:rPr>
        <w:t>3.2 Data Preprocessing</w:t>
      </w:r>
    </w:p>
    <w:p>
      <w:r>
        <w:t>The data preprocessing pipeline is a critical component that transforms raw video into analysis-ready PPG signals. The pipeline consists of six stages:</w:t>
      </w:r>
    </w:p>
    <w:p>
      <w:r>
        <w:rPr>
          <w:b/>
        </w:rPr>
        <w:t xml:space="preserve">Stage 1: Frame Extraction: </w:t>
      </w:r>
      <w:r>
        <w:t>Video is opened using OpenCV VideoCapture. FPS is auto-detected from video metadata. For high-FPS videos (&gt; 45 FPS), frames are subsampled to ~30 FPS to maintain consistency with the training pipeline. Frames are stored as BGR numpy arrays.</w:t>
      </w:r>
    </w:p>
    <w:p>
      <w:r>
        <w:rPr>
          <w:b/>
        </w:rPr>
        <w:t xml:space="preserve">Stage 2: PPG Signal Extraction: </w:t>
      </w:r>
      <w:r>
        <w:t>Skin-tone ROI detection using HSV color-space masking with two hue ranges (H[0–25] and H[160–180]) to handle the red hue wrap-around. Morphological cleanup (close + open) with 7×7 elliptical kernel. Green channel mean intensity is extracted per frame. If skin detection fails for &gt; 30% of frames, falls back to center ROI (50% of frame area).</w:t>
      </w:r>
    </w:p>
    <w:p>
      <w:r>
        <w:rPr>
          <w:b/>
        </w:rPr>
        <w:t xml:space="preserve">Stage 3: Motion Artifact Removal: </w:t>
      </w:r>
      <w:r>
        <w:t>2nd-order Butterworth high-pass filter at 0.3 Hz cutoff removes low-frequency baseline wander caused by finger movement. Applied using scipy.signal.filtfilt for zero-phase distortion.</w:t>
      </w:r>
    </w:p>
    <w:p>
      <w:r>
        <w:rPr>
          <w:b/>
        </w:rPr>
        <w:t xml:space="preserve">Stage 4: Adaptive Bandpass Filtering: </w:t>
      </w:r>
      <w:r>
        <w:t>Spectral analysis using Welch's method to find dominant cardiac frequency. Adaptive filter bounds: dominant frequency ± [0.8 Hz below, 1.2 Hz above]. 4th-order Chebyshev Type II bandpass filter with 40 dB stopband attenuation. Falls back to standard Butterworth if Chebyshev fails. Cardiac band: 0.7–3.5 Hz.</w:t>
      </w:r>
    </w:p>
    <w:p>
      <w:r>
        <w:rPr>
          <w:b/>
        </w:rPr>
        <w:t xml:space="preserve">Stage 5: Signal Smoothing: </w:t>
      </w:r>
      <w:r>
        <w:t>Savitzky-Golay filter (window=11, polynomial order=3) preserves peak morphology (systolic peaks, dicrotic notches) unlike moving average. Falls back to simple moving average for very short signals.</w:t>
      </w:r>
    </w:p>
    <w:p>
      <w:r>
        <w:rPr>
          <w:b/>
        </w:rPr>
        <w:t xml:space="preserve">Stage 6: Z-Score Normalization: </w:t>
      </w:r>
      <w:r>
        <w:t>Zero-mean, unit-variance normalization: (x - μ) / σ. Includes numerical stability handling for near-zero standard deviation.</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Data Preprocessing Pipeline Flowchart</w:t>
            </w:r>
          </w:p>
          <w:p>
            <w:pPr>
              <w:jc w:val="center"/>
            </w:pPr>
            <w:r>
              <w:rPr>
                <w:rFonts w:ascii="Consolas" w:hAnsi="Consolas"/>
                <w:color w:val="333333"/>
                <w:sz w:val="18"/>
              </w:rPr>
            </w:r>
          </w:p>
          <w:p>
            <w:pPr>
              <w:jc w:val="center"/>
            </w:pPr>
            <w:r>
              <w:rPr>
                <w:rFonts w:ascii="Consolas" w:hAnsi="Consolas"/>
                <w:color w:val="333333"/>
                <w:sz w:val="18"/>
              </w:rPr>
              <w:t>┌─────────────────┐</w:t>
            </w:r>
          </w:p>
          <w:p>
            <w:pPr>
              <w:jc w:val="center"/>
            </w:pPr>
            <w:r>
              <w:rPr>
                <w:rFonts w:ascii="Consolas" w:hAnsi="Consolas"/>
                <w:color w:val="333333"/>
                <w:sz w:val="18"/>
              </w:rPr>
              <w:t>│  📹 Raw Video    │</w:t>
            </w:r>
          </w:p>
          <w:p>
            <w:pPr>
              <w:jc w:val="center"/>
            </w:pPr>
            <w:r>
              <w:rPr>
                <w:rFonts w:ascii="Consolas" w:hAnsi="Consolas"/>
                <w:color w:val="333333"/>
                <w:sz w:val="18"/>
              </w:rPr>
              <w:t>│     Input        │</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Frame Extraction │◄── OpenCV VideoCapture</w:t>
            </w:r>
          </w:p>
          <w:p>
            <w:pPr>
              <w:jc w:val="center"/>
            </w:pPr>
            <w:r>
              <w:rPr>
                <w:rFonts w:ascii="Consolas" w:hAnsi="Consolas"/>
                <w:color w:val="333333"/>
                <w:sz w:val="18"/>
              </w:rPr>
              <w:t>│  (Auto FPS)      │    Subsamples &gt;45 FPS</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PPG Signal       │◄── Green Channel from</w:t>
            </w:r>
          </w:p>
          <w:p>
            <w:pPr>
              <w:jc w:val="center"/>
            </w:pPr>
            <w:r>
              <w:rPr>
                <w:rFonts w:ascii="Consolas" w:hAnsi="Consolas"/>
                <w:color w:val="333333"/>
                <w:sz w:val="18"/>
              </w:rPr>
              <w:t>│ Extraction       │    Skin ROI (HSV mask)</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Motion Artifact  │◄── Butterworth HP</w:t>
            </w:r>
          </w:p>
          <w:p>
            <w:pPr>
              <w:jc w:val="center"/>
            </w:pPr>
            <w:r>
              <w:rPr>
                <w:rFonts w:ascii="Consolas" w:hAnsi="Consolas"/>
                <w:color w:val="333333"/>
                <w:sz w:val="18"/>
              </w:rPr>
              <w:t>│ Removal          │    @ 0.3 Hz</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Adaptive Bandpass│◄── Chebyshev Type II</w:t>
            </w:r>
          </w:p>
          <w:p>
            <w:pPr>
              <w:jc w:val="center"/>
            </w:pPr>
            <w:r>
              <w:rPr>
                <w:rFonts w:ascii="Consolas" w:hAnsi="Consolas"/>
                <w:color w:val="333333"/>
                <w:sz w:val="18"/>
              </w:rPr>
              <w:t>│ Filtering        │    0.7–3.5 Hz</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Savitzky-Golay   │◄── Window=11</w:t>
            </w:r>
          </w:p>
          <w:p>
            <w:pPr>
              <w:jc w:val="center"/>
            </w:pPr>
            <w:r>
              <w:rPr>
                <w:rFonts w:ascii="Consolas" w:hAnsi="Consolas"/>
                <w:color w:val="333333"/>
                <w:sz w:val="18"/>
              </w:rPr>
              <w:t>│ Smoothing        │    Order=3</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Z-Score          │◄── (x - μ) / σ</w:t>
            </w:r>
          </w:p>
          <w:p>
            <w:pPr>
              <w:jc w:val="center"/>
            </w:pPr>
            <w:r>
              <w:rPr>
                <w:rFonts w:ascii="Consolas" w:hAnsi="Consolas"/>
                <w:color w:val="333333"/>
                <w:sz w:val="18"/>
              </w:rPr>
              <w:t>│ Normalization    │</w:t>
            </w:r>
          </w:p>
          <w:p>
            <w:pPr>
              <w:jc w:val="center"/>
            </w:pPr>
            <w:r>
              <w:rPr>
                <w:rFonts w:ascii="Consolas" w:hAnsi="Consolas"/>
                <w:color w:val="333333"/>
                <w:sz w:val="18"/>
              </w:rPr>
              <w:t>└────────┬────────┘</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 Preprocessed  │</w:t>
            </w:r>
          </w:p>
          <w:p>
            <w:pPr>
              <w:jc w:val="center"/>
            </w:pPr>
            <w:r>
              <w:rPr>
                <w:rFonts w:ascii="Consolas" w:hAnsi="Consolas"/>
                <w:color w:val="333333"/>
                <w:sz w:val="18"/>
              </w:rPr>
              <w:t>│  PPG Signal      │</w:t>
            </w:r>
          </w:p>
          <w:p>
            <w:pPr>
              <w:jc w:val="center"/>
            </w:pPr>
            <w:r>
              <w:rPr>
                <w:rFonts w:ascii="Consolas" w:hAnsi="Consolas"/>
                <w:color w:val="333333"/>
                <w:sz w:val="18"/>
              </w:rPr>
              <w:t>│  (120 samples)   │</w:t>
            </w:r>
          </w:p>
          <w:p>
            <w:pPr>
              <w:jc w:val="center"/>
            </w:pPr>
            <w:r>
              <w:rPr>
                <w:rFonts w:ascii="Consolas" w:hAnsi="Consolas"/>
                <w:color w:val="333333"/>
                <w:sz w:val="18"/>
              </w:rPr>
              <w:t>└─────────────────┘</w:t>
            </w:r>
          </w:p>
          <w:p>
            <w:pPr>
              <w:jc w:val="center"/>
            </w:pPr>
            <w:r>
              <w:rPr>
                <w:rFonts w:ascii="Consolas" w:hAnsi="Consolas"/>
                <w:color w:val="333333"/>
                <w:sz w:val="18"/>
              </w:rPr>
            </w:r>
          </w:p>
        </w:tc>
      </w:tr>
    </w:tbl>
    <w:p>
      <w:pPr>
        <w:jc w:val="center"/>
      </w:pPr>
      <w:r>
        <w:rPr>
          <w:i/>
          <w:color w:val="666666"/>
          <w:sz w:val="18"/>
        </w:rPr>
        <w:t>Figure 3.1: Data Preprocessing Pipeline Flowchart</w:t>
      </w:r>
    </w:p>
    <w:p/>
    <w:p>
      <w:pPr>
        <w:pStyle w:val="Heading2"/>
      </w:pPr>
      <w:r>
        <w:rPr>
          <w:color w:val="1F4E79"/>
        </w:rPr>
        <w:t>3.3 Model Selection</w:t>
      </w:r>
    </w:p>
    <w:p>
      <w:r>
        <w:t>Several model architectures were evaluated during the development process before arriving at the final architecture:</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tblGrid>
      <w:tr>
        <w:tc>
          <w:tcPr>
            <w:tcW w:type="dxa" w:w="1417"/>
            <w:shd w:fill="1F4E79"/>
          </w:tcPr>
          <w:p>
            <w:pPr>
              <w:jc w:val="center"/>
            </w:pPr>
            <w:r/>
            <w:r>
              <w:rPr>
                <w:b/>
                <w:color w:val="FFFFFF"/>
                <w:sz w:val="18"/>
              </w:rPr>
              <w:t>Model Version</w:t>
            </w:r>
          </w:p>
        </w:tc>
        <w:tc>
          <w:tcPr>
            <w:tcW w:type="dxa" w:w="2268"/>
            <w:shd w:fill="1F4E79"/>
          </w:tcPr>
          <w:p>
            <w:pPr>
              <w:jc w:val="center"/>
            </w:pPr>
            <w:r/>
            <w:r>
              <w:rPr>
                <w:b/>
                <w:color w:val="FFFFFF"/>
                <w:sz w:val="18"/>
              </w:rPr>
              <w:t>Architecture</w:t>
            </w:r>
          </w:p>
        </w:tc>
        <w:tc>
          <w:tcPr>
            <w:tcW w:type="dxa" w:w="1134"/>
            <w:shd w:fill="1F4E79"/>
          </w:tcPr>
          <w:p>
            <w:pPr>
              <w:jc w:val="center"/>
            </w:pPr>
            <w:r/>
            <w:r>
              <w:rPr>
                <w:b/>
                <w:color w:val="FFFFFF"/>
                <w:sz w:val="18"/>
              </w:rPr>
              <w:t>Features</w:t>
            </w:r>
          </w:p>
        </w:tc>
        <w:tc>
          <w:tcPr>
            <w:tcW w:type="dxa" w:w="1134"/>
            <w:shd w:fill="1F4E79"/>
          </w:tcPr>
          <w:p>
            <w:pPr>
              <w:jc w:val="center"/>
            </w:pPr>
            <w:r/>
            <w:r>
              <w:rPr>
                <w:b/>
                <w:color w:val="FFFFFF"/>
                <w:sz w:val="18"/>
              </w:rPr>
              <w:t>MAE (mg/dL)</w:t>
            </w:r>
          </w:p>
        </w:tc>
        <w:tc>
          <w:tcPr>
            <w:tcW w:type="dxa" w:w="1134"/>
            <w:shd w:fill="1F4E79"/>
          </w:tcPr>
          <w:p>
            <w:pPr>
              <w:jc w:val="center"/>
            </w:pPr>
            <w:r/>
            <w:r>
              <w:rPr>
                <w:b/>
                <w:color w:val="FFFFFF"/>
                <w:sz w:val="18"/>
              </w:rPr>
              <w:t>RMSE (mg/dL)</w:t>
            </w:r>
          </w:p>
        </w:tc>
        <w:tc>
          <w:tcPr>
            <w:tcW w:type="dxa" w:w="850"/>
            <w:shd w:fill="1F4E79"/>
          </w:tcPr>
          <w:p>
            <w:pPr>
              <w:jc w:val="center"/>
            </w:pPr>
            <w:r/>
            <w:r>
              <w:rPr>
                <w:b/>
                <w:color w:val="FFFFFF"/>
                <w:sz w:val="18"/>
              </w:rPr>
              <w:t>R² Score</w:t>
            </w:r>
          </w:p>
        </w:tc>
        <w:tc>
          <w:tcPr>
            <w:tcW w:type="dxa" w:w="1134"/>
            <w:shd w:fill="1F4E79"/>
          </w:tcPr>
          <w:p>
            <w:pPr>
              <w:jc w:val="center"/>
            </w:pPr>
            <w:r/>
            <w:r>
              <w:rPr>
                <w:b/>
                <w:color w:val="FFFFFF"/>
                <w:sz w:val="18"/>
              </w:rPr>
              <w:t>Status</w:t>
            </w:r>
          </w:p>
        </w:tc>
      </w:tr>
      <w:tr>
        <w:tc>
          <w:tcPr>
            <w:tcW w:type="dxa" w:w="1417"/>
          </w:tcPr>
          <w:p>
            <w:r/>
            <w:r>
              <w:rPr>
                <w:sz w:val="18"/>
              </w:rPr>
              <w:t>V1 — Baseline</w:t>
            </w:r>
          </w:p>
        </w:tc>
        <w:tc>
          <w:tcPr>
            <w:tcW w:type="dxa" w:w="2268"/>
          </w:tcPr>
          <w:p>
            <w:r/>
            <w:r>
              <w:rPr>
                <w:sz w:val="18"/>
              </w:rPr>
              <w:t>Simple LSTM (2 layers, 64 units)</w:t>
            </w:r>
          </w:p>
        </w:tc>
        <w:tc>
          <w:tcPr>
            <w:tcW w:type="dxa" w:w="1134"/>
          </w:tcPr>
          <w:p>
            <w:r/>
            <w:r>
              <w:rPr>
                <w:sz w:val="18"/>
              </w:rPr>
              <w:t>9 basic</w:t>
            </w:r>
          </w:p>
        </w:tc>
        <w:tc>
          <w:tcPr>
            <w:tcW w:type="dxa" w:w="1134"/>
          </w:tcPr>
          <w:p>
            <w:r/>
            <w:r>
              <w:rPr>
                <w:sz w:val="18"/>
              </w:rPr>
              <w:t>~25</w:t>
            </w:r>
          </w:p>
        </w:tc>
        <w:tc>
          <w:tcPr>
            <w:tcW w:type="dxa" w:w="1134"/>
          </w:tcPr>
          <w:p>
            <w:r/>
            <w:r>
              <w:rPr>
                <w:sz w:val="18"/>
              </w:rPr>
              <w:t>~30</w:t>
            </w:r>
          </w:p>
        </w:tc>
        <w:tc>
          <w:tcPr>
            <w:tcW w:type="dxa" w:w="850"/>
          </w:tcPr>
          <w:p>
            <w:r/>
            <w:r>
              <w:rPr>
                <w:sz w:val="18"/>
              </w:rPr>
              <w:t>0.62</w:t>
            </w:r>
          </w:p>
        </w:tc>
        <w:tc>
          <w:tcPr>
            <w:tcW w:type="dxa" w:w="1134"/>
          </w:tcPr>
          <w:p>
            <w:r/>
            <w:r>
              <w:rPr>
                <w:sz w:val="18"/>
              </w:rPr>
              <w:t>❌ Replaced</w:t>
            </w:r>
          </w:p>
        </w:tc>
      </w:tr>
      <w:tr>
        <w:tc>
          <w:tcPr>
            <w:tcW w:type="dxa" w:w="1417"/>
            <w:shd w:fill="F2F2F2"/>
          </w:tcPr>
          <w:p>
            <w:r/>
            <w:r>
              <w:rPr>
                <w:sz w:val="18"/>
              </w:rPr>
              <w:t>V2 — Improved</w:t>
            </w:r>
          </w:p>
        </w:tc>
        <w:tc>
          <w:tcPr>
            <w:tcW w:type="dxa" w:w="2268"/>
            <w:shd w:fill="F2F2F2"/>
          </w:tcPr>
          <w:p>
            <w:r/>
            <w:r>
              <w:rPr>
                <w:sz w:val="18"/>
              </w:rPr>
              <w:t>Stacked LSTM (3 layers) + Dense</w:t>
            </w:r>
          </w:p>
        </w:tc>
        <w:tc>
          <w:tcPr>
            <w:tcW w:type="dxa" w:w="1134"/>
            <w:shd w:fill="F2F2F2"/>
          </w:tcPr>
          <w:p>
            <w:r/>
            <w:r>
              <w:rPr>
                <w:sz w:val="18"/>
              </w:rPr>
              <w:t>11 (9+2 HRV)</w:t>
            </w:r>
          </w:p>
        </w:tc>
        <w:tc>
          <w:tcPr>
            <w:tcW w:type="dxa" w:w="1134"/>
            <w:shd w:fill="F2F2F2"/>
          </w:tcPr>
          <w:p>
            <w:r/>
            <w:r>
              <w:rPr>
                <w:sz w:val="18"/>
              </w:rPr>
              <w:t>~15</w:t>
            </w:r>
          </w:p>
        </w:tc>
        <w:tc>
          <w:tcPr>
            <w:tcW w:type="dxa" w:w="1134"/>
            <w:shd w:fill="F2F2F2"/>
          </w:tcPr>
          <w:p>
            <w:r/>
            <w:r>
              <w:rPr>
                <w:sz w:val="18"/>
              </w:rPr>
              <w:t>~18</w:t>
            </w:r>
          </w:p>
        </w:tc>
        <w:tc>
          <w:tcPr>
            <w:tcW w:type="dxa" w:w="850"/>
            <w:shd w:fill="F2F2F2"/>
          </w:tcPr>
          <w:p>
            <w:r/>
            <w:r>
              <w:rPr>
                <w:sz w:val="18"/>
              </w:rPr>
              <w:t>0.78</w:t>
            </w:r>
          </w:p>
        </w:tc>
        <w:tc>
          <w:tcPr>
            <w:tcW w:type="dxa" w:w="1134"/>
            <w:shd w:fill="F2F2F2"/>
          </w:tcPr>
          <w:p>
            <w:r/>
            <w:r>
              <w:rPr>
                <w:sz w:val="18"/>
              </w:rPr>
              <w:t>❌ Replaced</w:t>
            </w:r>
          </w:p>
        </w:tc>
      </w:tr>
      <w:tr>
        <w:tc>
          <w:tcPr>
            <w:tcW w:type="dxa" w:w="1417"/>
          </w:tcPr>
          <w:p>
            <w:r/>
            <w:r>
              <w:rPr>
                <w:sz w:val="18"/>
              </w:rPr>
              <w:t>V3 — Standard</w:t>
            </w:r>
          </w:p>
        </w:tc>
        <w:tc>
          <w:tcPr>
            <w:tcW w:type="dxa" w:w="2268"/>
          </w:tcPr>
          <w:p>
            <w:r/>
            <w:r>
              <w:rPr>
                <w:sz w:val="18"/>
              </w:rPr>
              <w:t>Multi-Scale CNN + BiLSTM + Attn</w:t>
            </w:r>
          </w:p>
        </w:tc>
        <w:tc>
          <w:tcPr>
            <w:tcW w:type="dxa" w:w="1134"/>
          </w:tcPr>
          <w:p>
            <w:r/>
            <w:r>
              <w:rPr>
                <w:sz w:val="18"/>
              </w:rPr>
              <w:t>11 (compat.)</w:t>
            </w:r>
          </w:p>
        </w:tc>
        <w:tc>
          <w:tcPr>
            <w:tcW w:type="dxa" w:w="1134"/>
          </w:tcPr>
          <w:p>
            <w:r/>
            <w:r>
              <w:rPr>
                <w:sz w:val="18"/>
              </w:rPr>
              <w:t>5.03</w:t>
            </w:r>
          </w:p>
        </w:tc>
        <w:tc>
          <w:tcPr>
            <w:tcW w:type="dxa" w:w="1134"/>
          </w:tcPr>
          <w:p>
            <w:r/>
            <w:r>
              <w:rPr>
                <w:sz w:val="18"/>
              </w:rPr>
              <w:t>7.37</w:t>
            </w:r>
          </w:p>
        </w:tc>
        <w:tc>
          <w:tcPr>
            <w:tcW w:type="dxa" w:w="850"/>
          </w:tcPr>
          <w:p>
            <w:r/>
            <w:r>
              <w:rPr>
                <w:sz w:val="18"/>
              </w:rPr>
              <w:t>0.91</w:t>
            </w:r>
          </w:p>
        </w:tc>
        <w:tc>
          <w:tcPr>
            <w:tcW w:type="dxa" w:w="1134"/>
          </w:tcPr>
          <w:p>
            <w:r/>
            <w:r>
              <w:rPr>
                <w:sz w:val="18"/>
              </w:rPr>
              <w:t>✅ Production</w:t>
            </w:r>
          </w:p>
        </w:tc>
      </w:tr>
      <w:tr>
        <w:tc>
          <w:tcPr>
            <w:tcW w:type="dxa" w:w="1417"/>
            <w:shd w:fill="F2F2F2"/>
          </w:tcPr>
          <w:p>
            <w:r/>
            <w:r>
              <w:rPr>
                <w:sz w:val="18"/>
              </w:rPr>
              <w:t>V4 — Enhanced</w:t>
            </w:r>
          </w:p>
        </w:tc>
        <w:tc>
          <w:tcPr>
            <w:tcW w:type="dxa" w:w="2268"/>
            <w:shd w:fill="F2F2F2"/>
          </w:tcPr>
          <w:p>
            <w:r/>
            <w:r>
              <w:rPr>
                <w:sz w:val="18"/>
              </w:rPr>
              <w:t>Multi-Scale CNN + BiLSTM + Attn</w:t>
            </w:r>
          </w:p>
        </w:tc>
        <w:tc>
          <w:tcPr>
            <w:tcW w:type="dxa" w:w="1134"/>
            <w:shd w:fill="F2F2F2"/>
          </w:tcPr>
          <w:p>
            <w:r/>
            <w:r>
              <w:rPr>
                <w:sz w:val="18"/>
              </w:rPr>
              <w:t>28 extended</w:t>
            </w:r>
          </w:p>
        </w:tc>
        <w:tc>
          <w:tcPr>
            <w:tcW w:type="dxa" w:w="1134"/>
            <w:shd w:fill="F2F2F2"/>
          </w:tcPr>
          <w:p>
            <w:r/>
            <w:r>
              <w:rPr>
                <w:sz w:val="18"/>
              </w:rPr>
              <w:t>5.64</w:t>
            </w:r>
          </w:p>
        </w:tc>
        <w:tc>
          <w:tcPr>
            <w:tcW w:type="dxa" w:w="1134"/>
            <w:shd w:fill="F2F2F2"/>
          </w:tcPr>
          <w:p>
            <w:r/>
            <w:r>
              <w:rPr>
                <w:sz w:val="18"/>
              </w:rPr>
              <w:t>6.69</w:t>
            </w:r>
          </w:p>
        </w:tc>
        <w:tc>
          <w:tcPr>
            <w:tcW w:type="dxa" w:w="850"/>
            <w:shd w:fill="F2F2F2"/>
          </w:tcPr>
          <w:p>
            <w:r/>
            <w:r>
              <w:rPr>
                <w:sz w:val="18"/>
              </w:rPr>
              <w:t>0.957</w:t>
            </w:r>
          </w:p>
        </w:tc>
        <w:tc>
          <w:tcPr>
            <w:tcW w:type="dxa" w:w="1134"/>
            <w:shd w:fill="F2F2F2"/>
          </w:tcPr>
          <w:p>
            <w:r/>
            <w:r>
              <w:rPr>
                <w:sz w:val="18"/>
              </w:rPr>
              <w:t>✅ Primary</w:t>
            </w:r>
          </w:p>
        </w:tc>
      </w:tr>
    </w:tbl>
    <w:p/>
    <w:tbl>
      <w:tblPr>
        <w:tblStyle w:val="TableGrid"/>
        <w:tblW w:type="auto" w:w="0"/>
        <w:jc w:val="center"/>
        <w:tblLook w:firstColumn="1" w:firstRow="1" w:lastColumn="0" w:lastRow="0" w:noHBand="0" w:noVBand="1" w:val="04A0"/>
      </w:tblPr>
      <w:tblGrid>
        <w:gridCol w:w="8765"/>
      </w:tblGrid>
      <w:tr>
        <w:tc>
          <w:tcPr>
            <w:tcW w:type="dxa" w:w="8765"/>
            <w:shd w:fill="E8F4FD"/>
          </w:tcPr>
          <w:p>
            <w:r/>
            <w:r>
              <w:rPr>
                <w:b/>
                <w:color w:val="1F4E79"/>
                <w:sz w:val="18"/>
              </w:rPr>
              <w:t xml:space="preserve">ℹ️  Note: </w:t>
            </w:r>
            <w:r>
              <w:rPr>
                <w:color w:val="333333"/>
                <w:sz w:val="18"/>
              </w:rPr>
              <w:t>The V4 Enhanced model has a marginally higher MAE than V3 but achieves significantly better RMSE and R² scores, indicating more consistent predictions with fewer large errors. The enhanced 28-feature set captures richer physiological information.</w:t>
            </w:r>
          </w:p>
        </w:tc>
      </w:tr>
    </w:tbl>
    <w:p/>
    <w:p>
      <w:pPr>
        <w:pStyle w:val="Heading2"/>
      </w:pPr>
      <w:r>
        <w:rPr>
          <w:color w:val="1F4E79"/>
        </w:rPr>
        <w:t>3.4 Algorithms Used</w:t>
      </w:r>
    </w:p>
    <w:p>
      <w:pPr>
        <w:pStyle w:val="Heading3"/>
      </w:pPr>
      <w:r>
        <w:rPr>
          <w:color w:val="1F4E79"/>
        </w:rPr>
        <w:t>3.4.1 Peak Detection Algorithm</w:t>
      </w:r>
    </w:p>
    <w:p>
      <w:r>
        <w:t>Adaptive peak detection using scipy.signal.find_peaks with automatic parameter tuning:</w:t>
      </w:r>
    </w:p>
    <w:p>
      <w:pPr>
        <w:pStyle w:val="ListBullet"/>
      </w:pPr>
      <w:r>
        <w:t>Minimum distance: 0.3 seconds (~200 BPM max)</w:t>
      </w:r>
    </w:p>
    <w:p>
      <w:pPr>
        <w:pStyle w:val="ListBullet"/>
      </w:pPr>
      <w:r>
        <w:t>Maximum distance: 2.0 seconds (~30 BPM min)</w:t>
      </w:r>
    </w:p>
    <w:p>
      <w:pPr>
        <w:pStyle w:val="ListBullet"/>
      </w:pPr>
      <w:r>
        <w:t>Prominence threshold: 15% of signal range</w:t>
      </w:r>
    </w:p>
    <w:p>
      <w:pPr>
        <w:pStyle w:val="ListBullet"/>
      </w:pPr>
      <w:r>
        <w:t>Outlier rejection using Median Absolute Deviation (MAD) on RR intervals</w:t>
      </w:r>
    </w:p>
    <w:p>
      <w:pPr>
        <w:pStyle w:val="ListBullet"/>
      </w:pPr>
      <w:r>
        <w:t>Physiologically implausible peaks (RR outside 0.3–2.0s) are rejected</w:t>
      </w:r>
    </w:p>
    <w:p>
      <w:pPr>
        <w:pStyle w:val="Heading3"/>
      </w:pPr>
      <w:r>
        <w:rPr>
          <w:color w:val="1F4E79"/>
        </w:rPr>
        <w:t>3.4.2 Bandpass Filtering</w:t>
      </w:r>
    </w:p>
    <w:p>
      <w:pPr>
        <w:pStyle w:val="ListBullet"/>
      </w:pPr>
      <w:r>
        <w:t>Chebyshev Type II filter (4th order, 40 dB stopband attenuation)</w:t>
      </w:r>
    </w:p>
    <w:p>
      <w:pPr>
        <w:pStyle w:val="ListBullet"/>
      </w:pPr>
      <w:r>
        <w:t>Superior stopband rejection compared to Butterworth</w:t>
      </w:r>
    </w:p>
    <w:p>
      <w:pPr>
        <w:pStyle w:val="ListBullet"/>
      </w:pPr>
      <w:r>
        <w:t>Forward-backward filtering for zero-phase distortion</w:t>
      </w:r>
    </w:p>
    <w:p>
      <w:pPr>
        <w:pStyle w:val="ListBullet"/>
      </w:pPr>
      <w:r>
        <w:t>Fallback to 3rd-order Butterworth for edge cases</w:t>
      </w:r>
    </w:p>
    <w:p>
      <w:pPr>
        <w:pStyle w:val="Heading3"/>
      </w:pPr>
      <w:r>
        <w:rPr>
          <w:color w:val="1F4E79"/>
        </w:rPr>
        <w:t>3.4.3 Feature Engineering (28 Features)</w:t>
      </w:r>
    </w:p>
    <w:tbl>
      <w:tblPr>
        <w:tblStyle w:val="TableGrid"/>
        <w:tblW w:type="auto" w:w="0"/>
        <w:jc w:val="center"/>
        <w:tblLook w:firstColumn="1" w:firstRow="1" w:lastColumn="0" w:lastRow="0" w:noHBand="0" w:noVBand="1" w:val="04A0"/>
      </w:tblPr>
      <w:tblGrid>
        <w:gridCol w:w="2922"/>
        <w:gridCol w:w="2922"/>
        <w:gridCol w:w="2922"/>
      </w:tblGrid>
      <w:tr>
        <w:tc>
          <w:tcPr>
            <w:tcW w:type="dxa" w:w="1984"/>
            <w:shd w:fill="1F4E79"/>
          </w:tcPr>
          <w:p>
            <w:pPr>
              <w:jc w:val="center"/>
            </w:pPr>
            <w:r/>
            <w:r>
              <w:rPr>
                <w:b/>
                <w:color w:val="FFFFFF"/>
                <w:sz w:val="18"/>
              </w:rPr>
              <w:t>Category</w:t>
            </w:r>
          </w:p>
        </w:tc>
        <w:tc>
          <w:tcPr>
            <w:tcW w:type="dxa" w:w="850"/>
            <w:shd w:fill="1F4E79"/>
          </w:tcPr>
          <w:p>
            <w:pPr>
              <w:jc w:val="center"/>
            </w:pPr>
            <w:r/>
            <w:r>
              <w:rPr>
                <w:b/>
                <w:color w:val="FFFFFF"/>
                <w:sz w:val="18"/>
              </w:rPr>
              <w:t>Count</w:t>
            </w:r>
          </w:p>
        </w:tc>
        <w:tc>
          <w:tcPr>
            <w:tcW w:type="dxa" w:w="6236"/>
            <w:shd w:fill="1F4E79"/>
          </w:tcPr>
          <w:p>
            <w:pPr>
              <w:jc w:val="center"/>
            </w:pPr>
            <w:r/>
            <w:r>
              <w:rPr>
                <w:b/>
                <w:color w:val="FFFFFF"/>
                <w:sz w:val="18"/>
              </w:rPr>
              <w:t>Features</w:t>
            </w:r>
          </w:p>
        </w:tc>
      </w:tr>
      <w:tr>
        <w:tc>
          <w:tcPr>
            <w:tcW w:type="dxa" w:w="1984"/>
          </w:tcPr>
          <w:p>
            <w:r/>
            <w:r>
              <w:rPr>
                <w:sz w:val="18"/>
              </w:rPr>
              <w:t>Statistical</w:t>
            </w:r>
          </w:p>
        </w:tc>
        <w:tc>
          <w:tcPr>
            <w:tcW w:type="dxa" w:w="850"/>
          </w:tcPr>
          <w:p>
            <w:r/>
            <w:r>
              <w:rPr>
                <w:sz w:val="18"/>
              </w:rPr>
              <w:t>6</w:t>
            </w:r>
          </w:p>
        </w:tc>
        <w:tc>
          <w:tcPr>
            <w:tcW w:type="dxa" w:w="6236"/>
          </w:tcPr>
          <w:p>
            <w:r/>
            <w:r>
              <w:rPr>
                <w:sz w:val="18"/>
              </w:rPr>
              <w:t>mean, std, max, min, skewness, kurtosis</w:t>
            </w:r>
          </w:p>
        </w:tc>
      </w:tr>
      <w:tr>
        <w:tc>
          <w:tcPr>
            <w:tcW w:type="dxa" w:w="1984"/>
            <w:shd w:fill="F2F2F2"/>
          </w:tcPr>
          <w:p>
            <w:r/>
            <w:r>
              <w:rPr>
                <w:sz w:val="18"/>
              </w:rPr>
              <w:t>Peak-Based</w:t>
            </w:r>
          </w:p>
        </w:tc>
        <w:tc>
          <w:tcPr>
            <w:tcW w:type="dxa" w:w="850"/>
            <w:shd w:fill="F2F2F2"/>
          </w:tcPr>
          <w:p>
            <w:r/>
            <w:r>
              <w:rPr>
                <w:sz w:val="18"/>
              </w:rPr>
              <w:t>5</w:t>
            </w:r>
          </w:p>
        </w:tc>
        <w:tc>
          <w:tcPr>
            <w:tcW w:type="dxa" w:w="6236"/>
            <w:shd w:fill="F2F2F2"/>
          </w:tcPr>
          <w:p>
            <w:r/>
            <w:r>
              <w:rPr>
                <w:sz w:val="18"/>
              </w:rPr>
              <w:t>HRV, avg_interval, peak_density, mean_peak_amplitude, peak_regularity</w:t>
            </w:r>
          </w:p>
        </w:tc>
      </w:tr>
      <w:tr>
        <w:tc>
          <w:tcPr>
            <w:tcW w:type="dxa" w:w="1984"/>
          </w:tcPr>
          <w:p>
            <w:r/>
            <w:r>
              <w:rPr>
                <w:sz w:val="18"/>
              </w:rPr>
              <w:t>Energy</w:t>
            </w:r>
          </w:p>
        </w:tc>
        <w:tc>
          <w:tcPr>
            <w:tcW w:type="dxa" w:w="850"/>
          </w:tcPr>
          <w:p>
            <w:r/>
            <w:r>
              <w:rPr>
                <w:sz w:val="18"/>
              </w:rPr>
              <w:t>3</w:t>
            </w:r>
          </w:p>
        </w:tc>
        <w:tc>
          <w:tcPr>
            <w:tcW w:type="dxa" w:w="6236"/>
          </w:tcPr>
          <w:p>
            <w:r/>
            <w:r>
              <w:rPr>
                <w:sz w:val="18"/>
              </w:rPr>
              <w:t>energy, signal_range, RMS</w:t>
            </w:r>
          </w:p>
        </w:tc>
      </w:tr>
      <w:tr>
        <w:tc>
          <w:tcPr>
            <w:tcW w:type="dxa" w:w="1984"/>
            <w:shd w:fill="F2F2F2"/>
          </w:tcPr>
          <w:p>
            <w:r/>
            <w:r>
              <w:rPr>
                <w:sz w:val="18"/>
              </w:rPr>
              <w:t>Frequency-Domain</w:t>
            </w:r>
          </w:p>
        </w:tc>
        <w:tc>
          <w:tcPr>
            <w:tcW w:type="dxa" w:w="850"/>
            <w:shd w:fill="F2F2F2"/>
          </w:tcPr>
          <w:p>
            <w:r/>
            <w:r>
              <w:rPr>
                <w:sz w:val="18"/>
              </w:rPr>
              <w:t>4</w:t>
            </w:r>
          </w:p>
        </w:tc>
        <w:tc>
          <w:tcPr>
            <w:tcW w:type="dxa" w:w="6236"/>
            <w:shd w:fill="F2F2F2"/>
          </w:tcPr>
          <w:p>
            <w:r/>
            <w:r>
              <w:rPr>
                <w:sz w:val="18"/>
              </w:rPr>
              <w:t>spectral_entropy, dominant_frequency, LF/HF_ratio, total_power</w:t>
            </w:r>
          </w:p>
        </w:tc>
      </w:tr>
      <w:tr>
        <w:tc>
          <w:tcPr>
            <w:tcW w:type="dxa" w:w="1984"/>
          </w:tcPr>
          <w:p>
            <w:r/>
            <w:r>
              <w:rPr>
                <w:sz w:val="18"/>
              </w:rPr>
              <w:t>Morphological</w:t>
            </w:r>
          </w:p>
        </w:tc>
        <w:tc>
          <w:tcPr>
            <w:tcW w:type="dxa" w:w="850"/>
          </w:tcPr>
          <w:p>
            <w:r/>
            <w:r>
              <w:rPr>
                <w:sz w:val="18"/>
              </w:rPr>
              <w:t>4</w:t>
            </w:r>
          </w:p>
        </w:tc>
        <w:tc>
          <w:tcPr>
            <w:tcW w:type="dxa" w:w="6236"/>
          </w:tcPr>
          <w:p>
            <w:r/>
            <w:r>
              <w:rPr>
                <w:sz w:val="18"/>
              </w:rPr>
              <w:t>mean_rise_time, mean_fall_time, mean_pulse_width, mean_peak_sharpness</w:t>
            </w:r>
          </w:p>
        </w:tc>
      </w:tr>
      <w:tr>
        <w:tc>
          <w:tcPr>
            <w:tcW w:type="dxa" w:w="1984"/>
            <w:shd w:fill="F2F2F2"/>
          </w:tcPr>
          <w:p>
            <w:r/>
            <w:r>
              <w:rPr>
                <w:sz w:val="18"/>
              </w:rPr>
              <w:t>Nonlinear</w:t>
            </w:r>
          </w:p>
        </w:tc>
        <w:tc>
          <w:tcPr>
            <w:tcW w:type="dxa" w:w="850"/>
            <w:shd w:fill="F2F2F2"/>
          </w:tcPr>
          <w:p>
            <w:r/>
            <w:r>
              <w:rPr>
                <w:sz w:val="18"/>
              </w:rPr>
              <w:t>2</w:t>
            </w:r>
          </w:p>
        </w:tc>
        <w:tc>
          <w:tcPr>
            <w:tcW w:type="dxa" w:w="6236"/>
            <w:shd w:fill="F2F2F2"/>
          </w:tcPr>
          <w:p>
            <w:r/>
            <w:r>
              <w:rPr>
                <w:sz w:val="18"/>
              </w:rPr>
              <w:t>sample_entropy, zero_crossing_rate</w:t>
            </w:r>
          </w:p>
        </w:tc>
      </w:tr>
      <w:tr>
        <w:tc>
          <w:tcPr>
            <w:tcW w:type="dxa" w:w="1984"/>
          </w:tcPr>
          <w:p>
            <w:r/>
            <w:r>
              <w:rPr>
                <w:sz w:val="18"/>
              </w:rPr>
              <w:t>HRV Extended</w:t>
            </w:r>
          </w:p>
        </w:tc>
        <w:tc>
          <w:tcPr>
            <w:tcW w:type="dxa" w:w="850"/>
          </w:tcPr>
          <w:p>
            <w:r/>
            <w:r>
              <w:rPr>
                <w:sz w:val="18"/>
              </w:rPr>
              <w:t>4</w:t>
            </w:r>
          </w:p>
        </w:tc>
        <w:tc>
          <w:tcPr>
            <w:tcW w:type="dxa" w:w="6236"/>
          </w:tcPr>
          <w:p>
            <w:r/>
            <w:r>
              <w:rPr>
                <w:sz w:val="18"/>
              </w:rPr>
              <w:t>SDNN, RMSSD, pNN50, CV_RR</w:t>
            </w:r>
          </w:p>
        </w:tc>
      </w:tr>
    </w:tbl>
    <w:p/>
    <w:p>
      <w:pPr>
        <w:pStyle w:val="Heading3"/>
      </w:pPr>
      <w:r>
        <w:rPr>
          <w:color w:val="1F4E79"/>
        </w:rPr>
        <w:t>3.4.4 LSTM Prediction Model</w:t>
      </w:r>
    </w:p>
    <w:p>
      <w:r>
        <w:t>The LSTM (Long Short-Term Memory) neural network is a specialized recurrent neural network designed for sequential/time-series data. It uses three gate mechanisms:</w:t>
      </w:r>
    </w:p>
    <w:p>
      <w:pPr>
        <w:pStyle w:val="ListBullet"/>
      </w:pPr>
      <w:r>
        <w:rPr>
          <w:b/>
        </w:rPr>
        <w:t xml:space="preserve">Forget Gate (σ): </w:t>
      </w:r>
      <w:r>
        <w:t>Decides what to discard from the cell state</w:t>
      </w:r>
    </w:p>
    <w:p>
      <w:pPr>
        <w:pStyle w:val="ListBullet"/>
      </w:pPr>
      <w:r>
        <w:rPr>
          <w:b/>
        </w:rPr>
        <w:t xml:space="preserve">Input Gate (σ): </w:t>
      </w:r>
      <w:r>
        <w:t>Decides what new information to store</w:t>
      </w:r>
    </w:p>
    <w:p>
      <w:pPr>
        <w:pStyle w:val="ListBullet"/>
      </w:pPr>
      <w:r>
        <w:rPr>
          <w:b/>
        </w:rPr>
        <w:t xml:space="preserve">Output Gate (σ): </w:t>
      </w:r>
      <w:r>
        <w:t>Decides what to output from the cell state</w:t>
      </w:r>
    </w:p>
    <w:p>
      <w:pPr>
        <w:pStyle w:val="ListBullet"/>
      </w:pPr>
      <w:r>
        <w:rPr>
          <w:b/>
        </w:rPr>
        <w:t xml:space="preserve">Cell State (Cₜ): </w:t>
      </w:r>
      <w:r>
        <w:t>Long-term memory that flows through the network</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LSTM Cell Architecture</w:t>
            </w:r>
          </w:p>
          <w:p>
            <w:pPr>
              <w:jc w:val="center"/>
            </w:pPr>
            <w:r>
              <w:rPr>
                <w:rFonts w:ascii="Consolas" w:hAnsi="Consolas"/>
                <w:color w:val="333333"/>
                <w:sz w:val="18"/>
              </w:rPr>
            </w:r>
          </w:p>
          <w:p>
            <w:pPr>
              <w:jc w:val="center"/>
            </w:pPr>
            <w:r>
              <w:rPr>
                <w:rFonts w:ascii="Consolas" w:hAnsi="Consolas"/>
                <w:color w:val="333333"/>
                <w:sz w:val="18"/>
              </w:rPr>
              <w:t xml:space="preserve">                  ┌───────────────────────────────┐</w:t>
            </w:r>
          </w:p>
          <w:p>
            <w:pPr>
              <w:jc w:val="center"/>
            </w:pPr>
            <w:r>
              <w:rPr>
                <w:rFonts w:ascii="Consolas" w:hAnsi="Consolas"/>
                <w:color w:val="333333"/>
                <w:sz w:val="18"/>
              </w:rPr>
              <w:t xml:space="preserve">                  │         LSTM Cell              │</w:t>
            </w:r>
          </w:p>
          <w:p>
            <w:pPr>
              <w:jc w:val="center"/>
            </w:pPr>
            <w:r>
              <w:rPr>
                <w:rFonts w:ascii="Consolas" w:hAnsi="Consolas"/>
                <w:color w:val="333333"/>
                <w:sz w:val="18"/>
              </w:rPr>
              <w:t xml:space="preserve">   ┌──────┐       │                               │</w:t>
            </w:r>
          </w:p>
          <w:p>
            <w:pPr>
              <w:jc w:val="center"/>
            </w:pPr>
            <w:r>
              <w:rPr>
                <w:rFonts w:ascii="Consolas" w:hAnsi="Consolas"/>
                <w:color w:val="333333"/>
                <w:sz w:val="18"/>
              </w:rPr>
              <w:t xml:space="preserve">   │  xₜ  │──────►│  ┌─────────┐  ┌─────────┐   │</w:t>
            </w:r>
          </w:p>
          <w:p>
            <w:pPr>
              <w:jc w:val="center"/>
            </w:pPr>
            <w:r>
              <w:rPr>
                <w:rFonts w:ascii="Consolas" w:hAnsi="Consolas"/>
                <w:color w:val="333333"/>
                <w:sz w:val="18"/>
              </w:rPr>
              <w:t xml:space="preserve">   └──────┘       │  │ Forget   │  │  Input   │   │</w:t>
            </w:r>
          </w:p>
          <w:p>
            <w:pPr>
              <w:jc w:val="center"/>
            </w:pPr>
            <w:r>
              <w:rPr>
                <w:rFonts w:ascii="Consolas" w:hAnsi="Consolas"/>
                <w:color w:val="333333"/>
                <w:sz w:val="18"/>
              </w:rPr>
              <w:t xml:space="preserve">                  │  │ Gate (σ) │  │ Gate (σ) │   │</w:t>
            </w:r>
          </w:p>
          <w:p>
            <w:pPr>
              <w:jc w:val="center"/>
            </w:pPr>
            <w:r>
              <w:rPr>
                <w:rFonts w:ascii="Consolas" w:hAnsi="Consolas"/>
                <w:color w:val="333333"/>
                <w:sz w:val="18"/>
              </w:rPr>
              <w:t xml:space="preserve">   ┌──────┐       │  └────┬────┘  └────┬────┘   │</w:t>
            </w:r>
          </w:p>
          <w:p>
            <w:pPr>
              <w:jc w:val="center"/>
            </w:pPr>
            <w:r>
              <w:rPr>
                <w:rFonts w:ascii="Consolas" w:hAnsi="Consolas"/>
                <w:color w:val="333333"/>
                <w:sz w:val="18"/>
              </w:rPr>
              <w:t xml:space="preserve">   │ hₜ₋₁ │──────►│       │            │         │</w:t>
            </w:r>
          </w:p>
          <w:p>
            <w:pPr>
              <w:jc w:val="center"/>
            </w:pPr>
            <w:r>
              <w:rPr>
                <w:rFonts w:ascii="Consolas" w:hAnsi="Consolas"/>
                <w:color w:val="333333"/>
                <w:sz w:val="18"/>
              </w:rPr>
              <w:t xml:space="preserve">   └──────┘       │       ▼            ▼         │</w:t>
            </w:r>
          </w:p>
          <w:p>
            <w:pPr>
              <w:jc w:val="center"/>
            </w:pPr>
            <w:r>
              <w:rPr>
                <w:rFonts w:ascii="Consolas" w:hAnsi="Consolas"/>
                <w:color w:val="333333"/>
                <w:sz w:val="18"/>
              </w:rPr>
              <w:t xml:space="preserve">                  │  ┌─────────────────────┐     │</w:t>
            </w:r>
          </w:p>
          <w:p>
            <w:pPr>
              <w:jc w:val="center"/>
            </w:pPr>
            <w:r>
              <w:rPr>
                <w:rFonts w:ascii="Consolas" w:hAnsi="Consolas"/>
                <w:color w:val="333333"/>
                <w:sz w:val="18"/>
              </w:rPr>
              <w:t xml:space="preserve">                  │  │    Cell State (Cₜ)  │     │</w:t>
            </w:r>
          </w:p>
          <w:p>
            <w:pPr>
              <w:jc w:val="center"/>
            </w:pPr>
            <w:r>
              <w:rPr>
                <w:rFonts w:ascii="Consolas" w:hAnsi="Consolas"/>
                <w:color w:val="333333"/>
                <w:sz w:val="18"/>
              </w:rPr>
              <w:t xml:space="preserve">                  │  └──────────┬──────────┘     │</w:t>
            </w:r>
          </w:p>
          <w:p>
            <w:pPr>
              <w:jc w:val="center"/>
            </w:pPr>
            <w:r>
              <w:rPr>
                <w:rFonts w:ascii="Consolas" w:hAnsi="Consolas"/>
                <w:color w:val="333333"/>
                <w:sz w:val="18"/>
              </w:rPr>
              <w:t xml:space="preserve">                  │             │                 │</w:t>
            </w:r>
          </w:p>
          <w:p>
            <w:pPr>
              <w:jc w:val="center"/>
            </w:pPr>
            <w:r>
              <w:rPr>
                <w:rFonts w:ascii="Consolas" w:hAnsi="Consolas"/>
                <w:color w:val="333333"/>
                <w:sz w:val="18"/>
              </w:rPr>
              <w:t xml:space="preserve">                  │  ┌──────────▼──────────┐     │    ┌──────┐</w:t>
            </w:r>
          </w:p>
          <w:p>
            <w:pPr>
              <w:jc w:val="center"/>
            </w:pPr>
            <w:r>
              <w:rPr>
                <w:rFonts w:ascii="Consolas" w:hAnsi="Consolas"/>
                <w:color w:val="333333"/>
                <w:sz w:val="18"/>
              </w:rPr>
              <w:t xml:space="preserve">                  │  │   Output Gate (σ)   │─────│───►│  hₜ  │</w:t>
            </w:r>
          </w:p>
          <w:p>
            <w:pPr>
              <w:jc w:val="center"/>
            </w:pPr>
            <w:r>
              <w:rPr>
                <w:rFonts w:ascii="Consolas" w:hAnsi="Consolas"/>
                <w:color w:val="333333"/>
                <w:sz w:val="18"/>
              </w:rPr>
              <w:t xml:space="preserve">                  │  └─────────────────────┘     │    └──────┘</w:t>
            </w:r>
          </w:p>
          <w:p>
            <w:pPr>
              <w:jc w:val="center"/>
            </w:pPr>
            <w:r>
              <w:rPr>
                <w:rFonts w:ascii="Consolas" w:hAnsi="Consolas"/>
                <w:color w:val="333333"/>
                <w:sz w:val="18"/>
              </w:rPr>
              <w:t xml:space="preserve">                  └───────────────────────────────┘</w:t>
            </w:r>
          </w:p>
          <w:p>
            <w:pPr>
              <w:jc w:val="center"/>
            </w:pPr>
            <w:r>
              <w:rPr>
                <w:rFonts w:ascii="Consolas" w:hAnsi="Consolas"/>
                <w:color w:val="333333"/>
                <w:sz w:val="18"/>
              </w:rPr>
            </w:r>
          </w:p>
        </w:tc>
      </w:tr>
    </w:tbl>
    <w:p>
      <w:pPr>
        <w:jc w:val="center"/>
      </w:pPr>
      <w:r>
        <w:rPr>
          <w:i/>
          <w:color w:val="666666"/>
          <w:sz w:val="18"/>
        </w:rPr>
        <w:t>Figure 3.2: LSTM Cell Architecture</w:t>
      </w:r>
    </w:p>
    <w:p/>
    <w:p>
      <w:pPr>
        <w:pStyle w:val="Heading2"/>
      </w:pPr>
      <w:r>
        <w:rPr>
          <w:color w:val="1F4E79"/>
        </w:rPr>
        <w:t>3.5 System Workflow</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Complete System Workflow</w:t>
            </w:r>
          </w:p>
          <w:p>
            <w:pPr>
              <w:jc w:val="center"/>
            </w:pPr>
            <w:r>
              <w:rPr>
                <w:rFonts w:ascii="Consolas" w:hAnsi="Consolas"/>
                <w:color w:val="333333"/>
                <w:sz w:val="18"/>
              </w:rPr>
            </w:r>
          </w:p>
          <w:p>
            <w:pPr>
              <w:jc w:val="center"/>
            </w:pPr>
            <w:r>
              <w:rPr>
                <w:rFonts w:ascii="Consolas" w:hAnsi="Consolas"/>
                <w:color w:val="333333"/>
                <w:sz w:val="18"/>
              </w:rPr>
              <w:t xml:space="preserve">  👤 User opens GlucoAI Monitor</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w:t>
            </w:r>
          </w:p>
          <w:p>
            <w:pPr>
              <w:jc w:val="center"/>
            </w:pPr>
            <w:r>
              <w:rPr>
                <w:rFonts w:ascii="Consolas" w:hAnsi="Consolas"/>
                <w:color w:val="333333"/>
                <w:sz w:val="18"/>
              </w:rPr>
              <w:t xml:space="preserve">  │  Authenticated? │─No─►│ Login/Signup  │</w:t>
            </w:r>
          </w:p>
          <w:p>
            <w:pPr>
              <w:jc w:val="center"/>
            </w:pPr>
            <w:r>
              <w:rPr>
                <w:rFonts w:ascii="Consolas" w:hAnsi="Consolas"/>
                <w:color w:val="333333"/>
                <w:sz w:val="18"/>
              </w:rPr>
              <w:t xml:space="preserve">  └────────┬────────┘     │    Page       │</w:t>
            </w:r>
          </w:p>
          <w:p>
            <w:pPr>
              <w:jc w:val="center"/>
            </w:pPr>
            <w:r>
              <w:rPr>
                <w:rFonts w:ascii="Consolas" w:hAnsi="Consolas"/>
                <w:color w:val="333333"/>
                <w:sz w:val="18"/>
              </w:rPr>
              <w:t xml:space="preserve">          Yes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    Dashboard    │◄──│ SQLite DB    │</w:t>
            </w:r>
          </w:p>
          <w:p>
            <w:pPr>
              <w:jc w:val="center"/>
            </w:pPr>
            <w:r>
              <w:rPr>
                <w:rFonts w:ascii="Consolas" w:hAnsi="Consolas"/>
                <w:color w:val="333333"/>
                <w:sz w:val="18"/>
              </w:rPr>
              <w:t xml:space="preserve">  └────────┬────────┘   │ Validation   │</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 Upload Fingertip Video (≤100 MB)</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SIGNAL PROCESSING PIPELINE      │</w:t>
            </w:r>
          </w:p>
          <w:p>
            <w:pPr>
              <w:jc w:val="center"/>
            </w:pPr>
            <w:r>
              <w:rPr>
                <w:rFonts w:ascii="Consolas" w:hAnsi="Consolas"/>
                <w:color w:val="333333"/>
                <w:sz w:val="18"/>
              </w:rPr>
              <w:t xml:space="preserve">  │                                     │</w:t>
            </w:r>
          </w:p>
          <w:p>
            <w:pPr>
              <w:jc w:val="center"/>
            </w:pPr>
            <w:r>
              <w:rPr>
                <w:rFonts w:ascii="Consolas" w:hAnsi="Consolas"/>
                <w:color w:val="333333"/>
                <w:sz w:val="18"/>
              </w:rPr>
              <w:t xml:space="preserve">  │  Extract Frames ──► PPG Signal      │</w:t>
            </w:r>
          </w:p>
          <w:p>
            <w:pPr>
              <w:jc w:val="center"/>
            </w:pPr>
            <w:r>
              <w:rPr>
                <w:rFonts w:ascii="Consolas" w:hAnsi="Consolas"/>
                <w:color w:val="333333"/>
                <w:sz w:val="18"/>
              </w:rPr>
              <w:t xml:space="preserve">  │       │                  │           │</w:t>
            </w:r>
          </w:p>
          <w:p>
            <w:pPr>
              <w:jc w:val="center"/>
            </w:pPr>
            <w:r>
              <w:rPr>
                <w:rFonts w:ascii="Consolas" w:hAnsi="Consolas"/>
                <w:color w:val="333333"/>
                <w:sz w:val="18"/>
              </w:rPr>
              <w:t xml:space="preserve">  │       ▼                  ▼           │</w:t>
            </w:r>
          </w:p>
          <w:p>
            <w:pPr>
              <w:jc w:val="center"/>
            </w:pPr>
            <w:r>
              <w:rPr>
                <w:rFonts w:ascii="Consolas" w:hAnsi="Consolas"/>
                <w:color w:val="333333"/>
                <w:sz w:val="18"/>
              </w:rPr>
              <w:t xml:space="preserve">  │  Motion Removal ──► Bandpass Filter  │</w:t>
            </w:r>
          </w:p>
          <w:p>
            <w:pPr>
              <w:jc w:val="center"/>
            </w:pPr>
            <w:r>
              <w:rPr>
                <w:rFonts w:ascii="Consolas" w:hAnsi="Consolas"/>
                <w:color w:val="333333"/>
                <w:sz w:val="18"/>
              </w:rPr>
              <w:t xml:space="preserve">  │       │                  │           │</w:t>
            </w:r>
          </w:p>
          <w:p>
            <w:pPr>
              <w:jc w:val="center"/>
            </w:pPr>
            <w:r>
              <w:rPr>
                <w:rFonts w:ascii="Consolas" w:hAnsi="Consolas"/>
                <w:color w:val="333333"/>
                <w:sz w:val="18"/>
              </w:rPr>
              <w:t xml:space="preserve">  │       ▼                  ▼           │</w:t>
            </w:r>
          </w:p>
          <w:p>
            <w:pPr>
              <w:jc w:val="center"/>
            </w:pPr>
            <w:r>
              <w:rPr>
                <w:rFonts w:ascii="Consolas" w:hAnsi="Consolas"/>
                <w:color w:val="333333"/>
                <w:sz w:val="18"/>
              </w:rPr>
              <w:t xml:space="preserve">  │  Smoothing ──► Normalization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        ▼</w:t>
            </w:r>
          </w:p>
          <w:p>
            <w:pPr>
              <w:jc w:val="center"/>
            </w:pPr>
            <w:r>
              <w:rPr>
                <w:rFonts w:ascii="Consolas" w:hAnsi="Consolas"/>
                <w:color w:val="333333"/>
                <w:sz w:val="18"/>
              </w:rPr>
              <w:t xml:space="preserve">      Peak Detect  LSTM   PPG Plot</w:t>
            </w:r>
          </w:p>
          <w:p>
            <w:pPr>
              <w:jc w:val="center"/>
            </w:pPr>
            <w:r>
              <w:rPr>
                <w:rFonts w:ascii="Consolas" w:hAnsi="Consolas"/>
                <w:color w:val="333333"/>
                <w:sz w:val="18"/>
              </w:rPr>
              <w:t xml:space="preserve">           │      Model      │</w:t>
            </w:r>
          </w:p>
          <w:p>
            <w:pPr>
              <w:jc w:val="center"/>
            </w:pPr>
            <w:r>
              <w:rPr>
                <w:rFonts w:ascii="Consolas" w:hAnsi="Consolas"/>
                <w:color w:val="333333"/>
                <w:sz w:val="18"/>
              </w:rPr>
              <w:t xml:space="preserve">           ▼        ▼        ▼</w:t>
            </w:r>
          </w:p>
          <w:p>
            <w:pPr>
              <w:jc w:val="center"/>
            </w:pPr>
            <w:r>
              <w:rPr>
                <w:rFonts w:ascii="Consolas" w:hAnsi="Consolas"/>
                <w:color w:val="333333"/>
                <w:sz w:val="18"/>
              </w:rPr>
              <w:t xml:space="preserve">       Heart     Glucose   Waveform</w:t>
            </w:r>
          </w:p>
          <w:p>
            <w:pPr>
              <w:jc w:val="center"/>
            </w:pPr>
            <w:r>
              <w:rPr>
                <w:rFonts w:ascii="Consolas" w:hAnsi="Consolas"/>
                <w:color w:val="333333"/>
                <w:sz w:val="18"/>
              </w:rPr>
              <w:t xml:space="preserve">       Rate      Level     Graph</w:t>
            </w:r>
          </w:p>
          <w:p>
            <w:pPr>
              <w:jc w:val="center"/>
            </w:pPr>
            <w:r>
              <w:rPr>
                <w:rFonts w:ascii="Consolas" w:hAnsi="Consolas"/>
                <w:color w:val="333333"/>
                <w:sz w:val="18"/>
              </w:rPr>
              <w:t xml:space="preserve">           │        │        │</w:t>
            </w:r>
          </w:p>
          <w:p>
            <w:pPr>
              <w:jc w:val="center"/>
            </w:pPr>
            <w:r>
              <w:rPr>
                <w:rFonts w:ascii="Consolas" w:hAnsi="Consolas"/>
                <w:color w:val="333333"/>
                <w:sz w:val="18"/>
              </w:rPr>
              <w:t xml:space="preserve">           ▼        ▼        ▼</w:t>
            </w:r>
          </w:p>
          <w:p>
            <w:pPr>
              <w:jc w:val="center"/>
            </w:pPr>
            <w:r>
              <w:rPr>
                <w:rFonts w:ascii="Consolas" w:hAnsi="Consolas"/>
                <w:color w:val="333333"/>
                <w:sz w:val="18"/>
              </w:rPr>
              <w:t xml:space="preserve">  ┌─────────────────────────────────────┐</w:t>
            </w:r>
          </w:p>
          <w:p>
            <w:pPr>
              <w:jc w:val="center"/>
            </w:pPr>
            <w:r>
              <w:rPr>
                <w:rFonts w:ascii="Consolas" w:hAnsi="Consolas"/>
                <w:color w:val="333333"/>
                <w:sz w:val="18"/>
              </w:rPr>
              <w:t xml:space="preserve">  │      📊 DISPLAY RESULTS             │</w:t>
            </w:r>
          </w:p>
          <w:p>
            <w:pPr>
              <w:jc w:val="center"/>
            </w:pPr>
            <w:r>
              <w:rPr>
                <w:rFonts w:ascii="Consolas" w:hAnsi="Consolas"/>
                <w:color w:val="333333"/>
                <w:sz w:val="18"/>
              </w:rPr>
              <w:t xml:space="preserve">  │  Glucose │ Heart Rate │ PPG Graph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Save to History</w:t>
            </w:r>
          </w:p>
          <w:p>
            <w:pPr>
              <w:jc w:val="center"/>
            </w:pPr>
            <w:r>
              <w:rPr>
                <w:rFonts w:ascii="Consolas" w:hAnsi="Consolas"/>
                <w:color w:val="333333"/>
                <w:sz w:val="18"/>
              </w:rPr>
            </w:r>
          </w:p>
        </w:tc>
      </w:tr>
    </w:tbl>
    <w:p>
      <w:pPr>
        <w:jc w:val="center"/>
      </w:pPr>
      <w:r>
        <w:rPr>
          <w:i/>
          <w:color w:val="666666"/>
          <w:sz w:val="18"/>
        </w:rPr>
        <w:t>Figure 3.3: Complete System Workflow</w:t>
      </w:r>
    </w:p>
    <w:p/>
    <w:p>
      <w:r>
        <w:br w:type="page"/>
      </w:r>
    </w:p>
    <w:p>
      <w:pPr>
        <w:pStyle w:val="Heading1"/>
      </w:pPr>
      <w:r>
        <w:rPr>
          <w:color w:val="1F4E79"/>
        </w:rPr>
        <w:t>CHAPTER 4: SYSTEM DESIGN</w:t>
      </w:r>
    </w:p>
    <w:p>
      <w:pPr>
        <w:pStyle w:val="Heading2"/>
      </w:pPr>
      <w:r>
        <w:rPr>
          <w:color w:val="1F4E79"/>
        </w:rPr>
        <w:t>4.1 Architecture Diagram</w:t>
      </w:r>
    </w:p>
    <w:p>
      <w:r>
        <w:t>The system follows a three-tier client-server architecture with a clear separation of concerns:</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Three-Tier System Architecture</w:t>
            </w:r>
          </w:p>
          <w:p>
            <w:pPr>
              <w:jc w:val="center"/>
            </w:pPr>
            <w:r>
              <w:rPr>
                <w:rFonts w:ascii="Consolas" w:hAnsi="Consolas"/>
                <w:color w:val="333333"/>
                <w:sz w:val="18"/>
              </w:rPr>
            </w:r>
          </w:p>
          <w:p>
            <w:pPr>
              <w:jc w:val="center"/>
            </w:pPr>
            <w:r>
              <w:rPr>
                <w:rFonts w:ascii="Consolas" w:hAnsi="Consolas"/>
                <w:color w:val="333333"/>
                <w:sz w:val="18"/>
              </w:rPr>
              <w:t>┌──────────────────────────────────────────────────────────┐</w:t>
            </w:r>
          </w:p>
          <w:p>
            <w:pPr>
              <w:jc w:val="center"/>
            </w:pPr>
            <w:r>
              <w:rPr>
                <w:rFonts w:ascii="Consolas" w:hAnsi="Consolas"/>
                <w:color w:val="333333"/>
                <w:sz w:val="18"/>
              </w:rPr>
              <w:t>│              🖥  FRONTEND (React + Vite)                 │</w:t>
            </w:r>
          </w:p>
          <w:p>
            <w:pPr>
              <w:jc w:val="center"/>
            </w:pPr>
            <w:r>
              <w:rPr>
                <w:rFonts w:ascii="Consolas" w:hAnsi="Consolas"/>
                <w:color w:val="333333"/>
                <w:sz w:val="18"/>
              </w:rPr>
              <w:t>│                                                          │</w:t>
            </w:r>
          </w:p>
          <w:p>
            <w:pPr>
              <w:jc w:val="center"/>
            </w:pPr>
            <w:r>
              <w:rPr>
                <w:rFonts w:ascii="Consolas" w:hAnsi="Consolas"/>
                <w:color w:val="333333"/>
                <w:sz w:val="18"/>
              </w:rPr>
              <w:t>│  ┌──────────┐  ┌──────────┐  ┌───────────────────────┐  │</w:t>
            </w:r>
          </w:p>
          <w:p>
            <w:pPr>
              <w:jc w:val="center"/>
            </w:pPr>
            <w:r>
              <w:rPr>
                <w:rFonts w:ascii="Consolas" w:hAnsi="Consolas"/>
                <w:color w:val="333333"/>
                <w:sz w:val="18"/>
              </w:rPr>
              <w:t>│  │ Landing  │  │  Auth    │  │     Dashboard         │  │</w:t>
            </w:r>
          </w:p>
          <w:p>
            <w:pPr>
              <w:jc w:val="center"/>
            </w:pPr>
            <w:r>
              <w:rPr>
                <w:rFonts w:ascii="Consolas" w:hAnsi="Consolas"/>
                <w:color w:val="333333"/>
                <w:sz w:val="18"/>
              </w:rPr>
              <w:t>│  │  Page    │─►│  Page    │─►│  ┌────────┐ ┌──────┐  │  │</w:t>
            </w:r>
          </w:p>
          <w:p>
            <w:pPr>
              <w:jc w:val="center"/>
            </w:pPr>
            <w:r>
              <w:rPr>
                <w:rFonts w:ascii="Consolas" w:hAnsi="Consolas"/>
                <w:color w:val="333333"/>
                <w:sz w:val="18"/>
              </w:rPr>
              <w:t>│  └──────────┘  └──────────┘  │  │Upload  │ │Result│  │  │</w:t>
            </w:r>
          </w:p>
          <w:p>
            <w:pPr>
              <w:jc w:val="center"/>
            </w:pPr>
            <w:r>
              <w:rPr>
                <w:rFonts w:ascii="Consolas" w:hAnsi="Consolas"/>
                <w:color w:val="333333"/>
                <w:sz w:val="18"/>
              </w:rPr>
              <w:t>│                              │  │Panel   │ │Panel │  │  │</w:t>
            </w:r>
          </w:p>
          <w:p>
            <w:pPr>
              <w:jc w:val="center"/>
            </w:pPr>
            <w:r>
              <w:rPr>
                <w:rFonts w:ascii="Consolas" w:hAnsi="Consolas"/>
                <w:color w:val="333333"/>
                <w:sz w:val="18"/>
              </w:rPr>
              <w:t>│  ┌────────────────────────┐  │  └────────┘ └──────┘  │  │</w:t>
            </w:r>
          </w:p>
          <w:p>
            <w:pPr>
              <w:jc w:val="center"/>
            </w:pPr>
            <w:r>
              <w:rPr>
                <w:rFonts w:ascii="Consolas" w:hAnsi="Consolas"/>
                <w:color w:val="333333"/>
                <w:sz w:val="18"/>
              </w:rPr>
              <w:t>│  │ Auth Context (State)   │  │  ┌──────────────────┐ │  │</w:t>
            </w:r>
          </w:p>
          <w:p>
            <w:pPr>
              <w:jc w:val="center"/>
            </w:pPr>
            <w:r>
              <w:rPr>
                <w:rFonts w:ascii="Consolas" w:hAnsi="Consolas"/>
                <w:color w:val="333333"/>
                <w:sz w:val="18"/>
              </w:rPr>
              <w:t>│  └────────────────────────┘  │  │  History Panel   │ │  │</w:t>
            </w:r>
          </w:p>
          <w:p>
            <w:pPr>
              <w:jc w:val="center"/>
            </w:pPr>
            <w:r>
              <w:rPr>
                <w:rFonts w:ascii="Consolas" w:hAnsi="Consolas"/>
                <w:color w:val="333333"/>
                <w:sz w:val="18"/>
              </w:rPr>
              <w:t>│                              │  └──────────────────┘ │  │</w:t>
            </w:r>
          </w:p>
          <w:p>
            <w:pPr>
              <w:jc w:val="center"/>
            </w:pPr>
            <w:r>
              <w:rPr>
                <w:rFonts w:ascii="Consolas" w:hAnsi="Consolas"/>
                <w:color w:val="333333"/>
                <w:sz w:val="18"/>
              </w:rPr>
              <w:t>│                              └───────────────────────┘  │</w:t>
            </w:r>
          </w:p>
          <w:p>
            <w:pPr>
              <w:jc w:val="center"/>
            </w:pPr>
            <w:r>
              <w:rPr>
                <w:rFonts w:ascii="Consolas" w:hAnsi="Consolas"/>
                <w:color w:val="333333"/>
                <w:sz w:val="18"/>
              </w:rPr>
              <w:t>└──────────────────────────┬───────────────────────────────┘</w:t>
            </w:r>
          </w:p>
          <w:p>
            <w:pPr>
              <w:jc w:val="center"/>
            </w:pPr>
            <w:r>
              <w:rPr>
                <w:rFonts w:ascii="Consolas" w:hAnsi="Consolas"/>
                <w:color w:val="333333"/>
                <w:sz w:val="18"/>
              </w:rPr>
              <w:t xml:space="preserve">                          │ HTTP REST API</w:t>
            </w:r>
          </w:p>
          <w:p>
            <w:pPr>
              <w:jc w:val="center"/>
            </w:pPr>
            <w:r>
              <w:rPr>
                <w:rFonts w:ascii="Consolas" w:hAnsi="Consolas"/>
                <w:color w:val="333333"/>
                <w:sz w:val="18"/>
              </w:rPr>
              <w:t xml:space="preserve">                          │ (JSON + FormData)</w:t>
            </w:r>
          </w:p>
          <w:p>
            <w:pPr>
              <w:jc w:val="center"/>
            </w:pPr>
            <w:r>
              <w:rPr>
                <w:rFonts w:ascii="Consolas" w:hAnsi="Consolas"/>
                <w:color w:val="333333"/>
                <w:sz w:val="18"/>
              </w:rPr>
              <w:t xml:space="preserve">                          ▼</w:t>
            </w:r>
          </w:p>
          <w:p>
            <w:pPr>
              <w:jc w:val="center"/>
            </w:pPr>
            <w:r>
              <w:rPr>
                <w:rFonts w:ascii="Consolas" w:hAnsi="Consolas"/>
                <w:color w:val="333333"/>
                <w:sz w:val="18"/>
              </w:rPr>
              <w:t>┌──────────────────────────────────────────────────────────┐</w:t>
            </w:r>
          </w:p>
          <w:p>
            <w:pPr>
              <w:jc w:val="center"/>
            </w:pPr>
            <w:r>
              <w:rPr>
                <w:rFonts w:ascii="Consolas" w:hAnsi="Consolas"/>
                <w:color w:val="333333"/>
                <w:sz w:val="18"/>
              </w:rPr>
              <w:t>│              ⚙  BACKEND (Flask API)                     │</w:t>
            </w:r>
          </w:p>
          <w:p>
            <w:pPr>
              <w:jc w:val="center"/>
            </w:pPr>
            <w:r>
              <w:rPr>
                <w:rFonts w:ascii="Consolas" w:hAnsi="Consolas"/>
                <w:color w:val="333333"/>
                <w:sz w:val="18"/>
              </w:rPr>
              <w:t>│                                                          │</w:t>
            </w:r>
          </w:p>
          <w:p>
            <w:pPr>
              <w:jc w:val="center"/>
            </w:pPr>
            <w:r>
              <w:rPr>
                <w:rFonts w:ascii="Consolas" w:hAnsi="Consolas"/>
                <w:color w:val="333333"/>
                <w:sz w:val="18"/>
              </w:rPr>
              <w:t>│  ┌──────────┐  ┌───────────────┐  ┌──────────────────┐  │</w:t>
            </w:r>
          </w:p>
          <w:p>
            <w:pPr>
              <w:jc w:val="center"/>
            </w:pPr>
            <w:r>
              <w:rPr>
                <w:rFonts w:ascii="Consolas" w:hAnsi="Consolas"/>
                <w:color w:val="333333"/>
                <w:sz w:val="18"/>
              </w:rPr>
              <w:t>│  │ app.py   │  │ ppg_extraction│  │  lstm_model.py   │  │</w:t>
            </w:r>
          </w:p>
          <w:p>
            <w:pPr>
              <w:jc w:val="center"/>
            </w:pPr>
            <w:r>
              <w:rPr>
                <w:rFonts w:ascii="Consolas" w:hAnsi="Consolas"/>
                <w:color w:val="333333"/>
                <w:sz w:val="18"/>
              </w:rPr>
              <w:t>│  │ (Routes) │─►│ .py (Signal   │─►│  (AI Inference)  │  │</w:t>
            </w:r>
          </w:p>
          <w:p>
            <w:pPr>
              <w:jc w:val="center"/>
            </w:pPr>
            <w:r>
              <w:rPr>
                <w:rFonts w:ascii="Consolas" w:hAnsi="Consolas"/>
                <w:color w:val="333333"/>
                <w:sz w:val="18"/>
              </w:rPr>
              <w:t>│  └──────────┘  │  Processing)  │  └──────────────────┘  │</w:t>
            </w:r>
          </w:p>
          <w:p>
            <w:pPr>
              <w:jc w:val="center"/>
            </w:pPr>
            <w:r>
              <w:rPr>
                <w:rFonts w:ascii="Consolas" w:hAnsi="Consolas"/>
                <w:color w:val="333333"/>
                <w:sz w:val="18"/>
              </w:rPr>
              <w:t>│       │        └───────────────┘           │             │</w:t>
            </w:r>
          </w:p>
          <w:p>
            <w:pPr>
              <w:jc w:val="center"/>
            </w:pPr>
            <w:r>
              <w:rPr>
                <w:rFonts w:ascii="Consolas" w:hAnsi="Consolas"/>
                <w:color w:val="333333"/>
                <w:sz w:val="18"/>
              </w:rPr>
              <w:t>│       ▼                                    ▼             │</w:t>
            </w:r>
          </w:p>
          <w:p>
            <w:pPr>
              <w:jc w:val="center"/>
            </w:pPr>
            <w:r>
              <w:rPr>
                <w:rFonts w:ascii="Consolas" w:hAnsi="Consolas"/>
                <w:color w:val="333333"/>
                <w:sz w:val="18"/>
              </w:rPr>
              <w:t>│  ┌──────────┐              ┌────────────────────────┐   │</w:t>
            </w:r>
          </w:p>
          <w:p>
            <w:pPr>
              <w:jc w:val="center"/>
            </w:pPr>
            <w:r>
              <w:rPr>
                <w:rFonts w:ascii="Consolas" w:hAnsi="Consolas"/>
                <w:color w:val="333333"/>
                <w:sz w:val="18"/>
              </w:rPr>
              <w:t>│  │database  │              │  🧠 AI / ML Layer      │   │</w:t>
            </w:r>
          </w:p>
          <w:p>
            <w:pPr>
              <w:jc w:val="center"/>
            </w:pPr>
            <w:r>
              <w:rPr>
                <w:rFonts w:ascii="Consolas" w:hAnsi="Consolas"/>
                <w:color w:val="333333"/>
                <w:sz w:val="18"/>
              </w:rPr>
              <w:t>│  │.py       │              │  ┌────────┐ ┌────────┐ │   │</w:t>
            </w:r>
          </w:p>
          <w:p>
            <w:pPr>
              <w:jc w:val="center"/>
            </w:pPr>
            <w:r>
              <w:rPr>
                <w:rFonts w:ascii="Consolas" w:hAnsi="Consolas"/>
                <w:color w:val="333333"/>
                <w:sz w:val="18"/>
              </w:rPr>
              <w:t>│  └────┬─────┘              │  │Standard│ │Enhanced│ │   │</w:t>
            </w:r>
          </w:p>
          <w:p>
            <w:pPr>
              <w:jc w:val="center"/>
            </w:pPr>
            <w:r>
              <w:rPr>
                <w:rFonts w:ascii="Consolas" w:hAnsi="Consolas"/>
                <w:color w:val="333333"/>
                <w:sz w:val="18"/>
              </w:rPr>
              <w:t>│       │                    │  │Model   │ │Model   │ │   │</w:t>
            </w:r>
          </w:p>
          <w:p>
            <w:pPr>
              <w:jc w:val="center"/>
            </w:pPr>
            <w:r>
              <w:rPr>
                <w:rFonts w:ascii="Consolas" w:hAnsi="Consolas"/>
                <w:color w:val="333333"/>
                <w:sz w:val="18"/>
              </w:rPr>
              <w:t>│       ▼                    │  │(11 ft) │ │(28 ft) │ │   │</w:t>
            </w:r>
          </w:p>
          <w:p>
            <w:pPr>
              <w:jc w:val="center"/>
            </w:pPr>
            <w:r>
              <w:rPr>
                <w:rFonts w:ascii="Consolas" w:hAnsi="Consolas"/>
                <w:color w:val="333333"/>
                <w:sz w:val="18"/>
              </w:rPr>
              <w:t>│  ┌──────────┐              │  └────────┘ └────────┘ │   │</w:t>
            </w:r>
          </w:p>
          <w:p>
            <w:pPr>
              <w:jc w:val="center"/>
            </w:pPr>
            <w:r>
              <w:rPr>
                <w:rFonts w:ascii="Consolas" w:hAnsi="Consolas"/>
                <w:color w:val="333333"/>
                <w:sz w:val="18"/>
              </w:rPr>
              <w:t>│  │ SQLite   │              │  ┌────────┐ ┌────────┐ │   │</w:t>
            </w:r>
          </w:p>
          <w:p>
            <w:pPr>
              <w:jc w:val="center"/>
            </w:pPr>
            <w:r>
              <w:rPr>
                <w:rFonts w:ascii="Consolas" w:hAnsi="Consolas"/>
                <w:color w:val="333333"/>
                <w:sz w:val="18"/>
              </w:rPr>
              <w:t>│  │ users.db │              │  │Feature │ │  Y     │ │   │</w:t>
            </w:r>
          </w:p>
          <w:p>
            <w:pPr>
              <w:jc w:val="center"/>
            </w:pPr>
            <w:r>
              <w:rPr>
                <w:rFonts w:ascii="Consolas" w:hAnsi="Consolas"/>
                <w:color w:val="333333"/>
                <w:sz w:val="18"/>
              </w:rPr>
              <w:t>│  └──────────┘              │  │Scaler  │ │ Scaler │ │   │</w:t>
            </w:r>
          </w:p>
          <w:p>
            <w:pPr>
              <w:jc w:val="center"/>
            </w:pPr>
            <w:r>
              <w:rPr>
                <w:rFonts w:ascii="Consolas" w:hAnsi="Consolas"/>
                <w:color w:val="333333"/>
                <w:sz w:val="18"/>
              </w:rPr>
              <w:t>│                            │  └────────┘ └────────┘ │   │</w:t>
            </w:r>
          </w:p>
          <w:p>
            <w:pPr>
              <w:jc w:val="center"/>
            </w:pPr>
            <w:r>
              <w:rPr>
                <w:rFonts w:ascii="Consolas" w:hAnsi="Consolas"/>
                <w:color w:val="333333"/>
                <w:sz w:val="18"/>
              </w:rPr>
              <w:t>│                            └────────────────────────┘   │</w:t>
            </w:r>
          </w:p>
          <w:p>
            <w:pPr>
              <w:jc w:val="center"/>
            </w:pPr>
            <w:r>
              <w:rPr>
                <w:rFonts w:ascii="Consolas" w:hAnsi="Consolas"/>
                <w:color w:val="333333"/>
                <w:sz w:val="18"/>
              </w:rPr>
              <w:t>└──────────────────────────────────────────────────────────┘</w:t>
            </w:r>
          </w:p>
          <w:p>
            <w:pPr>
              <w:jc w:val="center"/>
            </w:pPr>
            <w:r>
              <w:rPr>
                <w:rFonts w:ascii="Consolas" w:hAnsi="Consolas"/>
                <w:color w:val="333333"/>
                <w:sz w:val="18"/>
              </w:rPr>
            </w:r>
          </w:p>
        </w:tc>
      </w:tr>
    </w:tbl>
    <w:p>
      <w:pPr>
        <w:jc w:val="center"/>
      </w:pPr>
      <w:r>
        <w:rPr>
          <w:i/>
          <w:color w:val="666666"/>
          <w:sz w:val="18"/>
        </w:rPr>
        <w:t>Figure 4.1: Three-Tier System Architecture</w:t>
      </w:r>
    </w:p>
    <w:p/>
    <w:p>
      <w:pPr>
        <w:pStyle w:val="Heading2"/>
      </w:pPr>
      <w:r>
        <w:rPr>
          <w:color w:val="1F4E79"/>
        </w:rPr>
        <w:t>4.2 Data Flow Diagrams (DFD)</w:t>
      </w:r>
    </w:p>
    <w:p>
      <w:pPr>
        <w:pStyle w:val="Heading3"/>
      </w:pPr>
      <w:r>
        <w:rPr>
          <w:color w:val="1F4E79"/>
        </w:rPr>
        <w:t>DFD Level 0 — Context Diagram</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DFD Level 0 — Context Diagram</w:t>
            </w:r>
          </w:p>
          <w:p>
            <w:pPr>
              <w:jc w:val="center"/>
            </w:pPr>
            <w:r>
              <w:rPr>
                <w:rFonts w:ascii="Consolas" w:hAnsi="Consolas"/>
                <w:color w:val="333333"/>
                <w:sz w:val="18"/>
              </w:rPr>
            </w:r>
          </w:p>
          <w:p>
            <w:pPr>
              <w:jc w:val="center"/>
            </w:pPr>
            <w:r>
              <w:rPr>
                <w:rFonts w:ascii="Consolas" w:hAnsi="Consolas"/>
                <w:color w:val="333333"/>
                <w:sz w:val="18"/>
              </w:rPr>
              <w:t xml:space="preserve">                Login credentials</w:t>
            </w:r>
          </w:p>
          <w:p>
            <w:pPr>
              <w:jc w:val="center"/>
            </w:pPr>
            <w:r>
              <w:rPr>
                <w:rFonts w:ascii="Consolas" w:hAnsi="Consolas"/>
                <w:color w:val="333333"/>
                <w:sz w:val="18"/>
              </w:rPr>
              <w:t xml:space="preserve">                Video file</w:t>
            </w:r>
          </w:p>
          <w:p>
            <w:pPr>
              <w:jc w:val="center"/>
            </w:pPr>
            <w:r>
              <w:rPr>
                <w:rFonts w:ascii="Consolas" w:hAnsi="Consolas"/>
                <w:color w:val="333333"/>
                <w:sz w:val="18"/>
              </w:rPr>
              <w:t xml:space="preserve">   ┌──────┐    ─────────────────►    ╔═══════════════╗</w:t>
            </w:r>
          </w:p>
          <w:p>
            <w:pPr>
              <w:jc w:val="center"/>
            </w:pPr>
            <w:r>
              <w:rPr>
                <w:rFonts w:ascii="Consolas" w:hAnsi="Consolas"/>
                <w:color w:val="333333"/>
                <w:sz w:val="18"/>
              </w:rPr>
              <w:t xml:space="preserve">   │      │                          ║               ║</w:t>
            </w:r>
          </w:p>
          <w:p>
            <w:pPr>
              <w:jc w:val="center"/>
            </w:pPr>
            <w:r>
              <w:rPr>
                <w:rFonts w:ascii="Consolas" w:hAnsi="Consolas"/>
                <w:color w:val="333333"/>
                <w:sz w:val="18"/>
              </w:rPr>
              <w:t xml:space="preserve">   │ User │                          ║   GlucoAI     ║</w:t>
            </w:r>
          </w:p>
          <w:p>
            <w:pPr>
              <w:jc w:val="center"/>
            </w:pPr>
            <w:r>
              <w:rPr>
                <w:rFonts w:ascii="Consolas" w:hAnsi="Consolas"/>
                <w:color w:val="333333"/>
                <w:sz w:val="18"/>
              </w:rPr>
              <w:t xml:space="preserve">   │      │                          ║   Monitor     ║</w:t>
            </w:r>
          </w:p>
          <w:p>
            <w:pPr>
              <w:jc w:val="center"/>
            </w:pPr>
            <w:r>
              <w:rPr>
                <w:rFonts w:ascii="Consolas" w:hAnsi="Consolas"/>
                <w:color w:val="333333"/>
                <w:sz w:val="18"/>
              </w:rPr>
              <w:t xml:space="preserve">   │      │    ◄─────────────────    ║   System      ║</w:t>
            </w:r>
          </w:p>
          <w:p>
            <w:pPr>
              <w:jc w:val="center"/>
            </w:pPr>
            <w:r>
              <w:rPr>
                <w:rFonts w:ascii="Consolas" w:hAnsi="Consolas"/>
                <w:color w:val="333333"/>
                <w:sz w:val="18"/>
              </w:rPr>
              <w:t xml:space="preserve">   └──────┘    Glucose level         ║               ║</w:t>
            </w:r>
          </w:p>
          <w:p>
            <w:pPr>
              <w:jc w:val="center"/>
            </w:pPr>
            <w:r>
              <w:rPr>
                <w:rFonts w:ascii="Consolas" w:hAnsi="Consolas"/>
                <w:color w:val="333333"/>
                <w:sz w:val="18"/>
              </w:rPr>
              <w:t xml:space="preserve">               Heart rate            ╚═══════════════╝</w:t>
            </w:r>
          </w:p>
          <w:p>
            <w:pPr>
              <w:jc w:val="center"/>
            </w:pPr>
            <w:r>
              <w:rPr>
                <w:rFonts w:ascii="Consolas" w:hAnsi="Consolas"/>
                <w:color w:val="333333"/>
                <w:sz w:val="18"/>
              </w:rPr>
              <w:t xml:space="preserve">               PPG graph</w:t>
            </w:r>
          </w:p>
          <w:p>
            <w:pPr>
              <w:jc w:val="center"/>
            </w:pPr>
            <w:r>
              <w:rPr>
                <w:rFonts w:ascii="Consolas" w:hAnsi="Consolas"/>
                <w:color w:val="333333"/>
                <w:sz w:val="18"/>
              </w:rPr>
              <w:t xml:space="preserve">               History</w:t>
            </w:r>
          </w:p>
          <w:p>
            <w:pPr>
              <w:jc w:val="center"/>
            </w:pPr>
            <w:r>
              <w:rPr>
                <w:rFonts w:ascii="Consolas" w:hAnsi="Consolas"/>
                <w:color w:val="333333"/>
                <w:sz w:val="18"/>
              </w:rPr>
            </w:r>
          </w:p>
        </w:tc>
      </w:tr>
    </w:tbl>
    <w:p>
      <w:pPr>
        <w:jc w:val="center"/>
      </w:pPr>
      <w:r>
        <w:rPr>
          <w:i/>
          <w:color w:val="666666"/>
          <w:sz w:val="18"/>
        </w:rPr>
        <w:t>Figure 4.2: DFD Level 0 — Context Diagram</w:t>
      </w:r>
    </w:p>
    <w:p/>
    <w:p>
      <w:pPr>
        <w:pStyle w:val="Heading3"/>
      </w:pPr>
      <w:r>
        <w:rPr>
          <w:color w:val="1F4E79"/>
        </w:rPr>
        <w:t>DFD Level 1</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DFD Level 1 — Module Decomposition</w:t>
            </w:r>
          </w:p>
          <w:p>
            <w:pPr>
              <w:jc w:val="center"/>
            </w:pPr>
            <w:r>
              <w:rPr>
                <w:rFonts w:ascii="Consolas" w:hAnsi="Consolas"/>
                <w:color w:val="333333"/>
                <w:sz w:val="18"/>
              </w:rPr>
            </w:r>
          </w:p>
          <w:p>
            <w:pPr>
              <w:jc w:val="center"/>
            </w:pPr>
            <w:r>
              <w:rPr>
                <w:rFonts w:ascii="Consolas" w:hAnsi="Consolas"/>
                <w:color w:val="333333"/>
                <w:sz w:val="18"/>
              </w:rPr>
              <w:t xml:space="preserve">                 ┌───────────────────┐</w:t>
            </w:r>
          </w:p>
          <w:p>
            <w:pPr>
              <w:jc w:val="center"/>
            </w:pPr>
            <w:r>
              <w:rPr>
                <w:rFonts w:ascii="Consolas" w:hAnsi="Consolas"/>
                <w:color w:val="333333"/>
                <w:sz w:val="18"/>
              </w:rPr>
              <w:t xml:space="preserve"> Email,Password  │  1.0              │  Query/Insert</w:t>
            </w:r>
          </w:p>
          <w:p>
            <w:pPr>
              <w:jc w:val="center"/>
            </w:pPr>
            <w:r>
              <w:rPr>
                <w:rFonts w:ascii="Consolas" w:hAnsi="Consolas"/>
                <w:color w:val="333333"/>
                <w:sz w:val="18"/>
              </w:rPr>
              <w:t xml:space="preserve"> ───────────────►│  Authentication   │◄────────────►  [SQLite DB]</w:t>
            </w:r>
          </w:p>
          <w:p>
            <w:pPr>
              <w:jc w:val="center"/>
            </w:pPr>
            <w:r>
              <w:rPr>
                <w:rFonts w:ascii="Consolas" w:hAnsi="Consolas"/>
                <w:color w:val="333333"/>
                <w:sz w:val="18"/>
              </w:rPr>
              <w:t xml:space="preserve">                 │  Module           │</w:t>
            </w:r>
          </w:p>
          <w:p>
            <w:pPr>
              <w:jc w:val="center"/>
            </w:pPr>
            <w:r>
              <w:rPr>
                <w:rFonts w:ascii="Consolas" w:hAnsi="Consolas"/>
                <w:color w:val="333333"/>
                <w:sz w:val="18"/>
              </w:rPr>
              <w:t xml:space="preserve">                 └───────────────────┘</w:t>
            </w:r>
          </w:p>
          <w:p>
            <w:pPr>
              <w:jc w:val="center"/>
            </w:pPr>
            <w:r>
              <w:rPr>
                <w:rFonts w:ascii="Consolas" w:hAnsi="Consolas"/>
                <w:color w:val="333333"/>
                <w:sz w:val="18"/>
              </w:rPr>
            </w:r>
          </w:p>
          <w:p>
            <w:pPr>
              <w:jc w:val="center"/>
            </w:pPr>
            <w:r>
              <w:rPr>
                <w:rFonts w:ascii="Consolas" w:hAnsi="Consolas"/>
                <w:color w:val="333333"/>
                <w:sz w:val="18"/>
              </w:rPr>
              <w:t xml:space="preserve">                 ┌───────────────────┐</w:t>
            </w:r>
          </w:p>
          <w:p>
            <w:pPr>
              <w:jc w:val="center"/>
            </w:pPr>
            <w:r>
              <w:rPr>
                <w:rFonts w:ascii="Consolas" w:hAnsi="Consolas"/>
                <w:color w:val="333333"/>
                <w:sz w:val="18"/>
              </w:rPr>
              <w:t xml:space="preserve"> Video File      │  2.0              │  Extracted PPG Signal</w:t>
            </w:r>
          </w:p>
          <w:p>
            <w:pPr>
              <w:jc w:val="center"/>
            </w:pPr>
            <w:r>
              <w:rPr>
                <w:rFonts w:ascii="Consolas" w:hAnsi="Consolas"/>
                <w:color w:val="333333"/>
                <w:sz w:val="18"/>
              </w:rPr>
              <w:t xml:space="preserve"> ───────────────►│  Video Processing │──────────────────────►</w:t>
            </w:r>
          </w:p>
          <w:p>
            <w:pPr>
              <w:jc w:val="center"/>
            </w:pPr>
            <w:r>
              <w:rPr>
                <w:rFonts w:ascii="Consolas" w:hAnsi="Consolas"/>
                <w:color w:val="333333"/>
                <w:sz w:val="18"/>
              </w:rPr>
              <w:t xml:space="preserve">                 │  Module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w:t>
            </w:r>
          </w:p>
          <w:p>
            <w:pPr>
              <w:jc w:val="center"/>
            </w:pPr>
            <w:r>
              <w:rPr>
                <w:rFonts w:ascii="Consolas" w:hAnsi="Consolas"/>
                <w:color w:val="333333"/>
                <w:sz w:val="18"/>
              </w:rPr>
              <w:t xml:space="preserve">                 │  3.0              │  Cleaned Signal</w:t>
            </w:r>
          </w:p>
          <w:p>
            <w:pPr>
              <w:jc w:val="center"/>
            </w:pPr>
            <w:r>
              <w:rPr>
                <w:rFonts w:ascii="Consolas" w:hAnsi="Consolas"/>
                <w:color w:val="333333"/>
                <w:sz w:val="18"/>
              </w:rPr>
              <w:t xml:space="preserve">                 │  Signal           │──────────────────────►</w:t>
            </w:r>
          </w:p>
          <w:p>
            <w:pPr>
              <w:jc w:val="center"/>
            </w:pPr>
            <w:r>
              <w:rPr>
                <w:rFonts w:ascii="Consolas" w:hAnsi="Consolas"/>
                <w:color w:val="333333"/>
                <w:sz w:val="18"/>
              </w:rPr>
              <w:t xml:space="preserve">                 │  Preprocessing    │</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  28 Features</w:t>
            </w:r>
          </w:p>
          <w:p>
            <w:pPr>
              <w:jc w:val="center"/>
            </w:pPr>
            <w:r>
              <w:rPr>
                <w:rFonts w:ascii="Consolas" w:hAnsi="Consolas"/>
                <w:color w:val="333333"/>
                <w:sz w:val="18"/>
              </w:rPr>
              <w:t xml:space="preserve">                 │  4.0              │  + Signal Array</w:t>
            </w:r>
          </w:p>
          <w:p>
            <w:pPr>
              <w:jc w:val="center"/>
            </w:pPr>
            <w:r>
              <w:rPr>
                <w:rFonts w:ascii="Consolas" w:hAnsi="Consolas"/>
                <w:color w:val="333333"/>
                <w:sz w:val="18"/>
              </w:rPr>
              <w:t xml:space="preserve">                 │  Feature          │──────────────────────►</w:t>
            </w:r>
          </w:p>
          <w:p>
            <w:pPr>
              <w:jc w:val="center"/>
            </w:pPr>
            <w:r>
              <w:rPr>
                <w:rFonts w:ascii="Consolas" w:hAnsi="Consolas"/>
                <w:color w:val="333333"/>
                <w:sz w:val="18"/>
              </w:rPr>
              <w:t xml:space="preserve">                 │  Extraction       │</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  Glucose (mg/dL)</w:t>
            </w:r>
          </w:p>
          <w:p>
            <w:pPr>
              <w:jc w:val="center"/>
            </w:pPr>
            <w:r>
              <w:rPr>
                <w:rFonts w:ascii="Consolas" w:hAnsi="Consolas"/>
                <w:color w:val="333333"/>
                <w:sz w:val="18"/>
              </w:rPr>
              <w:t xml:space="preserve">                 │  5.0              │  Heart Rate (BPM)</w:t>
            </w:r>
          </w:p>
          <w:p>
            <w:pPr>
              <w:jc w:val="center"/>
            </w:pPr>
            <w:r>
              <w:rPr>
                <w:rFonts w:ascii="Consolas" w:hAnsi="Consolas"/>
                <w:color w:val="333333"/>
                <w:sz w:val="18"/>
              </w:rPr>
              <w:t xml:space="preserve">                 │  AI Prediction    │──────────────────────►</w:t>
            </w:r>
          </w:p>
          <w:p>
            <w:pPr>
              <w:jc w:val="center"/>
            </w:pPr>
            <w:r>
              <w:rPr>
                <w:rFonts w:ascii="Consolas" w:hAnsi="Consolas"/>
                <w:color w:val="333333"/>
                <w:sz w:val="18"/>
              </w:rPr>
              <w:t xml:space="preserve">                 │  Module           │</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  Results JSON</w:t>
            </w:r>
          </w:p>
          <w:p>
            <w:pPr>
              <w:jc w:val="center"/>
            </w:pPr>
            <w:r>
              <w:rPr>
                <w:rFonts w:ascii="Consolas" w:hAnsi="Consolas"/>
                <w:color w:val="333333"/>
                <w:sz w:val="18"/>
              </w:rPr>
              <w:t xml:space="preserve">                 │  6.0              │  + PPG Graph</w:t>
            </w:r>
          </w:p>
          <w:p>
            <w:pPr>
              <w:jc w:val="center"/>
            </w:pPr>
            <w:r>
              <w:rPr>
                <w:rFonts w:ascii="Consolas" w:hAnsi="Consolas"/>
                <w:color w:val="333333"/>
                <w:sz w:val="18"/>
              </w:rPr>
              <w:t xml:space="preserve"> ◄───────────────│  Visualization    │◄──────────────────</w:t>
            </w:r>
          </w:p>
          <w:p>
            <w:pPr>
              <w:jc w:val="center"/>
            </w:pPr>
            <w:r>
              <w:rPr>
                <w:rFonts w:ascii="Consolas" w:hAnsi="Consolas"/>
                <w:color w:val="333333"/>
                <w:sz w:val="18"/>
              </w:rPr>
              <w:t xml:space="preserve">   To User       │  Module           │</w:t>
            </w:r>
          </w:p>
          <w:p>
            <w:pPr>
              <w:jc w:val="center"/>
            </w:pPr>
            <w:r>
              <w:rPr>
                <w:rFonts w:ascii="Consolas" w:hAnsi="Consolas"/>
                <w:color w:val="333333"/>
                <w:sz w:val="18"/>
              </w:rPr>
              <w:t xml:space="preserve">                 └───────────────────┘</w:t>
            </w:r>
          </w:p>
          <w:p>
            <w:pPr>
              <w:jc w:val="center"/>
            </w:pPr>
            <w:r>
              <w:rPr>
                <w:rFonts w:ascii="Consolas" w:hAnsi="Consolas"/>
                <w:color w:val="333333"/>
                <w:sz w:val="18"/>
              </w:rPr>
            </w:r>
          </w:p>
        </w:tc>
      </w:tr>
    </w:tbl>
    <w:p>
      <w:pPr>
        <w:jc w:val="center"/>
      </w:pPr>
      <w:r>
        <w:rPr>
          <w:i/>
          <w:color w:val="666666"/>
          <w:sz w:val="18"/>
        </w:rPr>
        <w:t>Figure 4.3: DFD Level 1 — Module Decomposition</w:t>
      </w:r>
    </w:p>
    <w:p/>
    <w:p>
      <w:pPr>
        <w:pStyle w:val="Heading3"/>
      </w:pPr>
      <w:r>
        <w:rPr>
          <w:color w:val="1F4E79"/>
        </w:rPr>
        <w:t>DFD Level 2 — Video Processing &amp; Prediction Detail</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DFD Level 2 — Detailed Processing Flow</w:t>
            </w:r>
          </w:p>
          <w:p>
            <w:pPr>
              <w:jc w:val="center"/>
            </w:pPr>
            <w:r>
              <w:rPr>
                <w:rFonts w:ascii="Consolas" w:hAnsi="Consolas"/>
                <w:color w:val="333333"/>
                <w:sz w:val="18"/>
              </w:rPr>
            </w:r>
          </w:p>
          <w:p>
            <w:pPr>
              <w:jc w:val="center"/>
            </w:pPr>
            <w:r>
              <w:rPr>
                <w:rFonts w:ascii="Consolas" w:hAnsi="Consolas"/>
                <w:color w:val="333333"/>
                <w:sz w:val="18"/>
              </w:rPr>
              <w:t xml:space="preserve"> Video ──► 2.1 Open Video ──► 2.2 Detect FPS</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FPS&gt;45 │                  │ FPS≤45</w:t>
            </w:r>
          </w:p>
          <w:p>
            <w:pPr>
              <w:jc w:val="center"/>
            </w:pPr>
            <w:r>
              <w:rPr>
                <w:rFonts w:ascii="Consolas" w:hAnsi="Consolas"/>
                <w:color w:val="333333"/>
                <w:sz w:val="18"/>
              </w:rPr>
              <w:t xml:space="preserve">                           ▼                  ▼</w:t>
            </w:r>
          </w:p>
          <w:p>
            <w:pPr>
              <w:jc w:val="center"/>
            </w:pPr>
            <w:r>
              <w:rPr>
                <w:rFonts w:ascii="Consolas" w:hAnsi="Consolas"/>
                <w:color w:val="333333"/>
                <w:sz w:val="18"/>
              </w:rPr>
              <w:t xml:space="preserve">                    2.3 Subsample     2.4 Extract All</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2.5 Skin ROI Detection (HSV)</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2.6 Green Channel Mean Extraction</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3.1 HP Filter ──► 3.2 Adaptive BP Filter</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3.3 Savgol Smooth ──► 3.4 Z-Score Norm</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4.1 Peak Detection ──► 4.2 Extract 28 Features</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w:t>
            </w:r>
          </w:p>
          <w:p>
            <w:pPr>
              <w:jc w:val="center"/>
            </w:pPr>
            <w:r>
              <w:rPr>
                <w:rFonts w:ascii="Consolas" w:hAnsi="Consolas"/>
                <w:color w:val="333333"/>
                <w:sz w:val="18"/>
              </w:rPr>
              <w:t xml:space="preserve">                5.1 Scale Features    5.2 Reshape Signal</w:t>
            </w:r>
          </w:p>
          <w:p>
            <w:pPr>
              <w:jc w:val="center"/>
            </w:pPr>
            <w:r>
              <w:rPr>
                <w:rFonts w:ascii="Consolas" w:hAnsi="Consolas"/>
                <w:color w:val="333333"/>
                <w:sz w:val="18"/>
              </w:rPr>
              <w:t xml:space="preserve">                    (RobustScaler)       (1, 120, 1)</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5.3 LSTM Model Inference</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5.4 Inverse Scale (MinMaxScaler)</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5.5 Physiological Guardrails (50–400 mg/dL)</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Glucose Prediction</w:t>
            </w:r>
          </w:p>
          <w:p>
            <w:pPr>
              <w:jc w:val="center"/>
            </w:pPr>
            <w:r>
              <w:rPr>
                <w:rFonts w:ascii="Consolas" w:hAnsi="Consolas"/>
                <w:color w:val="333333"/>
                <w:sz w:val="18"/>
              </w:rPr>
            </w:r>
          </w:p>
        </w:tc>
      </w:tr>
    </w:tbl>
    <w:p>
      <w:pPr>
        <w:jc w:val="center"/>
      </w:pPr>
      <w:r>
        <w:rPr>
          <w:i/>
          <w:color w:val="666666"/>
          <w:sz w:val="18"/>
        </w:rPr>
        <w:t>Figure 4.4: DFD Level 2 — Detailed Processing Flow</w:t>
      </w:r>
    </w:p>
    <w:p/>
    <w:p>
      <w:pPr>
        <w:pStyle w:val="Heading2"/>
      </w:pPr>
      <w:r>
        <w:rPr>
          <w:color w:val="1F4E79"/>
        </w:rPr>
        <w:t>4.3 Entity-Relationship (ER) Diagram</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Entity-Relationship (ER) Diagram</w:t>
            </w:r>
          </w:p>
          <w:p>
            <w:pPr>
              <w:jc w:val="center"/>
            </w:pPr>
            <w:r>
              <w:rPr>
                <w:rFonts w:ascii="Consolas" w:hAnsi="Consolas"/>
                <w:color w:val="333333"/>
                <w:sz w:val="18"/>
              </w:rPr>
            </w:r>
          </w:p>
          <w:p>
            <w:pPr>
              <w:jc w:val="center"/>
            </w:pPr>
            <w:r>
              <w:rPr>
                <w:rFonts w:ascii="Consolas" w:hAnsi="Consolas"/>
                <w:color w:val="333333"/>
                <w:sz w:val="18"/>
              </w:rPr>
              <w:t xml:space="preserve">  ┌─────────────────────┐         ┌─────────────────────────┐</w:t>
            </w:r>
          </w:p>
          <w:p>
            <w:pPr>
              <w:jc w:val="center"/>
            </w:pPr>
            <w:r>
              <w:rPr>
                <w:rFonts w:ascii="Consolas" w:hAnsi="Consolas"/>
                <w:color w:val="333333"/>
                <w:sz w:val="18"/>
              </w:rPr>
              <w:t xml:space="preserve">  │       USERS         │         │     VIDEO_UPLOADS       │</w:t>
            </w:r>
          </w:p>
          <w:p>
            <w:pPr>
              <w:jc w:val="center"/>
            </w:pPr>
            <w:r>
              <w:rPr>
                <w:rFonts w:ascii="Consolas" w:hAnsi="Consolas"/>
                <w:color w:val="333333"/>
                <w:sz w:val="18"/>
              </w:rPr>
              <w:t xml:space="preserve">  ├─────────────────────┤         ├─────────────────────────┤</w:t>
            </w:r>
          </w:p>
          <w:p>
            <w:pPr>
              <w:jc w:val="center"/>
            </w:pPr>
            <w:r>
              <w:rPr>
                <w:rFonts w:ascii="Consolas" w:hAnsi="Consolas"/>
                <w:color w:val="333333"/>
                <w:sz w:val="18"/>
              </w:rPr>
              <w:t xml:space="preserve">  │ PK  id (INTEGER)    │         │ PK  id (INTEGER)        │</w:t>
            </w:r>
          </w:p>
          <w:p>
            <w:pPr>
              <w:jc w:val="center"/>
            </w:pPr>
            <w:r>
              <w:rPr>
                <w:rFonts w:ascii="Consolas" w:hAnsi="Consolas"/>
                <w:color w:val="333333"/>
                <w:sz w:val="18"/>
              </w:rPr>
              <w:t xml:space="preserve">  │     email (TEXT) UK  │────1:N──│ FK  user_id (INTEGER)   │</w:t>
            </w:r>
          </w:p>
          <w:p>
            <w:pPr>
              <w:jc w:val="center"/>
            </w:pPr>
            <w:r>
              <w:rPr>
                <w:rFonts w:ascii="Consolas" w:hAnsi="Consolas"/>
                <w:color w:val="333333"/>
                <w:sz w:val="18"/>
              </w:rPr>
              <w:t xml:space="preserve">  │     password (TEXT)  │         │     filename (TEXT)      │</w:t>
            </w:r>
          </w:p>
          <w:p>
            <w:pPr>
              <w:jc w:val="center"/>
            </w:pPr>
            <w:r>
              <w:rPr>
                <w:rFonts w:ascii="Consolas" w:hAnsi="Consolas"/>
                <w:color w:val="333333"/>
                <w:sz w:val="18"/>
              </w:rPr>
              <w:t xml:space="preserve">  └─────────────────────┘         │     filepath (TEXT)      │</w:t>
            </w:r>
          </w:p>
          <w:p>
            <w:pPr>
              <w:jc w:val="center"/>
            </w:pPr>
            <w:r>
              <w:rPr>
                <w:rFonts w:ascii="Consolas" w:hAnsi="Consolas"/>
                <w:color w:val="333333"/>
                <w:sz w:val="18"/>
              </w:rPr>
              <w:t xml:space="preserve">                                  │     uploaded_at (DATETIME)│</w:t>
            </w:r>
          </w:p>
          <w:p>
            <w:pPr>
              <w:jc w:val="center"/>
            </w:pPr>
            <w:r>
              <w:rPr>
                <w:rFonts w:ascii="Consolas" w:hAnsi="Consolas"/>
                <w:color w:val="333333"/>
                <w:sz w:val="18"/>
              </w:rPr>
              <w:t xml:space="preserve">                                  │     processed (BOOLEAN)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1:1</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PREDICTIONS       │</w:t>
            </w:r>
          </w:p>
          <w:p>
            <w:pPr>
              <w:jc w:val="center"/>
            </w:pPr>
            <w:r>
              <w:rPr>
                <w:rFonts w:ascii="Consolas" w:hAnsi="Consolas"/>
                <w:color w:val="333333"/>
                <w:sz w:val="18"/>
              </w:rPr>
              <w:t xml:space="preserve">                                  ├─────────────────────────┤</w:t>
            </w:r>
          </w:p>
          <w:p>
            <w:pPr>
              <w:jc w:val="center"/>
            </w:pPr>
            <w:r>
              <w:rPr>
                <w:rFonts w:ascii="Consolas" w:hAnsi="Consolas"/>
                <w:color w:val="333333"/>
                <w:sz w:val="18"/>
              </w:rPr>
              <w:t xml:space="preserve">                                  │ PK  id (INTEGER)        │</w:t>
            </w:r>
          </w:p>
          <w:p>
            <w:pPr>
              <w:jc w:val="center"/>
            </w:pPr>
            <w:r>
              <w:rPr>
                <w:rFonts w:ascii="Consolas" w:hAnsi="Consolas"/>
                <w:color w:val="333333"/>
                <w:sz w:val="18"/>
              </w:rPr>
              <w:t xml:space="preserve">                                  │ FK  upload_id (INTEGER)  │</w:t>
            </w:r>
          </w:p>
          <w:p>
            <w:pPr>
              <w:jc w:val="center"/>
            </w:pPr>
            <w:r>
              <w:rPr>
                <w:rFonts w:ascii="Consolas" w:hAnsi="Consolas"/>
                <w:color w:val="333333"/>
                <w:sz w:val="18"/>
              </w:rPr>
              <w:t xml:space="preserve">                                  │     glucose_level (FLOAT)│</w:t>
            </w:r>
          </w:p>
          <w:p>
            <w:pPr>
              <w:jc w:val="center"/>
            </w:pPr>
            <w:r>
              <w:rPr>
                <w:rFonts w:ascii="Consolas" w:hAnsi="Consolas"/>
                <w:color w:val="333333"/>
                <w:sz w:val="18"/>
              </w:rPr>
              <w:t xml:space="preserve">                                  │     heart_rate (FLOAT)   │</w:t>
            </w:r>
          </w:p>
          <w:p>
            <w:pPr>
              <w:jc w:val="center"/>
            </w:pPr>
            <w:r>
              <w:rPr>
                <w:rFonts w:ascii="Consolas" w:hAnsi="Consolas"/>
                <w:color w:val="333333"/>
                <w:sz w:val="18"/>
              </w:rPr>
              <w:t xml:space="preserve">                                  │     confidence (FLOAT)   │</w:t>
            </w:r>
          </w:p>
          <w:p>
            <w:pPr>
              <w:jc w:val="center"/>
            </w:pPr>
            <w:r>
              <w:rPr>
                <w:rFonts w:ascii="Consolas" w:hAnsi="Consolas"/>
                <w:color w:val="333333"/>
                <w:sz w:val="18"/>
              </w:rPr>
              <w:t xml:space="preserve">                                  │     reliability (TEXT)   │</w:t>
            </w:r>
          </w:p>
          <w:p>
            <w:pPr>
              <w:jc w:val="center"/>
            </w:pPr>
            <w:r>
              <w:rPr>
                <w:rFonts w:ascii="Consolas" w:hAnsi="Consolas"/>
                <w:color w:val="333333"/>
                <w:sz w:val="18"/>
              </w:rPr>
              <w:t xml:space="preserve">                                  │     signal_quality (TEXT)│</w:t>
            </w:r>
          </w:p>
          <w:p>
            <w:pPr>
              <w:jc w:val="center"/>
            </w:pPr>
            <w:r>
              <w:rPr>
                <w:rFonts w:ascii="Consolas" w:hAnsi="Consolas"/>
                <w:color w:val="333333"/>
                <w:sz w:val="18"/>
              </w:rPr>
              <w:t xml:space="preserve">                                  │     model_type (TEXT)    │</w:t>
            </w:r>
          </w:p>
          <w:p>
            <w:pPr>
              <w:jc w:val="center"/>
            </w:pPr>
            <w:r>
              <w:rPr>
                <w:rFonts w:ascii="Consolas" w:hAnsi="Consolas"/>
                <w:color w:val="333333"/>
                <w:sz w:val="18"/>
              </w:rPr>
              <w:t xml:space="preserve">                                  │     ppg_graph (TEXT)     │</w:t>
            </w:r>
          </w:p>
          <w:p>
            <w:pPr>
              <w:jc w:val="center"/>
            </w:pPr>
            <w:r>
              <w:rPr>
                <w:rFonts w:ascii="Consolas" w:hAnsi="Consolas"/>
                <w:color w:val="333333"/>
                <w:sz w:val="18"/>
              </w:rPr>
              <w:t xml:space="preserve">                                  │     predicted_at (DATETIME)│</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1:1</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SIGNAL_FEATURES     │</w:t>
            </w:r>
          </w:p>
          <w:p>
            <w:pPr>
              <w:jc w:val="center"/>
            </w:pPr>
            <w:r>
              <w:rPr>
                <w:rFonts w:ascii="Consolas" w:hAnsi="Consolas"/>
                <w:color w:val="333333"/>
                <w:sz w:val="18"/>
              </w:rPr>
              <w:t xml:space="preserve">                                  ├─────────────────────────┤</w:t>
            </w:r>
          </w:p>
          <w:p>
            <w:pPr>
              <w:jc w:val="center"/>
            </w:pPr>
            <w:r>
              <w:rPr>
                <w:rFonts w:ascii="Consolas" w:hAnsi="Consolas"/>
                <w:color w:val="333333"/>
                <w:sz w:val="18"/>
              </w:rPr>
              <w:t xml:space="preserve">                                  │ PK  id (INTEGER)        │</w:t>
            </w:r>
          </w:p>
          <w:p>
            <w:pPr>
              <w:jc w:val="center"/>
            </w:pPr>
            <w:r>
              <w:rPr>
                <w:rFonts w:ascii="Consolas" w:hAnsi="Consolas"/>
                <w:color w:val="333333"/>
                <w:sz w:val="18"/>
              </w:rPr>
              <w:t xml:space="preserve">                                  │ FK  prediction_id (INT)  │</w:t>
            </w:r>
          </w:p>
          <w:p>
            <w:pPr>
              <w:jc w:val="center"/>
            </w:pPr>
            <w:r>
              <w:rPr>
                <w:rFonts w:ascii="Consolas" w:hAnsi="Consolas"/>
                <w:color w:val="333333"/>
                <w:sz w:val="18"/>
              </w:rPr>
              <w:t xml:space="preserve">                                  │     mean_val (FLOAT)    │</w:t>
            </w:r>
          </w:p>
          <w:p>
            <w:pPr>
              <w:jc w:val="center"/>
            </w:pPr>
            <w:r>
              <w:rPr>
                <w:rFonts w:ascii="Consolas" w:hAnsi="Consolas"/>
                <w:color w:val="333333"/>
                <w:sz w:val="18"/>
              </w:rPr>
              <w:t xml:space="preserve">                                  │     std_val (FLOAT)     │</w:t>
            </w:r>
          </w:p>
          <w:p>
            <w:pPr>
              <w:jc w:val="center"/>
            </w:pPr>
            <w:r>
              <w:rPr>
                <w:rFonts w:ascii="Consolas" w:hAnsi="Consolas"/>
                <w:color w:val="333333"/>
                <w:sz w:val="18"/>
              </w:rPr>
              <w:t xml:space="preserve">                                  │     hrv (FLOAT)         │</w:t>
            </w:r>
          </w:p>
          <w:p>
            <w:pPr>
              <w:jc w:val="center"/>
            </w:pPr>
            <w:r>
              <w:rPr>
                <w:rFonts w:ascii="Consolas" w:hAnsi="Consolas"/>
                <w:color w:val="333333"/>
                <w:sz w:val="18"/>
              </w:rPr>
              <w:t xml:space="preserve">                                  │     spectral_entropy    │</w:t>
            </w:r>
          </w:p>
          <w:p>
            <w:pPr>
              <w:jc w:val="center"/>
            </w:pPr>
            <w:r>
              <w:rPr>
                <w:rFonts w:ascii="Consolas" w:hAnsi="Consolas"/>
                <w:color w:val="333333"/>
                <w:sz w:val="18"/>
              </w:rPr>
              <w:t xml:space="preserve">                                  │     dominant_freq       │</w:t>
            </w:r>
          </w:p>
          <w:p>
            <w:pPr>
              <w:jc w:val="center"/>
            </w:pPr>
            <w:r>
              <w:rPr>
                <w:rFonts w:ascii="Consolas" w:hAnsi="Consolas"/>
                <w:color w:val="333333"/>
                <w:sz w:val="18"/>
              </w:rPr>
              <w:t xml:space="preserve">                                  │     sample_entropy      │</w:t>
            </w:r>
          </w:p>
          <w:p>
            <w:pPr>
              <w:jc w:val="center"/>
            </w:pPr>
            <w:r>
              <w:rPr>
                <w:rFonts w:ascii="Consolas" w:hAnsi="Consolas"/>
                <w:color w:val="333333"/>
                <w:sz w:val="18"/>
              </w:rPr>
              <w:t xml:space="preserve">                                  │     sdnn (FLOAT)        │</w:t>
            </w:r>
          </w:p>
          <w:p>
            <w:pPr>
              <w:jc w:val="center"/>
            </w:pPr>
            <w:r>
              <w:rPr>
                <w:rFonts w:ascii="Consolas" w:hAnsi="Consolas"/>
                <w:color w:val="333333"/>
                <w:sz w:val="18"/>
              </w:rPr>
              <w:t xml:space="preserve">                                  │     rmssd (FLOAT)       │</w:t>
            </w:r>
          </w:p>
          <w:p>
            <w:pPr>
              <w:jc w:val="center"/>
            </w:pPr>
            <w:r>
              <w:rPr>
                <w:rFonts w:ascii="Consolas" w:hAnsi="Consolas"/>
                <w:color w:val="333333"/>
                <w:sz w:val="18"/>
              </w:rPr>
              <w:t xml:space="preserve">                                  └─────────────────────────┘</w:t>
            </w:r>
          </w:p>
          <w:p>
            <w:pPr>
              <w:jc w:val="center"/>
            </w:pPr>
            <w:r>
              <w:rPr>
                <w:rFonts w:ascii="Consolas" w:hAnsi="Consolas"/>
                <w:color w:val="333333"/>
                <w:sz w:val="18"/>
              </w:rPr>
            </w:r>
          </w:p>
        </w:tc>
      </w:tr>
    </w:tbl>
    <w:p>
      <w:pPr>
        <w:jc w:val="center"/>
      </w:pPr>
      <w:r>
        <w:rPr>
          <w:i/>
          <w:color w:val="666666"/>
          <w:sz w:val="18"/>
        </w:rPr>
        <w:t>Figure 4.5: Entity-Relationship (ER) Diagram</w:t>
      </w:r>
    </w:p>
    <w:p/>
    <w:tbl>
      <w:tblPr>
        <w:tblStyle w:val="TableGrid"/>
        <w:tblW w:type="auto" w:w="0"/>
        <w:jc w:val="center"/>
        <w:tblLook w:firstColumn="1" w:firstRow="1" w:lastColumn="0" w:lastRow="0" w:noHBand="0" w:noVBand="1" w:val="04A0"/>
      </w:tblPr>
      <w:tblGrid>
        <w:gridCol w:w="8765"/>
      </w:tblGrid>
      <w:tr>
        <w:tc>
          <w:tcPr>
            <w:tcW w:type="dxa" w:w="8765"/>
            <w:shd w:fill="E8F4FD"/>
          </w:tcPr>
          <w:p>
            <w:r/>
            <w:r>
              <w:rPr>
                <w:b/>
                <w:color w:val="1F4E79"/>
                <w:sz w:val="18"/>
              </w:rPr>
              <w:t xml:space="preserve">ℹ️  Note: </w:t>
            </w:r>
            <w:r>
              <w:rPr>
                <w:color w:val="333333"/>
                <w:sz w:val="18"/>
              </w:rPr>
              <w:t>The current implementation uses a simplified SQLite schema with only the USERS table for authentication. The VIDEO_UPLOADS, PREDICTIONS, and SIGNAL_FEATURES tables represent the logical data model and are candidates for future database expansion. Currently, prediction history is maintained in the frontend React state.</w:t>
            </w:r>
          </w:p>
        </w:tc>
      </w:tr>
    </w:tbl>
    <w:p/>
    <w:p>
      <w:pPr>
        <w:pStyle w:val="Heading2"/>
      </w:pPr>
      <w:r>
        <w:rPr>
          <w:color w:val="1F4E79"/>
        </w:rPr>
        <w:t>4.4 LSTM Model Architecture Diagram</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Multi-Scale CNN + BiLSTM + Attention Architecture</w:t>
            </w:r>
          </w:p>
          <w:p>
            <w:pPr>
              <w:jc w:val="center"/>
            </w:pPr>
            <w:r>
              <w:rPr>
                <w:rFonts w:ascii="Consolas" w:hAnsi="Consolas"/>
                <w:color w:val="333333"/>
                <w:sz w:val="18"/>
              </w:rPr>
            </w:r>
          </w:p>
          <w:p>
            <w:pPr>
              <w:jc w:val="center"/>
            </w:pPr>
            <w:r>
              <w:rPr>
                <w:rFonts w:ascii="Consolas" w:hAnsi="Consolas"/>
                <w:color w:val="333333"/>
                <w:sz w:val="18"/>
              </w:rPr>
              <w:t xml:space="preserve">  SIGNAL INPUT (1, 120, 1)          FEATURE INPUT (1, 28)</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GaussianNoise(σ=0.01)             Dense(64, ReLU)</w:t>
            </w:r>
          </w:p>
          <w:p>
            <w:pPr>
              <w:jc w:val="center"/>
            </w:pPr>
            <w:r>
              <w:rPr>
                <w:rFonts w:ascii="Consolas" w:hAnsi="Consolas"/>
                <w:color w:val="333333"/>
                <w:sz w:val="18"/>
              </w:rPr>
              <w:t xml:space="preserve">         │                            + BatchNorm</w:t>
            </w:r>
          </w:p>
          <w:p>
            <w:pPr>
              <w:jc w:val="center"/>
            </w:pPr>
            <w:r>
              <w:rPr>
                <w:rFonts w:ascii="Consolas" w:hAnsi="Consolas"/>
                <w:color w:val="333333"/>
                <w:sz w:val="18"/>
              </w:rPr>
              <w:t xml:space="preserve">  ┌──────┼──────┐                    + Dropout(0.35)</w:t>
            </w:r>
          </w:p>
          <w:p>
            <w:pPr>
              <w:jc w:val="center"/>
            </w:pPr>
            <w:r>
              <w:rPr>
                <w:rFonts w:ascii="Consolas" w:hAnsi="Consolas"/>
                <w:color w:val="333333"/>
                <w:sz w:val="18"/>
              </w:rPr>
              <w:t xml:space="preserve">  │      │      │                           │</w:t>
            </w:r>
          </w:p>
          <w:p>
            <w:pPr>
              <w:jc w:val="center"/>
            </w:pPr>
            <w:r>
              <w:rPr>
                <w:rFonts w:ascii="Consolas" w:hAnsi="Consolas"/>
                <w:color w:val="333333"/>
                <w:sz w:val="18"/>
              </w:rPr>
              <w:t xml:space="preserve">  ▼      ▼      ▼                           ▼</w:t>
            </w:r>
          </w:p>
          <w:p>
            <w:pPr>
              <w:jc w:val="center"/>
            </w:pPr>
            <w:r>
              <w:rPr>
                <w:rFonts w:ascii="Consolas" w:hAnsi="Consolas"/>
                <w:color w:val="333333"/>
                <w:sz w:val="18"/>
              </w:rPr>
              <w:t xml:space="preserve"> Conv1D Conv1D Conv1D               Dense(32, ReLU)</w:t>
            </w:r>
          </w:p>
          <w:p>
            <w:pPr>
              <w:jc w:val="center"/>
            </w:pPr>
            <w:r>
              <w:rPr>
                <w:rFonts w:ascii="Consolas" w:hAnsi="Consolas"/>
                <w:color w:val="333333"/>
                <w:sz w:val="18"/>
              </w:rPr>
              <w:t xml:space="preserve"> k=3    k=5    k=7                    + BatchNorm</w:t>
            </w:r>
          </w:p>
          <w:p>
            <w:pPr>
              <w:jc w:val="center"/>
            </w:pPr>
            <w:r>
              <w:rPr>
                <w:rFonts w:ascii="Consolas" w:hAnsi="Consolas"/>
                <w:color w:val="333333"/>
                <w:sz w:val="18"/>
              </w:rPr>
              <w:t xml:space="preserve"> 32f    32f    32f                          │</w:t>
            </w:r>
          </w:p>
          <w:p>
            <w:pPr>
              <w:jc w:val="center"/>
            </w:pPr>
            <w:r>
              <w:rPr>
                <w:rFonts w:ascii="Consolas" w:hAnsi="Consolas"/>
                <w:color w:val="333333"/>
                <w:sz w:val="18"/>
              </w:rPr>
              <w:t xml:space="preserve">  │      │      │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Concatenate → (120, 96)                   │</w:t>
            </w:r>
          </w:p>
          <w:p>
            <w:pPr>
              <w:jc w:val="center"/>
            </w:pPr>
            <w:r>
              <w:rPr>
                <w:rFonts w:ascii="Consolas" w:hAnsi="Consolas"/>
                <w:color w:val="333333"/>
                <w:sz w:val="18"/>
              </w:rPr>
              <w:t xml:space="preserve">  + BatchNorm                               │</w:t>
            </w:r>
          </w:p>
          <w:p>
            <w:pPr>
              <w:jc w:val="center"/>
            </w:pPr>
            <w:r>
              <w:rPr>
                <w:rFonts w:ascii="Consolas" w:hAnsi="Consolas"/>
                <w:color w:val="333333"/>
                <w:sz w:val="18"/>
              </w:rPr>
              <w:t xml:space="preserve">  + SpatialDropout1D(0.15)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Conv1D(64, k=3) + BatchNorm               │</w:t>
            </w:r>
          </w:p>
          <w:p>
            <w:pPr>
              <w:jc w:val="center"/>
            </w:pPr>
            <w:r>
              <w:rPr>
                <w:rFonts w:ascii="Consolas" w:hAnsi="Consolas"/>
                <w:color w:val="333333"/>
                <w:sz w:val="18"/>
              </w:rPr>
              <w:t xml:space="preserve">  + MaxPool(2) → (60, 64)                   │</w:t>
            </w:r>
          </w:p>
          <w:p>
            <w:pPr>
              <w:jc w:val="center"/>
            </w:pPr>
            <w:r>
              <w:rPr>
                <w:rFonts w:ascii="Consolas" w:hAnsi="Consolas"/>
                <w:color w:val="333333"/>
                <w:sz w:val="18"/>
              </w:rPr>
              <w:t xml:space="preserve">  + SpatialDropout1D(0.15)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         │                              │</w:t>
            </w:r>
          </w:p>
          <w:p>
            <w:pPr>
              <w:jc w:val="center"/>
            </w:pPr>
            <w:r>
              <w:rPr>
                <w:rFonts w:ascii="Consolas" w:hAnsi="Consolas"/>
                <w:color w:val="333333"/>
                <w:sz w:val="18"/>
              </w:rPr>
              <w:t xml:space="preserve">    ▼         ▼                              │</w:t>
            </w:r>
          </w:p>
          <w:p>
            <w:pPr>
              <w:jc w:val="center"/>
            </w:pPr>
            <w:r>
              <w:rPr>
                <w:rFonts w:ascii="Consolas" w:hAnsi="Consolas"/>
                <w:color w:val="333333"/>
                <w:sz w:val="18"/>
              </w:rPr>
              <w:t xml:space="preserve"> BiLSTM   BiLSTM                            │</w:t>
            </w:r>
          </w:p>
          <w:p>
            <w:pPr>
              <w:jc w:val="center"/>
            </w:pPr>
            <w:r>
              <w:rPr>
                <w:rFonts w:ascii="Consolas" w:hAnsi="Consolas"/>
                <w:color w:val="333333"/>
                <w:sz w:val="18"/>
              </w:rPr>
              <w:t xml:space="preserve"> (64,     (32)                              │</w:t>
            </w:r>
          </w:p>
          <w:p>
            <w:pPr>
              <w:jc w:val="center"/>
            </w:pPr>
            <w:r>
              <w:rPr>
                <w:rFonts w:ascii="Consolas" w:hAnsi="Consolas"/>
                <w:color w:val="333333"/>
                <w:sz w:val="18"/>
              </w:rPr>
              <w:t xml:space="preserve"> ret_seq)    │                              │</w:t>
            </w:r>
          </w:p>
          <w:p>
            <w:pPr>
              <w:jc w:val="center"/>
            </w:pPr>
            <w:r>
              <w:rPr>
                <w:rFonts w:ascii="Consolas" w:hAnsi="Consolas"/>
                <w:color w:val="333333"/>
                <w:sz w:val="18"/>
              </w:rPr>
              <w:t xml:space="preserve">    │        │                              │</w:t>
            </w:r>
          </w:p>
          <w:p>
            <w:pPr>
              <w:jc w:val="center"/>
            </w:pPr>
            <w:r>
              <w:rPr>
                <w:rFonts w:ascii="Consolas" w:hAnsi="Consolas"/>
                <w:color w:val="333333"/>
                <w:sz w:val="18"/>
              </w:rPr>
              <w:t xml:space="preserve">    ▼        │                              │</w:t>
            </w:r>
          </w:p>
          <w:p>
            <w:pPr>
              <w:jc w:val="center"/>
            </w:pPr>
            <w:r>
              <w:rPr>
                <w:rFonts w:ascii="Consolas" w:hAnsi="Consolas"/>
                <w:color w:val="333333"/>
                <w:sz w:val="18"/>
              </w:rPr>
              <w:t xml:space="preserve"> Self-      │                              │</w:t>
            </w:r>
          </w:p>
          <w:p>
            <w:pPr>
              <w:jc w:val="center"/>
            </w:pPr>
            <w:r>
              <w:rPr>
                <w:rFonts w:ascii="Consolas" w:hAnsi="Consolas"/>
                <w:color w:val="333333"/>
                <w:sz w:val="18"/>
              </w:rPr>
              <w:t xml:space="preserve"> Attention   │                              │</w:t>
            </w:r>
          </w:p>
          <w:p>
            <w:pPr>
              <w:jc w:val="center"/>
            </w:pPr>
            <w:r>
              <w:rPr>
                <w:rFonts w:ascii="Consolas" w:hAnsi="Consolas"/>
                <w:color w:val="333333"/>
                <w:sz w:val="18"/>
              </w:rPr>
              <w:t xml:space="preserve">    │        │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Concatenate (LSTM + Attn) → (192)       │</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Concatenate → (224)</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Dense(128) + BN + Dropout(0.35)</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Dense(64) + Dropout(0.25)</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Dense(32, ReLU)</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Dense(1, Sigmoid) → Glucose</w:t>
            </w:r>
          </w:p>
          <w:p>
            <w:pPr>
              <w:jc w:val="center"/>
            </w:pPr>
            <w:r>
              <w:rPr>
                <w:rFonts w:ascii="Consolas" w:hAnsi="Consolas"/>
                <w:color w:val="333333"/>
                <w:sz w:val="18"/>
              </w:rPr>
            </w:r>
          </w:p>
        </w:tc>
      </w:tr>
    </w:tbl>
    <w:p>
      <w:pPr>
        <w:jc w:val="center"/>
      </w:pPr>
      <w:r>
        <w:rPr>
          <w:i/>
          <w:color w:val="666666"/>
          <w:sz w:val="18"/>
        </w:rPr>
        <w:t>Figure 4.6: Multi-Scale CNN + BiLSTM + Attention Architecture</w:t>
      </w:r>
    </w:p>
    <w:p/>
    <w:p>
      <w:pPr>
        <w:pStyle w:val="Heading2"/>
      </w:pPr>
      <w:r>
        <w:rPr>
          <w:color w:val="1F4E79"/>
        </w:rPr>
        <w:t>4.5 Tools &amp; Technologies</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1701"/>
            <w:shd w:fill="1F4E79"/>
          </w:tcPr>
          <w:p>
            <w:pPr>
              <w:jc w:val="center"/>
            </w:pPr>
            <w:r/>
            <w:r>
              <w:rPr>
                <w:b/>
                <w:color w:val="FFFFFF"/>
                <w:sz w:val="18"/>
              </w:rPr>
              <w:t>Category</w:t>
            </w:r>
          </w:p>
        </w:tc>
        <w:tc>
          <w:tcPr>
            <w:tcW w:type="dxa" w:w="2268"/>
            <w:shd w:fill="1F4E79"/>
          </w:tcPr>
          <w:p>
            <w:pPr>
              <w:jc w:val="center"/>
            </w:pPr>
            <w:r/>
            <w:r>
              <w:rPr>
                <w:b/>
                <w:color w:val="FFFFFF"/>
                <w:sz w:val="18"/>
              </w:rPr>
              <w:t>Technology</w:t>
            </w:r>
          </w:p>
        </w:tc>
        <w:tc>
          <w:tcPr>
            <w:tcW w:type="dxa" w:w="1701"/>
            <w:shd w:fill="1F4E79"/>
          </w:tcPr>
          <w:p>
            <w:pPr>
              <w:jc w:val="center"/>
            </w:pPr>
            <w:r/>
            <w:r>
              <w:rPr>
                <w:b/>
                <w:color w:val="FFFFFF"/>
                <w:sz w:val="18"/>
              </w:rPr>
              <w:t>Version</w:t>
            </w:r>
          </w:p>
        </w:tc>
        <w:tc>
          <w:tcPr>
            <w:tcW w:type="dxa" w:w="3402"/>
            <w:shd w:fill="1F4E79"/>
          </w:tcPr>
          <w:p>
            <w:pPr>
              <w:jc w:val="center"/>
            </w:pPr>
            <w:r/>
            <w:r>
              <w:rPr>
                <w:b/>
                <w:color w:val="FFFFFF"/>
                <w:sz w:val="18"/>
              </w:rPr>
              <w:t>Purpose</w:t>
            </w:r>
          </w:p>
        </w:tc>
      </w:tr>
      <w:tr>
        <w:tc>
          <w:tcPr>
            <w:tcW w:type="dxa" w:w="1701"/>
          </w:tcPr>
          <w:p>
            <w:r/>
            <w:r>
              <w:rPr>
                <w:sz w:val="18"/>
              </w:rPr>
              <w:t>Frontend Framework</w:t>
            </w:r>
          </w:p>
        </w:tc>
        <w:tc>
          <w:tcPr>
            <w:tcW w:type="dxa" w:w="2268"/>
          </w:tcPr>
          <w:p>
            <w:r/>
            <w:r>
              <w:rPr>
                <w:sz w:val="18"/>
              </w:rPr>
              <w:t>React</w:t>
            </w:r>
          </w:p>
        </w:tc>
        <w:tc>
          <w:tcPr>
            <w:tcW w:type="dxa" w:w="1701"/>
          </w:tcPr>
          <w:p>
            <w:r/>
            <w:r>
              <w:rPr>
                <w:sz w:val="18"/>
              </w:rPr>
              <w:t>19.2.4</w:t>
            </w:r>
          </w:p>
        </w:tc>
        <w:tc>
          <w:tcPr>
            <w:tcW w:type="dxa" w:w="3402"/>
          </w:tcPr>
          <w:p>
            <w:r/>
            <w:r>
              <w:rPr>
                <w:sz w:val="18"/>
              </w:rPr>
              <w:t>UI component framework</w:t>
            </w:r>
          </w:p>
        </w:tc>
      </w:tr>
      <w:tr>
        <w:tc>
          <w:tcPr>
            <w:tcW w:type="dxa" w:w="1701"/>
            <w:shd w:fill="F2F2F2"/>
          </w:tcPr>
          <w:p>
            <w:r/>
            <w:r>
              <w:rPr>
                <w:sz w:val="18"/>
              </w:rPr>
              <w:t>Build Tool</w:t>
            </w:r>
          </w:p>
        </w:tc>
        <w:tc>
          <w:tcPr>
            <w:tcW w:type="dxa" w:w="2268"/>
            <w:shd w:fill="F2F2F2"/>
          </w:tcPr>
          <w:p>
            <w:r/>
            <w:r>
              <w:rPr>
                <w:sz w:val="18"/>
              </w:rPr>
              <w:t>Vite</w:t>
            </w:r>
          </w:p>
        </w:tc>
        <w:tc>
          <w:tcPr>
            <w:tcW w:type="dxa" w:w="1701"/>
            <w:shd w:fill="F2F2F2"/>
          </w:tcPr>
          <w:p>
            <w:r/>
            <w:r>
              <w:rPr>
                <w:sz w:val="18"/>
              </w:rPr>
              <w:t>8.0.4</w:t>
            </w:r>
          </w:p>
        </w:tc>
        <w:tc>
          <w:tcPr>
            <w:tcW w:type="dxa" w:w="3402"/>
            <w:shd w:fill="F2F2F2"/>
          </w:tcPr>
          <w:p>
            <w:r/>
            <w:r>
              <w:rPr>
                <w:sz w:val="18"/>
              </w:rPr>
              <w:t>Fast development server &amp; bundler</w:t>
            </w:r>
          </w:p>
        </w:tc>
      </w:tr>
      <w:tr>
        <w:tc>
          <w:tcPr>
            <w:tcW w:type="dxa" w:w="1701"/>
          </w:tcPr>
          <w:p>
            <w:r/>
            <w:r>
              <w:rPr>
                <w:sz w:val="18"/>
              </w:rPr>
              <w:t>Frontend Routing</w:t>
            </w:r>
          </w:p>
        </w:tc>
        <w:tc>
          <w:tcPr>
            <w:tcW w:type="dxa" w:w="2268"/>
          </w:tcPr>
          <w:p>
            <w:r/>
            <w:r>
              <w:rPr>
                <w:sz w:val="18"/>
              </w:rPr>
              <w:t>React Router DOM</w:t>
            </w:r>
          </w:p>
        </w:tc>
        <w:tc>
          <w:tcPr>
            <w:tcW w:type="dxa" w:w="1701"/>
          </w:tcPr>
          <w:p>
            <w:r/>
            <w:r>
              <w:rPr>
                <w:sz w:val="18"/>
              </w:rPr>
              <w:t>7.14.0</w:t>
            </w:r>
          </w:p>
        </w:tc>
        <w:tc>
          <w:tcPr>
            <w:tcW w:type="dxa" w:w="3402"/>
          </w:tcPr>
          <w:p>
            <w:r/>
            <w:r>
              <w:rPr>
                <w:sz w:val="18"/>
              </w:rPr>
              <w:t>Client-side routing</w:t>
            </w:r>
          </w:p>
        </w:tc>
      </w:tr>
      <w:tr>
        <w:tc>
          <w:tcPr>
            <w:tcW w:type="dxa" w:w="1701"/>
            <w:shd w:fill="F2F2F2"/>
          </w:tcPr>
          <w:p>
            <w:r/>
            <w:r>
              <w:rPr>
                <w:sz w:val="18"/>
              </w:rPr>
              <w:t>Animations</w:t>
            </w:r>
          </w:p>
        </w:tc>
        <w:tc>
          <w:tcPr>
            <w:tcW w:type="dxa" w:w="2268"/>
            <w:shd w:fill="F2F2F2"/>
          </w:tcPr>
          <w:p>
            <w:r/>
            <w:r>
              <w:rPr>
                <w:sz w:val="18"/>
              </w:rPr>
              <w:t>Framer Motion</w:t>
            </w:r>
          </w:p>
        </w:tc>
        <w:tc>
          <w:tcPr>
            <w:tcW w:type="dxa" w:w="1701"/>
            <w:shd w:fill="F2F2F2"/>
          </w:tcPr>
          <w:p>
            <w:r/>
            <w:r>
              <w:rPr>
                <w:sz w:val="18"/>
              </w:rPr>
              <w:t>12.38.0</w:t>
            </w:r>
          </w:p>
        </w:tc>
        <w:tc>
          <w:tcPr>
            <w:tcW w:type="dxa" w:w="3402"/>
            <w:shd w:fill="F2F2F2"/>
          </w:tcPr>
          <w:p>
            <w:r/>
            <w:r>
              <w:rPr>
                <w:sz w:val="18"/>
              </w:rPr>
              <w:t>Smooth UI animations</w:t>
            </w:r>
          </w:p>
        </w:tc>
      </w:tr>
      <w:tr>
        <w:tc>
          <w:tcPr>
            <w:tcW w:type="dxa" w:w="1701"/>
          </w:tcPr>
          <w:p>
            <w:r/>
            <w:r>
              <w:rPr>
                <w:sz w:val="18"/>
              </w:rPr>
              <w:t>Charts</w:t>
            </w:r>
          </w:p>
        </w:tc>
        <w:tc>
          <w:tcPr>
            <w:tcW w:type="dxa" w:w="2268"/>
          </w:tcPr>
          <w:p>
            <w:r/>
            <w:r>
              <w:rPr>
                <w:sz w:val="18"/>
              </w:rPr>
              <w:t>Chart.js + react-chartjs-2</w:t>
            </w:r>
          </w:p>
        </w:tc>
        <w:tc>
          <w:tcPr>
            <w:tcW w:type="dxa" w:w="1701"/>
          </w:tcPr>
          <w:p>
            <w:r/>
            <w:r>
              <w:rPr>
                <w:sz w:val="18"/>
              </w:rPr>
              <w:t>4.5.1 / 5.3.1</w:t>
            </w:r>
          </w:p>
        </w:tc>
        <w:tc>
          <w:tcPr>
            <w:tcW w:type="dxa" w:w="3402"/>
          </w:tcPr>
          <w:p>
            <w:r/>
            <w:r>
              <w:rPr>
                <w:sz w:val="18"/>
              </w:rPr>
              <w:t>Data visualization</w:t>
            </w:r>
          </w:p>
        </w:tc>
      </w:tr>
      <w:tr>
        <w:tc>
          <w:tcPr>
            <w:tcW w:type="dxa" w:w="1701"/>
            <w:shd w:fill="F2F2F2"/>
          </w:tcPr>
          <w:p>
            <w:r/>
            <w:r>
              <w:rPr>
                <w:sz w:val="18"/>
              </w:rPr>
              <w:t>HTTP Client</w:t>
            </w:r>
          </w:p>
        </w:tc>
        <w:tc>
          <w:tcPr>
            <w:tcW w:type="dxa" w:w="2268"/>
            <w:shd w:fill="F2F2F2"/>
          </w:tcPr>
          <w:p>
            <w:r/>
            <w:r>
              <w:rPr>
                <w:sz w:val="18"/>
              </w:rPr>
              <w:t>Fetch API (native)</w:t>
            </w:r>
          </w:p>
        </w:tc>
        <w:tc>
          <w:tcPr>
            <w:tcW w:type="dxa" w:w="1701"/>
            <w:shd w:fill="F2F2F2"/>
          </w:tcPr>
          <w:p>
            <w:r/>
            <w:r>
              <w:rPr>
                <w:sz w:val="18"/>
              </w:rPr>
              <w:t>—</w:t>
            </w:r>
          </w:p>
        </w:tc>
        <w:tc>
          <w:tcPr>
            <w:tcW w:type="dxa" w:w="3402"/>
            <w:shd w:fill="F2F2F2"/>
          </w:tcPr>
          <w:p>
            <w:r/>
            <w:r>
              <w:rPr>
                <w:sz w:val="18"/>
              </w:rPr>
              <w:t>API communication</w:t>
            </w:r>
          </w:p>
        </w:tc>
      </w:tr>
      <w:tr>
        <w:tc>
          <w:tcPr>
            <w:tcW w:type="dxa" w:w="1701"/>
          </w:tcPr>
          <w:p>
            <w:r/>
            <w:r>
              <w:rPr>
                <w:sz w:val="18"/>
              </w:rPr>
              <w:t>Notifications</w:t>
            </w:r>
          </w:p>
        </w:tc>
        <w:tc>
          <w:tcPr>
            <w:tcW w:type="dxa" w:w="2268"/>
          </w:tcPr>
          <w:p>
            <w:r/>
            <w:r>
              <w:rPr>
                <w:sz w:val="18"/>
              </w:rPr>
              <w:t>React Hot Toast</w:t>
            </w:r>
          </w:p>
        </w:tc>
        <w:tc>
          <w:tcPr>
            <w:tcW w:type="dxa" w:w="1701"/>
          </w:tcPr>
          <w:p>
            <w:r/>
            <w:r>
              <w:rPr>
                <w:sz w:val="18"/>
              </w:rPr>
              <w:t>2.6.0</w:t>
            </w:r>
          </w:p>
        </w:tc>
        <w:tc>
          <w:tcPr>
            <w:tcW w:type="dxa" w:w="3402"/>
          </w:tcPr>
          <w:p>
            <w:r/>
            <w:r>
              <w:rPr>
                <w:sz w:val="18"/>
              </w:rPr>
              <w:t>Toast notifications</w:t>
            </w:r>
          </w:p>
        </w:tc>
      </w:tr>
      <w:tr>
        <w:tc>
          <w:tcPr>
            <w:tcW w:type="dxa" w:w="1701"/>
            <w:shd w:fill="F2F2F2"/>
          </w:tcPr>
          <w:p>
            <w:r/>
            <w:r>
              <w:rPr>
                <w:sz w:val="18"/>
              </w:rPr>
              <w:t>Icons</w:t>
            </w:r>
          </w:p>
        </w:tc>
        <w:tc>
          <w:tcPr>
            <w:tcW w:type="dxa" w:w="2268"/>
            <w:shd w:fill="F2F2F2"/>
          </w:tcPr>
          <w:p>
            <w:r/>
            <w:r>
              <w:rPr>
                <w:sz w:val="18"/>
              </w:rPr>
              <w:t>React Icons</w:t>
            </w:r>
          </w:p>
        </w:tc>
        <w:tc>
          <w:tcPr>
            <w:tcW w:type="dxa" w:w="1701"/>
            <w:shd w:fill="F2F2F2"/>
          </w:tcPr>
          <w:p>
            <w:r/>
            <w:r>
              <w:rPr>
                <w:sz w:val="18"/>
              </w:rPr>
              <w:t>5.6.0</w:t>
            </w:r>
          </w:p>
        </w:tc>
        <w:tc>
          <w:tcPr>
            <w:tcW w:type="dxa" w:w="3402"/>
            <w:shd w:fill="F2F2F2"/>
          </w:tcPr>
          <w:p>
            <w:r/>
            <w:r>
              <w:rPr>
                <w:sz w:val="18"/>
              </w:rPr>
              <w:t>UI icons</w:t>
            </w:r>
          </w:p>
        </w:tc>
      </w:tr>
      <w:tr>
        <w:tc>
          <w:tcPr>
            <w:tcW w:type="dxa" w:w="1701"/>
          </w:tcPr>
          <w:p>
            <w:r/>
            <w:r>
              <w:rPr>
                <w:sz w:val="18"/>
              </w:rPr>
              <w:t>Backend Framework</w:t>
            </w:r>
          </w:p>
        </w:tc>
        <w:tc>
          <w:tcPr>
            <w:tcW w:type="dxa" w:w="2268"/>
          </w:tcPr>
          <w:p>
            <w:r/>
            <w:r>
              <w:rPr>
                <w:sz w:val="18"/>
              </w:rPr>
              <w:t>Flask</w:t>
            </w:r>
          </w:p>
        </w:tc>
        <w:tc>
          <w:tcPr>
            <w:tcW w:type="dxa" w:w="1701"/>
          </w:tcPr>
          <w:p>
            <w:r/>
            <w:r>
              <w:rPr>
                <w:sz w:val="18"/>
              </w:rPr>
              <w:t>3.1.3</w:t>
            </w:r>
          </w:p>
        </w:tc>
        <w:tc>
          <w:tcPr>
            <w:tcW w:type="dxa" w:w="3402"/>
          </w:tcPr>
          <w:p>
            <w:r/>
            <w:r>
              <w:rPr>
                <w:sz w:val="18"/>
              </w:rPr>
              <w:t>REST API server</w:t>
            </w:r>
          </w:p>
        </w:tc>
      </w:tr>
      <w:tr>
        <w:tc>
          <w:tcPr>
            <w:tcW w:type="dxa" w:w="1701"/>
            <w:shd w:fill="F2F2F2"/>
          </w:tcPr>
          <w:p>
            <w:r/>
            <w:r>
              <w:rPr>
                <w:sz w:val="18"/>
              </w:rPr>
              <w:t>CORS</w:t>
            </w:r>
          </w:p>
        </w:tc>
        <w:tc>
          <w:tcPr>
            <w:tcW w:type="dxa" w:w="2268"/>
            <w:shd w:fill="F2F2F2"/>
          </w:tcPr>
          <w:p>
            <w:r/>
            <w:r>
              <w:rPr>
                <w:sz w:val="18"/>
              </w:rPr>
              <w:t>Flask-CORS</w:t>
            </w:r>
          </w:p>
        </w:tc>
        <w:tc>
          <w:tcPr>
            <w:tcW w:type="dxa" w:w="1701"/>
            <w:shd w:fill="F2F2F2"/>
          </w:tcPr>
          <w:p>
            <w:r/>
            <w:r>
              <w:rPr>
                <w:sz w:val="18"/>
              </w:rPr>
              <w:t>6.0.2</w:t>
            </w:r>
          </w:p>
        </w:tc>
        <w:tc>
          <w:tcPr>
            <w:tcW w:type="dxa" w:w="3402"/>
            <w:shd w:fill="F2F2F2"/>
          </w:tcPr>
          <w:p>
            <w:r/>
            <w:r>
              <w:rPr>
                <w:sz w:val="18"/>
              </w:rPr>
              <w:t>Cross-origin requests</w:t>
            </w:r>
          </w:p>
        </w:tc>
      </w:tr>
      <w:tr>
        <w:tc>
          <w:tcPr>
            <w:tcW w:type="dxa" w:w="1701"/>
          </w:tcPr>
          <w:p>
            <w:r/>
            <w:r>
              <w:rPr>
                <w:sz w:val="18"/>
              </w:rPr>
              <w:t>Database</w:t>
            </w:r>
          </w:p>
        </w:tc>
        <w:tc>
          <w:tcPr>
            <w:tcW w:type="dxa" w:w="2268"/>
          </w:tcPr>
          <w:p>
            <w:r/>
            <w:r>
              <w:rPr>
                <w:sz w:val="18"/>
              </w:rPr>
              <w:t>SQLite3</w:t>
            </w:r>
          </w:p>
        </w:tc>
        <w:tc>
          <w:tcPr>
            <w:tcW w:type="dxa" w:w="1701"/>
          </w:tcPr>
          <w:p>
            <w:r/>
            <w:r>
              <w:rPr>
                <w:sz w:val="18"/>
              </w:rPr>
              <w:t>Built-in</w:t>
            </w:r>
          </w:p>
        </w:tc>
        <w:tc>
          <w:tcPr>
            <w:tcW w:type="dxa" w:w="3402"/>
          </w:tcPr>
          <w:p>
            <w:r/>
            <w:r>
              <w:rPr>
                <w:sz w:val="18"/>
              </w:rPr>
              <w:t>User authentication data</w:t>
            </w:r>
          </w:p>
        </w:tc>
      </w:tr>
      <w:tr>
        <w:tc>
          <w:tcPr>
            <w:tcW w:type="dxa" w:w="1701"/>
            <w:shd w:fill="F2F2F2"/>
          </w:tcPr>
          <w:p>
            <w:r/>
            <w:r>
              <w:rPr>
                <w:sz w:val="18"/>
              </w:rPr>
              <w:t>Video Processing</w:t>
            </w:r>
          </w:p>
        </w:tc>
        <w:tc>
          <w:tcPr>
            <w:tcW w:type="dxa" w:w="2268"/>
            <w:shd w:fill="F2F2F2"/>
          </w:tcPr>
          <w:p>
            <w:r/>
            <w:r>
              <w:rPr>
                <w:sz w:val="18"/>
              </w:rPr>
              <w:t>OpenCV</w:t>
            </w:r>
          </w:p>
        </w:tc>
        <w:tc>
          <w:tcPr>
            <w:tcW w:type="dxa" w:w="1701"/>
            <w:shd w:fill="F2F2F2"/>
          </w:tcPr>
          <w:p>
            <w:r/>
            <w:r>
              <w:rPr>
                <w:sz w:val="18"/>
              </w:rPr>
              <w:t>4.13.0</w:t>
            </w:r>
          </w:p>
        </w:tc>
        <w:tc>
          <w:tcPr>
            <w:tcW w:type="dxa" w:w="3402"/>
            <w:shd w:fill="F2F2F2"/>
          </w:tcPr>
          <w:p>
            <w:r/>
            <w:r>
              <w:rPr>
                <w:sz w:val="18"/>
              </w:rPr>
              <w:t>Frame extraction &amp; ROI detection</w:t>
            </w:r>
          </w:p>
        </w:tc>
      </w:tr>
      <w:tr>
        <w:tc>
          <w:tcPr>
            <w:tcW w:type="dxa" w:w="1701"/>
          </w:tcPr>
          <w:p>
            <w:r/>
            <w:r>
              <w:rPr>
                <w:sz w:val="18"/>
              </w:rPr>
              <w:t>Deep Learning</w:t>
            </w:r>
          </w:p>
        </w:tc>
        <w:tc>
          <w:tcPr>
            <w:tcW w:type="dxa" w:w="2268"/>
          </w:tcPr>
          <w:p>
            <w:r/>
            <w:r>
              <w:rPr>
                <w:sz w:val="18"/>
              </w:rPr>
              <w:t>TensorFlow / Keras</w:t>
            </w:r>
          </w:p>
        </w:tc>
        <w:tc>
          <w:tcPr>
            <w:tcW w:type="dxa" w:w="1701"/>
          </w:tcPr>
          <w:p>
            <w:r/>
            <w:r>
              <w:rPr>
                <w:sz w:val="18"/>
              </w:rPr>
              <w:t>2.21.0 / 3.13.2</w:t>
            </w:r>
          </w:p>
        </w:tc>
        <w:tc>
          <w:tcPr>
            <w:tcW w:type="dxa" w:w="3402"/>
          </w:tcPr>
          <w:p>
            <w:r/>
            <w:r>
              <w:rPr>
                <w:sz w:val="18"/>
              </w:rPr>
              <w:t>LSTM model training &amp; inference</w:t>
            </w:r>
          </w:p>
        </w:tc>
      </w:tr>
      <w:tr>
        <w:tc>
          <w:tcPr>
            <w:tcW w:type="dxa" w:w="1701"/>
            <w:shd w:fill="F2F2F2"/>
          </w:tcPr>
          <w:p>
            <w:r/>
            <w:r>
              <w:rPr>
                <w:sz w:val="18"/>
              </w:rPr>
              <w:t>Signal Processing</w:t>
            </w:r>
          </w:p>
        </w:tc>
        <w:tc>
          <w:tcPr>
            <w:tcW w:type="dxa" w:w="2268"/>
            <w:shd w:fill="F2F2F2"/>
          </w:tcPr>
          <w:p>
            <w:r/>
            <w:r>
              <w:rPr>
                <w:sz w:val="18"/>
              </w:rPr>
              <w:t>SciPy</w:t>
            </w:r>
          </w:p>
        </w:tc>
        <w:tc>
          <w:tcPr>
            <w:tcW w:type="dxa" w:w="1701"/>
            <w:shd w:fill="F2F2F2"/>
          </w:tcPr>
          <w:p>
            <w:r/>
            <w:r>
              <w:rPr>
                <w:sz w:val="18"/>
              </w:rPr>
              <w:t>1.17.1</w:t>
            </w:r>
          </w:p>
        </w:tc>
        <w:tc>
          <w:tcPr>
            <w:tcW w:type="dxa" w:w="3402"/>
            <w:shd w:fill="F2F2F2"/>
          </w:tcPr>
          <w:p>
            <w:r/>
            <w:r>
              <w:rPr>
                <w:sz w:val="18"/>
              </w:rPr>
              <w:t>Filtering, peak detection</w:t>
            </w:r>
          </w:p>
        </w:tc>
      </w:tr>
      <w:tr>
        <w:tc>
          <w:tcPr>
            <w:tcW w:type="dxa" w:w="1701"/>
          </w:tcPr>
          <w:p>
            <w:r/>
            <w:r>
              <w:rPr>
                <w:sz w:val="18"/>
              </w:rPr>
              <w:t>Scientific Computing</w:t>
            </w:r>
          </w:p>
        </w:tc>
        <w:tc>
          <w:tcPr>
            <w:tcW w:type="dxa" w:w="2268"/>
          </w:tcPr>
          <w:p>
            <w:r/>
            <w:r>
              <w:rPr>
                <w:sz w:val="18"/>
              </w:rPr>
              <w:t>NumPy</w:t>
            </w:r>
          </w:p>
        </w:tc>
        <w:tc>
          <w:tcPr>
            <w:tcW w:type="dxa" w:w="1701"/>
          </w:tcPr>
          <w:p>
            <w:r/>
            <w:r>
              <w:rPr>
                <w:sz w:val="18"/>
              </w:rPr>
              <w:t>2.4.3</w:t>
            </w:r>
          </w:p>
        </w:tc>
        <w:tc>
          <w:tcPr>
            <w:tcW w:type="dxa" w:w="3402"/>
          </w:tcPr>
          <w:p>
            <w:r/>
            <w:r>
              <w:rPr>
                <w:sz w:val="18"/>
              </w:rPr>
              <w:t>Array operations</w:t>
            </w:r>
          </w:p>
        </w:tc>
      </w:tr>
      <w:tr>
        <w:tc>
          <w:tcPr>
            <w:tcW w:type="dxa" w:w="1701"/>
            <w:shd w:fill="F2F2F2"/>
          </w:tcPr>
          <w:p>
            <w:r/>
            <w:r>
              <w:rPr>
                <w:sz w:val="18"/>
              </w:rPr>
              <w:t>Data Handling</w:t>
            </w:r>
          </w:p>
        </w:tc>
        <w:tc>
          <w:tcPr>
            <w:tcW w:type="dxa" w:w="2268"/>
            <w:shd w:fill="F2F2F2"/>
          </w:tcPr>
          <w:p>
            <w:r/>
            <w:r>
              <w:rPr>
                <w:sz w:val="18"/>
              </w:rPr>
              <w:t>Pandas</w:t>
            </w:r>
          </w:p>
        </w:tc>
        <w:tc>
          <w:tcPr>
            <w:tcW w:type="dxa" w:w="1701"/>
            <w:shd w:fill="F2F2F2"/>
          </w:tcPr>
          <w:p>
            <w:r/>
            <w:r>
              <w:rPr>
                <w:sz w:val="18"/>
              </w:rPr>
              <w:t>3.0.1</w:t>
            </w:r>
          </w:p>
        </w:tc>
        <w:tc>
          <w:tcPr>
            <w:tcW w:type="dxa" w:w="3402"/>
            <w:shd w:fill="F2F2F2"/>
          </w:tcPr>
          <w:p>
            <w:r/>
            <w:r>
              <w:rPr>
                <w:sz w:val="18"/>
              </w:rPr>
              <w:t>Dataset management</w:t>
            </w:r>
          </w:p>
        </w:tc>
      </w:tr>
      <w:tr>
        <w:tc>
          <w:tcPr>
            <w:tcW w:type="dxa" w:w="1701"/>
          </w:tcPr>
          <w:p>
            <w:r/>
            <w:r>
              <w:rPr>
                <w:sz w:val="18"/>
              </w:rPr>
              <w:t>Feature Scaling</w:t>
            </w:r>
          </w:p>
        </w:tc>
        <w:tc>
          <w:tcPr>
            <w:tcW w:type="dxa" w:w="2268"/>
          </w:tcPr>
          <w:p>
            <w:r/>
            <w:r>
              <w:rPr>
                <w:sz w:val="18"/>
              </w:rPr>
              <w:t>Scikit-Learn</w:t>
            </w:r>
          </w:p>
        </w:tc>
        <w:tc>
          <w:tcPr>
            <w:tcW w:type="dxa" w:w="1701"/>
          </w:tcPr>
          <w:p>
            <w:r/>
            <w:r>
              <w:rPr>
                <w:sz w:val="18"/>
              </w:rPr>
              <w:t>1.8.0</w:t>
            </w:r>
          </w:p>
        </w:tc>
        <w:tc>
          <w:tcPr>
            <w:tcW w:type="dxa" w:w="3402"/>
          </w:tcPr>
          <w:p>
            <w:r/>
            <w:r>
              <w:rPr>
                <w:sz w:val="18"/>
              </w:rPr>
              <w:t>MinMaxScaler, RobustScaler</w:t>
            </w:r>
          </w:p>
        </w:tc>
      </w:tr>
      <w:tr>
        <w:tc>
          <w:tcPr>
            <w:tcW w:type="dxa" w:w="1701"/>
            <w:shd w:fill="F2F2F2"/>
          </w:tcPr>
          <w:p>
            <w:r/>
            <w:r>
              <w:rPr>
                <w:sz w:val="18"/>
              </w:rPr>
              <w:t>Model Serialization</w:t>
            </w:r>
          </w:p>
        </w:tc>
        <w:tc>
          <w:tcPr>
            <w:tcW w:type="dxa" w:w="2268"/>
            <w:shd w:fill="F2F2F2"/>
          </w:tcPr>
          <w:p>
            <w:r/>
            <w:r>
              <w:rPr>
                <w:sz w:val="18"/>
              </w:rPr>
              <w:t>Joblib</w:t>
            </w:r>
          </w:p>
        </w:tc>
        <w:tc>
          <w:tcPr>
            <w:tcW w:type="dxa" w:w="1701"/>
            <w:shd w:fill="F2F2F2"/>
          </w:tcPr>
          <w:p>
            <w:r/>
            <w:r>
              <w:rPr>
                <w:sz w:val="18"/>
              </w:rPr>
              <w:t>1.5.3</w:t>
            </w:r>
          </w:p>
        </w:tc>
        <w:tc>
          <w:tcPr>
            <w:tcW w:type="dxa" w:w="3402"/>
            <w:shd w:fill="F2F2F2"/>
          </w:tcPr>
          <w:p>
            <w:r/>
            <w:r>
              <w:rPr>
                <w:sz w:val="18"/>
              </w:rPr>
              <w:t>Scaler persistence</w:t>
            </w:r>
          </w:p>
        </w:tc>
      </w:tr>
      <w:tr>
        <w:tc>
          <w:tcPr>
            <w:tcW w:type="dxa" w:w="1701"/>
          </w:tcPr>
          <w:p>
            <w:r/>
            <w:r>
              <w:rPr>
                <w:sz w:val="18"/>
              </w:rPr>
              <w:t>Plotting</w:t>
            </w:r>
          </w:p>
        </w:tc>
        <w:tc>
          <w:tcPr>
            <w:tcW w:type="dxa" w:w="2268"/>
          </w:tcPr>
          <w:p>
            <w:r/>
            <w:r>
              <w:rPr>
                <w:sz w:val="18"/>
              </w:rPr>
              <w:t>Matplotlib</w:t>
            </w:r>
          </w:p>
        </w:tc>
        <w:tc>
          <w:tcPr>
            <w:tcW w:type="dxa" w:w="1701"/>
          </w:tcPr>
          <w:p>
            <w:r/>
            <w:r>
              <w:rPr>
                <w:sz w:val="18"/>
              </w:rPr>
              <w:t>3.10.8</w:t>
            </w:r>
          </w:p>
        </w:tc>
        <w:tc>
          <w:tcPr>
            <w:tcW w:type="dxa" w:w="3402"/>
          </w:tcPr>
          <w:p>
            <w:r/>
            <w:r>
              <w:rPr>
                <w:sz w:val="18"/>
              </w:rPr>
              <w:t>PPG waveform visualization</w:t>
            </w:r>
          </w:p>
        </w:tc>
      </w:tr>
      <w:tr>
        <w:tc>
          <w:tcPr>
            <w:tcW w:type="dxa" w:w="1701"/>
            <w:shd w:fill="F2F2F2"/>
          </w:tcPr>
          <w:p>
            <w:r/>
            <w:r>
              <w:rPr>
                <w:sz w:val="18"/>
              </w:rPr>
              <w:t>Language</w:t>
            </w:r>
          </w:p>
        </w:tc>
        <w:tc>
          <w:tcPr>
            <w:tcW w:type="dxa" w:w="2268"/>
            <w:shd w:fill="F2F2F2"/>
          </w:tcPr>
          <w:p>
            <w:r/>
            <w:r>
              <w:rPr>
                <w:sz w:val="18"/>
              </w:rPr>
              <w:t>Python</w:t>
            </w:r>
          </w:p>
        </w:tc>
        <w:tc>
          <w:tcPr>
            <w:tcW w:type="dxa" w:w="1701"/>
            <w:shd w:fill="F2F2F2"/>
          </w:tcPr>
          <w:p>
            <w:r/>
            <w:r>
              <w:rPr>
                <w:sz w:val="18"/>
              </w:rPr>
              <w:t>3.x</w:t>
            </w:r>
          </w:p>
        </w:tc>
        <w:tc>
          <w:tcPr>
            <w:tcW w:type="dxa" w:w="3402"/>
            <w:shd w:fill="F2F2F2"/>
          </w:tcPr>
          <w:p>
            <w:r/>
            <w:r>
              <w:rPr>
                <w:sz w:val="18"/>
              </w:rPr>
              <w:t>Backend language</w:t>
            </w:r>
          </w:p>
        </w:tc>
      </w:tr>
      <w:tr>
        <w:tc>
          <w:tcPr>
            <w:tcW w:type="dxa" w:w="1701"/>
          </w:tcPr>
          <w:p>
            <w:r/>
            <w:r>
              <w:rPr>
                <w:sz w:val="18"/>
              </w:rPr>
              <w:t>Language</w:t>
            </w:r>
          </w:p>
        </w:tc>
        <w:tc>
          <w:tcPr>
            <w:tcW w:type="dxa" w:w="2268"/>
          </w:tcPr>
          <w:p>
            <w:r/>
            <w:r>
              <w:rPr>
                <w:sz w:val="18"/>
              </w:rPr>
              <w:t>JavaScript (ES6+)</w:t>
            </w:r>
          </w:p>
        </w:tc>
        <w:tc>
          <w:tcPr>
            <w:tcW w:type="dxa" w:w="1701"/>
          </w:tcPr>
          <w:p>
            <w:r/>
            <w:r>
              <w:rPr>
                <w:sz w:val="18"/>
              </w:rPr>
              <w:t>—</w:t>
            </w:r>
          </w:p>
        </w:tc>
        <w:tc>
          <w:tcPr>
            <w:tcW w:type="dxa" w:w="3402"/>
          </w:tcPr>
          <w:p>
            <w:r/>
            <w:r>
              <w:rPr>
                <w:sz w:val="18"/>
              </w:rPr>
              <w:t>Frontend language</w:t>
            </w:r>
          </w:p>
        </w:tc>
      </w:tr>
    </w:tbl>
    <w:p/>
    <w:p>
      <w:r>
        <w:br w:type="page"/>
      </w:r>
    </w:p>
    <w:p>
      <w:pPr>
        <w:pStyle w:val="Heading1"/>
      </w:pPr>
      <w:r>
        <w:rPr>
          <w:color w:val="1F4E79"/>
        </w:rPr>
        <w:t>CHAPTER 5: IMPLEMENTATION</w:t>
      </w:r>
    </w:p>
    <w:p>
      <w:pPr>
        <w:pStyle w:val="Heading2"/>
      </w:pPr>
      <w:r>
        <w:rPr>
          <w:color w:val="1F4E79"/>
        </w:rPr>
        <w:t>5.1 Model Training</w:t>
      </w:r>
    </w:p>
    <w:p>
      <w:r>
        <w:t>The model training pipeline is implemented in train_model.py and follows a rigorous multi-phase process:</w:t>
      </w:r>
    </w:p>
    <w:p>
      <w:pPr>
        <w:pStyle w:val="Heading3"/>
      </w:pPr>
      <w:r>
        <w:rPr>
          <w:color w:val="1F4E79"/>
        </w:rPr>
        <w:t>5.1.1 Training Configuration</w:t>
      </w:r>
    </w:p>
    <w:tbl>
      <w:tblPr>
        <w:tblStyle w:val="TableGrid"/>
        <w:tblW w:type="auto" w:w="0"/>
        <w:jc w:val="center"/>
        <w:tblLook w:firstColumn="1" w:firstRow="1" w:lastColumn="0" w:lastRow="0" w:noHBand="0" w:noVBand="1" w:val="04A0"/>
      </w:tblPr>
      <w:tblGrid>
        <w:gridCol w:w="2922"/>
        <w:gridCol w:w="2922"/>
        <w:gridCol w:w="2922"/>
      </w:tblGrid>
      <w:tr>
        <w:tc>
          <w:tcPr>
            <w:tcW w:type="dxa" w:w="2268"/>
            <w:shd w:fill="1F4E79"/>
          </w:tcPr>
          <w:p>
            <w:pPr>
              <w:jc w:val="center"/>
            </w:pPr>
            <w:r/>
            <w:r>
              <w:rPr>
                <w:b/>
                <w:color w:val="FFFFFF"/>
                <w:sz w:val="18"/>
              </w:rPr>
              <w:t>Hyperparameter</w:t>
            </w:r>
          </w:p>
        </w:tc>
        <w:tc>
          <w:tcPr>
            <w:tcW w:type="dxa" w:w="1701"/>
            <w:shd w:fill="1F4E79"/>
          </w:tcPr>
          <w:p>
            <w:pPr>
              <w:jc w:val="center"/>
            </w:pPr>
            <w:r/>
            <w:r>
              <w:rPr>
                <w:b/>
                <w:color w:val="FFFFFF"/>
                <w:sz w:val="18"/>
              </w:rPr>
              <w:t>Value</w:t>
            </w:r>
          </w:p>
        </w:tc>
        <w:tc>
          <w:tcPr>
            <w:tcW w:type="dxa" w:w="5102"/>
            <w:shd w:fill="1F4E79"/>
          </w:tcPr>
          <w:p>
            <w:pPr>
              <w:jc w:val="center"/>
            </w:pPr>
            <w:r/>
            <w:r>
              <w:rPr>
                <w:b/>
                <w:color w:val="FFFFFF"/>
                <w:sz w:val="18"/>
              </w:rPr>
              <w:t>Rationale</w:t>
            </w:r>
          </w:p>
        </w:tc>
      </w:tr>
      <w:tr>
        <w:tc>
          <w:tcPr>
            <w:tcW w:type="dxa" w:w="2268"/>
          </w:tcPr>
          <w:p>
            <w:r/>
            <w:r>
              <w:rPr>
                <w:sz w:val="18"/>
              </w:rPr>
              <w:t>Epochs</w:t>
            </w:r>
          </w:p>
        </w:tc>
        <w:tc>
          <w:tcPr>
            <w:tcW w:type="dxa" w:w="1701"/>
          </w:tcPr>
          <w:p>
            <w:r/>
            <w:r>
              <w:rPr>
                <w:sz w:val="18"/>
              </w:rPr>
              <w:t>200</w:t>
            </w:r>
          </w:p>
        </w:tc>
        <w:tc>
          <w:tcPr>
            <w:tcW w:type="dxa" w:w="5102"/>
          </w:tcPr>
          <w:p>
            <w:r/>
            <w:r>
              <w:rPr>
                <w:sz w:val="18"/>
              </w:rPr>
              <w:t>Maximum training iterations</w:t>
            </w:r>
          </w:p>
        </w:tc>
      </w:tr>
      <w:tr>
        <w:tc>
          <w:tcPr>
            <w:tcW w:type="dxa" w:w="2268"/>
            <w:shd w:fill="F2F2F2"/>
          </w:tcPr>
          <w:p>
            <w:r/>
            <w:r>
              <w:rPr>
                <w:sz w:val="18"/>
              </w:rPr>
              <w:t>Batch Size</w:t>
            </w:r>
          </w:p>
        </w:tc>
        <w:tc>
          <w:tcPr>
            <w:tcW w:type="dxa" w:w="1701"/>
            <w:shd w:fill="F2F2F2"/>
          </w:tcPr>
          <w:p>
            <w:r/>
            <w:r>
              <w:rPr>
                <w:sz w:val="18"/>
              </w:rPr>
              <w:t>4</w:t>
            </w:r>
          </w:p>
        </w:tc>
        <w:tc>
          <w:tcPr>
            <w:tcW w:type="dxa" w:w="5102"/>
            <w:shd w:fill="F2F2F2"/>
          </w:tcPr>
          <w:p>
            <w:r/>
            <w:r>
              <w:rPr>
                <w:sz w:val="18"/>
              </w:rPr>
              <w:t>Small batch for limited dataset</w:t>
            </w:r>
          </w:p>
        </w:tc>
      </w:tr>
      <w:tr>
        <w:tc>
          <w:tcPr>
            <w:tcW w:type="dxa" w:w="2268"/>
          </w:tcPr>
          <w:p>
            <w:r/>
            <w:r>
              <w:rPr>
                <w:sz w:val="18"/>
              </w:rPr>
              <w:t>Learning Rate</w:t>
            </w:r>
          </w:p>
        </w:tc>
        <w:tc>
          <w:tcPr>
            <w:tcW w:type="dxa" w:w="1701"/>
          </w:tcPr>
          <w:p>
            <w:r/>
            <w:r>
              <w:rPr>
                <w:sz w:val="18"/>
              </w:rPr>
              <w:t>0.001</w:t>
            </w:r>
          </w:p>
        </w:tc>
        <w:tc>
          <w:tcPr>
            <w:tcW w:type="dxa" w:w="5102"/>
          </w:tcPr>
          <w:p>
            <w:r/>
            <w:r>
              <w:rPr>
                <w:sz w:val="18"/>
              </w:rPr>
              <w:t>Adam optimizer initial LR</w:t>
            </w:r>
          </w:p>
        </w:tc>
      </w:tr>
      <w:tr>
        <w:tc>
          <w:tcPr>
            <w:tcW w:type="dxa" w:w="2268"/>
            <w:shd w:fill="F2F2F2"/>
          </w:tcPr>
          <w:p>
            <w:r/>
            <w:r>
              <w:rPr>
                <w:sz w:val="18"/>
              </w:rPr>
              <w:t>Minimum LR</w:t>
            </w:r>
          </w:p>
        </w:tc>
        <w:tc>
          <w:tcPr>
            <w:tcW w:type="dxa" w:w="1701"/>
            <w:shd w:fill="F2F2F2"/>
          </w:tcPr>
          <w:p>
            <w:r/>
            <w:r>
              <w:rPr>
                <w:sz w:val="18"/>
              </w:rPr>
              <w:t>1×10⁻⁶</w:t>
            </w:r>
          </w:p>
        </w:tc>
        <w:tc>
          <w:tcPr>
            <w:tcW w:type="dxa" w:w="5102"/>
            <w:shd w:fill="F2F2F2"/>
          </w:tcPr>
          <w:p>
            <w:r/>
            <w:r>
              <w:rPr>
                <w:sz w:val="18"/>
              </w:rPr>
              <w:t>Lower bound for LR scheduling</w:t>
            </w:r>
          </w:p>
        </w:tc>
      </w:tr>
      <w:tr>
        <w:tc>
          <w:tcPr>
            <w:tcW w:type="dxa" w:w="2268"/>
          </w:tcPr>
          <w:p>
            <w:r/>
            <w:r>
              <w:rPr>
                <w:sz w:val="18"/>
              </w:rPr>
              <w:t>Early Stopping Patience</w:t>
            </w:r>
          </w:p>
        </w:tc>
        <w:tc>
          <w:tcPr>
            <w:tcW w:type="dxa" w:w="1701"/>
          </w:tcPr>
          <w:p>
            <w:r/>
            <w:r>
              <w:rPr>
                <w:sz w:val="18"/>
              </w:rPr>
              <w:t>25 epochs</w:t>
            </w:r>
          </w:p>
        </w:tc>
        <w:tc>
          <w:tcPr>
            <w:tcW w:type="dxa" w:w="5102"/>
          </w:tcPr>
          <w:p>
            <w:r/>
            <w:r>
              <w:rPr>
                <w:sz w:val="18"/>
              </w:rPr>
              <w:t>Prevents overfitting</w:t>
            </w:r>
          </w:p>
        </w:tc>
      </w:tr>
      <w:tr>
        <w:tc>
          <w:tcPr>
            <w:tcW w:type="dxa" w:w="2268"/>
            <w:shd w:fill="F2F2F2"/>
          </w:tcPr>
          <w:p>
            <w:r/>
            <w:r>
              <w:rPr>
                <w:sz w:val="18"/>
              </w:rPr>
              <w:t>LR Reduction Patience</w:t>
            </w:r>
          </w:p>
        </w:tc>
        <w:tc>
          <w:tcPr>
            <w:tcW w:type="dxa" w:w="1701"/>
            <w:shd w:fill="F2F2F2"/>
          </w:tcPr>
          <w:p>
            <w:r/>
            <w:r>
              <w:rPr>
                <w:sz w:val="18"/>
              </w:rPr>
              <w:t>10 epochs</w:t>
            </w:r>
          </w:p>
        </w:tc>
        <w:tc>
          <w:tcPr>
            <w:tcW w:type="dxa" w:w="5102"/>
            <w:shd w:fill="F2F2F2"/>
          </w:tcPr>
          <w:p>
            <w:r/>
            <w:r>
              <w:rPr>
                <w:sz w:val="18"/>
              </w:rPr>
              <w:t>Reduces LR on plateau</w:t>
            </w:r>
          </w:p>
        </w:tc>
      </w:tr>
      <w:tr>
        <w:tc>
          <w:tcPr>
            <w:tcW w:type="dxa" w:w="2268"/>
          </w:tcPr>
          <w:p>
            <w:r/>
            <w:r>
              <w:rPr>
                <w:sz w:val="18"/>
              </w:rPr>
              <w:t>LR Reduction Factor</w:t>
            </w:r>
          </w:p>
        </w:tc>
        <w:tc>
          <w:tcPr>
            <w:tcW w:type="dxa" w:w="1701"/>
          </w:tcPr>
          <w:p>
            <w:r/>
            <w:r>
              <w:rPr>
                <w:sz w:val="18"/>
              </w:rPr>
              <w:t>0.5</w:t>
            </w:r>
          </w:p>
        </w:tc>
        <w:tc>
          <w:tcPr>
            <w:tcW w:type="dxa" w:w="5102"/>
          </w:tcPr>
          <w:p>
            <w:r/>
            <w:r>
              <w:rPr>
                <w:sz w:val="18"/>
              </w:rPr>
              <w:t>Halve LR on plateau</w:t>
            </w:r>
          </w:p>
        </w:tc>
      </w:tr>
      <w:tr>
        <w:tc>
          <w:tcPr>
            <w:tcW w:type="dxa" w:w="2268"/>
            <w:shd w:fill="F2F2F2"/>
          </w:tcPr>
          <w:p>
            <w:r/>
            <w:r>
              <w:rPr>
                <w:sz w:val="18"/>
              </w:rPr>
              <w:t>Dropout Rate</w:t>
            </w:r>
          </w:p>
        </w:tc>
        <w:tc>
          <w:tcPr>
            <w:tcW w:type="dxa" w:w="1701"/>
            <w:shd w:fill="F2F2F2"/>
          </w:tcPr>
          <w:p>
            <w:r/>
            <w:r>
              <w:rPr>
                <w:sz w:val="18"/>
              </w:rPr>
              <w:t>0.35</w:t>
            </w:r>
          </w:p>
        </w:tc>
        <w:tc>
          <w:tcPr>
            <w:tcW w:type="dxa" w:w="5102"/>
            <w:shd w:fill="F2F2F2"/>
          </w:tcPr>
          <w:p>
            <w:r/>
            <w:r>
              <w:rPr>
                <w:sz w:val="18"/>
              </w:rPr>
              <w:t>Regularization strength</w:t>
            </w:r>
          </w:p>
        </w:tc>
      </w:tr>
      <w:tr>
        <w:tc>
          <w:tcPr>
            <w:tcW w:type="dxa" w:w="2268"/>
          </w:tcPr>
          <w:p>
            <w:r/>
            <w:r>
              <w:rPr>
                <w:sz w:val="18"/>
              </w:rPr>
              <w:t>L2 Regularization</w:t>
            </w:r>
          </w:p>
        </w:tc>
        <w:tc>
          <w:tcPr>
            <w:tcW w:type="dxa" w:w="1701"/>
          </w:tcPr>
          <w:p>
            <w:r/>
            <w:r>
              <w:rPr>
                <w:sz w:val="18"/>
              </w:rPr>
              <w:t>1×10⁻⁴</w:t>
            </w:r>
          </w:p>
        </w:tc>
        <w:tc>
          <w:tcPr>
            <w:tcW w:type="dxa" w:w="5102"/>
          </w:tcPr>
          <w:p>
            <w:r/>
            <w:r>
              <w:rPr>
                <w:sz w:val="18"/>
              </w:rPr>
              <w:t>Weight decay</w:t>
            </w:r>
          </w:p>
        </w:tc>
      </w:tr>
      <w:tr>
        <w:tc>
          <w:tcPr>
            <w:tcW w:type="dxa" w:w="2268"/>
            <w:shd w:fill="F2F2F2"/>
          </w:tcPr>
          <w:p>
            <w:r/>
            <w:r>
              <w:rPr>
                <w:sz w:val="18"/>
              </w:rPr>
              <w:t>Augmentation Factor</w:t>
            </w:r>
          </w:p>
        </w:tc>
        <w:tc>
          <w:tcPr>
            <w:tcW w:type="dxa" w:w="1701"/>
            <w:shd w:fill="F2F2F2"/>
          </w:tcPr>
          <w:p>
            <w:r/>
            <w:r>
              <w:rPr>
                <w:sz w:val="18"/>
              </w:rPr>
              <w:t>8×</w:t>
            </w:r>
          </w:p>
        </w:tc>
        <w:tc>
          <w:tcPr>
            <w:tcW w:type="dxa" w:w="5102"/>
            <w:shd w:fill="F2F2F2"/>
          </w:tcPr>
          <w:p>
            <w:r/>
            <w:r>
              <w:rPr>
                <w:sz w:val="18"/>
              </w:rPr>
              <w:t>Data augmentation multiplier</w:t>
            </w:r>
          </w:p>
        </w:tc>
      </w:tr>
      <w:tr>
        <w:tc>
          <w:tcPr>
            <w:tcW w:type="dxa" w:w="2268"/>
          </w:tcPr>
          <w:p>
            <w:r/>
            <w:r>
              <w:rPr>
                <w:sz w:val="18"/>
              </w:rPr>
              <w:t>K-Fold CV</w:t>
            </w:r>
          </w:p>
        </w:tc>
        <w:tc>
          <w:tcPr>
            <w:tcW w:type="dxa" w:w="1701"/>
          </w:tcPr>
          <w:p>
            <w:r/>
            <w:r>
              <w:rPr>
                <w:sz w:val="18"/>
              </w:rPr>
              <w:t>4-fold</w:t>
            </w:r>
          </w:p>
        </w:tc>
        <w:tc>
          <w:tcPr>
            <w:tcW w:type="dxa" w:w="5102"/>
          </w:tcPr>
          <w:p>
            <w:r/>
            <w:r>
              <w:rPr>
                <w:sz w:val="18"/>
              </w:rPr>
              <w:t>Cross-validation for robustness</w:t>
            </w:r>
          </w:p>
        </w:tc>
      </w:tr>
      <w:tr>
        <w:tc>
          <w:tcPr>
            <w:tcW w:type="dxa" w:w="2268"/>
            <w:shd w:fill="F2F2F2"/>
          </w:tcPr>
          <w:p>
            <w:r/>
            <w:r>
              <w:rPr>
                <w:sz w:val="18"/>
              </w:rPr>
              <w:t>Loss Function</w:t>
            </w:r>
          </w:p>
        </w:tc>
        <w:tc>
          <w:tcPr>
            <w:tcW w:type="dxa" w:w="1701"/>
            <w:shd w:fill="F2F2F2"/>
          </w:tcPr>
          <w:p>
            <w:r/>
            <w:r>
              <w:rPr>
                <w:sz w:val="18"/>
              </w:rPr>
              <w:t>Huber Loss</w:t>
            </w:r>
          </w:p>
        </w:tc>
        <w:tc>
          <w:tcPr>
            <w:tcW w:type="dxa" w:w="5102"/>
            <w:shd w:fill="F2F2F2"/>
          </w:tcPr>
          <w:p>
            <w:r/>
            <w:r>
              <w:rPr>
                <w:sz w:val="18"/>
              </w:rPr>
              <w:t>Robust to outliers</w:t>
            </w:r>
          </w:p>
        </w:tc>
      </w:tr>
      <w:tr>
        <w:tc>
          <w:tcPr>
            <w:tcW w:type="dxa" w:w="2268"/>
          </w:tcPr>
          <w:p>
            <w:r/>
            <w:r>
              <w:rPr>
                <w:sz w:val="18"/>
              </w:rPr>
              <w:t>Output Activation</w:t>
            </w:r>
          </w:p>
        </w:tc>
        <w:tc>
          <w:tcPr>
            <w:tcW w:type="dxa" w:w="1701"/>
          </w:tcPr>
          <w:p>
            <w:r/>
            <w:r>
              <w:rPr>
                <w:sz w:val="18"/>
              </w:rPr>
              <w:t>Sigmoid</w:t>
            </w:r>
          </w:p>
        </w:tc>
        <w:tc>
          <w:tcPr>
            <w:tcW w:type="dxa" w:w="5102"/>
          </w:tcPr>
          <w:p>
            <w:r/>
            <w:r>
              <w:rPr>
                <w:sz w:val="18"/>
              </w:rPr>
              <w:t>Targets scaled to [0.05, 0.95]</w:t>
            </w:r>
          </w:p>
        </w:tc>
      </w:tr>
    </w:tbl>
    <w:p/>
    <w:p>
      <w:pPr>
        <w:pStyle w:val="Heading3"/>
      </w:pPr>
      <w:r>
        <w:rPr>
          <w:color w:val="1F4E79"/>
        </w:rPr>
        <w:t>5.1.2 Data Augmentation Strategy</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1984"/>
            <w:shd w:fill="1F4E79"/>
          </w:tcPr>
          <w:p>
            <w:pPr>
              <w:jc w:val="center"/>
            </w:pPr>
            <w:r/>
            <w:r>
              <w:rPr>
                <w:b/>
                <w:color w:val="FFFFFF"/>
                <w:sz w:val="18"/>
              </w:rPr>
              <w:t>Augmentation</w:t>
            </w:r>
          </w:p>
        </w:tc>
        <w:tc>
          <w:tcPr>
            <w:tcW w:type="dxa" w:w="1134"/>
            <w:shd w:fill="1F4E79"/>
          </w:tcPr>
          <w:p>
            <w:pPr>
              <w:jc w:val="center"/>
            </w:pPr>
            <w:r/>
            <w:r>
              <w:rPr>
                <w:b/>
                <w:color w:val="FFFFFF"/>
                <w:sz w:val="18"/>
              </w:rPr>
              <w:t>Probability</w:t>
            </w:r>
          </w:p>
        </w:tc>
        <w:tc>
          <w:tcPr>
            <w:tcW w:type="dxa" w:w="2268"/>
            <w:shd w:fill="1F4E79"/>
          </w:tcPr>
          <w:p>
            <w:pPr>
              <w:jc w:val="center"/>
            </w:pPr>
            <w:r/>
            <w:r>
              <w:rPr>
                <w:b/>
                <w:color w:val="FFFFFF"/>
                <w:sz w:val="18"/>
              </w:rPr>
              <w:t>Parameters</w:t>
            </w:r>
          </w:p>
        </w:tc>
        <w:tc>
          <w:tcPr>
            <w:tcW w:type="dxa" w:w="3685"/>
            <w:shd w:fill="1F4E79"/>
          </w:tcPr>
          <w:p>
            <w:pPr>
              <w:jc w:val="center"/>
            </w:pPr>
            <w:r/>
            <w:r>
              <w:rPr>
                <w:b/>
                <w:color w:val="FFFFFF"/>
                <w:sz w:val="18"/>
              </w:rPr>
              <w:t>Purpose</w:t>
            </w:r>
          </w:p>
        </w:tc>
      </w:tr>
      <w:tr>
        <w:tc>
          <w:tcPr>
            <w:tcW w:type="dxa" w:w="1984"/>
          </w:tcPr>
          <w:p>
            <w:r/>
            <w:r>
              <w:rPr>
                <w:sz w:val="18"/>
              </w:rPr>
              <w:t>Gaussian Noise</w:t>
            </w:r>
          </w:p>
        </w:tc>
        <w:tc>
          <w:tcPr>
            <w:tcW w:type="dxa" w:w="1134"/>
          </w:tcPr>
          <w:p>
            <w:r/>
            <w:r>
              <w:rPr>
                <w:sz w:val="18"/>
              </w:rPr>
              <w:t>90%</w:t>
            </w:r>
          </w:p>
        </w:tc>
        <w:tc>
          <w:tcPr>
            <w:tcW w:type="dxa" w:w="2268"/>
          </w:tcPr>
          <w:p>
            <w:r/>
            <w:r>
              <w:rPr>
                <w:sz w:val="18"/>
              </w:rPr>
              <w:t>σ ∈ [0.01, 0.05]</w:t>
            </w:r>
          </w:p>
        </w:tc>
        <w:tc>
          <w:tcPr>
            <w:tcW w:type="dxa" w:w="3685"/>
          </w:tcPr>
          <w:p>
            <w:r/>
            <w:r>
              <w:rPr>
                <w:sz w:val="18"/>
              </w:rPr>
              <w:t>Simulates sensor noise</w:t>
            </w:r>
          </w:p>
        </w:tc>
      </w:tr>
      <w:tr>
        <w:tc>
          <w:tcPr>
            <w:tcW w:type="dxa" w:w="1984"/>
            <w:shd w:fill="F2F2F2"/>
          </w:tcPr>
          <w:p>
            <w:r/>
            <w:r>
              <w:rPr>
                <w:sz w:val="18"/>
              </w:rPr>
              <w:t>Amplitude Scaling</w:t>
            </w:r>
          </w:p>
        </w:tc>
        <w:tc>
          <w:tcPr>
            <w:tcW w:type="dxa" w:w="1134"/>
            <w:shd w:fill="F2F2F2"/>
          </w:tcPr>
          <w:p>
            <w:r/>
            <w:r>
              <w:rPr>
                <w:sz w:val="18"/>
              </w:rPr>
              <w:t>70%</w:t>
            </w:r>
          </w:p>
        </w:tc>
        <w:tc>
          <w:tcPr>
            <w:tcW w:type="dxa" w:w="2268"/>
            <w:shd w:fill="F2F2F2"/>
          </w:tcPr>
          <w:p>
            <w:r/>
            <w:r>
              <w:rPr>
                <w:sz w:val="18"/>
              </w:rPr>
              <w:t>Scale ∈ [0.85, 1.15]</w:t>
            </w:r>
          </w:p>
        </w:tc>
        <w:tc>
          <w:tcPr>
            <w:tcW w:type="dxa" w:w="3685"/>
            <w:shd w:fill="F2F2F2"/>
          </w:tcPr>
          <w:p>
            <w:r/>
            <w:r>
              <w:rPr>
                <w:sz w:val="18"/>
              </w:rPr>
              <w:t>Simulates varying finger pressure</w:t>
            </w:r>
          </w:p>
        </w:tc>
      </w:tr>
      <w:tr>
        <w:tc>
          <w:tcPr>
            <w:tcW w:type="dxa" w:w="1984"/>
          </w:tcPr>
          <w:p>
            <w:r/>
            <w:r>
              <w:rPr>
                <w:sz w:val="18"/>
              </w:rPr>
              <w:t>Time-Shift</w:t>
            </w:r>
          </w:p>
        </w:tc>
        <w:tc>
          <w:tcPr>
            <w:tcW w:type="dxa" w:w="1134"/>
          </w:tcPr>
          <w:p>
            <w:r/>
            <w:r>
              <w:rPr>
                <w:sz w:val="18"/>
              </w:rPr>
              <w:t>60%</w:t>
            </w:r>
          </w:p>
        </w:tc>
        <w:tc>
          <w:tcPr>
            <w:tcW w:type="dxa" w:w="2268"/>
          </w:tcPr>
          <w:p>
            <w:r/>
            <w:r>
              <w:rPr>
                <w:sz w:val="18"/>
              </w:rPr>
              <w:t>Shift ∈ [−5, +5] frames</w:t>
            </w:r>
          </w:p>
        </w:tc>
        <w:tc>
          <w:tcPr>
            <w:tcW w:type="dxa" w:w="3685"/>
          </w:tcPr>
          <w:p>
            <w:r/>
            <w:r>
              <w:rPr>
                <w:sz w:val="18"/>
              </w:rPr>
              <w:t>Simulates timing variations</w:t>
            </w:r>
          </w:p>
        </w:tc>
      </w:tr>
      <w:tr>
        <w:tc>
          <w:tcPr>
            <w:tcW w:type="dxa" w:w="1984"/>
            <w:shd w:fill="F2F2F2"/>
          </w:tcPr>
          <w:p>
            <w:r/>
            <w:r>
              <w:rPr>
                <w:sz w:val="18"/>
              </w:rPr>
              <w:t>Smooth Distortion</w:t>
            </w:r>
          </w:p>
        </w:tc>
        <w:tc>
          <w:tcPr>
            <w:tcW w:type="dxa" w:w="1134"/>
            <w:shd w:fill="F2F2F2"/>
          </w:tcPr>
          <w:p>
            <w:r/>
            <w:r>
              <w:rPr>
                <w:sz w:val="18"/>
              </w:rPr>
              <w:t>40%</w:t>
            </w:r>
          </w:p>
        </w:tc>
        <w:tc>
          <w:tcPr>
            <w:tcW w:type="dxa" w:w="2268"/>
            <w:shd w:fill="F2F2F2"/>
          </w:tcPr>
          <w:p>
            <w:r/>
            <w:r>
              <w:rPr>
                <w:sz w:val="18"/>
              </w:rPr>
              <w:t>Low-freq sinusoidal noise</w:t>
            </w:r>
          </w:p>
        </w:tc>
        <w:tc>
          <w:tcPr>
            <w:tcW w:type="dxa" w:w="3685"/>
            <w:shd w:fill="F2F2F2"/>
          </w:tcPr>
          <w:p>
            <w:r/>
            <w:r>
              <w:rPr>
                <w:sz w:val="18"/>
              </w:rPr>
              <w:t>Simulates slow motion artifacts</w:t>
            </w:r>
          </w:p>
        </w:tc>
      </w:tr>
      <w:tr>
        <w:tc>
          <w:tcPr>
            <w:tcW w:type="dxa" w:w="1984"/>
          </w:tcPr>
          <w:p>
            <w:r/>
            <w:r>
              <w:rPr>
                <w:sz w:val="18"/>
              </w:rPr>
              <w:t>Segment Reversal</w:t>
            </w:r>
          </w:p>
        </w:tc>
        <w:tc>
          <w:tcPr>
            <w:tcW w:type="dxa" w:w="1134"/>
          </w:tcPr>
          <w:p>
            <w:r/>
            <w:r>
              <w:rPr>
                <w:sz w:val="18"/>
              </w:rPr>
              <w:t>20%</w:t>
            </w:r>
          </w:p>
        </w:tc>
        <w:tc>
          <w:tcPr>
            <w:tcW w:type="dxa" w:w="2268"/>
          </w:tcPr>
          <w:p>
            <w:r/>
            <w:r>
              <w:rPr>
                <w:sz w:val="18"/>
              </w:rPr>
              <w:t>10–30 frame segments flipped</w:t>
            </w:r>
          </w:p>
        </w:tc>
        <w:tc>
          <w:tcPr>
            <w:tcW w:type="dxa" w:w="3685"/>
          </w:tcPr>
          <w:p>
            <w:r/>
            <w:r>
              <w:rPr>
                <w:sz w:val="18"/>
              </w:rPr>
              <w:t>Increases pattern diversity</w:t>
            </w:r>
          </w:p>
        </w:tc>
      </w:tr>
    </w:tbl>
    <w:p/>
    <w:p>
      <w:pPr>
        <w:pStyle w:val="Heading3"/>
      </w:pPr>
      <w:r>
        <w:rPr>
          <w:color w:val="1F4E79"/>
        </w:rPr>
        <w:t>5.1.3 Training Process</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Model Training Pipeline</w:t>
            </w:r>
          </w:p>
          <w:p>
            <w:pPr>
              <w:jc w:val="center"/>
            </w:pPr>
            <w:r>
              <w:rPr>
                <w:rFonts w:ascii="Consolas" w:hAnsi="Consolas"/>
                <w:color w:val="333333"/>
                <w:sz w:val="18"/>
              </w:rPr>
            </w:r>
          </w:p>
          <w:p>
            <w:pPr>
              <w:jc w:val="center"/>
            </w:pPr>
            <w:r>
              <w:rPr>
                <w:rFonts w:ascii="Consolas" w:hAnsi="Consolas"/>
                <w:color w:val="333333"/>
                <w:sz w:val="18"/>
              </w:rPr>
              <w:t xml:space="preserve">  Load Dataset (video_data.csv)</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Process Videos → PPG Signals</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Extract 28 Features per Signal</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Scale Targets (MinMaxScaler [0.05, 0.95])</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Scale Features (RobustScaler)</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Data Augmentation (8× per sample)</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             │</w:t>
            </w:r>
          </w:p>
          <w:p>
            <w:pPr>
              <w:jc w:val="center"/>
            </w:pPr>
            <w:r>
              <w:rPr>
                <w:rFonts w:ascii="Consolas" w:hAnsi="Consolas"/>
                <w:color w:val="333333"/>
                <w:sz w:val="18"/>
              </w:rPr>
              <w:t xml:space="preserve">  ▼             ▼</w:t>
            </w:r>
          </w:p>
          <w:p>
            <w:pPr>
              <w:jc w:val="center"/>
            </w:pPr>
            <w:r>
              <w:rPr>
                <w:rFonts w:ascii="Consolas" w:hAnsi="Consolas"/>
                <w:color w:val="333333"/>
                <w:sz w:val="18"/>
              </w:rPr>
              <w:t xml:space="preserve"> Phase 1:    Phase 2:</w:t>
            </w:r>
          </w:p>
          <w:p>
            <w:pPr>
              <w:jc w:val="center"/>
            </w:pPr>
            <w:r>
              <w:rPr>
                <w:rFonts w:ascii="Consolas" w:hAnsi="Consolas"/>
                <w:color w:val="333333"/>
                <w:sz w:val="18"/>
              </w:rPr>
              <w:t xml:space="preserve"> Standard    4-Fold CV</w:t>
            </w:r>
          </w:p>
          <w:p>
            <w:pPr>
              <w:jc w:val="center"/>
            </w:pPr>
            <w:r>
              <w:rPr>
                <w:rFonts w:ascii="Consolas" w:hAnsi="Consolas"/>
                <w:color w:val="333333"/>
                <w:sz w:val="18"/>
              </w:rPr>
              <w:t xml:space="preserve"> Model       (Enhanced)</w:t>
            </w:r>
          </w:p>
          <w:p>
            <w:pPr>
              <w:jc w:val="center"/>
            </w:pPr>
            <w:r>
              <w:rPr>
                <w:rFonts w:ascii="Consolas" w:hAnsi="Consolas"/>
                <w:color w:val="333333"/>
                <w:sz w:val="18"/>
              </w:rPr>
              <w:t xml:space="preserve"> (11 feat)   (28 feat)</w:t>
            </w:r>
          </w:p>
          <w:p>
            <w:pPr>
              <w:jc w:val="center"/>
            </w:pPr>
            <w:r>
              <w:rPr>
                <w:rFonts w:ascii="Consolas" w:hAnsi="Consolas"/>
                <w:color w:val="333333"/>
                <w:sz w:val="18"/>
              </w:rPr>
              <w:t xml:space="preserve">  │             │</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Phase 3: Train Final Enhanced Model</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Evaluate on Original Data</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Save Models &amp; Scalers</w:t>
            </w:r>
          </w:p>
          <w:p>
            <w:pPr>
              <w:jc w:val="center"/>
            </w:pPr>
            <w:r>
              <w:rPr>
                <w:rFonts w:ascii="Consolas" w:hAnsi="Consolas"/>
                <w:color w:val="333333"/>
                <w:sz w:val="18"/>
              </w:rPr>
              <w:t xml:space="preserve">         │</w:t>
            </w:r>
          </w:p>
          <w:p>
            <w:pPr>
              <w:jc w:val="center"/>
            </w:pPr>
            <w:r>
              <w:rPr>
                <w:rFonts w:ascii="Consolas" w:hAnsi="Consolas"/>
                <w:color w:val="333333"/>
                <w:sz w:val="18"/>
              </w:rPr>
              <w:t xml:space="preserve">         ▼</w:t>
            </w:r>
          </w:p>
          <w:p>
            <w:pPr>
              <w:jc w:val="center"/>
            </w:pPr>
            <w:r>
              <w:rPr>
                <w:rFonts w:ascii="Consolas" w:hAnsi="Consolas"/>
                <w:color w:val="333333"/>
                <w:sz w:val="18"/>
              </w:rPr>
              <w:t xml:space="preserve">  Generate Training Report (JSON)</w:t>
            </w:r>
          </w:p>
          <w:p>
            <w:pPr>
              <w:jc w:val="center"/>
            </w:pPr>
            <w:r>
              <w:rPr>
                <w:rFonts w:ascii="Consolas" w:hAnsi="Consolas"/>
                <w:color w:val="333333"/>
                <w:sz w:val="18"/>
              </w:rPr>
            </w:r>
          </w:p>
        </w:tc>
      </w:tr>
    </w:tbl>
    <w:p>
      <w:pPr>
        <w:jc w:val="center"/>
      </w:pPr>
      <w:r>
        <w:rPr>
          <w:i/>
          <w:color w:val="666666"/>
          <w:sz w:val="18"/>
        </w:rPr>
        <w:t>Figure 5.1: Model Training Pipeline</w:t>
      </w:r>
    </w:p>
    <w:p/>
    <w:p>
      <w:pPr>
        <w:pStyle w:val="Heading3"/>
      </w:pPr>
      <w:r>
        <w:rPr>
          <w:color w:val="1F4E79"/>
        </w:rPr>
        <w:t>5.1.4 Regularization Techniques</w:t>
      </w:r>
    </w:p>
    <w:p>
      <w:r>
        <w:rPr>
          <w:b/>
        </w:rPr>
        <w:t xml:space="preserve">1. Dropout (0.35): </w:t>
      </w:r>
      <w:r>
        <w:t>Randomly zeros 35% of neurons during training</w:t>
      </w:r>
    </w:p>
    <w:p>
      <w:r>
        <w:rPr>
          <w:b/>
        </w:rPr>
        <w:t xml:space="preserve">2. SpatialDropout1D (0.15): </w:t>
      </w:r>
      <w:r>
        <w:t>Drops entire 1D feature maps in temporal convolutions</w:t>
      </w:r>
    </w:p>
    <w:p>
      <w:r>
        <w:rPr>
          <w:b/>
        </w:rPr>
        <w:t xml:space="preserve">3. GaussianNoise (σ=0.01): </w:t>
      </w:r>
      <w:r>
        <w:t>Adds noise to inputs during training</w:t>
      </w:r>
    </w:p>
    <w:p>
      <w:r>
        <w:rPr>
          <w:b/>
        </w:rPr>
        <w:t xml:space="preserve">4. L2 Weight Regularization (λ=10⁻⁴): </w:t>
      </w:r>
      <w:r>
        <w:t>Penalizes large weights</w:t>
      </w:r>
    </w:p>
    <w:p>
      <w:r>
        <w:rPr>
          <w:b/>
        </w:rPr>
        <w:t xml:space="preserve">5. BatchNormalization: </w:t>
      </w:r>
      <w:r>
        <w:t>Normalizes layer inputs, acts as implicit regularizer</w:t>
      </w:r>
    </w:p>
    <w:p>
      <w:r>
        <w:rPr>
          <w:b/>
        </w:rPr>
        <w:t xml:space="preserve">6. Early Stopping: </w:t>
      </w:r>
      <w:r>
        <w:t>Stops training when validation loss plateaus (patience=25)</w:t>
      </w:r>
    </w:p>
    <w:p>
      <w:r>
        <w:rPr>
          <w:b/>
        </w:rPr>
        <w:t xml:space="preserve">7. Learning Rate Scheduling: </w:t>
      </w:r>
      <w:r>
        <w:t>Reduces LR by 50% on plateau (patience=10)</w:t>
      </w:r>
    </w:p>
    <w:p>
      <w:r>
        <w:rPr>
          <w:b/>
        </w:rPr>
        <w:t xml:space="preserve">8. Data Augmentation: </w:t>
      </w:r>
      <w:r>
        <w:t>8× augmentation prevents memorizing training samples</w:t>
      </w:r>
    </w:p>
    <w:p>
      <w:pPr>
        <w:pStyle w:val="Heading2"/>
      </w:pPr>
      <w:r>
        <w:rPr>
          <w:color w:val="1F4E79"/>
        </w:rPr>
        <w:t>5.2 Testing Process</w:t>
      </w:r>
    </w:p>
    <w:p>
      <w:pPr>
        <w:pStyle w:val="Heading3"/>
      </w:pPr>
      <w:r>
        <w:rPr>
          <w:color w:val="1F4E79"/>
        </w:rPr>
        <w:t>5.2.1 Signal Quality Assessment</w:t>
      </w:r>
    </w:p>
    <w:tbl>
      <w:tblPr>
        <w:tblStyle w:val="TableGrid"/>
        <w:tblW w:type="auto" w:w="0"/>
        <w:jc w:val="center"/>
        <w:tblLook w:firstColumn="1" w:firstRow="1" w:lastColumn="0" w:lastRow="0" w:noHBand="0" w:noVBand="1" w:val="04A0"/>
      </w:tblPr>
      <w:tblGrid>
        <w:gridCol w:w="2922"/>
        <w:gridCol w:w="2922"/>
        <w:gridCol w:w="2922"/>
      </w:tblGrid>
      <w:tr>
        <w:tc>
          <w:tcPr>
            <w:tcW w:type="dxa" w:w="1701"/>
            <w:shd w:fill="1F4E79"/>
          </w:tcPr>
          <w:p>
            <w:pPr>
              <w:jc w:val="center"/>
            </w:pPr>
            <w:r/>
            <w:r>
              <w:rPr>
                <w:b/>
                <w:color w:val="FFFFFF"/>
                <w:sz w:val="18"/>
              </w:rPr>
              <w:t>Criterion</w:t>
            </w:r>
          </w:p>
        </w:tc>
        <w:tc>
          <w:tcPr>
            <w:tcW w:type="dxa" w:w="3118"/>
            <w:shd w:fill="1F4E79"/>
          </w:tcPr>
          <w:p>
            <w:pPr>
              <w:jc w:val="center"/>
            </w:pPr>
            <w:r/>
            <w:r>
              <w:rPr>
                <w:b/>
                <w:color w:val="FFFFFF"/>
                <w:sz w:val="18"/>
              </w:rPr>
              <w:t>Method</w:t>
            </w:r>
          </w:p>
        </w:tc>
        <w:tc>
          <w:tcPr>
            <w:tcW w:type="dxa" w:w="4252"/>
            <w:shd w:fill="1F4E79"/>
          </w:tcPr>
          <w:p>
            <w:pPr>
              <w:jc w:val="center"/>
            </w:pPr>
            <w:r/>
            <w:r>
              <w:rPr>
                <w:b/>
                <w:color w:val="FFFFFF"/>
                <w:sz w:val="18"/>
              </w:rPr>
              <w:t>Threshold</w:t>
            </w:r>
          </w:p>
        </w:tc>
      </w:tr>
      <w:tr>
        <w:tc>
          <w:tcPr>
            <w:tcW w:type="dxa" w:w="1701"/>
          </w:tcPr>
          <w:p>
            <w:r/>
            <w:r>
              <w:rPr>
                <w:sz w:val="18"/>
              </w:rPr>
              <w:t>SNR</w:t>
            </w:r>
          </w:p>
        </w:tc>
        <w:tc>
          <w:tcPr>
            <w:tcW w:type="dxa" w:w="3118"/>
          </w:tcPr>
          <w:p>
            <w:r/>
            <w:r>
              <w:rPr>
                <w:sz w:val="18"/>
              </w:rPr>
              <w:t>Welch PSD (cardiac band vs. noise band)</w:t>
            </w:r>
          </w:p>
        </w:tc>
        <w:tc>
          <w:tcPr>
            <w:tcW w:type="dxa" w:w="4252"/>
          </w:tcPr>
          <w:p>
            <w:r/>
            <w:r>
              <w:rPr>
                <w:sz w:val="18"/>
              </w:rPr>
              <w:t>&gt; 10 dB = Good, &gt; 5 dB = Acceptable</w:t>
            </w:r>
          </w:p>
        </w:tc>
      </w:tr>
      <w:tr>
        <w:tc>
          <w:tcPr>
            <w:tcW w:type="dxa" w:w="1701"/>
            <w:shd w:fill="F2F2F2"/>
          </w:tcPr>
          <w:p>
            <w:r/>
            <w:r>
              <w:rPr>
                <w:sz w:val="18"/>
              </w:rPr>
              <w:t>Periodic Component</w:t>
            </w:r>
          </w:p>
        </w:tc>
        <w:tc>
          <w:tcPr>
            <w:tcW w:type="dxa" w:w="3118"/>
            <w:shd w:fill="F2F2F2"/>
          </w:tcPr>
          <w:p>
            <w:r/>
            <w:r>
              <w:rPr>
                <w:sz w:val="18"/>
              </w:rPr>
              <w:t>Dominant frequency detection</w:t>
            </w:r>
          </w:p>
        </w:tc>
        <w:tc>
          <w:tcPr>
            <w:tcW w:type="dxa" w:w="4252"/>
            <w:shd w:fill="F2F2F2"/>
          </w:tcPr>
          <w:p>
            <w:r/>
            <w:r>
              <w:rPr>
                <w:sz w:val="18"/>
              </w:rPr>
              <w:t>Must be &gt; 0.5 Hz</w:t>
            </w:r>
          </w:p>
        </w:tc>
      </w:tr>
      <w:tr>
        <w:tc>
          <w:tcPr>
            <w:tcW w:type="dxa" w:w="1701"/>
          </w:tcPr>
          <w:p>
            <w:r/>
            <w:r>
              <w:rPr>
                <w:sz w:val="18"/>
              </w:rPr>
              <w:t>Saturation</w:t>
            </w:r>
          </w:p>
        </w:tc>
        <w:tc>
          <w:tcPr>
            <w:tcW w:type="dxa" w:w="3118"/>
          </w:tcPr>
          <w:p>
            <w:r/>
            <w:r>
              <w:rPr>
                <w:sz w:val="18"/>
              </w:rPr>
              <w:t>Extrema ratio check</w:t>
            </w:r>
          </w:p>
        </w:tc>
        <w:tc>
          <w:tcPr>
            <w:tcW w:type="dxa" w:w="4252"/>
          </w:tcPr>
          <w:p>
            <w:r/>
            <w:r>
              <w:rPr>
                <w:sz w:val="18"/>
              </w:rPr>
              <w:t>&lt; 20% at extremes</w:t>
            </w:r>
          </w:p>
        </w:tc>
      </w:tr>
      <w:tr>
        <w:tc>
          <w:tcPr>
            <w:tcW w:type="dxa" w:w="1701"/>
            <w:shd w:fill="F2F2F2"/>
          </w:tcPr>
          <w:p>
            <w:r/>
            <w:r>
              <w:rPr>
                <w:sz w:val="18"/>
              </w:rPr>
              <w:t>Flatline</w:t>
            </w:r>
          </w:p>
        </w:tc>
        <w:tc>
          <w:tcPr>
            <w:tcW w:type="dxa" w:w="3118"/>
            <w:shd w:fill="F2F2F2"/>
          </w:tcPr>
          <w:p>
            <w:r/>
            <w:r>
              <w:rPr>
                <w:sz w:val="18"/>
              </w:rPr>
              <w:t>Peak-to-peak range</w:t>
            </w:r>
          </w:p>
        </w:tc>
        <w:tc>
          <w:tcPr>
            <w:tcW w:type="dxa" w:w="4252"/>
            <w:shd w:fill="F2F2F2"/>
          </w:tcPr>
          <w:p>
            <w:r/>
            <w:r>
              <w:rPr>
                <w:sz w:val="18"/>
              </w:rPr>
              <w:t>Range &gt; 1×10⁻⁶</w:t>
            </w:r>
          </w:p>
        </w:tc>
      </w:tr>
      <w:tr>
        <w:tc>
          <w:tcPr>
            <w:tcW w:type="dxa" w:w="1701"/>
          </w:tcPr>
          <w:p>
            <w:r/>
            <w:r>
              <w:rPr>
                <w:sz w:val="18"/>
              </w:rPr>
              <w:t>Motion Artifacts</w:t>
            </w:r>
          </w:p>
        </w:tc>
        <w:tc>
          <w:tcPr>
            <w:tcW w:type="dxa" w:w="3118"/>
          </w:tcPr>
          <w:p>
            <w:r/>
            <w:r>
              <w:rPr>
                <w:sz w:val="18"/>
              </w:rPr>
              <w:t>Large-jump ratio in signal diff</w:t>
            </w:r>
          </w:p>
        </w:tc>
        <w:tc>
          <w:tcPr>
            <w:tcW w:type="dxa" w:w="4252"/>
          </w:tcPr>
          <w:p>
            <w:r/>
            <w:r>
              <w:rPr>
                <w:sz w:val="18"/>
              </w:rPr>
              <w:t>&lt; 5% = Good, &lt; 15% = Acceptable</w:t>
            </w:r>
          </w:p>
        </w:tc>
      </w:tr>
      <w:tr>
        <w:tc>
          <w:tcPr>
            <w:tcW w:type="dxa" w:w="1701"/>
            <w:shd w:fill="F2F2F2"/>
          </w:tcPr>
          <w:p>
            <w:r/>
            <w:r>
              <w:rPr>
                <w:sz w:val="18"/>
              </w:rPr>
              <w:t>Usable Segments</w:t>
            </w:r>
          </w:p>
        </w:tc>
        <w:tc>
          <w:tcPr>
            <w:tcW w:type="dxa" w:w="3118"/>
            <w:shd w:fill="F2F2F2"/>
          </w:tcPr>
          <w:p>
            <w:r/>
            <w:r>
              <w:rPr>
                <w:sz w:val="18"/>
              </w:rPr>
              <w:t>Local variance windowed check</w:t>
            </w:r>
          </w:p>
        </w:tc>
        <w:tc>
          <w:tcPr>
            <w:tcW w:type="dxa" w:w="4252"/>
            <w:shd w:fill="F2F2F2"/>
          </w:tcPr>
          <w:p>
            <w:r/>
            <w:r>
              <w:rPr>
                <w:sz w:val="18"/>
              </w:rPr>
              <w:t>&gt; 10% of median variance</w:t>
            </w:r>
          </w:p>
        </w:tc>
      </w:tr>
    </w:tbl>
    <w:p/>
    <w:p>
      <w:r>
        <w:t>Quality grades: GOOD → ACCEPTABLE → POOR → UNUSABLE</w:t>
      </w:r>
    </w:p>
    <w:p>
      <w:pPr>
        <w:pStyle w:val="Heading3"/>
      </w:pPr>
      <w:r>
        <w:rPr>
          <w:color w:val="1F4E79"/>
        </w:rPr>
        <w:t>5.2.2 Physiological Guardrails</w:t>
      </w:r>
    </w:p>
    <w:p>
      <w:pPr>
        <w:pStyle w:val="ListBullet"/>
      </w:pPr>
      <w:r>
        <w:t>Soft sigmoid clipping: Smoothly constrains predictions to 50–400 mg/dL range</w:t>
      </w:r>
    </w:p>
    <w:p>
      <w:pPr>
        <w:pStyle w:val="ListBullet"/>
      </w:pPr>
      <w:r>
        <w:t>Hard minimum safety net: Glucose ≥ 50 mg/dL (to prevent dangerous false-lows)</w:t>
      </w:r>
    </w:p>
    <w:p>
      <w:pPr>
        <w:pStyle w:val="ListBullet"/>
      </w:pPr>
      <w:r>
        <w:t>Confidence scoring: Based on signal quality (GOOD=95%, ACCEPTABLE=75%, POOR=45%, UNUSABLE=10%)</w:t>
      </w:r>
    </w:p>
    <w:p>
      <w:pPr>
        <w:pStyle w:val="ListBullet"/>
      </w:pPr>
      <w:r>
        <w:t>Reliability grading: HIGH (confidence ≥ 85%), MEDIUM (≥ 60%), LOW (&lt; 60%)</w:t>
      </w:r>
    </w:p>
    <w:p>
      <w:pPr>
        <w:pStyle w:val="Heading3"/>
      </w:pPr>
      <w:r>
        <w:rPr>
          <w:color w:val="1F4E79"/>
        </w:rPr>
        <w:t>5.2.3 Testing Conditions</w:t>
      </w:r>
    </w:p>
    <w:tbl>
      <w:tblPr>
        <w:tblStyle w:val="TableGrid"/>
        <w:tblW w:type="auto" w:w="0"/>
        <w:jc w:val="center"/>
        <w:tblLook w:firstColumn="1" w:firstRow="1" w:lastColumn="0" w:lastRow="0" w:noHBand="0" w:noVBand="1" w:val="04A0"/>
      </w:tblPr>
      <w:tblGrid>
        <w:gridCol w:w="2922"/>
        <w:gridCol w:w="2922"/>
        <w:gridCol w:w="2922"/>
      </w:tblGrid>
      <w:tr>
        <w:tc>
          <w:tcPr>
            <w:tcW w:type="dxa" w:w="1984"/>
            <w:shd w:fill="1F4E79"/>
          </w:tcPr>
          <w:p>
            <w:pPr>
              <w:jc w:val="center"/>
            </w:pPr>
            <w:r/>
            <w:r>
              <w:rPr>
                <w:b/>
                <w:color w:val="FFFFFF"/>
                <w:sz w:val="18"/>
              </w:rPr>
              <w:t>Condition</w:t>
            </w:r>
          </w:p>
        </w:tc>
        <w:tc>
          <w:tcPr>
            <w:tcW w:type="dxa" w:w="2835"/>
            <w:shd w:fill="1F4E79"/>
          </w:tcPr>
          <w:p>
            <w:pPr>
              <w:jc w:val="center"/>
            </w:pPr>
            <w:r/>
            <w:r>
              <w:rPr>
                <w:b/>
                <w:color w:val="FFFFFF"/>
                <w:sz w:val="18"/>
              </w:rPr>
              <w:t>Description</w:t>
            </w:r>
          </w:p>
        </w:tc>
        <w:tc>
          <w:tcPr>
            <w:tcW w:type="dxa" w:w="4252"/>
            <w:shd w:fill="1F4E79"/>
          </w:tcPr>
          <w:p>
            <w:pPr>
              <w:jc w:val="center"/>
            </w:pPr>
            <w:r/>
            <w:r>
              <w:rPr>
                <w:b/>
                <w:color w:val="FFFFFF"/>
                <w:sz w:val="18"/>
              </w:rPr>
              <w:t>Result</w:t>
            </w:r>
          </w:p>
        </w:tc>
      </w:tr>
      <w:tr>
        <w:tc>
          <w:tcPr>
            <w:tcW w:type="dxa" w:w="1984"/>
          </w:tcPr>
          <w:p>
            <w:r/>
            <w:r>
              <w:rPr>
                <w:sz w:val="18"/>
              </w:rPr>
              <w:t>Good Lighting</w:t>
            </w:r>
          </w:p>
        </w:tc>
        <w:tc>
          <w:tcPr>
            <w:tcW w:type="dxa" w:w="2835"/>
          </w:tcPr>
          <w:p>
            <w:r/>
            <w:r>
              <w:rPr>
                <w:sz w:val="18"/>
              </w:rPr>
              <w:t>Well-lit room, flash ON</w:t>
            </w:r>
          </w:p>
        </w:tc>
        <w:tc>
          <w:tcPr>
            <w:tcW w:type="dxa" w:w="4252"/>
          </w:tcPr>
          <w:p>
            <w:r/>
            <w:r>
              <w:rPr>
                <w:sz w:val="18"/>
              </w:rPr>
              <w:t>Best signal quality</w:t>
            </w:r>
          </w:p>
        </w:tc>
      </w:tr>
      <w:tr>
        <w:tc>
          <w:tcPr>
            <w:tcW w:type="dxa" w:w="1984"/>
            <w:shd w:fill="F2F2F2"/>
          </w:tcPr>
          <w:p>
            <w:r/>
            <w:r>
              <w:rPr>
                <w:sz w:val="18"/>
              </w:rPr>
              <w:t>Low Lighting</w:t>
            </w:r>
          </w:p>
        </w:tc>
        <w:tc>
          <w:tcPr>
            <w:tcW w:type="dxa" w:w="2835"/>
            <w:shd w:fill="F2F2F2"/>
          </w:tcPr>
          <w:p>
            <w:r/>
            <w:r>
              <w:rPr>
                <w:sz w:val="18"/>
              </w:rPr>
              <w:t>Dim environment, no flash</w:t>
            </w:r>
          </w:p>
        </w:tc>
        <w:tc>
          <w:tcPr>
            <w:tcW w:type="dxa" w:w="4252"/>
            <w:shd w:fill="F2F2F2"/>
          </w:tcPr>
          <w:p>
            <w:r/>
            <w:r>
              <w:rPr>
                <w:sz w:val="18"/>
              </w:rPr>
              <w:t>Reduced signal quality</w:t>
            </w:r>
          </w:p>
        </w:tc>
      </w:tr>
      <w:tr>
        <w:tc>
          <w:tcPr>
            <w:tcW w:type="dxa" w:w="1984"/>
          </w:tcPr>
          <w:p>
            <w:r/>
            <w:r>
              <w:rPr>
                <w:sz w:val="18"/>
              </w:rPr>
              <w:t>Motion</w:t>
            </w:r>
          </w:p>
        </w:tc>
        <w:tc>
          <w:tcPr>
            <w:tcW w:type="dxa" w:w="2835"/>
          </w:tcPr>
          <w:p>
            <w:r/>
            <w:r>
              <w:rPr>
                <w:sz w:val="18"/>
              </w:rPr>
              <w:t>Finger movement during recording</w:t>
            </w:r>
          </w:p>
        </w:tc>
        <w:tc>
          <w:tcPr>
            <w:tcW w:type="dxa" w:w="4252"/>
          </w:tcPr>
          <w:p>
            <w:r/>
            <w:r>
              <w:rPr>
                <w:sz w:val="18"/>
              </w:rPr>
              <w:t>Motion artifacts detected &amp; filtered</w:t>
            </w:r>
          </w:p>
        </w:tc>
      </w:tr>
      <w:tr>
        <w:tc>
          <w:tcPr>
            <w:tcW w:type="dxa" w:w="1984"/>
            <w:shd w:fill="F2F2F2"/>
          </w:tcPr>
          <w:p>
            <w:r/>
            <w:r>
              <w:rPr>
                <w:sz w:val="18"/>
              </w:rPr>
              <w:t>Short Video</w:t>
            </w:r>
          </w:p>
        </w:tc>
        <w:tc>
          <w:tcPr>
            <w:tcW w:type="dxa" w:w="2835"/>
            <w:shd w:fill="F2F2F2"/>
          </w:tcPr>
          <w:p>
            <w:r/>
            <w:r>
              <w:rPr>
                <w:sz w:val="18"/>
              </w:rPr>
              <w:t>&lt; 15 seconds</w:t>
            </w:r>
          </w:p>
        </w:tc>
        <w:tc>
          <w:tcPr>
            <w:tcW w:type="dxa" w:w="4252"/>
            <w:shd w:fill="F2F2F2"/>
          </w:tcPr>
          <w:p>
            <w:r/>
            <w:r>
              <w:rPr>
                <w:sz w:val="18"/>
              </w:rPr>
              <w:t>Signal padded (reflect mode)</w:t>
            </w:r>
          </w:p>
        </w:tc>
      </w:tr>
      <w:tr>
        <w:tc>
          <w:tcPr>
            <w:tcW w:type="dxa" w:w="1984"/>
          </w:tcPr>
          <w:p>
            <w:r/>
            <w:r>
              <w:rPr>
                <w:sz w:val="18"/>
              </w:rPr>
              <w:t>Different Skin Tones</w:t>
            </w:r>
          </w:p>
        </w:tc>
        <w:tc>
          <w:tcPr>
            <w:tcW w:type="dxa" w:w="2835"/>
          </w:tcPr>
          <w:p>
            <w:r/>
            <w:r>
              <w:rPr>
                <w:sz w:val="18"/>
              </w:rPr>
              <w:t>Various ethnic backgrounds</w:t>
            </w:r>
          </w:p>
        </w:tc>
        <w:tc>
          <w:tcPr>
            <w:tcW w:type="dxa" w:w="4252"/>
          </w:tcPr>
          <w:p>
            <w:r/>
            <w:r>
              <w:rPr>
                <w:sz w:val="18"/>
              </w:rPr>
              <w:t>Adaptive skin-tone detection handles diversity</w:t>
            </w:r>
          </w:p>
        </w:tc>
      </w:tr>
      <w:tr>
        <w:tc>
          <w:tcPr>
            <w:tcW w:type="dxa" w:w="1984"/>
            <w:shd w:fill="F2F2F2"/>
          </w:tcPr>
          <w:p>
            <w:r/>
            <w:r>
              <w:rPr>
                <w:sz w:val="18"/>
              </w:rPr>
              <w:t>High FPS Video</w:t>
            </w:r>
          </w:p>
        </w:tc>
        <w:tc>
          <w:tcPr>
            <w:tcW w:type="dxa" w:w="2835"/>
            <w:shd w:fill="F2F2F2"/>
          </w:tcPr>
          <w:p>
            <w:r/>
            <w:r>
              <w:rPr>
                <w:sz w:val="18"/>
              </w:rPr>
              <w:t>60/120 FPS smartphone</w:t>
            </w:r>
          </w:p>
        </w:tc>
        <w:tc>
          <w:tcPr>
            <w:tcW w:type="dxa" w:w="4252"/>
            <w:shd w:fill="F2F2F2"/>
          </w:tcPr>
          <w:p>
            <w:r/>
            <w:r>
              <w:rPr>
                <w:sz w:val="18"/>
              </w:rPr>
              <w:t>Auto-downsampled to 30 FPS</w:t>
            </w:r>
          </w:p>
        </w:tc>
      </w:tr>
    </w:tbl>
    <w:p/>
    <w:p>
      <w:pPr>
        <w:pStyle w:val="Heading2"/>
      </w:pPr>
      <w:r>
        <w:rPr>
          <w:color w:val="1F4E79"/>
        </w:rPr>
        <w:t>5.3 Screenshots / Outputs</w:t>
      </w:r>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Landing Page</w:t>
              <w:br/>
              <w:br/>
            </w:r>
          </w:p>
          <w:p>
            <w:pPr>
              <w:jc w:val="center"/>
            </w:pPr>
            <w:r>
              <w:rPr>
                <w:i/>
                <w:color w:val="AAAAAA"/>
                <w:sz w:val="18"/>
              </w:rPr>
              <w:t>Main landing page with hero section, project description, and 'Get Started' button</w:t>
            </w:r>
          </w:p>
          <w:p>
            <w:pPr>
              <w:jc w:val="center"/>
            </w:pPr>
            <w:r>
              <w:rPr>
                <w:b/>
                <w:color w:val="CC0000"/>
                <w:sz w:val="22"/>
              </w:rPr>
              <w:br/>
              <w:t>[INSERT SCREENSHOT HERE]</w:t>
              <w:br/>
              <w:br/>
            </w:r>
          </w:p>
        </w:tc>
      </w:tr>
    </w:tbl>
    <w:p>
      <w:pPr>
        <w:jc w:val="center"/>
      </w:pPr>
      <w:r>
        <w:rPr>
          <w:i/>
          <w:color w:val="666666"/>
          <w:sz w:val="18"/>
        </w:rPr>
        <w:t>Figure 5.1: Landing Page</w:t>
      </w:r>
    </w:p>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Login / Signup Page</w:t>
              <w:br/>
              <w:br/>
            </w:r>
          </w:p>
          <w:p>
            <w:pPr>
              <w:jc w:val="center"/>
            </w:pPr>
            <w:r>
              <w:rPr>
                <w:i/>
                <w:color w:val="AAAAAA"/>
                <w:sz w:val="18"/>
              </w:rPr>
              <w:t>Authentication form with email and password fields, toggle between login and signup modes</w:t>
            </w:r>
          </w:p>
          <w:p>
            <w:pPr>
              <w:jc w:val="center"/>
            </w:pPr>
            <w:r>
              <w:rPr>
                <w:b/>
                <w:color w:val="CC0000"/>
                <w:sz w:val="22"/>
              </w:rPr>
              <w:br/>
              <w:t>[INSERT SCREENSHOT HERE]</w:t>
              <w:br/>
              <w:br/>
            </w:r>
          </w:p>
        </w:tc>
      </w:tr>
    </w:tbl>
    <w:p>
      <w:pPr>
        <w:jc w:val="center"/>
      </w:pPr>
      <w:r>
        <w:rPr>
          <w:i/>
          <w:color w:val="666666"/>
          <w:sz w:val="18"/>
        </w:rPr>
        <w:t>Figure 5.2: Login / Signup Page</w:t>
      </w:r>
    </w:p>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Dashboard — Upload Panel</w:t>
              <w:br/>
              <w:br/>
            </w:r>
          </w:p>
          <w:p>
            <w:pPr>
              <w:jc w:val="center"/>
            </w:pPr>
            <w:r>
              <w:rPr>
                <w:i/>
                <w:color w:val="AAAAAA"/>
                <w:sz w:val="18"/>
              </w:rPr>
              <w:t>Navigation bar, drag-and-drop upload area, recording tips, and 'Analyze Video' button</w:t>
            </w:r>
          </w:p>
          <w:p>
            <w:pPr>
              <w:jc w:val="center"/>
            </w:pPr>
            <w:r>
              <w:rPr>
                <w:b/>
                <w:color w:val="CC0000"/>
                <w:sz w:val="22"/>
              </w:rPr>
              <w:br/>
              <w:t>[INSERT SCREENSHOT HERE]</w:t>
              <w:br/>
              <w:br/>
            </w:r>
          </w:p>
        </w:tc>
      </w:tr>
    </w:tbl>
    <w:p>
      <w:pPr>
        <w:jc w:val="center"/>
      </w:pPr>
      <w:r>
        <w:rPr>
          <w:i/>
          <w:color w:val="666666"/>
          <w:sz w:val="18"/>
        </w:rPr>
        <w:t>Figure 5.3: Dashboard — Upload Panel</w:t>
      </w:r>
    </w:p>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Video Processing / Loading State</w:t>
              <w:br/>
              <w:br/>
            </w:r>
          </w:p>
          <w:p>
            <w:pPr>
              <w:jc w:val="center"/>
            </w:pPr>
            <w:r>
              <w:rPr>
                <w:i/>
                <w:color w:val="AAAAAA"/>
                <w:sz w:val="18"/>
              </w:rPr>
              <w:t>Progress bar with steps — Extracting frames, Computing PPG signal, Filtering &amp; smoothing, Running LSTM model</w:t>
            </w:r>
          </w:p>
          <w:p>
            <w:pPr>
              <w:jc w:val="center"/>
            </w:pPr>
            <w:r>
              <w:rPr>
                <w:b/>
                <w:color w:val="CC0000"/>
                <w:sz w:val="22"/>
              </w:rPr>
              <w:br/>
              <w:t>[INSERT SCREENSHOT HERE]</w:t>
              <w:br/>
              <w:br/>
            </w:r>
          </w:p>
        </w:tc>
      </w:tr>
    </w:tbl>
    <w:p>
      <w:pPr>
        <w:jc w:val="center"/>
      </w:pPr>
      <w:r>
        <w:rPr>
          <w:i/>
          <w:color w:val="666666"/>
          <w:sz w:val="18"/>
        </w:rPr>
        <w:t>Figure 5.4: Video Processing / Loading State</w:t>
      </w:r>
    </w:p>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Results Panel — Glucose &amp; Heart Rate</w:t>
              <w:br/>
              <w:br/>
            </w:r>
          </w:p>
          <w:p>
            <w:pPr>
              <w:jc w:val="center"/>
            </w:pPr>
            <w:r>
              <w:rPr>
                <w:i/>
                <w:color w:val="AAAAAA"/>
                <w:sz w:val="18"/>
              </w:rPr>
              <w:t>Glucose level card (mg/dL with status badge), Heart rate card (BPM with pulse animation), gauge indicators</w:t>
            </w:r>
          </w:p>
          <w:p>
            <w:pPr>
              <w:jc w:val="center"/>
            </w:pPr>
            <w:r>
              <w:rPr>
                <w:b/>
                <w:color w:val="CC0000"/>
                <w:sz w:val="22"/>
              </w:rPr>
              <w:br/>
              <w:t>[INSERT SCREENSHOT HERE]</w:t>
              <w:br/>
              <w:br/>
            </w:r>
          </w:p>
        </w:tc>
      </w:tr>
    </w:tbl>
    <w:p>
      <w:pPr>
        <w:jc w:val="center"/>
      </w:pPr>
      <w:r>
        <w:rPr>
          <w:i/>
          <w:color w:val="666666"/>
          <w:sz w:val="18"/>
        </w:rPr>
        <w:t>Figure 5.5: Results Panel — Glucose &amp; Heart Rate</w:t>
      </w:r>
    </w:p>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PPG Waveform Graph</w:t>
              <w:br/>
              <w:br/>
            </w:r>
          </w:p>
          <w:p>
            <w:pPr>
              <w:jc w:val="center"/>
            </w:pPr>
            <w:r>
              <w:rPr>
                <w:i/>
                <w:color w:val="AAAAAA"/>
                <w:sz w:val="18"/>
              </w:rPr>
              <w:t>Dark-themed PPG waveform plot with peak annotations, HR badge, and signal quality indicator</w:t>
            </w:r>
          </w:p>
          <w:p>
            <w:pPr>
              <w:jc w:val="center"/>
            </w:pPr>
            <w:r>
              <w:rPr>
                <w:b/>
                <w:color w:val="CC0000"/>
                <w:sz w:val="22"/>
              </w:rPr>
              <w:br/>
              <w:t>[INSERT SCREENSHOT HERE]</w:t>
              <w:br/>
              <w:br/>
            </w:r>
          </w:p>
        </w:tc>
      </w:tr>
    </w:tbl>
    <w:p>
      <w:pPr>
        <w:jc w:val="center"/>
      </w:pPr>
      <w:r>
        <w:rPr>
          <w:i/>
          <w:color w:val="666666"/>
          <w:sz w:val="18"/>
        </w:rPr>
        <w:t>Figure 5.6: PPG Waveform Graph</w:t>
      </w:r>
    </w:p>
    <w:p/>
    <w:p>
      <w:pPr>
        <w:spacing w:before="240" w:after="80"/>
        <w:jc w:val="center"/>
      </w:pPr>
    </w:p>
    <w:tbl>
      <w:tblPr>
        <w:tblStyle w:val="TableGrid"/>
        <w:tblW w:type="auto" w:w="0"/>
        <w:jc w:val="center"/>
        <w:tblLook w:firstColumn="1" w:firstRow="1" w:lastColumn="0" w:lastRow="0" w:noHBand="0" w:noVBand="1" w:val="04A0"/>
      </w:tblPr>
      <w:tblGrid>
        <w:gridCol w:w="8765"/>
      </w:tblGrid>
      <w:tr>
        <w:tc>
          <w:tcPr>
            <w:tcW w:type="dxa" w:w="8765"/>
            <w:shd w:fill="FAFAFA"/>
          </w:tcPr>
          <w:p>
            <w:pPr>
              <w:jc w:val="center"/>
            </w:pPr>
            <w:r/>
            <w:r>
              <w:rPr>
                <w:color w:val="999999"/>
                <w:sz w:val="28"/>
              </w:rPr>
              <w:br/>
              <w:br/>
              <w:t>📸  History Panel</w:t>
              <w:br/>
              <w:br/>
            </w:r>
          </w:p>
          <w:p>
            <w:pPr>
              <w:jc w:val="center"/>
            </w:pPr>
            <w:r>
              <w:rPr>
                <w:i/>
                <w:color w:val="AAAAAA"/>
                <w:sz w:val="18"/>
              </w:rPr>
              <w:t>List of previous predictions with timestamps, glucose values, and heart rates</w:t>
            </w:r>
          </w:p>
          <w:p>
            <w:pPr>
              <w:jc w:val="center"/>
            </w:pPr>
            <w:r>
              <w:rPr>
                <w:b/>
                <w:color w:val="CC0000"/>
                <w:sz w:val="22"/>
              </w:rPr>
              <w:br/>
              <w:t>[INSERT SCREENSHOT HERE]</w:t>
              <w:br/>
              <w:br/>
            </w:r>
          </w:p>
        </w:tc>
      </w:tr>
    </w:tbl>
    <w:p>
      <w:pPr>
        <w:jc w:val="center"/>
      </w:pPr>
      <w:r>
        <w:rPr>
          <w:i/>
          <w:color w:val="666666"/>
          <w:sz w:val="18"/>
        </w:rPr>
        <w:t>Figure 5.7: History Panel</w:t>
      </w:r>
    </w:p>
    <w:p/>
    <w:p>
      <w:r>
        <w:br w:type="page"/>
      </w:r>
    </w:p>
    <w:p>
      <w:pPr>
        <w:pStyle w:val="Heading1"/>
      </w:pPr>
      <w:r>
        <w:rPr>
          <w:color w:val="1F4E79"/>
        </w:rPr>
        <w:t>CHAPTER 6: RESULTS &amp; ANALYSIS</w:t>
      </w:r>
    </w:p>
    <w:p>
      <w:pPr>
        <w:pStyle w:val="Heading2"/>
      </w:pPr>
      <w:r>
        <w:rPr>
          <w:color w:val="1F4E79"/>
        </w:rPr>
        <w:t>6.1 Performance Metrics</w:t>
      </w:r>
    </w:p>
    <w:p>
      <w:pPr>
        <w:pStyle w:val="Heading3"/>
      </w:pPr>
      <w:r>
        <w:rPr>
          <w:color w:val="1F4E79"/>
        </w:rPr>
        <w:t>6.1.1 Model Training Results</w:t>
      </w:r>
    </w:p>
    <w:p>
      <w:r>
        <w:t>Results from training_report.json (actual training output):</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551"/>
            <w:shd w:fill="1F4E79"/>
          </w:tcPr>
          <w:p>
            <w:pPr>
              <w:jc w:val="center"/>
            </w:pPr>
            <w:r/>
            <w:r>
              <w:rPr>
                <w:b/>
                <w:color w:val="FFFFFF"/>
                <w:sz w:val="18"/>
              </w:rPr>
              <w:t>Metric</w:t>
            </w:r>
          </w:p>
        </w:tc>
        <w:tc>
          <w:tcPr>
            <w:tcW w:type="dxa" w:w="1984"/>
            <w:shd w:fill="1F4E79"/>
          </w:tcPr>
          <w:p>
            <w:pPr>
              <w:jc w:val="center"/>
            </w:pPr>
            <w:r/>
            <w:r>
              <w:rPr>
                <w:b/>
                <w:color w:val="FFFFFF"/>
                <w:sz w:val="18"/>
              </w:rPr>
              <w:t>Standard Model (V3)</w:t>
            </w:r>
          </w:p>
        </w:tc>
        <w:tc>
          <w:tcPr>
            <w:tcW w:type="dxa" w:w="1984"/>
            <w:shd w:fill="1F4E79"/>
          </w:tcPr>
          <w:p>
            <w:pPr>
              <w:jc w:val="center"/>
            </w:pPr>
            <w:r/>
            <w:r>
              <w:rPr>
                <w:b/>
                <w:color w:val="FFFFFF"/>
                <w:sz w:val="18"/>
              </w:rPr>
              <w:t>Enhanced Model (V4)</w:t>
            </w:r>
          </w:p>
        </w:tc>
        <w:tc>
          <w:tcPr>
            <w:tcW w:type="dxa" w:w="2551"/>
            <w:shd w:fill="1F4E79"/>
          </w:tcPr>
          <w:p>
            <w:pPr>
              <w:jc w:val="center"/>
            </w:pPr>
            <w:r/>
            <w:r>
              <w:rPr>
                <w:b/>
                <w:color w:val="FFFFFF"/>
                <w:sz w:val="18"/>
              </w:rPr>
              <w:t>Improvement</w:t>
            </w:r>
          </w:p>
        </w:tc>
      </w:tr>
      <w:tr>
        <w:tc>
          <w:tcPr>
            <w:tcW w:type="dxa" w:w="2551"/>
          </w:tcPr>
          <w:p>
            <w:r/>
            <w:r>
              <w:rPr>
                <w:sz w:val="18"/>
              </w:rPr>
              <w:t>Mean Absolute Error (MAE)</w:t>
            </w:r>
          </w:p>
        </w:tc>
        <w:tc>
          <w:tcPr>
            <w:tcW w:type="dxa" w:w="1984"/>
          </w:tcPr>
          <w:p>
            <w:r/>
            <w:r>
              <w:rPr>
                <w:sz w:val="18"/>
              </w:rPr>
              <w:t>5.03 mg/dL</w:t>
            </w:r>
          </w:p>
        </w:tc>
        <w:tc>
          <w:tcPr>
            <w:tcW w:type="dxa" w:w="1984"/>
          </w:tcPr>
          <w:p>
            <w:r/>
            <w:r>
              <w:rPr>
                <w:sz w:val="18"/>
              </w:rPr>
              <w:t>5.64 mg/dL</w:t>
            </w:r>
          </w:p>
        </w:tc>
        <w:tc>
          <w:tcPr>
            <w:tcW w:type="dxa" w:w="2551"/>
          </w:tcPr>
          <w:p>
            <w:r/>
            <w:r>
              <w:rPr>
                <w:sz w:val="18"/>
              </w:rPr>
              <w:t>—</w:t>
            </w:r>
          </w:p>
        </w:tc>
      </w:tr>
      <w:tr>
        <w:tc>
          <w:tcPr>
            <w:tcW w:type="dxa" w:w="2551"/>
            <w:shd w:fill="F2F2F2"/>
          </w:tcPr>
          <w:p>
            <w:r/>
            <w:r>
              <w:rPr>
                <w:sz w:val="18"/>
              </w:rPr>
              <w:t>Root Mean Square Error (RMSE)</w:t>
            </w:r>
          </w:p>
        </w:tc>
        <w:tc>
          <w:tcPr>
            <w:tcW w:type="dxa" w:w="1984"/>
            <w:shd w:fill="F2F2F2"/>
          </w:tcPr>
          <w:p>
            <w:r/>
            <w:r>
              <w:rPr>
                <w:sz w:val="18"/>
              </w:rPr>
              <w:t>7.37 mg/dL</w:t>
            </w:r>
          </w:p>
        </w:tc>
        <w:tc>
          <w:tcPr>
            <w:tcW w:type="dxa" w:w="1984"/>
            <w:shd w:fill="F2F2F2"/>
          </w:tcPr>
          <w:p>
            <w:r/>
            <w:r>
              <w:rPr>
                <w:sz w:val="18"/>
              </w:rPr>
              <w:t>6.69 mg/dL</w:t>
            </w:r>
          </w:p>
        </w:tc>
        <w:tc>
          <w:tcPr>
            <w:tcW w:type="dxa" w:w="2551"/>
            <w:shd w:fill="F2F2F2"/>
          </w:tcPr>
          <w:p>
            <w:r/>
            <w:r>
              <w:rPr>
                <w:sz w:val="18"/>
              </w:rPr>
              <w:t>+9.2%</w:t>
            </w:r>
          </w:p>
        </w:tc>
      </w:tr>
      <w:tr>
        <w:tc>
          <w:tcPr>
            <w:tcW w:type="dxa" w:w="2551"/>
          </w:tcPr>
          <w:p>
            <w:r/>
            <w:r>
              <w:rPr>
                <w:sz w:val="18"/>
              </w:rPr>
              <w:t>R² Score</w:t>
            </w:r>
          </w:p>
        </w:tc>
        <w:tc>
          <w:tcPr>
            <w:tcW w:type="dxa" w:w="1984"/>
          </w:tcPr>
          <w:p>
            <w:r/>
            <w:r>
              <w:rPr>
                <w:sz w:val="18"/>
              </w:rPr>
              <w:t>0.91</w:t>
            </w:r>
          </w:p>
        </w:tc>
        <w:tc>
          <w:tcPr>
            <w:tcW w:type="dxa" w:w="1984"/>
          </w:tcPr>
          <w:p>
            <w:r/>
            <w:r>
              <w:rPr>
                <w:sz w:val="18"/>
              </w:rPr>
              <w:t>0.957</w:t>
            </w:r>
          </w:p>
        </w:tc>
        <w:tc>
          <w:tcPr>
            <w:tcW w:type="dxa" w:w="2551"/>
          </w:tcPr>
          <w:p>
            <w:r/>
            <w:r>
              <w:rPr>
                <w:sz w:val="18"/>
              </w:rPr>
              <w:t>+5.2%</w:t>
            </w:r>
          </w:p>
        </w:tc>
      </w:tr>
      <w:tr>
        <w:tc>
          <w:tcPr>
            <w:tcW w:type="dxa" w:w="2551"/>
            <w:shd w:fill="F2F2F2"/>
          </w:tcPr>
          <w:p>
            <w:r/>
            <w:r>
              <w:rPr>
                <w:sz w:val="18"/>
              </w:rPr>
              <w:t>Number of Features</w:t>
            </w:r>
          </w:p>
        </w:tc>
        <w:tc>
          <w:tcPr>
            <w:tcW w:type="dxa" w:w="1984"/>
            <w:shd w:fill="F2F2F2"/>
          </w:tcPr>
          <w:p>
            <w:r/>
            <w:r>
              <w:rPr>
                <w:sz w:val="18"/>
              </w:rPr>
              <w:t>11</w:t>
            </w:r>
          </w:p>
        </w:tc>
        <w:tc>
          <w:tcPr>
            <w:tcW w:type="dxa" w:w="1984"/>
            <w:shd w:fill="F2F2F2"/>
          </w:tcPr>
          <w:p>
            <w:r/>
            <w:r>
              <w:rPr>
                <w:sz w:val="18"/>
              </w:rPr>
              <w:t>28</w:t>
            </w:r>
          </w:p>
        </w:tc>
        <w:tc>
          <w:tcPr>
            <w:tcW w:type="dxa" w:w="2551"/>
            <w:shd w:fill="F2F2F2"/>
          </w:tcPr>
          <w:p>
            <w:r/>
            <w:r>
              <w:rPr>
                <w:sz w:val="18"/>
              </w:rPr>
              <w:t>+17 features</w:t>
            </w:r>
          </w:p>
        </w:tc>
      </w:tr>
      <w:tr>
        <w:tc>
          <w:tcPr>
            <w:tcW w:type="dxa" w:w="2551"/>
          </w:tcPr>
          <w:p>
            <w:r/>
            <w:r>
              <w:rPr>
                <w:sz w:val="18"/>
              </w:rPr>
              <w:t>Dataset Size (Original)</w:t>
            </w:r>
          </w:p>
        </w:tc>
        <w:tc>
          <w:tcPr>
            <w:tcW w:type="dxa" w:w="1984"/>
          </w:tcPr>
          <w:p>
            <w:r/>
            <w:r>
              <w:rPr>
                <w:sz w:val="18"/>
              </w:rPr>
              <w:t>16 samples</w:t>
            </w:r>
          </w:p>
        </w:tc>
        <w:tc>
          <w:tcPr>
            <w:tcW w:type="dxa" w:w="1984"/>
          </w:tcPr>
          <w:p>
            <w:r/>
            <w:r>
              <w:rPr>
                <w:sz w:val="18"/>
              </w:rPr>
              <w:t>16 samples</w:t>
            </w:r>
          </w:p>
        </w:tc>
        <w:tc>
          <w:tcPr>
            <w:tcW w:type="dxa" w:w="2551"/>
          </w:tcPr>
          <w:p>
            <w:r/>
            <w:r>
              <w:rPr>
                <w:sz w:val="18"/>
              </w:rPr>
              <w:t>—</w:t>
            </w:r>
          </w:p>
        </w:tc>
      </w:tr>
      <w:tr>
        <w:tc>
          <w:tcPr>
            <w:tcW w:type="dxa" w:w="2551"/>
            <w:shd w:fill="F2F2F2"/>
          </w:tcPr>
          <w:p>
            <w:r/>
            <w:r>
              <w:rPr>
                <w:sz w:val="18"/>
              </w:rPr>
              <w:t>Dataset Size (Augmented)</w:t>
            </w:r>
          </w:p>
        </w:tc>
        <w:tc>
          <w:tcPr>
            <w:tcW w:type="dxa" w:w="1984"/>
            <w:shd w:fill="F2F2F2"/>
          </w:tcPr>
          <w:p>
            <w:r/>
            <w:r>
              <w:rPr>
                <w:sz w:val="18"/>
              </w:rPr>
              <w:t>144 samples</w:t>
            </w:r>
          </w:p>
        </w:tc>
        <w:tc>
          <w:tcPr>
            <w:tcW w:type="dxa" w:w="1984"/>
            <w:shd w:fill="F2F2F2"/>
          </w:tcPr>
          <w:p>
            <w:r/>
            <w:r>
              <w:rPr>
                <w:sz w:val="18"/>
              </w:rPr>
              <w:t>144 samples</w:t>
            </w:r>
          </w:p>
        </w:tc>
        <w:tc>
          <w:tcPr>
            <w:tcW w:type="dxa" w:w="2551"/>
            <w:shd w:fill="F2F2F2"/>
          </w:tcPr>
          <w:p>
            <w:r/>
            <w:r>
              <w:rPr>
                <w:sz w:val="18"/>
              </w:rPr>
              <w:t>—</w:t>
            </w:r>
          </w:p>
        </w:tc>
      </w:tr>
      <w:tr>
        <w:tc>
          <w:tcPr>
            <w:tcW w:type="dxa" w:w="2551"/>
          </w:tcPr>
          <w:p>
            <w:r/>
            <w:r>
              <w:rPr>
                <w:sz w:val="18"/>
              </w:rPr>
              <w:t>Cross-Validation</w:t>
            </w:r>
          </w:p>
        </w:tc>
        <w:tc>
          <w:tcPr>
            <w:tcW w:type="dxa" w:w="1984"/>
          </w:tcPr>
          <w:p>
            <w:r/>
            <w:r>
              <w:rPr>
                <w:sz w:val="18"/>
              </w:rPr>
              <w:t>—</w:t>
            </w:r>
          </w:p>
        </w:tc>
        <w:tc>
          <w:tcPr>
            <w:tcW w:type="dxa" w:w="1984"/>
          </w:tcPr>
          <w:p>
            <w:r/>
            <w:r>
              <w:rPr>
                <w:sz w:val="18"/>
              </w:rPr>
              <w:t>4-Fold CV</w:t>
            </w:r>
          </w:p>
        </w:tc>
        <w:tc>
          <w:tcPr>
            <w:tcW w:type="dxa" w:w="2551"/>
          </w:tcPr>
          <w:p>
            <w:r/>
            <w:r>
              <w:rPr>
                <w:sz w:val="18"/>
              </w:rPr>
              <w:t>—</w:t>
            </w:r>
          </w:p>
        </w:tc>
      </w:tr>
      <w:tr>
        <w:tc>
          <w:tcPr>
            <w:tcW w:type="dxa" w:w="2551"/>
            <w:shd w:fill="F2F2F2"/>
          </w:tcPr>
          <w:p>
            <w:r/>
            <w:r>
              <w:rPr>
                <w:sz w:val="18"/>
              </w:rPr>
              <w:t>Processing Time</w:t>
            </w:r>
          </w:p>
        </w:tc>
        <w:tc>
          <w:tcPr>
            <w:tcW w:type="dxa" w:w="1984"/>
            <w:shd w:fill="F2F2F2"/>
          </w:tcPr>
          <w:p>
            <w:r/>
            <w:r>
              <w:rPr>
                <w:sz w:val="18"/>
              </w:rPr>
              <w:t>5–8 seconds</w:t>
            </w:r>
          </w:p>
        </w:tc>
        <w:tc>
          <w:tcPr>
            <w:tcW w:type="dxa" w:w="1984"/>
            <w:shd w:fill="F2F2F2"/>
          </w:tcPr>
          <w:p>
            <w:r/>
            <w:r>
              <w:rPr>
                <w:sz w:val="18"/>
              </w:rPr>
              <w:t>5–10 seconds</w:t>
            </w:r>
          </w:p>
        </w:tc>
        <w:tc>
          <w:tcPr>
            <w:tcW w:type="dxa" w:w="2551"/>
            <w:shd w:fill="F2F2F2"/>
          </w:tcPr>
          <w:p>
            <w:r/>
            <w:r>
              <w:rPr>
                <w:sz w:val="18"/>
              </w:rPr>
              <w:t>—</w:t>
            </w:r>
          </w:p>
        </w:tc>
      </w:tr>
    </w:tbl>
    <w:p/>
    <w:p>
      <w:pPr>
        <w:pStyle w:val="Heading3"/>
      </w:pPr>
      <w:r>
        <w:rPr>
          <w:color w:val="1F4E79"/>
        </w:rPr>
        <w:t>6.1.2 Comprehensive Model Comparison Table</w:t>
      </w:r>
    </w:p>
    <w:tbl>
      <w:tblPr>
        <w:tblStyle w:val="TableGrid"/>
        <w:tblW w:type="auto" w:w="0"/>
        <w:jc w:val="center"/>
        <w:tblLook w:firstColumn="1" w:firstRow="1" w:lastColumn="0" w:lastRow="0" w:noHBand="0" w:noVBand="1" w:val="04A0"/>
      </w:tblPr>
      <w:tblGrid>
        <w:gridCol w:w="1753"/>
        <w:gridCol w:w="1753"/>
        <w:gridCol w:w="1753"/>
        <w:gridCol w:w="1753"/>
        <w:gridCol w:w="1753"/>
      </w:tblGrid>
      <w:tr>
        <w:tc>
          <w:tcPr>
            <w:tcW w:type="dxa" w:w="1701"/>
            <w:shd w:fill="1F4E79"/>
          </w:tcPr>
          <w:p>
            <w:pPr>
              <w:jc w:val="center"/>
            </w:pPr>
            <w:r/>
            <w:r>
              <w:rPr>
                <w:b/>
                <w:color w:val="FFFFFF"/>
                <w:sz w:val="18"/>
              </w:rPr>
              <w:t>Criteria</w:t>
            </w:r>
          </w:p>
        </w:tc>
        <w:tc>
          <w:tcPr>
            <w:tcW w:type="dxa" w:w="1417"/>
            <w:shd w:fill="1F4E79"/>
          </w:tcPr>
          <w:p>
            <w:pPr>
              <w:jc w:val="center"/>
            </w:pPr>
            <w:r/>
            <w:r>
              <w:rPr>
                <w:b/>
                <w:color w:val="FFFFFF"/>
                <w:sz w:val="18"/>
              </w:rPr>
              <w:t>V1 Baseline</w:t>
            </w:r>
          </w:p>
        </w:tc>
        <w:tc>
          <w:tcPr>
            <w:tcW w:type="dxa" w:w="1417"/>
            <w:shd w:fill="1F4E79"/>
          </w:tcPr>
          <w:p>
            <w:pPr>
              <w:jc w:val="center"/>
            </w:pPr>
            <w:r/>
            <w:r>
              <w:rPr>
                <w:b/>
                <w:color w:val="FFFFFF"/>
                <w:sz w:val="18"/>
              </w:rPr>
              <w:t>V2 Stacked</w:t>
            </w:r>
          </w:p>
        </w:tc>
        <w:tc>
          <w:tcPr>
            <w:tcW w:type="dxa" w:w="2268"/>
            <w:shd w:fill="1F4E79"/>
          </w:tcPr>
          <w:p>
            <w:pPr>
              <w:jc w:val="center"/>
            </w:pPr>
            <w:r/>
            <w:r>
              <w:rPr>
                <w:b/>
                <w:color w:val="FFFFFF"/>
                <w:sz w:val="18"/>
              </w:rPr>
              <w:t>V3 Standard</w:t>
            </w:r>
          </w:p>
        </w:tc>
        <w:tc>
          <w:tcPr>
            <w:tcW w:type="dxa" w:w="2268"/>
            <w:shd w:fill="1F4E79"/>
          </w:tcPr>
          <w:p>
            <w:pPr>
              <w:jc w:val="center"/>
            </w:pPr>
            <w:r/>
            <w:r>
              <w:rPr>
                <w:b/>
                <w:color w:val="FFFFFF"/>
                <w:sz w:val="18"/>
              </w:rPr>
              <w:t>V4 Enhanced</w:t>
            </w:r>
          </w:p>
        </w:tc>
      </w:tr>
      <w:tr>
        <w:tc>
          <w:tcPr>
            <w:tcW w:type="dxa" w:w="1701"/>
          </w:tcPr>
          <w:p>
            <w:r/>
            <w:r>
              <w:rPr>
                <w:sz w:val="18"/>
              </w:rPr>
              <w:t>Architecture</w:t>
            </w:r>
          </w:p>
        </w:tc>
        <w:tc>
          <w:tcPr>
            <w:tcW w:type="dxa" w:w="1417"/>
          </w:tcPr>
          <w:p>
            <w:r/>
            <w:r>
              <w:rPr>
                <w:sz w:val="18"/>
              </w:rPr>
              <w:t>Simple LSTM</w:t>
              <w:br/>
              <w:t>(2 layers)</w:t>
            </w:r>
          </w:p>
        </w:tc>
        <w:tc>
          <w:tcPr>
            <w:tcW w:type="dxa" w:w="1417"/>
          </w:tcPr>
          <w:p>
            <w:r/>
            <w:r>
              <w:rPr>
                <w:sz w:val="18"/>
              </w:rPr>
              <w:t>Stacked LSTM</w:t>
              <w:br/>
              <w:t>(3 layers)</w:t>
            </w:r>
          </w:p>
        </w:tc>
        <w:tc>
          <w:tcPr>
            <w:tcW w:type="dxa" w:w="2268"/>
          </w:tcPr>
          <w:p>
            <w:r/>
            <w:r>
              <w:rPr>
                <w:sz w:val="18"/>
              </w:rPr>
              <w:t>Multi-Scale CNN</w:t>
              <w:br/>
              <w:t>+ BiLSTM + Attn</w:t>
            </w:r>
          </w:p>
        </w:tc>
        <w:tc>
          <w:tcPr>
            <w:tcW w:type="dxa" w:w="2268"/>
          </w:tcPr>
          <w:p>
            <w:r/>
            <w:r>
              <w:rPr>
                <w:sz w:val="18"/>
              </w:rPr>
              <w:t>Multi-Scale CNN</w:t>
              <w:br/>
              <w:t>+ BiLSTM + Attn</w:t>
            </w:r>
          </w:p>
        </w:tc>
      </w:tr>
      <w:tr>
        <w:tc>
          <w:tcPr>
            <w:tcW w:type="dxa" w:w="1701"/>
            <w:shd w:fill="F2F2F2"/>
          </w:tcPr>
          <w:p>
            <w:r/>
            <w:r>
              <w:rPr>
                <w:sz w:val="18"/>
              </w:rPr>
              <w:t>Feature Count</w:t>
            </w:r>
          </w:p>
        </w:tc>
        <w:tc>
          <w:tcPr>
            <w:tcW w:type="dxa" w:w="1417"/>
            <w:shd w:fill="F2F2F2"/>
          </w:tcPr>
          <w:p>
            <w:r/>
            <w:r>
              <w:rPr>
                <w:sz w:val="18"/>
              </w:rPr>
              <w:t>9 basic</w:t>
            </w:r>
          </w:p>
        </w:tc>
        <w:tc>
          <w:tcPr>
            <w:tcW w:type="dxa" w:w="1417"/>
            <w:shd w:fill="F2F2F2"/>
          </w:tcPr>
          <w:p>
            <w:r/>
            <w:r>
              <w:rPr>
                <w:sz w:val="18"/>
              </w:rPr>
              <w:t>11 (9+2 HRV)</w:t>
            </w:r>
          </w:p>
        </w:tc>
        <w:tc>
          <w:tcPr>
            <w:tcW w:type="dxa" w:w="2268"/>
            <w:shd w:fill="F2F2F2"/>
          </w:tcPr>
          <w:p>
            <w:r/>
            <w:r>
              <w:rPr>
                <w:sz w:val="18"/>
              </w:rPr>
              <w:t>11 (compat.)</w:t>
            </w:r>
          </w:p>
        </w:tc>
        <w:tc>
          <w:tcPr>
            <w:tcW w:type="dxa" w:w="2268"/>
            <w:shd w:fill="F2F2F2"/>
          </w:tcPr>
          <w:p>
            <w:r/>
            <w:r>
              <w:rPr>
                <w:sz w:val="18"/>
              </w:rPr>
              <w:t>28 extended</w:t>
            </w:r>
          </w:p>
        </w:tc>
      </w:tr>
      <w:tr>
        <w:tc>
          <w:tcPr>
            <w:tcW w:type="dxa" w:w="1701"/>
          </w:tcPr>
          <w:p>
            <w:r/>
            <w:r>
              <w:rPr>
                <w:sz w:val="18"/>
              </w:rPr>
              <w:t>CNN Component</w:t>
            </w:r>
          </w:p>
        </w:tc>
        <w:tc>
          <w:tcPr>
            <w:tcW w:type="dxa" w:w="1417"/>
          </w:tcPr>
          <w:p>
            <w:r/>
            <w:r>
              <w:rPr>
                <w:sz w:val="18"/>
              </w:rPr>
              <w:t>None</w:t>
            </w:r>
          </w:p>
        </w:tc>
        <w:tc>
          <w:tcPr>
            <w:tcW w:type="dxa" w:w="1417"/>
          </w:tcPr>
          <w:p>
            <w:r/>
            <w:r>
              <w:rPr>
                <w:sz w:val="18"/>
              </w:rPr>
              <w:t>None</w:t>
            </w:r>
          </w:p>
        </w:tc>
        <w:tc>
          <w:tcPr>
            <w:tcW w:type="dxa" w:w="2268"/>
          </w:tcPr>
          <w:p>
            <w:r/>
            <w:r>
              <w:rPr>
                <w:sz w:val="18"/>
              </w:rPr>
              <w:t>Multi-Scale</w:t>
              <w:br/>
              <w:t>(k=3,5,7)</w:t>
            </w:r>
          </w:p>
        </w:tc>
        <w:tc>
          <w:tcPr>
            <w:tcW w:type="dxa" w:w="2268"/>
          </w:tcPr>
          <w:p>
            <w:r/>
            <w:r>
              <w:rPr>
                <w:sz w:val="18"/>
              </w:rPr>
              <w:t>Multi-Scale</w:t>
              <w:br/>
              <w:t>(k=3,5,7)</w:t>
            </w:r>
          </w:p>
        </w:tc>
      </w:tr>
      <w:tr>
        <w:tc>
          <w:tcPr>
            <w:tcW w:type="dxa" w:w="1701"/>
            <w:shd w:fill="F2F2F2"/>
          </w:tcPr>
          <w:p>
            <w:r/>
            <w:r>
              <w:rPr>
                <w:sz w:val="18"/>
              </w:rPr>
              <w:t>LSTM Type</w:t>
            </w:r>
          </w:p>
        </w:tc>
        <w:tc>
          <w:tcPr>
            <w:tcW w:type="dxa" w:w="1417"/>
            <w:shd w:fill="F2F2F2"/>
          </w:tcPr>
          <w:p>
            <w:r/>
            <w:r>
              <w:rPr>
                <w:sz w:val="18"/>
              </w:rPr>
              <w:t>Unidirectional</w:t>
            </w:r>
          </w:p>
        </w:tc>
        <w:tc>
          <w:tcPr>
            <w:tcW w:type="dxa" w:w="1417"/>
            <w:shd w:fill="F2F2F2"/>
          </w:tcPr>
          <w:p>
            <w:r/>
            <w:r>
              <w:rPr>
                <w:sz w:val="18"/>
              </w:rPr>
              <w:t>Unidirectional</w:t>
            </w:r>
          </w:p>
        </w:tc>
        <w:tc>
          <w:tcPr>
            <w:tcW w:type="dxa" w:w="2268"/>
            <w:shd w:fill="F2F2F2"/>
          </w:tcPr>
          <w:p>
            <w:r/>
            <w:r>
              <w:rPr>
                <w:sz w:val="18"/>
              </w:rPr>
              <w:t>Bidirectional</w:t>
            </w:r>
          </w:p>
        </w:tc>
        <w:tc>
          <w:tcPr>
            <w:tcW w:type="dxa" w:w="2268"/>
            <w:shd w:fill="F2F2F2"/>
          </w:tcPr>
          <w:p>
            <w:r/>
            <w:r>
              <w:rPr>
                <w:sz w:val="18"/>
              </w:rPr>
              <w:t>Bidirectional</w:t>
            </w:r>
          </w:p>
        </w:tc>
      </w:tr>
      <w:tr>
        <w:tc>
          <w:tcPr>
            <w:tcW w:type="dxa" w:w="1701"/>
          </w:tcPr>
          <w:p>
            <w:r/>
            <w:r>
              <w:rPr>
                <w:sz w:val="18"/>
              </w:rPr>
              <w:t>Attention</w:t>
            </w:r>
          </w:p>
        </w:tc>
        <w:tc>
          <w:tcPr>
            <w:tcW w:type="dxa" w:w="1417"/>
          </w:tcPr>
          <w:p>
            <w:r/>
            <w:r>
              <w:rPr>
                <w:sz w:val="18"/>
              </w:rPr>
              <w:t>None</w:t>
            </w:r>
          </w:p>
        </w:tc>
        <w:tc>
          <w:tcPr>
            <w:tcW w:type="dxa" w:w="1417"/>
          </w:tcPr>
          <w:p>
            <w:r/>
            <w:r>
              <w:rPr>
                <w:sz w:val="18"/>
              </w:rPr>
              <w:t>None</w:t>
            </w:r>
          </w:p>
        </w:tc>
        <w:tc>
          <w:tcPr>
            <w:tcW w:type="dxa" w:w="2268"/>
          </w:tcPr>
          <w:p>
            <w:r/>
            <w:r>
              <w:rPr>
                <w:sz w:val="18"/>
              </w:rPr>
              <w:t>Self-Attention</w:t>
            </w:r>
          </w:p>
        </w:tc>
        <w:tc>
          <w:tcPr>
            <w:tcW w:type="dxa" w:w="2268"/>
          </w:tcPr>
          <w:p>
            <w:r/>
            <w:r>
              <w:rPr>
                <w:sz w:val="18"/>
              </w:rPr>
              <w:t>Self-Attention</w:t>
            </w:r>
          </w:p>
        </w:tc>
      </w:tr>
      <w:tr>
        <w:tc>
          <w:tcPr>
            <w:tcW w:type="dxa" w:w="1701"/>
            <w:shd w:fill="F2F2F2"/>
          </w:tcPr>
          <w:p>
            <w:r/>
            <w:r>
              <w:rPr>
                <w:sz w:val="18"/>
              </w:rPr>
              <w:t>Filter Type</w:t>
            </w:r>
          </w:p>
        </w:tc>
        <w:tc>
          <w:tcPr>
            <w:tcW w:type="dxa" w:w="1417"/>
            <w:shd w:fill="F2F2F2"/>
          </w:tcPr>
          <w:p>
            <w:r/>
            <w:r>
              <w:rPr>
                <w:sz w:val="18"/>
              </w:rPr>
              <w:t>Butterworth</w:t>
            </w:r>
          </w:p>
        </w:tc>
        <w:tc>
          <w:tcPr>
            <w:tcW w:type="dxa" w:w="1417"/>
            <w:shd w:fill="F2F2F2"/>
          </w:tcPr>
          <w:p>
            <w:r/>
            <w:r>
              <w:rPr>
                <w:sz w:val="18"/>
              </w:rPr>
              <w:t>Butterworth</w:t>
            </w:r>
          </w:p>
        </w:tc>
        <w:tc>
          <w:tcPr>
            <w:tcW w:type="dxa" w:w="2268"/>
            <w:shd w:fill="F2F2F2"/>
          </w:tcPr>
          <w:p>
            <w:r/>
            <w:r>
              <w:rPr>
                <w:sz w:val="18"/>
              </w:rPr>
              <w:t>Chebyshev II</w:t>
            </w:r>
          </w:p>
        </w:tc>
        <w:tc>
          <w:tcPr>
            <w:tcW w:type="dxa" w:w="2268"/>
            <w:shd w:fill="F2F2F2"/>
          </w:tcPr>
          <w:p>
            <w:r/>
            <w:r>
              <w:rPr>
                <w:sz w:val="18"/>
              </w:rPr>
              <w:t>Chebyshev II</w:t>
              <w:br/>
              <w:t>(Adaptive)</w:t>
            </w:r>
          </w:p>
        </w:tc>
      </w:tr>
      <w:tr>
        <w:tc>
          <w:tcPr>
            <w:tcW w:type="dxa" w:w="1701"/>
          </w:tcPr>
          <w:p>
            <w:r/>
            <w:r>
              <w:rPr>
                <w:sz w:val="18"/>
              </w:rPr>
              <w:t>Data Augmentation</w:t>
            </w:r>
          </w:p>
        </w:tc>
        <w:tc>
          <w:tcPr>
            <w:tcW w:type="dxa" w:w="1417"/>
          </w:tcPr>
          <w:p>
            <w:r/>
            <w:r>
              <w:rPr>
                <w:sz w:val="18"/>
              </w:rPr>
              <w:t>None</w:t>
            </w:r>
          </w:p>
        </w:tc>
        <w:tc>
          <w:tcPr>
            <w:tcW w:type="dxa" w:w="1417"/>
          </w:tcPr>
          <w:p>
            <w:r/>
            <w:r>
              <w:rPr>
                <w:sz w:val="18"/>
              </w:rPr>
              <w:t>2× noise</w:t>
            </w:r>
          </w:p>
        </w:tc>
        <w:tc>
          <w:tcPr>
            <w:tcW w:type="dxa" w:w="2268"/>
          </w:tcPr>
          <w:p>
            <w:r/>
            <w:r>
              <w:rPr>
                <w:sz w:val="18"/>
              </w:rPr>
              <w:t>8× (5 techniques)</w:t>
            </w:r>
          </w:p>
        </w:tc>
        <w:tc>
          <w:tcPr>
            <w:tcW w:type="dxa" w:w="2268"/>
          </w:tcPr>
          <w:p>
            <w:r/>
            <w:r>
              <w:rPr>
                <w:sz w:val="18"/>
              </w:rPr>
              <w:t>8× (5 techniques)</w:t>
            </w:r>
          </w:p>
        </w:tc>
      </w:tr>
      <w:tr>
        <w:tc>
          <w:tcPr>
            <w:tcW w:type="dxa" w:w="1701"/>
            <w:shd w:fill="F2F2F2"/>
          </w:tcPr>
          <w:p>
            <w:r/>
            <w:r>
              <w:rPr>
                <w:sz w:val="18"/>
              </w:rPr>
              <w:t>Loss Function</w:t>
            </w:r>
          </w:p>
        </w:tc>
        <w:tc>
          <w:tcPr>
            <w:tcW w:type="dxa" w:w="1417"/>
            <w:shd w:fill="F2F2F2"/>
          </w:tcPr>
          <w:p>
            <w:r/>
            <w:r>
              <w:rPr>
                <w:sz w:val="18"/>
              </w:rPr>
              <w:t>MSE</w:t>
            </w:r>
          </w:p>
        </w:tc>
        <w:tc>
          <w:tcPr>
            <w:tcW w:type="dxa" w:w="1417"/>
            <w:shd w:fill="F2F2F2"/>
          </w:tcPr>
          <w:p>
            <w:r/>
            <w:r>
              <w:rPr>
                <w:sz w:val="18"/>
              </w:rPr>
              <w:t>MSE</w:t>
            </w:r>
          </w:p>
        </w:tc>
        <w:tc>
          <w:tcPr>
            <w:tcW w:type="dxa" w:w="2268"/>
            <w:shd w:fill="F2F2F2"/>
          </w:tcPr>
          <w:p>
            <w:r/>
            <w:r>
              <w:rPr>
                <w:sz w:val="18"/>
              </w:rPr>
              <w:t>Huber</w:t>
            </w:r>
          </w:p>
        </w:tc>
        <w:tc>
          <w:tcPr>
            <w:tcW w:type="dxa" w:w="2268"/>
            <w:shd w:fill="F2F2F2"/>
          </w:tcPr>
          <w:p>
            <w:r/>
            <w:r>
              <w:rPr>
                <w:sz w:val="18"/>
              </w:rPr>
              <w:t>Huber</w:t>
            </w:r>
          </w:p>
        </w:tc>
      </w:tr>
      <w:tr>
        <w:tc>
          <w:tcPr>
            <w:tcW w:type="dxa" w:w="1701"/>
          </w:tcPr>
          <w:p>
            <w:r/>
            <w:r>
              <w:rPr>
                <w:sz w:val="18"/>
              </w:rPr>
              <w:t>MAE (mg/dL)</w:t>
            </w:r>
          </w:p>
        </w:tc>
        <w:tc>
          <w:tcPr>
            <w:tcW w:type="dxa" w:w="1417"/>
          </w:tcPr>
          <w:p>
            <w:r/>
            <w:r>
              <w:rPr>
                <w:sz w:val="18"/>
              </w:rPr>
              <w:t>~25</w:t>
            </w:r>
          </w:p>
        </w:tc>
        <w:tc>
          <w:tcPr>
            <w:tcW w:type="dxa" w:w="1417"/>
          </w:tcPr>
          <w:p>
            <w:r/>
            <w:r>
              <w:rPr>
                <w:sz w:val="18"/>
              </w:rPr>
              <w:t>~15</w:t>
            </w:r>
          </w:p>
        </w:tc>
        <w:tc>
          <w:tcPr>
            <w:tcW w:type="dxa" w:w="2268"/>
          </w:tcPr>
          <w:p>
            <w:r/>
            <w:r>
              <w:rPr>
                <w:sz w:val="18"/>
              </w:rPr>
              <w:t>5.03</w:t>
            </w:r>
          </w:p>
        </w:tc>
        <w:tc>
          <w:tcPr>
            <w:tcW w:type="dxa" w:w="2268"/>
          </w:tcPr>
          <w:p>
            <w:r/>
            <w:r>
              <w:rPr>
                <w:sz w:val="18"/>
              </w:rPr>
              <w:t>5.64</w:t>
            </w:r>
          </w:p>
        </w:tc>
      </w:tr>
      <w:tr>
        <w:tc>
          <w:tcPr>
            <w:tcW w:type="dxa" w:w="1701"/>
            <w:shd w:fill="F2F2F2"/>
          </w:tcPr>
          <w:p>
            <w:r/>
            <w:r>
              <w:rPr>
                <w:sz w:val="18"/>
              </w:rPr>
              <w:t>RMSE (mg/dL)</w:t>
            </w:r>
          </w:p>
        </w:tc>
        <w:tc>
          <w:tcPr>
            <w:tcW w:type="dxa" w:w="1417"/>
            <w:shd w:fill="F2F2F2"/>
          </w:tcPr>
          <w:p>
            <w:r/>
            <w:r>
              <w:rPr>
                <w:sz w:val="18"/>
              </w:rPr>
              <w:t>~30</w:t>
            </w:r>
          </w:p>
        </w:tc>
        <w:tc>
          <w:tcPr>
            <w:tcW w:type="dxa" w:w="1417"/>
            <w:shd w:fill="F2F2F2"/>
          </w:tcPr>
          <w:p>
            <w:r/>
            <w:r>
              <w:rPr>
                <w:sz w:val="18"/>
              </w:rPr>
              <w:t>~18</w:t>
            </w:r>
          </w:p>
        </w:tc>
        <w:tc>
          <w:tcPr>
            <w:tcW w:type="dxa" w:w="2268"/>
            <w:shd w:fill="F2F2F2"/>
          </w:tcPr>
          <w:p>
            <w:r/>
            <w:r>
              <w:rPr>
                <w:sz w:val="18"/>
              </w:rPr>
              <w:t>7.37</w:t>
            </w:r>
          </w:p>
        </w:tc>
        <w:tc>
          <w:tcPr>
            <w:tcW w:type="dxa" w:w="2268"/>
            <w:shd w:fill="F2F2F2"/>
          </w:tcPr>
          <w:p>
            <w:r/>
            <w:r>
              <w:rPr>
                <w:sz w:val="18"/>
              </w:rPr>
              <w:t>6.69</w:t>
            </w:r>
          </w:p>
        </w:tc>
      </w:tr>
      <w:tr>
        <w:tc>
          <w:tcPr>
            <w:tcW w:type="dxa" w:w="1701"/>
          </w:tcPr>
          <w:p>
            <w:r/>
            <w:r>
              <w:rPr>
                <w:sz w:val="18"/>
              </w:rPr>
              <w:t>R² Score</w:t>
            </w:r>
          </w:p>
        </w:tc>
        <w:tc>
          <w:tcPr>
            <w:tcW w:type="dxa" w:w="1417"/>
          </w:tcPr>
          <w:p>
            <w:r/>
            <w:r>
              <w:rPr>
                <w:sz w:val="18"/>
              </w:rPr>
              <w:t>0.62</w:t>
            </w:r>
          </w:p>
        </w:tc>
        <w:tc>
          <w:tcPr>
            <w:tcW w:type="dxa" w:w="1417"/>
          </w:tcPr>
          <w:p>
            <w:r/>
            <w:r>
              <w:rPr>
                <w:sz w:val="18"/>
              </w:rPr>
              <w:t>0.78</w:t>
            </w:r>
          </w:p>
        </w:tc>
        <w:tc>
          <w:tcPr>
            <w:tcW w:type="dxa" w:w="2268"/>
          </w:tcPr>
          <w:p>
            <w:r/>
            <w:r>
              <w:rPr>
                <w:sz w:val="18"/>
              </w:rPr>
              <w:t>0.91</w:t>
            </w:r>
          </w:p>
        </w:tc>
        <w:tc>
          <w:tcPr>
            <w:tcW w:type="dxa" w:w="2268"/>
          </w:tcPr>
          <w:p>
            <w:r/>
            <w:r>
              <w:rPr>
                <w:sz w:val="18"/>
              </w:rPr>
              <w:t>0.957</w:t>
            </w:r>
          </w:p>
        </w:tc>
      </w:tr>
      <w:tr>
        <w:tc>
          <w:tcPr>
            <w:tcW w:type="dxa" w:w="1701"/>
            <w:shd w:fill="F2F2F2"/>
          </w:tcPr>
          <w:p>
            <w:r/>
            <w:r>
              <w:rPr>
                <w:sz w:val="18"/>
              </w:rPr>
              <w:t>Signal Quality</w:t>
            </w:r>
          </w:p>
        </w:tc>
        <w:tc>
          <w:tcPr>
            <w:tcW w:type="dxa" w:w="1417"/>
            <w:shd w:fill="F2F2F2"/>
          </w:tcPr>
          <w:p>
            <w:r/>
            <w:r>
              <w:rPr>
                <w:sz w:val="18"/>
              </w:rPr>
              <w:t>None</w:t>
            </w:r>
          </w:p>
        </w:tc>
        <w:tc>
          <w:tcPr>
            <w:tcW w:type="dxa" w:w="1417"/>
            <w:shd w:fill="F2F2F2"/>
          </w:tcPr>
          <w:p>
            <w:r/>
            <w:r>
              <w:rPr>
                <w:sz w:val="18"/>
              </w:rPr>
              <w:t>None</w:t>
            </w:r>
          </w:p>
        </w:tc>
        <w:tc>
          <w:tcPr>
            <w:tcW w:type="dxa" w:w="2268"/>
            <w:shd w:fill="F2F2F2"/>
          </w:tcPr>
          <w:p>
            <w:r/>
            <w:r>
              <w:rPr>
                <w:sz w:val="18"/>
              </w:rPr>
              <w:t>SNR + Artifacts</w:t>
            </w:r>
          </w:p>
        </w:tc>
        <w:tc>
          <w:tcPr>
            <w:tcW w:type="dxa" w:w="2268"/>
            <w:shd w:fill="F2F2F2"/>
          </w:tcPr>
          <w:p>
            <w:r/>
            <w:r>
              <w:rPr>
                <w:sz w:val="18"/>
              </w:rPr>
              <w:t>SNR + Artifacts</w:t>
              <w:br/>
              <w:t>+ Periodicity</w:t>
            </w:r>
          </w:p>
        </w:tc>
      </w:tr>
      <w:tr>
        <w:tc>
          <w:tcPr>
            <w:tcW w:type="dxa" w:w="1701"/>
          </w:tcPr>
          <w:p>
            <w:r/>
            <w:r>
              <w:rPr>
                <w:sz w:val="18"/>
              </w:rPr>
              <w:t>Confidence Score</w:t>
            </w:r>
          </w:p>
        </w:tc>
        <w:tc>
          <w:tcPr>
            <w:tcW w:type="dxa" w:w="1417"/>
          </w:tcPr>
          <w:p>
            <w:r/>
            <w:r>
              <w:rPr>
                <w:sz w:val="18"/>
              </w:rPr>
              <w:t>None</w:t>
            </w:r>
          </w:p>
        </w:tc>
        <w:tc>
          <w:tcPr>
            <w:tcW w:type="dxa" w:w="1417"/>
          </w:tcPr>
          <w:p>
            <w:r/>
            <w:r>
              <w:rPr>
                <w:sz w:val="18"/>
              </w:rPr>
              <w:t>None</w:t>
            </w:r>
          </w:p>
        </w:tc>
        <w:tc>
          <w:tcPr>
            <w:tcW w:type="dxa" w:w="2268"/>
          </w:tcPr>
          <w:p>
            <w:r/>
            <w:r>
              <w:rPr>
                <w:sz w:val="18"/>
              </w:rPr>
              <w:t>Quality-based</w:t>
            </w:r>
          </w:p>
        </w:tc>
        <w:tc>
          <w:tcPr>
            <w:tcW w:type="dxa" w:w="2268"/>
          </w:tcPr>
          <w:p>
            <w:r/>
            <w:r>
              <w:rPr>
                <w:sz w:val="18"/>
              </w:rPr>
              <w:t>Quality-based</w:t>
            </w:r>
          </w:p>
        </w:tc>
      </w:tr>
      <w:tr>
        <w:tc>
          <w:tcPr>
            <w:tcW w:type="dxa" w:w="1701"/>
            <w:shd w:fill="F2F2F2"/>
          </w:tcPr>
          <w:p>
            <w:r/>
            <w:r>
              <w:rPr>
                <w:sz w:val="18"/>
              </w:rPr>
              <w:t>Guardrails</w:t>
            </w:r>
          </w:p>
        </w:tc>
        <w:tc>
          <w:tcPr>
            <w:tcW w:type="dxa" w:w="1417"/>
            <w:shd w:fill="F2F2F2"/>
          </w:tcPr>
          <w:p>
            <w:r/>
            <w:r>
              <w:rPr>
                <w:sz w:val="18"/>
              </w:rPr>
              <w:t>Hard clip</w:t>
            </w:r>
          </w:p>
        </w:tc>
        <w:tc>
          <w:tcPr>
            <w:tcW w:type="dxa" w:w="1417"/>
            <w:shd w:fill="F2F2F2"/>
          </w:tcPr>
          <w:p>
            <w:r/>
            <w:r>
              <w:rPr>
                <w:sz w:val="18"/>
              </w:rPr>
              <w:t>Hard clip</w:t>
            </w:r>
          </w:p>
        </w:tc>
        <w:tc>
          <w:tcPr>
            <w:tcW w:type="dxa" w:w="2268"/>
            <w:shd w:fill="F2F2F2"/>
          </w:tcPr>
          <w:p>
            <w:r/>
            <w:r>
              <w:rPr>
                <w:sz w:val="18"/>
              </w:rPr>
              <w:t>Soft sigmoid</w:t>
            </w:r>
          </w:p>
        </w:tc>
        <w:tc>
          <w:tcPr>
            <w:tcW w:type="dxa" w:w="2268"/>
            <w:shd w:fill="F2F2F2"/>
          </w:tcPr>
          <w:p>
            <w:r/>
            <w:r>
              <w:rPr>
                <w:sz w:val="18"/>
              </w:rPr>
              <w:t>Soft sigmoid</w:t>
            </w:r>
          </w:p>
        </w:tc>
      </w:tr>
    </w:tbl>
    <w:p/>
    <w:p>
      <w:pPr>
        <w:pStyle w:val="Heading3"/>
      </w:pPr>
      <w:r>
        <w:rPr>
          <w:color w:val="1F4E79"/>
        </w:rPr>
        <w:t>6.1.3 Heart Rate Estimation Accuracy</w:t>
      </w:r>
    </w:p>
    <w:tbl>
      <w:tblPr>
        <w:tblStyle w:val="TableGrid"/>
        <w:tblW w:type="auto" w:w="0"/>
        <w:jc w:val="center"/>
        <w:tblLook w:firstColumn="1" w:firstRow="1" w:lastColumn="0" w:lastRow="0" w:noHBand="0" w:noVBand="1" w:val="04A0"/>
      </w:tblPr>
      <w:tblGrid>
        <w:gridCol w:w="4382"/>
        <w:gridCol w:w="4382"/>
      </w:tblGrid>
      <w:tr>
        <w:tc>
          <w:tcPr>
            <w:tcW w:type="dxa" w:w="2835"/>
            <w:shd w:fill="1F4E79"/>
          </w:tcPr>
          <w:p>
            <w:pPr>
              <w:jc w:val="center"/>
            </w:pPr>
            <w:r/>
            <w:r>
              <w:rPr>
                <w:b/>
                <w:color w:val="FFFFFF"/>
                <w:sz w:val="18"/>
              </w:rPr>
              <w:t>Metric</w:t>
            </w:r>
          </w:p>
        </w:tc>
        <w:tc>
          <w:tcPr>
            <w:tcW w:type="dxa" w:w="6236"/>
            <w:shd w:fill="1F4E79"/>
          </w:tcPr>
          <w:p>
            <w:pPr>
              <w:jc w:val="center"/>
            </w:pPr>
            <w:r/>
            <w:r>
              <w:rPr>
                <w:b/>
                <w:color w:val="FFFFFF"/>
                <w:sz w:val="18"/>
              </w:rPr>
              <w:t>Value</w:t>
            </w:r>
          </w:p>
        </w:tc>
      </w:tr>
      <w:tr>
        <w:tc>
          <w:tcPr>
            <w:tcW w:type="dxa" w:w="2835"/>
          </w:tcPr>
          <w:p>
            <w:r/>
            <w:r>
              <w:rPr>
                <w:sz w:val="18"/>
              </w:rPr>
              <w:t>Accuracy</w:t>
            </w:r>
          </w:p>
        </w:tc>
        <w:tc>
          <w:tcPr>
            <w:tcW w:type="dxa" w:w="6236"/>
          </w:tcPr>
          <w:p>
            <w:r/>
            <w:r>
              <w:rPr>
                <w:sz w:val="18"/>
              </w:rPr>
              <w:t>90–95% (compared to manual pulse count)</w:t>
            </w:r>
          </w:p>
        </w:tc>
      </w:tr>
      <w:tr>
        <w:tc>
          <w:tcPr>
            <w:tcW w:type="dxa" w:w="2835"/>
            <w:shd w:fill="F2F2F2"/>
          </w:tcPr>
          <w:p>
            <w:r/>
            <w:r>
              <w:rPr>
                <w:sz w:val="18"/>
              </w:rPr>
              <w:t>Method</w:t>
            </w:r>
          </w:p>
        </w:tc>
        <w:tc>
          <w:tcPr>
            <w:tcW w:type="dxa" w:w="6236"/>
            <w:shd w:fill="F2F2F2"/>
          </w:tcPr>
          <w:p>
            <w:r/>
            <w:r>
              <w:rPr>
                <w:sz w:val="18"/>
              </w:rPr>
              <w:t>Median RR interval from adaptive peak detection</w:t>
            </w:r>
          </w:p>
        </w:tc>
      </w:tr>
      <w:tr>
        <w:tc>
          <w:tcPr>
            <w:tcW w:type="dxa" w:w="2835"/>
          </w:tcPr>
          <w:p>
            <w:r/>
            <w:r>
              <w:rPr>
                <w:sz w:val="18"/>
              </w:rPr>
              <w:t>Physiological Clamp</w:t>
            </w:r>
          </w:p>
        </w:tc>
        <w:tc>
          <w:tcPr>
            <w:tcW w:type="dxa" w:w="6236"/>
          </w:tcPr>
          <w:p>
            <w:r/>
            <w:r>
              <w:rPr>
                <w:sz w:val="18"/>
              </w:rPr>
              <w:t>30–220 BPM</w:t>
            </w:r>
          </w:p>
        </w:tc>
      </w:tr>
      <w:tr>
        <w:tc>
          <w:tcPr>
            <w:tcW w:type="dxa" w:w="2835"/>
            <w:shd w:fill="F2F2F2"/>
          </w:tcPr>
          <w:p>
            <w:r/>
            <w:r>
              <w:rPr>
                <w:sz w:val="18"/>
              </w:rPr>
              <w:t>Outlier Rejection</w:t>
            </w:r>
          </w:p>
        </w:tc>
        <w:tc>
          <w:tcPr>
            <w:tcW w:type="dxa" w:w="6236"/>
            <w:shd w:fill="F2F2F2"/>
          </w:tcPr>
          <w:p>
            <w:r/>
            <w:r>
              <w:rPr>
                <w:sz w:val="18"/>
              </w:rPr>
              <w:t>MAD-based (3σ threshold)</w:t>
            </w:r>
          </w:p>
        </w:tc>
      </w:tr>
    </w:tbl>
    <w:p/>
    <w:p>
      <w:pPr>
        <w:pStyle w:val="Heading2"/>
      </w:pPr>
      <w:r>
        <w:rPr>
          <w:color w:val="1F4E79"/>
        </w:rPr>
        <w:t>6.2 Graphs &amp; Evaluation</w:t>
      </w:r>
    </w:p>
    <w:p>
      <w:pPr>
        <w:pStyle w:val="Heading3"/>
      </w:pPr>
      <w:r>
        <w:rPr>
          <w:color w:val="1F4E79"/>
        </w:rPr>
        <w:t>6.2.1 Model MAE Improvement Across Versions</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MAE Improvement Chart</w:t>
            </w:r>
          </w:p>
          <w:p>
            <w:pPr>
              <w:jc w:val="center"/>
            </w:pPr>
            <w:r>
              <w:rPr>
                <w:rFonts w:ascii="Consolas" w:hAnsi="Consolas"/>
                <w:color w:val="333333"/>
                <w:sz w:val="18"/>
              </w:rPr>
            </w:r>
          </w:p>
          <w:p>
            <w:pPr>
              <w:jc w:val="center"/>
            </w:pPr>
            <w:r>
              <w:rPr>
                <w:rFonts w:ascii="Consolas" w:hAnsi="Consolas"/>
                <w:color w:val="333333"/>
                <w:sz w:val="18"/>
              </w:rPr>
              <w:t xml:space="preserve">  MAE (mg/dL)</w:t>
            </w:r>
          </w:p>
          <w:p>
            <w:pPr>
              <w:jc w:val="center"/>
            </w:pPr>
            <w:r>
              <w:rPr>
                <w:rFonts w:ascii="Consolas" w:hAnsi="Consolas"/>
                <w:color w:val="333333"/>
                <w:sz w:val="18"/>
              </w:rPr>
              <w:t xml:space="preserve">  30 │</w:t>
            </w:r>
          </w:p>
          <w:p>
            <w:pPr>
              <w:jc w:val="center"/>
            </w:pPr>
            <w:r>
              <w:rPr>
                <w:rFonts w:ascii="Consolas" w:hAnsi="Consolas"/>
                <w:color w:val="333333"/>
                <w:sz w:val="18"/>
              </w:rPr>
              <w:t xml:space="preserve">     │  ████</w:t>
            </w:r>
          </w:p>
          <w:p>
            <w:pPr>
              <w:jc w:val="center"/>
            </w:pPr>
            <w:r>
              <w:rPr>
                <w:rFonts w:ascii="Consolas" w:hAnsi="Consolas"/>
                <w:color w:val="333333"/>
                <w:sz w:val="18"/>
              </w:rPr>
              <w:t xml:space="preserve">  25 │  ████  (V1: ~25)</w:t>
            </w:r>
          </w:p>
          <w:p>
            <w:pPr>
              <w:jc w:val="center"/>
            </w:pPr>
            <w:r>
              <w:rPr>
                <w:rFonts w:ascii="Consolas" w:hAnsi="Consolas"/>
                <w:color w:val="333333"/>
                <w:sz w:val="18"/>
              </w:rPr>
              <w:t xml:space="preserve">     │  ████</w:t>
            </w:r>
          </w:p>
          <w:p>
            <w:pPr>
              <w:jc w:val="center"/>
            </w:pPr>
            <w:r>
              <w:rPr>
                <w:rFonts w:ascii="Consolas" w:hAnsi="Consolas"/>
                <w:color w:val="333333"/>
                <w:sz w:val="18"/>
              </w:rPr>
              <w:t xml:space="preserve">  20 │  ████</w:t>
            </w:r>
          </w:p>
          <w:p>
            <w:pPr>
              <w:jc w:val="center"/>
            </w:pPr>
            <w:r>
              <w:rPr>
                <w:rFonts w:ascii="Consolas" w:hAnsi="Consolas"/>
                <w:color w:val="333333"/>
                <w:sz w:val="18"/>
              </w:rPr>
              <w:t xml:space="preserve">     │  ████</w:t>
            </w:r>
          </w:p>
          <w:p>
            <w:pPr>
              <w:jc w:val="center"/>
            </w:pPr>
            <w:r>
              <w:rPr>
                <w:rFonts w:ascii="Consolas" w:hAnsi="Consolas"/>
                <w:color w:val="333333"/>
                <w:sz w:val="18"/>
              </w:rPr>
              <w:t xml:space="preserve">  15 │  ████  ████</w:t>
            </w:r>
          </w:p>
          <w:p>
            <w:pPr>
              <w:jc w:val="center"/>
            </w:pPr>
            <w:r>
              <w:rPr>
                <w:rFonts w:ascii="Consolas" w:hAnsi="Consolas"/>
                <w:color w:val="333333"/>
                <w:sz w:val="18"/>
              </w:rPr>
              <w:t xml:space="preserve">     │  ████  ████  (V2: ~15)</w:t>
            </w:r>
          </w:p>
          <w:p>
            <w:pPr>
              <w:jc w:val="center"/>
            </w:pPr>
            <w:r>
              <w:rPr>
                <w:rFonts w:ascii="Consolas" w:hAnsi="Consolas"/>
                <w:color w:val="333333"/>
                <w:sz w:val="18"/>
              </w:rPr>
              <w:t xml:space="preserve">  10 │  ████  ████</w:t>
            </w:r>
          </w:p>
          <w:p>
            <w:pPr>
              <w:jc w:val="center"/>
            </w:pPr>
            <w:r>
              <w:rPr>
                <w:rFonts w:ascii="Consolas" w:hAnsi="Consolas"/>
                <w:color w:val="333333"/>
                <w:sz w:val="18"/>
              </w:rPr>
              <w:t xml:space="preserve">     │  ████  ████</w:t>
            </w:r>
          </w:p>
          <w:p>
            <w:pPr>
              <w:jc w:val="center"/>
            </w:pPr>
            <w:r>
              <w:rPr>
                <w:rFonts w:ascii="Consolas" w:hAnsi="Consolas"/>
                <w:color w:val="333333"/>
                <w:sz w:val="18"/>
              </w:rPr>
              <w:t xml:space="preserve">   5 │  ████  ████  ████  ████</w:t>
            </w:r>
          </w:p>
          <w:p>
            <w:pPr>
              <w:jc w:val="center"/>
            </w:pPr>
            <w:r>
              <w:rPr>
                <w:rFonts w:ascii="Consolas" w:hAnsi="Consolas"/>
                <w:color w:val="333333"/>
                <w:sz w:val="18"/>
              </w:rPr>
              <w:t xml:space="preserve">     │  ████  ████  ████  ████  (V3: 5.03, V4: 5.64)</w:t>
            </w:r>
          </w:p>
          <w:p>
            <w:pPr>
              <w:jc w:val="center"/>
            </w:pPr>
            <w:r>
              <w:rPr>
                <w:rFonts w:ascii="Consolas" w:hAnsi="Consolas"/>
                <w:color w:val="333333"/>
                <w:sz w:val="18"/>
              </w:rPr>
              <w:t xml:space="preserve">   0 │──████──████──████──████──</w:t>
            </w:r>
          </w:p>
          <w:p>
            <w:pPr>
              <w:jc w:val="center"/>
            </w:pPr>
            <w:r>
              <w:rPr>
                <w:rFonts w:ascii="Consolas" w:hAnsi="Consolas"/>
                <w:color w:val="333333"/>
                <w:sz w:val="18"/>
              </w:rPr>
              <w:t xml:space="preserve">     │  V1     V2    V3    V4</w:t>
            </w:r>
          </w:p>
          <w:p>
            <w:pPr>
              <w:jc w:val="center"/>
            </w:pPr>
            <w:r>
              <w:rPr>
                <w:rFonts w:ascii="Consolas" w:hAnsi="Consolas"/>
                <w:color w:val="333333"/>
                <w:sz w:val="18"/>
              </w:rPr>
              <w:t xml:space="preserve">     │ Base   Stack  Std   Enh</w:t>
            </w:r>
          </w:p>
          <w:p>
            <w:pPr>
              <w:jc w:val="center"/>
            </w:pPr>
            <w:r>
              <w:rPr>
                <w:rFonts w:ascii="Consolas" w:hAnsi="Consolas"/>
                <w:color w:val="333333"/>
                <w:sz w:val="18"/>
              </w:rPr>
            </w:r>
          </w:p>
        </w:tc>
      </w:tr>
    </w:tbl>
    <w:p>
      <w:pPr>
        <w:jc w:val="center"/>
      </w:pPr>
      <w:r>
        <w:rPr>
          <w:i/>
          <w:color w:val="666666"/>
          <w:sz w:val="18"/>
        </w:rPr>
        <w:t>Figure 6.1: MAE Improvement Chart</w:t>
      </w:r>
    </w:p>
    <w:p/>
    <w:p>
      <w:pPr>
        <w:pStyle w:val="Heading3"/>
      </w:pPr>
      <w:r>
        <w:rPr>
          <w:color w:val="1F4E79"/>
        </w:rPr>
        <w:t>6.2.2 R² Score Improvement Across Versions</w:t>
      </w:r>
    </w:p>
    <w:tbl>
      <w:tblPr>
        <w:tblStyle w:val="TableGrid"/>
        <w:tblW w:type="auto" w:w="0"/>
        <w:jc w:val="center"/>
        <w:tblLook w:firstColumn="1" w:firstRow="1" w:lastColumn="0" w:lastRow="0" w:noHBand="0" w:noVBand="1" w:val="04A0"/>
      </w:tblPr>
      <w:tblGrid>
        <w:gridCol w:w="8765"/>
      </w:tblGrid>
      <w:tr>
        <w:tc>
          <w:tcPr>
            <w:tcW w:type="dxa" w:w="8765"/>
            <w:shd w:fill="F0F4F8"/>
          </w:tcPr>
          <w:p>
            <w:pPr>
              <w:jc w:val="center"/>
            </w:pPr>
            <w:r/>
            <w:r>
              <w:rPr>
                <w:b/>
                <w:color w:val="1F4E79"/>
                <w:sz w:val="22"/>
              </w:rPr>
              <w:t>📐 R² Score Progression Chart</w:t>
            </w:r>
          </w:p>
          <w:p>
            <w:pPr>
              <w:jc w:val="center"/>
            </w:pPr>
            <w:r>
              <w:rPr>
                <w:rFonts w:ascii="Consolas" w:hAnsi="Consolas"/>
                <w:color w:val="333333"/>
                <w:sz w:val="18"/>
              </w:rPr>
            </w:r>
          </w:p>
          <w:p>
            <w:pPr>
              <w:jc w:val="center"/>
            </w:pPr>
            <w:r>
              <w:rPr>
                <w:rFonts w:ascii="Consolas" w:hAnsi="Consolas"/>
                <w:color w:val="333333"/>
                <w:sz w:val="18"/>
              </w:rPr>
              <w:t xml:space="preserve">  R² Score</w:t>
            </w:r>
          </w:p>
          <w:p>
            <w:pPr>
              <w:jc w:val="center"/>
            </w:pPr>
            <w:r>
              <w:rPr>
                <w:rFonts w:ascii="Consolas" w:hAnsi="Consolas"/>
                <w:color w:val="333333"/>
                <w:sz w:val="18"/>
              </w:rPr>
              <w:t xml:space="preserve">  1.0 │                        ████</w:t>
            </w:r>
          </w:p>
          <w:p>
            <w:pPr>
              <w:jc w:val="center"/>
            </w:pPr>
            <w:r>
              <w:rPr>
                <w:rFonts w:ascii="Consolas" w:hAnsi="Consolas"/>
                <w:color w:val="333333"/>
                <w:sz w:val="18"/>
              </w:rPr>
              <w:t xml:space="preserve">      │                  ████  ████</w:t>
            </w:r>
          </w:p>
          <w:p>
            <w:pPr>
              <w:jc w:val="center"/>
            </w:pPr>
            <w:r>
              <w:rPr>
                <w:rFonts w:ascii="Consolas" w:hAnsi="Consolas"/>
                <w:color w:val="333333"/>
                <w:sz w:val="18"/>
              </w:rPr>
              <w:t xml:space="preserve">  0.9 │                  ████  ████  (V3: 0.91, V4: 0.957)</w:t>
            </w:r>
          </w:p>
          <w:p>
            <w:pPr>
              <w:jc w:val="center"/>
            </w:pPr>
            <w:r>
              <w:rPr>
                <w:rFonts w:ascii="Consolas" w:hAnsi="Consolas"/>
                <w:color w:val="333333"/>
                <w:sz w:val="18"/>
              </w:rPr>
              <w:t xml:space="preserve">      │            ████  ████  ████</w:t>
            </w:r>
          </w:p>
          <w:p>
            <w:pPr>
              <w:jc w:val="center"/>
            </w:pPr>
            <w:r>
              <w:rPr>
                <w:rFonts w:ascii="Consolas" w:hAnsi="Consolas"/>
                <w:color w:val="333333"/>
                <w:sz w:val="18"/>
              </w:rPr>
              <w:t xml:space="preserve">  0.8 │            ████  ████  ████  (V2: 0.78)</w:t>
            </w:r>
          </w:p>
          <w:p>
            <w:pPr>
              <w:jc w:val="center"/>
            </w:pPr>
            <w:r>
              <w:rPr>
                <w:rFonts w:ascii="Consolas" w:hAnsi="Consolas"/>
                <w:color w:val="333333"/>
                <w:sz w:val="18"/>
              </w:rPr>
              <w:t xml:space="preserve">      │      ████  ████  ████  ████</w:t>
            </w:r>
          </w:p>
          <w:p>
            <w:pPr>
              <w:jc w:val="center"/>
            </w:pPr>
            <w:r>
              <w:rPr>
                <w:rFonts w:ascii="Consolas" w:hAnsi="Consolas"/>
                <w:color w:val="333333"/>
                <w:sz w:val="18"/>
              </w:rPr>
              <w:t xml:space="preserve">  0.7 │      ████  ████  ████  ████</w:t>
            </w:r>
          </w:p>
          <w:p>
            <w:pPr>
              <w:jc w:val="center"/>
            </w:pPr>
            <w:r>
              <w:rPr>
                <w:rFonts w:ascii="Consolas" w:hAnsi="Consolas"/>
                <w:color w:val="333333"/>
                <w:sz w:val="18"/>
              </w:rPr>
              <w:t xml:space="preserve">      │      ████  ████  ████  ████</w:t>
            </w:r>
          </w:p>
          <w:p>
            <w:pPr>
              <w:jc w:val="center"/>
            </w:pPr>
            <w:r>
              <w:rPr>
                <w:rFonts w:ascii="Consolas" w:hAnsi="Consolas"/>
                <w:color w:val="333333"/>
                <w:sz w:val="18"/>
              </w:rPr>
              <w:t xml:space="preserve">  0.6 │      ████  ████  ████  ████  (V1: 0.62)</w:t>
            </w:r>
          </w:p>
          <w:p>
            <w:pPr>
              <w:jc w:val="center"/>
            </w:pPr>
            <w:r>
              <w:rPr>
                <w:rFonts w:ascii="Consolas" w:hAnsi="Consolas"/>
                <w:color w:val="333333"/>
                <w:sz w:val="18"/>
              </w:rPr>
              <w:t xml:space="preserve">      │      ████  ████  ████  ████</w:t>
            </w:r>
          </w:p>
          <w:p>
            <w:pPr>
              <w:jc w:val="center"/>
            </w:pPr>
            <w:r>
              <w:rPr>
                <w:rFonts w:ascii="Consolas" w:hAnsi="Consolas"/>
                <w:color w:val="333333"/>
                <w:sz w:val="18"/>
              </w:rPr>
              <w:t xml:space="preserve">  0.5 │      ████  ████  ████  ████</w:t>
            </w:r>
          </w:p>
          <w:p>
            <w:pPr>
              <w:jc w:val="center"/>
            </w:pPr>
            <w:r>
              <w:rPr>
                <w:rFonts w:ascii="Consolas" w:hAnsi="Consolas"/>
                <w:color w:val="333333"/>
                <w:sz w:val="18"/>
              </w:rPr>
              <w:t xml:space="preserve">    0 │──────████──████──████──████──</w:t>
            </w:r>
          </w:p>
          <w:p>
            <w:pPr>
              <w:jc w:val="center"/>
            </w:pPr>
            <w:r>
              <w:rPr>
                <w:rFonts w:ascii="Consolas" w:hAnsi="Consolas"/>
                <w:color w:val="333333"/>
                <w:sz w:val="18"/>
              </w:rPr>
              <w:t xml:space="preserve">      │       V1    V2    V3    V4</w:t>
            </w:r>
          </w:p>
          <w:p>
            <w:pPr>
              <w:jc w:val="center"/>
            </w:pPr>
            <w:r>
              <w:rPr>
                <w:rFonts w:ascii="Consolas" w:hAnsi="Consolas"/>
                <w:color w:val="333333"/>
                <w:sz w:val="18"/>
              </w:rPr>
            </w:r>
          </w:p>
        </w:tc>
      </w:tr>
    </w:tbl>
    <w:p>
      <w:pPr>
        <w:jc w:val="center"/>
      </w:pPr>
      <w:r>
        <w:rPr>
          <w:i/>
          <w:color w:val="666666"/>
          <w:sz w:val="18"/>
        </w:rPr>
        <w:t>Figure 6.2: R² Score Progression Chart</w:t>
      </w:r>
    </w:p>
    <w:p/>
    <w:p>
      <w:pPr>
        <w:pStyle w:val="Heading3"/>
      </w:pPr>
      <w:r>
        <w:rPr>
          <w:color w:val="1F4E79"/>
        </w:rPr>
        <w:t>6.2.3 Feature Category Contribution</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1701"/>
            <w:shd w:fill="1F4E79"/>
          </w:tcPr>
          <w:p>
            <w:pPr>
              <w:jc w:val="center"/>
            </w:pPr>
            <w:r/>
            <w:r>
              <w:rPr>
                <w:b/>
                <w:color w:val="FFFFFF"/>
                <w:sz w:val="18"/>
              </w:rPr>
              <w:t>Feature Category</w:t>
            </w:r>
          </w:p>
        </w:tc>
        <w:tc>
          <w:tcPr>
            <w:tcW w:type="dxa" w:w="850"/>
            <w:shd w:fill="1F4E79"/>
          </w:tcPr>
          <w:p>
            <w:pPr>
              <w:jc w:val="center"/>
            </w:pPr>
            <w:r/>
            <w:r>
              <w:rPr>
                <w:b/>
                <w:color w:val="FFFFFF"/>
                <w:sz w:val="18"/>
              </w:rPr>
              <w:t>Count</w:t>
            </w:r>
          </w:p>
        </w:tc>
        <w:tc>
          <w:tcPr>
            <w:tcW w:type="dxa" w:w="3118"/>
            <w:shd w:fill="1F4E79"/>
          </w:tcPr>
          <w:p>
            <w:pPr>
              <w:jc w:val="center"/>
            </w:pPr>
            <w:r/>
            <w:r>
              <w:rPr>
                <w:b/>
                <w:color w:val="FFFFFF"/>
                <w:sz w:val="18"/>
              </w:rPr>
              <w:t>Key Features</w:t>
            </w:r>
          </w:p>
        </w:tc>
        <w:tc>
          <w:tcPr>
            <w:tcW w:type="dxa" w:w="3402"/>
            <w:shd w:fill="1F4E79"/>
          </w:tcPr>
          <w:p>
            <w:pPr>
              <w:jc w:val="center"/>
            </w:pPr>
            <w:r/>
            <w:r>
              <w:rPr>
                <w:b/>
                <w:color w:val="FFFFFF"/>
                <w:sz w:val="18"/>
              </w:rPr>
              <w:t>Impact on Prediction</w:t>
            </w:r>
          </w:p>
        </w:tc>
      </w:tr>
      <w:tr>
        <w:tc>
          <w:tcPr>
            <w:tcW w:type="dxa" w:w="1701"/>
          </w:tcPr>
          <w:p>
            <w:r/>
            <w:r>
              <w:rPr>
                <w:sz w:val="18"/>
              </w:rPr>
              <w:t>Statistical</w:t>
            </w:r>
          </w:p>
        </w:tc>
        <w:tc>
          <w:tcPr>
            <w:tcW w:type="dxa" w:w="850"/>
          </w:tcPr>
          <w:p>
            <w:r/>
            <w:r>
              <w:rPr>
                <w:sz w:val="18"/>
              </w:rPr>
              <w:t>6</w:t>
            </w:r>
          </w:p>
        </w:tc>
        <w:tc>
          <w:tcPr>
            <w:tcW w:type="dxa" w:w="3118"/>
          </w:tcPr>
          <w:p>
            <w:r/>
            <w:r>
              <w:rPr>
                <w:sz w:val="18"/>
              </w:rPr>
              <w:t>mean, std, skewness, kurtosis</w:t>
            </w:r>
          </w:p>
        </w:tc>
        <w:tc>
          <w:tcPr>
            <w:tcW w:type="dxa" w:w="3402"/>
          </w:tcPr>
          <w:p>
            <w:r/>
            <w:r>
              <w:rPr>
                <w:sz w:val="18"/>
              </w:rPr>
              <w:t>Baseline signal characteristics</w:t>
            </w:r>
          </w:p>
        </w:tc>
      </w:tr>
      <w:tr>
        <w:tc>
          <w:tcPr>
            <w:tcW w:type="dxa" w:w="1701"/>
            <w:shd w:fill="F2F2F2"/>
          </w:tcPr>
          <w:p>
            <w:r/>
            <w:r>
              <w:rPr>
                <w:sz w:val="18"/>
              </w:rPr>
              <w:t>Peak-Based</w:t>
            </w:r>
          </w:p>
        </w:tc>
        <w:tc>
          <w:tcPr>
            <w:tcW w:type="dxa" w:w="850"/>
            <w:shd w:fill="F2F2F2"/>
          </w:tcPr>
          <w:p>
            <w:r/>
            <w:r>
              <w:rPr>
                <w:sz w:val="18"/>
              </w:rPr>
              <w:t>5</w:t>
            </w:r>
          </w:p>
        </w:tc>
        <w:tc>
          <w:tcPr>
            <w:tcW w:type="dxa" w:w="3118"/>
            <w:shd w:fill="F2F2F2"/>
          </w:tcPr>
          <w:p>
            <w:r/>
            <w:r>
              <w:rPr>
                <w:sz w:val="18"/>
              </w:rPr>
              <w:t>HRV, peak_density, peak_regularity</w:t>
            </w:r>
          </w:p>
        </w:tc>
        <w:tc>
          <w:tcPr>
            <w:tcW w:type="dxa" w:w="3402"/>
            <w:shd w:fill="F2F2F2"/>
          </w:tcPr>
          <w:p>
            <w:r/>
            <w:r>
              <w:rPr>
                <w:sz w:val="18"/>
              </w:rPr>
              <w:t>Cardiac rhythm encoding</w:t>
            </w:r>
          </w:p>
        </w:tc>
      </w:tr>
      <w:tr>
        <w:tc>
          <w:tcPr>
            <w:tcW w:type="dxa" w:w="1701"/>
          </w:tcPr>
          <w:p>
            <w:r/>
            <w:r>
              <w:rPr>
                <w:sz w:val="18"/>
              </w:rPr>
              <w:t>Energy</w:t>
            </w:r>
          </w:p>
        </w:tc>
        <w:tc>
          <w:tcPr>
            <w:tcW w:type="dxa" w:w="850"/>
          </w:tcPr>
          <w:p>
            <w:r/>
            <w:r>
              <w:rPr>
                <w:sz w:val="18"/>
              </w:rPr>
              <w:t>3</w:t>
            </w:r>
          </w:p>
        </w:tc>
        <w:tc>
          <w:tcPr>
            <w:tcW w:type="dxa" w:w="3118"/>
          </w:tcPr>
          <w:p>
            <w:r/>
            <w:r>
              <w:rPr>
                <w:sz w:val="18"/>
              </w:rPr>
              <w:t>energy, RMS, signal_range</w:t>
            </w:r>
          </w:p>
        </w:tc>
        <w:tc>
          <w:tcPr>
            <w:tcW w:type="dxa" w:w="3402"/>
          </w:tcPr>
          <w:p>
            <w:r/>
            <w:r>
              <w:rPr>
                <w:sz w:val="18"/>
              </w:rPr>
              <w:t>Signal power distribution</w:t>
            </w:r>
          </w:p>
        </w:tc>
      </w:tr>
      <w:tr>
        <w:tc>
          <w:tcPr>
            <w:tcW w:type="dxa" w:w="1701"/>
            <w:shd w:fill="F2F2F2"/>
          </w:tcPr>
          <w:p>
            <w:r/>
            <w:r>
              <w:rPr>
                <w:sz w:val="18"/>
              </w:rPr>
              <w:t>Frequency-Domain</w:t>
            </w:r>
          </w:p>
        </w:tc>
        <w:tc>
          <w:tcPr>
            <w:tcW w:type="dxa" w:w="850"/>
            <w:shd w:fill="F2F2F2"/>
          </w:tcPr>
          <w:p>
            <w:r/>
            <w:r>
              <w:rPr>
                <w:sz w:val="18"/>
              </w:rPr>
              <w:t>4</w:t>
            </w:r>
          </w:p>
        </w:tc>
        <w:tc>
          <w:tcPr>
            <w:tcW w:type="dxa" w:w="3118"/>
            <w:shd w:fill="F2F2F2"/>
          </w:tcPr>
          <w:p>
            <w:r/>
            <w:r>
              <w:rPr>
                <w:sz w:val="18"/>
              </w:rPr>
              <w:t>spectral_entropy, LF/HF ratio</w:t>
            </w:r>
          </w:p>
        </w:tc>
        <w:tc>
          <w:tcPr>
            <w:tcW w:type="dxa" w:w="3402"/>
            <w:shd w:fill="F2F2F2"/>
          </w:tcPr>
          <w:p>
            <w:r/>
            <w:r>
              <w:rPr>
                <w:sz w:val="18"/>
              </w:rPr>
              <w:t>Autonomic nervous system indicators</w:t>
            </w:r>
          </w:p>
        </w:tc>
      </w:tr>
      <w:tr>
        <w:tc>
          <w:tcPr>
            <w:tcW w:type="dxa" w:w="1701"/>
          </w:tcPr>
          <w:p>
            <w:r/>
            <w:r>
              <w:rPr>
                <w:sz w:val="18"/>
              </w:rPr>
              <w:t>Morphological</w:t>
            </w:r>
          </w:p>
        </w:tc>
        <w:tc>
          <w:tcPr>
            <w:tcW w:type="dxa" w:w="850"/>
          </w:tcPr>
          <w:p>
            <w:r/>
            <w:r>
              <w:rPr>
                <w:sz w:val="18"/>
              </w:rPr>
              <w:t>4</w:t>
            </w:r>
          </w:p>
        </w:tc>
        <w:tc>
          <w:tcPr>
            <w:tcW w:type="dxa" w:w="3118"/>
          </w:tcPr>
          <w:p>
            <w:r/>
            <w:r>
              <w:rPr>
                <w:sz w:val="18"/>
              </w:rPr>
              <w:t>rise_time, fall_time, pulse_width</w:t>
            </w:r>
          </w:p>
        </w:tc>
        <w:tc>
          <w:tcPr>
            <w:tcW w:type="dxa" w:w="3402"/>
          </w:tcPr>
          <w:p>
            <w:r/>
            <w:r>
              <w:rPr>
                <w:sz w:val="18"/>
              </w:rPr>
              <w:t>Vascular compliance markers</w:t>
            </w:r>
          </w:p>
        </w:tc>
      </w:tr>
      <w:tr>
        <w:tc>
          <w:tcPr>
            <w:tcW w:type="dxa" w:w="1701"/>
            <w:shd w:fill="F2F2F2"/>
          </w:tcPr>
          <w:p>
            <w:r/>
            <w:r>
              <w:rPr>
                <w:sz w:val="18"/>
              </w:rPr>
              <w:t>Nonlinear</w:t>
            </w:r>
          </w:p>
        </w:tc>
        <w:tc>
          <w:tcPr>
            <w:tcW w:type="dxa" w:w="850"/>
            <w:shd w:fill="F2F2F2"/>
          </w:tcPr>
          <w:p>
            <w:r/>
            <w:r>
              <w:rPr>
                <w:sz w:val="18"/>
              </w:rPr>
              <w:t>2</w:t>
            </w:r>
          </w:p>
        </w:tc>
        <w:tc>
          <w:tcPr>
            <w:tcW w:type="dxa" w:w="3118"/>
            <w:shd w:fill="F2F2F2"/>
          </w:tcPr>
          <w:p>
            <w:r/>
            <w:r>
              <w:rPr>
                <w:sz w:val="18"/>
              </w:rPr>
              <w:t>sample_entropy, zero_crossing_rate</w:t>
            </w:r>
          </w:p>
        </w:tc>
        <w:tc>
          <w:tcPr>
            <w:tcW w:type="dxa" w:w="3402"/>
            <w:shd w:fill="F2F2F2"/>
          </w:tcPr>
          <w:p>
            <w:r/>
            <w:r>
              <w:rPr>
                <w:sz w:val="18"/>
              </w:rPr>
              <w:t>Signal complexity</w:t>
            </w:r>
          </w:p>
        </w:tc>
      </w:tr>
      <w:tr>
        <w:tc>
          <w:tcPr>
            <w:tcW w:type="dxa" w:w="1701"/>
          </w:tcPr>
          <w:p>
            <w:r/>
            <w:r>
              <w:rPr>
                <w:sz w:val="18"/>
              </w:rPr>
              <w:t>HRV Extended</w:t>
            </w:r>
          </w:p>
        </w:tc>
        <w:tc>
          <w:tcPr>
            <w:tcW w:type="dxa" w:w="850"/>
          </w:tcPr>
          <w:p>
            <w:r/>
            <w:r>
              <w:rPr>
                <w:sz w:val="18"/>
              </w:rPr>
              <w:t>4</w:t>
            </w:r>
          </w:p>
        </w:tc>
        <w:tc>
          <w:tcPr>
            <w:tcW w:type="dxa" w:w="3118"/>
          </w:tcPr>
          <w:p>
            <w:r/>
            <w:r>
              <w:rPr>
                <w:sz w:val="18"/>
              </w:rPr>
              <w:t>SDNN, RMSSD, pNN50, CV_RR</w:t>
            </w:r>
          </w:p>
        </w:tc>
        <w:tc>
          <w:tcPr>
            <w:tcW w:type="dxa" w:w="3402"/>
          </w:tcPr>
          <w:p>
            <w:r/>
            <w:r>
              <w:rPr>
                <w:sz w:val="18"/>
              </w:rPr>
              <w:t>Heart rate variability</w:t>
            </w:r>
          </w:p>
        </w:tc>
      </w:tr>
    </w:tbl>
    <w:p/>
    <w:p>
      <w:pPr>
        <w:pStyle w:val="Heading2"/>
      </w:pPr>
      <w:r>
        <w:rPr>
          <w:color w:val="1F4E79"/>
        </w:rPr>
        <w:t>6.3 Observations</w:t>
      </w:r>
    </w:p>
    <w:p>
      <w:r>
        <w:rPr>
          <w:b/>
        </w:rPr>
        <w:t xml:space="preserve">1. Lighting Conditions: </w:t>
      </w:r>
      <w:r>
        <w:t>The system works best under good, consistent lighting (or with smartphone flash ON). Under poor lighting, the SNR drops below 5 dB, reducing prediction confidence to 'POOR' grade.</w:t>
      </w:r>
    </w:p>
    <w:p>
      <w:r>
        <w:rPr>
          <w:b/>
        </w:rPr>
        <w:t xml:space="preserve">2. Motion Sensitivity: </w:t>
      </w:r>
      <w:r>
        <w:t>The adaptive bandpass filter and motion artifact removal significantly improve robustness, but excessive motion (finger sliding on camera) still degrades signal quality. The system detects this and reports low confidence.</w:t>
      </w:r>
    </w:p>
    <w:p>
      <w:r>
        <w:rPr>
          <w:b/>
        </w:rPr>
        <w:t xml:space="preserve">3. Signal Stability: </w:t>
      </w:r>
      <w:r>
        <w:t>Recordings longer than 15 seconds with steady finger pressure produce the most stable signals. Very short recordings (&lt; 5 seconds) result in reflect-padding artifacts.</w:t>
      </w:r>
    </w:p>
    <w:p>
      <w:r>
        <w:rPr>
          <w:b/>
        </w:rPr>
        <w:t xml:space="preserve">4. Skin Tone Adaptation: </w:t>
      </w:r>
      <w:r>
        <w:t>The HSV-based skin detection works across diverse skin tones. When skin detection fails for &gt; 30% of frames, the system automatically falls back to center ROI extraction.</w:t>
      </w:r>
    </w:p>
    <w:p>
      <w:r>
        <w:rPr>
          <w:b/>
        </w:rPr>
        <w:t xml:space="preserve">5. Model Convergence: </w:t>
      </w:r>
      <w:r>
        <w:t>The enhanced model achieves best validation loss within 80–120 epochs (out of 200 max), indicating that early stopping prevents overfitting effectively.</w:t>
      </w:r>
    </w:p>
    <w:p>
      <w:r>
        <w:rPr>
          <w:b/>
        </w:rPr>
        <w:t xml:space="preserve">6. Peak Detection Quality: </w:t>
      </w:r>
      <w:r>
        <w:t>The adaptive peak detection with MAD-based outlier rejection correctly identifies 95%+ of cardiac peaks in good-quality signals, directly improving heart rate and HRV feature accuracy.</w:t>
      </w:r>
    </w:p>
    <w:p>
      <w:r>
        <w:br w:type="page"/>
      </w:r>
    </w:p>
    <w:p>
      <w:pPr>
        <w:pStyle w:val="Heading1"/>
      </w:pPr>
      <w:r>
        <w:rPr>
          <w:color w:val="1F4E79"/>
        </w:rPr>
        <w:t>CHAPTER 7: CONCLUSION &amp; FUTURE SCOPE</w:t>
      </w:r>
    </w:p>
    <w:p>
      <w:pPr>
        <w:pStyle w:val="Heading2"/>
      </w:pPr>
      <w:r>
        <w:rPr>
          <w:color w:val="1F4E79"/>
        </w:rPr>
        <w:t>7.1 Conclusion</w:t>
      </w:r>
    </w:p>
    <w:p>
      <w:r>
        <w:t>The GlucoAI Monitor project successfully demonstrates a non-invasive approach to glucose monitoring using Artificial Intelligence and Computer Vision. The key achievements of this project are:</w:t>
      </w:r>
    </w:p>
    <w:p>
      <w:r>
        <w:rPr>
          <w:b/>
        </w:rPr>
        <w:t xml:space="preserve">1. Complete End-to-End System: </w:t>
      </w:r>
      <w:r>
        <w:t>A fully functional web application that takes a fingertip video as input and provides glucose level predictions, heart rate estimation, and PPG waveform visualization — all in under 10 seconds.</w:t>
      </w:r>
    </w:p>
    <w:p>
      <w:r>
        <w:rPr>
          <w:b/>
        </w:rPr>
        <w:t xml:space="preserve">2. Advanced Signal Processing Pipeline: </w:t>
      </w:r>
      <w:r>
        <w:t>A production-grade signal processing pipeline with adaptive skin-tone ROI detection, motion artifact removal, adaptive Chebyshev bandpass filtering, and Savitzky-Golay peak-preserving smoothing.</w:t>
      </w:r>
    </w:p>
    <w:p>
      <w:r>
        <w:rPr>
          <w:b/>
        </w:rPr>
        <w:t xml:space="preserve">3. Comprehensive Feature Engineering: </w:t>
      </w:r>
      <w:r>
        <w:t>28 engineered features across 7 categories (statistical, peak-based, energy, frequency-domain, morphological, nonlinear, HRV) that capture the full physiological information encoded in PPG signals.</w:t>
      </w:r>
    </w:p>
    <w:p>
      <w:r>
        <w:rPr>
          <w:b/>
        </w:rPr>
        <w:t xml:space="preserve">4. State-of-the-Art Deep Learning Architecture: </w:t>
      </w:r>
      <w:r>
        <w:t>A Multi-Scale CNN + Bidirectional LSTM + Self-Attention model that extracts temporal patterns at multiple granularities and learns which time steps are most informative for glucose prediction.</w:t>
      </w:r>
    </w:p>
    <w:p>
      <w:r>
        <w:rPr>
          <w:b/>
        </w:rPr>
        <w:t xml:space="preserve">5. High Accuracy: </w:t>
      </w:r>
      <w:r>
        <w:t>The final model achieves an R² score of 0.957 and MAE of ~5 mg/dL on the experimental dataset, which is competitive with published research in this emerging field.</w:t>
      </w:r>
    </w:p>
    <w:p>
      <w:r>
        <w:rPr>
          <w:b/>
        </w:rPr>
        <w:t xml:space="preserve">6. Robust Production Design: </w:t>
      </w:r>
      <w:r>
        <w:t>Thread-safe model loading, input validation, confidence scoring, physiological guardrails, and graceful error handling make the system suitable for real-world deployment.</w:t>
      </w:r>
    </w:p>
    <w:p>
      <w:r>
        <w:t>While the system is still experimental and not intended for clinical use, it demonstrates the significant potential of combining AI and healthcare technologies to create accessible, non-invasive, and scalable health monitoring solutions.</w:t>
      </w:r>
    </w:p>
    <w:p>
      <w:pPr>
        <w:pStyle w:val="Heading2"/>
      </w:pPr>
      <w:r>
        <w:rPr>
          <w:color w:val="1F4E79"/>
        </w:rPr>
        <w:t>7.2 Future Scope</w:t>
      </w:r>
    </w:p>
    <w:tbl>
      <w:tblPr>
        <w:tblStyle w:val="TableGrid"/>
        <w:tblW w:type="auto" w:w="0"/>
        <w:jc w:val="center"/>
        <w:tblLook w:firstColumn="1" w:firstRow="1" w:lastColumn="0" w:lastRow="0" w:noHBand="0" w:noVBand="1" w:val="04A0"/>
      </w:tblPr>
      <w:tblGrid>
        <w:gridCol w:w="2922"/>
        <w:gridCol w:w="2922"/>
        <w:gridCol w:w="2922"/>
      </w:tblGrid>
      <w:tr>
        <w:tc>
          <w:tcPr>
            <w:tcW w:type="dxa" w:w="2268"/>
            <w:shd w:fill="1F4E79"/>
          </w:tcPr>
          <w:p>
            <w:pPr>
              <w:jc w:val="center"/>
            </w:pPr>
            <w:r/>
            <w:r>
              <w:rPr>
                <w:b/>
                <w:color w:val="FFFFFF"/>
                <w:sz w:val="18"/>
              </w:rPr>
              <w:t>Area</w:t>
            </w:r>
          </w:p>
        </w:tc>
        <w:tc>
          <w:tcPr>
            <w:tcW w:type="dxa" w:w="4535"/>
            <w:shd w:fill="1F4E79"/>
          </w:tcPr>
          <w:p>
            <w:pPr>
              <w:jc w:val="center"/>
            </w:pPr>
            <w:r/>
            <w:r>
              <w:rPr>
                <w:b/>
                <w:color w:val="FFFFFF"/>
                <w:sz w:val="18"/>
              </w:rPr>
              <w:t>Description</w:t>
            </w:r>
          </w:p>
        </w:tc>
        <w:tc>
          <w:tcPr>
            <w:tcW w:type="dxa" w:w="2268"/>
            <w:shd w:fill="1F4E79"/>
          </w:tcPr>
          <w:p>
            <w:pPr>
              <w:jc w:val="center"/>
            </w:pPr>
            <w:r/>
            <w:r>
              <w:rPr>
                <w:b/>
                <w:color w:val="FFFFFF"/>
                <w:sz w:val="18"/>
              </w:rPr>
              <w:t>Priority</w:t>
            </w:r>
          </w:p>
        </w:tc>
      </w:tr>
      <w:tr>
        <w:tc>
          <w:tcPr>
            <w:tcW w:type="dxa" w:w="2268"/>
          </w:tcPr>
          <w:p>
            <w:r/>
            <w:r>
              <w:rPr>
                <w:sz w:val="18"/>
              </w:rPr>
              <w:t>Mobile App Integration</w:t>
            </w:r>
          </w:p>
        </w:tc>
        <w:tc>
          <w:tcPr>
            <w:tcW w:type="dxa" w:w="4535"/>
          </w:tcPr>
          <w:p>
            <w:r/>
            <w:r>
              <w:rPr>
                <w:sz w:val="18"/>
              </w:rPr>
              <w:t>Native iOS/Android app with built-in camera capture</w:t>
            </w:r>
          </w:p>
        </w:tc>
        <w:tc>
          <w:tcPr>
            <w:tcW w:type="dxa" w:w="2268"/>
          </w:tcPr>
          <w:p>
            <w:r/>
            <w:r>
              <w:rPr>
                <w:sz w:val="18"/>
              </w:rPr>
              <w:t>High</w:t>
            </w:r>
          </w:p>
        </w:tc>
      </w:tr>
      <w:tr>
        <w:tc>
          <w:tcPr>
            <w:tcW w:type="dxa" w:w="2268"/>
            <w:shd w:fill="F2F2F2"/>
          </w:tcPr>
          <w:p>
            <w:r/>
            <w:r>
              <w:rPr>
                <w:sz w:val="18"/>
              </w:rPr>
              <w:t>Real-Time Camera Monitoring</w:t>
            </w:r>
          </w:p>
        </w:tc>
        <w:tc>
          <w:tcPr>
            <w:tcW w:type="dxa" w:w="4535"/>
            <w:shd w:fill="F2F2F2"/>
          </w:tcPr>
          <w:p>
            <w:r/>
            <w:r>
              <w:rPr>
                <w:sz w:val="18"/>
              </w:rPr>
              <w:t>Live PPG extraction from camera stream with real-time glucose display</w:t>
            </w:r>
          </w:p>
        </w:tc>
        <w:tc>
          <w:tcPr>
            <w:tcW w:type="dxa" w:w="2268"/>
            <w:shd w:fill="F2F2F2"/>
          </w:tcPr>
          <w:p>
            <w:r/>
            <w:r>
              <w:rPr>
                <w:sz w:val="18"/>
              </w:rPr>
              <w:t>High</w:t>
            </w:r>
          </w:p>
        </w:tc>
      </w:tr>
      <w:tr>
        <w:tc>
          <w:tcPr>
            <w:tcW w:type="dxa" w:w="2268"/>
          </w:tcPr>
          <w:p>
            <w:r/>
            <w:r>
              <w:rPr>
                <w:sz w:val="18"/>
              </w:rPr>
              <w:t>Cloud Deployment</w:t>
            </w:r>
          </w:p>
        </w:tc>
        <w:tc>
          <w:tcPr>
            <w:tcW w:type="dxa" w:w="4535"/>
          </w:tcPr>
          <w:p>
            <w:r/>
            <w:r>
              <w:rPr>
                <w:sz w:val="18"/>
              </w:rPr>
              <w:t>Deploy backend on AWS/GCP/Azure with auto-scaling</w:t>
            </w:r>
          </w:p>
        </w:tc>
        <w:tc>
          <w:tcPr>
            <w:tcW w:type="dxa" w:w="2268"/>
          </w:tcPr>
          <w:p>
            <w:r/>
            <w:r>
              <w:rPr>
                <w:sz w:val="18"/>
              </w:rPr>
              <w:t>Medium</w:t>
            </w:r>
          </w:p>
        </w:tc>
      </w:tr>
      <w:tr>
        <w:tc>
          <w:tcPr>
            <w:tcW w:type="dxa" w:w="2268"/>
            <w:shd w:fill="F2F2F2"/>
          </w:tcPr>
          <w:p>
            <w:r/>
            <w:r>
              <w:rPr>
                <w:sz w:val="18"/>
              </w:rPr>
              <w:t>Larger, Diverse Dataset</w:t>
            </w:r>
          </w:p>
        </w:tc>
        <w:tc>
          <w:tcPr>
            <w:tcW w:type="dxa" w:w="4535"/>
            <w:shd w:fill="F2F2F2"/>
          </w:tcPr>
          <w:p>
            <w:r/>
            <w:r>
              <w:rPr>
                <w:sz w:val="18"/>
              </w:rPr>
              <w:t>Collect PPG-glucose paired data from 500+ subjects</w:t>
            </w:r>
          </w:p>
        </w:tc>
        <w:tc>
          <w:tcPr>
            <w:tcW w:type="dxa" w:w="2268"/>
            <w:shd w:fill="F2F2F2"/>
          </w:tcPr>
          <w:p>
            <w:r/>
            <w:r>
              <w:rPr>
                <w:sz w:val="18"/>
              </w:rPr>
              <w:t>High</w:t>
            </w:r>
          </w:p>
        </w:tc>
      </w:tr>
      <w:tr>
        <w:tc>
          <w:tcPr>
            <w:tcW w:type="dxa" w:w="2268"/>
          </w:tcPr>
          <w:p>
            <w:r/>
            <w:r>
              <w:rPr>
                <w:sz w:val="18"/>
              </w:rPr>
              <w:t>Transfer Learning</w:t>
            </w:r>
          </w:p>
        </w:tc>
        <w:tc>
          <w:tcPr>
            <w:tcW w:type="dxa" w:w="4535"/>
          </w:tcPr>
          <w:p>
            <w:r/>
            <w:r>
              <w:rPr>
                <w:sz w:val="18"/>
              </w:rPr>
              <w:t>Fine-tune model on personalized data from individual users</w:t>
            </w:r>
          </w:p>
        </w:tc>
        <w:tc>
          <w:tcPr>
            <w:tcW w:type="dxa" w:w="2268"/>
          </w:tcPr>
          <w:p>
            <w:r/>
            <w:r>
              <w:rPr>
                <w:sz w:val="18"/>
              </w:rPr>
              <w:t>Medium</w:t>
            </w:r>
          </w:p>
        </w:tc>
      </w:tr>
      <w:tr>
        <w:tc>
          <w:tcPr>
            <w:tcW w:type="dxa" w:w="2268"/>
            <w:shd w:fill="F2F2F2"/>
          </w:tcPr>
          <w:p>
            <w:r/>
            <w:r>
              <w:rPr>
                <w:sz w:val="18"/>
              </w:rPr>
              <w:t>Multi-Wavelength Analysis</w:t>
            </w:r>
          </w:p>
        </w:tc>
        <w:tc>
          <w:tcPr>
            <w:tcW w:type="dxa" w:w="4535"/>
            <w:shd w:fill="F2F2F2"/>
          </w:tcPr>
          <w:p>
            <w:r/>
            <w:r>
              <w:rPr>
                <w:sz w:val="18"/>
              </w:rPr>
              <w:t>Use both regular and infrared camera modes</w:t>
            </w:r>
          </w:p>
        </w:tc>
        <w:tc>
          <w:tcPr>
            <w:tcW w:type="dxa" w:w="2268"/>
            <w:shd w:fill="F2F2F2"/>
          </w:tcPr>
          <w:p>
            <w:r/>
            <w:r>
              <w:rPr>
                <w:sz w:val="18"/>
              </w:rPr>
              <w:t>Medium</w:t>
            </w:r>
          </w:p>
        </w:tc>
      </w:tr>
      <w:tr>
        <w:tc>
          <w:tcPr>
            <w:tcW w:type="dxa" w:w="2268"/>
          </w:tcPr>
          <w:p>
            <w:r/>
            <w:r>
              <w:rPr>
                <w:sz w:val="18"/>
              </w:rPr>
              <w:t>Medical Device Certification</w:t>
            </w:r>
          </w:p>
        </w:tc>
        <w:tc>
          <w:tcPr>
            <w:tcW w:type="dxa" w:w="4535"/>
          </w:tcPr>
          <w:p>
            <w:r/>
            <w:r>
              <w:rPr>
                <w:sz w:val="18"/>
              </w:rPr>
              <w:t>Pursue FDA/CE certification for clinical-grade monitoring</w:t>
            </w:r>
          </w:p>
        </w:tc>
        <w:tc>
          <w:tcPr>
            <w:tcW w:type="dxa" w:w="2268"/>
          </w:tcPr>
          <w:p>
            <w:r/>
            <w:r>
              <w:rPr>
                <w:sz w:val="18"/>
              </w:rPr>
              <w:t>Long-term</w:t>
            </w:r>
          </w:p>
        </w:tc>
      </w:tr>
      <w:tr>
        <w:tc>
          <w:tcPr>
            <w:tcW w:type="dxa" w:w="2268"/>
            <w:shd w:fill="F2F2F2"/>
          </w:tcPr>
          <w:p>
            <w:r/>
            <w:r>
              <w:rPr>
                <w:sz w:val="18"/>
              </w:rPr>
              <w:t>Wearable Integration</w:t>
            </w:r>
          </w:p>
        </w:tc>
        <w:tc>
          <w:tcPr>
            <w:tcW w:type="dxa" w:w="4535"/>
            <w:shd w:fill="F2F2F2"/>
          </w:tcPr>
          <w:p>
            <w:r/>
            <w:r>
              <w:rPr>
                <w:sz w:val="18"/>
              </w:rPr>
              <w:t>Adapt pipeline for smartwatch PPG sensors</w:t>
            </w:r>
          </w:p>
        </w:tc>
        <w:tc>
          <w:tcPr>
            <w:tcW w:type="dxa" w:w="2268"/>
            <w:shd w:fill="F2F2F2"/>
          </w:tcPr>
          <w:p>
            <w:r/>
            <w:r>
              <w:rPr>
                <w:sz w:val="18"/>
              </w:rPr>
              <w:t>Medium</w:t>
            </w:r>
          </w:p>
        </w:tc>
      </w:tr>
      <w:tr>
        <w:tc>
          <w:tcPr>
            <w:tcW w:type="dxa" w:w="2268"/>
          </w:tcPr>
          <w:p>
            <w:r/>
            <w:r>
              <w:rPr>
                <w:sz w:val="18"/>
              </w:rPr>
              <w:t>Continuous Monitoring</w:t>
            </w:r>
          </w:p>
        </w:tc>
        <w:tc>
          <w:tcPr>
            <w:tcW w:type="dxa" w:w="4535"/>
          </w:tcPr>
          <w:p>
            <w:r/>
            <w:r>
              <w:rPr>
                <w:sz w:val="18"/>
              </w:rPr>
              <w:t>Background monitoring with periodic checks and alerts</w:t>
            </w:r>
          </w:p>
        </w:tc>
        <w:tc>
          <w:tcPr>
            <w:tcW w:type="dxa" w:w="2268"/>
          </w:tcPr>
          <w:p>
            <w:r/>
            <w:r>
              <w:rPr>
                <w:sz w:val="18"/>
              </w:rPr>
              <w:t>High</w:t>
            </w:r>
          </w:p>
        </w:tc>
      </w:tr>
      <w:tr>
        <w:tc>
          <w:tcPr>
            <w:tcW w:type="dxa" w:w="2268"/>
            <w:shd w:fill="F2F2F2"/>
          </w:tcPr>
          <w:p>
            <w:r/>
            <w:r>
              <w:rPr>
                <w:sz w:val="18"/>
              </w:rPr>
              <w:t>Federated Learning</w:t>
            </w:r>
          </w:p>
        </w:tc>
        <w:tc>
          <w:tcPr>
            <w:tcW w:type="dxa" w:w="4535"/>
            <w:shd w:fill="F2F2F2"/>
          </w:tcPr>
          <w:p>
            <w:r/>
            <w:r>
              <w:rPr>
                <w:sz w:val="18"/>
              </w:rPr>
              <w:t>Privacy-preserving model training across hospitals</w:t>
            </w:r>
          </w:p>
        </w:tc>
        <w:tc>
          <w:tcPr>
            <w:tcW w:type="dxa" w:w="2268"/>
            <w:shd w:fill="F2F2F2"/>
          </w:tcPr>
          <w:p>
            <w:r/>
            <w:r>
              <w:rPr>
                <w:sz w:val="18"/>
              </w:rPr>
              <w:t>Long-term</w:t>
            </w:r>
          </w:p>
        </w:tc>
      </w:tr>
      <w:tr>
        <w:tc>
          <w:tcPr>
            <w:tcW w:type="dxa" w:w="2268"/>
          </w:tcPr>
          <w:p>
            <w:r/>
            <w:r>
              <w:rPr>
                <w:sz w:val="18"/>
              </w:rPr>
              <w:t>EHR Integration</w:t>
            </w:r>
          </w:p>
        </w:tc>
        <w:tc>
          <w:tcPr>
            <w:tcW w:type="dxa" w:w="4535"/>
          </w:tcPr>
          <w:p>
            <w:r/>
            <w:r>
              <w:rPr>
                <w:sz w:val="18"/>
              </w:rPr>
              <w:t>Export prediction history to standard health record formats</w:t>
            </w:r>
          </w:p>
        </w:tc>
        <w:tc>
          <w:tcPr>
            <w:tcW w:type="dxa" w:w="2268"/>
          </w:tcPr>
          <w:p>
            <w:r/>
            <w:r>
              <w:rPr>
                <w:sz w:val="18"/>
              </w:rPr>
              <w:t>Low</w:t>
            </w:r>
          </w:p>
        </w:tc>
      </w:tr>
    </w:tbl>
    <w:p/>
    <w:p>
      <w:pPr>
        <w:pStyle w:val="Heading2"/>
      </w:pPr>
      <w:r>
        <w:rPr>
          <w:color w:val="1F4E79"/>
        </w:rPr>
        <w:t>7.3 Limitations</w:t>
      </w:r>
    </w:p>
    <w:p>
      <w:pPr>
        <w:pStyle w:val="ListNumber"/>
      </w:pPr>
      <w:r>
        <w:t>Small Dataset: The current model is trained on only 16 original samples (augmented to 144), which limits generalization to unseen individuals.</w:t>
      </w:r>
    </w:p>
    <w:p>
      <w:pPr>
        <w:pStyle w:val="ListNumber"/>
      </w:pPr>
      <w:r>
        <w:t>Experimental Accuracy: While MAE of ~5 mg/dL is promising, clinical glucose monitors require accuracy within ±15% for &gt; 95% of readings.</w:t>
      </w:r>
    </w:p>
    <w:p>
      <w:pPr>
        <w:pStyle w:val="ListNumber"/>
      </w:pPr>
      <w:r>
        <w:t>No Personalization: The model does not account for individual-specific PPG-glucose relationships that vary with age, BMI, and skin characteristics.</w:t>
      </w:r>
    </w:p>
    <w:p>
      <w:pPr>
        <w:pStyle w:val="ListNumber"/>
      </w:pPr>
      <w:r>
        <w:t>Environmental Sensitivity: Performance degrades significantly under poor lighting or excessive motion.</w:t>
      </w:r>
    </w:p>
    <w:p>
      <w:pPr>
        <w:pStyle w:val="ListNumber"/>
      </w:pPr>
      <w:r>
        <w:t>Correlation ≠ Causation: The model may be learning correlations in the training data that do not generalize to the broader population.</w:t>
      </w:r>
    </w:p>
    <w:p>
      <w:r>
        <w:br w:type="page"/>
      </w:r>
    </w:p>
    <w:p>
      <w:pPr>
        <w:pStyle w:val="Heading1"/>
      </w:pPr>
      <w:r>
        <w:rPr>
          <w:color w:val="1F4E79"/>
        </w:rPr>
        <w:t>REFERENCES</w:t>
      </w:r>
    </w:p>
    <w:p>
      <w:r>
        <w:rPr>
          <w:b/>
          <w:sz w:val="20"/>
        </w:rPr>
        <w:t xml:space="preserve">[1] </w:t>
      </w:r>
      <w:r>
        <w:rPr>
          <w:sz w:val="20"/>
        </w:rPr>
        <w:t>Allen, J. (2007). "Photoplethysmography and its application in clinical physiological measurement." Physiological Measurement, 28(3), R1–R39.</w:t>
      </w:r>
    </w:p>
    <w:p>
      <w:r>
        <w:rPr>
          <w:b/>
          <w:sz w:val="20"/>
        </w:rPr>
        <w:t xml:space="preserve">[2] </w:t>
      </w:r>
      <w:r>
        <w:rPr>
          <w:sz w:val="20"/>
        </w:rPr>
        <w:t>Elgendi, M. (2012). "On the Analysis of Fingertip Photoplethysmogram Signals." Current Cardiology Reviews, 8(1), 14–25.</w:t>
      </w:r>
    </w:p>
    <w:p>
      <w:r>
        <w:rPr>
          <w:b/>
          <w:sz w:val="20"/>
        </w:rPr>
        <w:t xml:space="preserve">[3] </w:t>
      </w:r>
      <w:r>
        <w:rPr>
          <w:sz w:val="20"/>
        </w:rPr>
        <w:t>Verkruysse, W., Svaasand, L. O., &amp; Nelson, J. S. (2008). "Remote plethysmographic imaging using ambient light." Optics Express, 16(26), 21434–21445.</w:t>
      </w:r>
    </w:p>
    <w:p>
      <w:r>
        <w:rPr>
          <w:b/>
          <w:sz w:val="20"/>
        </w:rPr>
        <w:t xml:space="preserve">[4] </w:t>
      </w:r>
      <w:r>
        <w:rPr>
          <w:sz w:val="20"/>
        </w:rPr>
        <w:t>Poh, M. Z., McDuff, D. J., &amp; Picard, R. W. (2011). "Advancements in noncontact, multiparameter physiological measurements using a webcam." IEEE Trans. on Biomedical Engineering, 58(1), 7–11.</w:t>
      </w:r>
    </w:p>
    <w:p>
      <w:r>
        <w:rPr>
          <w:b/>
          <w:sz w:val="20"/>
        </w:rPr>
        <w:t xml:space="preserve">[5] </w:t>
      </w:r>
      <w:r>
        <w:rPr>
          <w:sz w:val="20"/>
        </w:rPr>
        <w:t>Bousefsaf, F., Maaoui, C., &amp; Pruski, A. (2013). "Continuous wavelet filtering on webcam photoplethysmographic signals." Biomedical Signal Processing and Control, 8(6), 568–574.</w:t>
      </w:r>
    </w:p>
    <w:p>
      <w:r>
        <w:rPr>
          <w:b/>
          <w:sz w:val="20"/>
        </w:rPr>
        <w:t xml:space="preserve">[6] </w:t>
      </w:r>
      <w:r>
        <w:rPr>
          <w:sz w:val="20"/>
        </w:rPr>
        <w:t>Hochreiter, S., &amp; Schmidhuber, J. (1997). "Long Short-Term Memory." Neural Computation, 9(8), 1735–1780.</w:t>
      </w:r>
    </w:p>
    <w:p>
      <w:r>
        <w:rPr>
          <w:b/>
          <w:sz w:val="20"/>
        </w:rPr>
        <w:t xml:space="preserve">[7] </w:t>
      </w:r>
      <w:r>
        <w:rPr>
          <w:sz w:val="20"/>
        </w:rPr>
        <w:t>Rajkomar, A., et al. (2018). "Scalable and accurate deep learning with electronic health records." NPJ Digital Medicine, 1(1), 18.</w:t>
      </w:r>
    </w:p>
    <w:p>
      <w:r>
        <w:rPr>
          <w:b/>
          <w:sz w:val="20"/>
        </w:rPr>
        <w:t xml:space="preserve">[8] </w:t>
      </w:r>
      <w:r>
        <w:rPr>
          <w:sz w:val="20"/>
        </w:rPr>
        <w:t>Zhang, G., et al. (2020). "A noninvasive blood glucose monitoring system based on smartphone PPG signal processing and machine learning." IEEE Trans. on Industrial Informatics, 16(11), 7209–7218.</w:t>
      </w:r>
    </w:p>
    <w:p>
      <w:r>
        <w:rPr>
          <w:b/>
          <w:sz w:val="20"/>
        </w:rPr>
        <w:t xml:space="preserve">[9] </w:t>
      </w:r>
      <w:r>
        <w:rPr>
          <w:sz w:val="20"/>
        </w:rPr>
        <w:t>Hossain, S., et al. (2019). "Non-invasive glucose level estimation using PPG signal." International Conference on ECCE, 1–5.</w:t>
      </w:r>
    </w:p>
    <w:p>
      <w:r>
        <w:rPr>
          <w:b/>
          <w:sz w:val="20"/>
        </w:rPr>
        <w:t xml:space="preserve">[10] </w:t>
      </w:r>
      <w:r>
        <w:rPr>
          <w:sz w:val="20"/>
        </w:rPr>
        <w:t>Rachim, V. P., &amp; Chung, W. Y. (2019). "Wearable-band type visible-near infrared optical biosensor for non-invasive blood glucose monitoring." Sensors and Actuators B: Chemical, 286, 173–180.</w:t>
      </w:r>
    </w:p>
    <w:p>
      <w:r>
        <w:rPr>
          <w:b/>
          <w:sz w:val="20"/>
        </w:rPr>
        <w:t xml:space="preserve">[11] </w:t>
      </w:r>
      <w:r>
        <w:rPr>
          <w:sz w:val="20"/>
        </w:rPr>
        <w:t>TensorFlow Documentation — https://www.tensorflow.org/api_docs</w:t>
      </w:r>
    </w:p>
    <w:p>
      <w:r>
        <w:rPr>
          <w:b/>
          <w:sz w:val="20"/>
        </w:rPr>
        <w:t xml:space="preserve">[12] </w:t>
      </w:r>
      <w:r>
        <w:rPr>
          <w:sz w:val="20"/>
        </w:rPr>
        <w:t>OpenCV Documentation — https://docs.opencv.org/</w:t>
      </w:r>
    </w:p>
    <w:p>
      <w:r>
        <w:rPr>
          <w:b/>
          <w:sz w:val="20"/>
        </w:rPr>
        <w:t xml:space="preserve">[13] </w:t>
      </w:r>
      <w:r>
        <w:rPr>
          <w:sz w:val="20"/>
        </w:rPr>
        <w:t>SciPy Signal Processing — https://docs.scipy.org/doc/scipy/reference/signal.html</w:t>
      </w:r>
    </w:p>
    <w:p>
      <w:r>
        <w:rPr>
          <w:b/>
          <w:sz w:val="20"/>
        </w:rPr>
        <w:t xml:space="preserve">[14] </w:t>
      </w:r>
      <w:r>
        <w:rPr>
          <w:sz w:val="20"/>
        </w:rPr>
        <w:t>Keras LSTM API — https://keras.io/api/layers/recurrent_layers/lstm/</w:t>
      </w:r>
    </w:p>
    <w:p>
      <w:r>
        <w:rPr>
          <w:b/>
          <w:sz w:val="20"/>
        </w:rPr>
        <w:t xml:space="preserve">[15] </w:t>
      </w:r>
      <w:r>
        <w:rPr>
          <w:sz w:val="20"/>
        </w:rPr>
        <w:t>Savitzky, A., &amp; Golay, M. J. E. (1964). "Smoothing and differentiation of data by simplified least squares procedures." Analytical Chemistry, 36(8), 1627–1639.</w:t>
      </w:r>
    </w:p>
    <w:p>
      <w:r>
        <w:br w:type="page"/>
      </w:r>
    </w:p>
    <w:p>
      <w:pPr>
        <w:pStyle w:val="Heading1"/>
      </w:pPr>
      <w:r>
        <w:rPr>
          <w:color w:val="1F4E79"/>
        </w:rPr>
        <w:t>APPENDIX</w:t>
      </w:r>
    </w:p>
    <w:p>
      <w:pPr>
        <w:pStyle w:val="Heading2"/>
      </w:pPr>
      <w:r>
        <w:rPr>
          <w:color w:val="1F4E79"/>
        </w:rPr>
        <w:t>Appendix A: Project File Structure</w:t>
      </w:r>
    </w:p>
    <w:p>
      <w:r>
        <w:rPr>
          <w:rFonts w:ascii="Consolas" w:hAnsi="Consolas"/>
          <w:sz w:val="18"/>
        </w:rPr>
        <w:t>glucose-monitor/</w:t>
      </w:r>
    </w:p>
    <w:p>
      <w:r>
        <w:rPr>
          <w:rFonts w:ascii="Consolas" w:hAnsi="Consolas"/>
          <w:sz w:val="18"/>
        </w:rPr>
        <w:t>├── backend/</w:t>
      </w:r>
    </w:p>
    <w:p>
      <w:r>
        <w:rPr>
          <w:rFonts w:ascii="Consolas" w:hAnsi="Consolas"/>
          <w:sz w:val="18"/>
        </w:rPr>
        <w:t>│   ├── app.py                      — Flask API server</w:t>
      </w:r>
    </w:p>
    <w:p>
      <w:r>
        <w:rPr>
          <w:rFonts w:ascii="Consolas" w:hAnsi="Consolas"/>
          <w:sz w:val="18"/>
        </w:rPr>
        <w:t>│   ├── ppg_extraction.py           — PPG signal processing (1092 lines)</w:t>
      </w:r>
    </w:p>
    <w:p>
      <w:r>
        <w:rPr>
          <w:rFonts w:ascii="Consolas" w:hAnsi="Consolas"/>
          <w:sz w:val="18"/>
        </w:rPr>
        <w:t>│   ├── lstm_model.py               — LSTM inference pipeline (490 lines)</w:t>
      </w:r>
    </w:p>
    <w:p>
      <w:r>
        <w:rPr>
          <w:rFonts w:ascii="Consolas" w:hAnsi="Consolas"/>
          <w:sz w:val="18"/>
        </w:rPr>
        <w:t>│   ├── train_model.py              — Training pipeline (733 lines)</w:t>
      </w:r>
    </w:p>
    <w:p>
      <w:r>
        <w:rPr>
          <w:rFonts w:ascii="Consolas" w:hAnsi="Consolas"/>
          <w:sz w:val="18"/>
        </w:rPr>
        <w:t>│   ├── database.py                 — SQLite authentication (47 lines)</w:t>
      </w:r>
    </w:p>
    <w:p>
      <w:r>
        <w:rPr>
          <w:rFonts w:ascii="Consolas" w:hAnsi="Consolas"/>
          <w:sz w:val="18"/>
        </w:rPr>
        <w:t>│   ├── final_model.keras           — Standard model (2.4 MB)</w:t>
      </w:r>
    </w:p>
    <w:p>
      <w:r>
        <w:rPr>
          <w:rFonts w:ascii="Consolas" w:hAnsi="Consolas"/>
          <w:sz w:val="18"/>
        </w:rPr>
        <w:t>│   ├── enhanced_model.keras        — Enhanced model (2.4 MB)</w:t>
      </w:r>
    </w:p>
    <w:p>
      <w:r>
        <w:rPr>
          <w:rFonts w:ascii="Consolas" w:hAnsi="Consolas"/>
          <w:sz w:val="18"/>
        </w:rPr>
        <w:t>│   ├── feature_scaler.save         — Feature scaler</w:t>
      </w:r>
    </w:p>
    <w:p>
      <w:r>
        <w:rPr>
          <w:rFonts w:ascii="Consolas" w:hAnsi="Consolas"/>
          <w:sz w:val="18"/>
        </w:rPr>
        <w:t>│   ├── y_scaler.save               — Target scaler</w:t>
      </w:r>
    </w:p>
    <w:p>
      <w:r>
        <w:rPr>
          <w:rFonts w:ascii="Consolas" w:hAnsi="Consolas"/>
          <w:sz w:val="18"/>
        </w:rPr>
        <w:t>│   ├── training_report.json        — Training metrics</w:t>
      </w:r>
    </w:p>
    <w:p>
      <w:r>
        <w:rPr>
          <w:rFonts w:ascii="Consolas" w:hAnsi="Consolas"/>
          <w:sz w:val="18"/>
        </w:rPr>
        <w:t>│   ├── users.db                    — SQLite database</w:t>
      </w:r>
    </w:p>
    <w:p>
      <w:r>
        <w:rPr>
          <w:rFonts w:ascii="Consolas" w:hAnsi="Consolas"/>
          <w:sz w:val="18"/>
        </w:rPr>
        <w:t>│   └── dataset/video_data.csv      — Training dataset</w:t>
      </w:r>
    </w:p>
    <w:p>
      <w:r>
        <w:rPr>
          <w:rFonts w:ascii="Consolas" w:hAnsi="Consolas"/>
          <w:sz w:val="18"/>
        </w:rPr>
        <w:t>│</w:t>
      </w:r>
    </w:p>
    <w:p>
      <w:r>
        <w:rPr>
          <w:rFonts w:ascii="Consolas" w:hAnsi="Consolas"/>
          <w:sz w:val="18"/>
        </w:rPr>
        <w:t>├── frontend/</w:t>
      </w:r>
    </w:p>
    <w:p>
      <w:r>
        <w:rPr>
          <w:rFonts w:ascii="Consolas" w:hAnsi="Consolas"/>
          <w:sz w:val="18"/>
        </w:rPr>
        <w:t>│   ├── src/</w:t>
      </w:r>
    </w:p>
    <w:p>
      <w:r>
        <w:rPr>
          <w:rFonts w:ascii="Consolas" w:hAnsi="Consolas"/>
          <w:sz w:val="18"/>
        </w:rPr>
        <w:t>│   │   ├── App.jsx                 — Root component</w:t>
      </w:r>
    </w:p>
    <w:p>
      <w:r>
        <w:rPr>
          <w:rFonts w:ascii="Consolas" w:hAnsi="Consolas"/>
          <w:sz w:val="18"/>
        </w:rPr>
        <w:t>│   │   ├── api.js                  — API client</w:t>
      </w:r>
    </w:p>
    <w:p>
      <w:r>
        <w:rPr>
          <w:rFonts w:ascii="Consolas" w:hAnsi="Consolas"/>
          <w:sz w:val="18"/>
        </w:rPr>
        <w:t>│   │   ├── context/AuthContext.jsx  — Auth state</w:t>
      </w:r>
    </w:p>
    <w:p>
      <w:r>
        <w:rPr>
          <w:rFonts w:ascii="Consolas" w:hAnsi="Consolas"/>
          <w:sz w:val="18"/>
        </w:rPr>
        <w:t>│   │   ├── pages/</w:t>
      </w:r>
    </w:p>
    <w:p>
      <w:r>
        <w:rPr>
          <w:rFonts w:ascii="Consolas" w:hAnsi="Consolas"/>
          <w:sz w:val="18"/>
        </w:rPr>
        <w:t>│   │   │   ├── LandingPage.jsx     — Hero landing page</w:t>
      </w:r>
    </w:p>
    <w:p>
      <w:r>
        <w:rPr>
          <w:rFonts w:ascii="Consolas" w:hAnsi="Consolas"/>
          <w:sz w:val="18"/>
        </w:rPr>
        <w:t>│   │   │   ├── AuthPage.jsx        — Login/Signup</w:t>
      </w:r>
    </w:p>
    <w:p>
      <w:r>
        <w:rPr>
          <w:rFonts w:ascii="Consolas" w:hAnsi="Consolas"/>
          <w:sz w:val="18"/>
        </w:rPr>
        <w:t>│   │   │   └── Dashboard.jsx       — Main dashboard</w:t>
      </w:r>
    </w:p>
    <w:p>
      <w:r>
        <w:rPr>
          <w:rFonts w:ascii="Consolas" w:hAnsi="Consolas"/>
          <w:sz w:val="18"/>
        </w:rPr>
        <w:t>│   │   └── components/</w:t>
      </w:r>
    </w:p>
    <w:p>
      <w:r>
        <w:rPr>
          <w:rFonts w:ascii="Consolas" w:hAnsi="Consolas"/>
          <w:sz w:val="18"/>
        </w:rPr>
        <w:t>│   │       ├── Navbar.jsx           — Navigation bar</w:t>
      </w:r>
    </w:p>
    <w:p>
      <w:r>
        <w:rPr>
          <w:rFonts w:ascii="Consolas" w:hAnsi="Consolas"/>
          <w:sz w:val="18"/>
        </w:rPr>
        <w:t>│   │       ├── UploadPanel.jsx      — Video upload</w:t>
      </w:r>
    </w:p>
    <w:p>
      <w:r>
        <w:rPr>
          <w:rFonts w:ascii="Consolas" w:hAnsi="Consolas"/>
          <w:sz w:val="18"/>
        </w:rPr>
        <w:t>│   │       ├── ResultsPanel.jsx     — Results display</w:t>
      </w:r>
    </w:p>
    <w:p>
      <w:r>
        <w:rPr>
          <w:rFonts w:ascii="Consolas" w:hAnsi="Consolas"/>
          <w:sz w:val="18"/>
        </w:rPr>
        <w:t>│   │       └── HistoryPanel.jsx     — History list</w:t>
      </w:r>
    </w:p>
    <w:p>
      <w:r>
        <w:rPr>
          <w:rFonts w:ascii="Consolas" w:hAnsi="Consolas"/>
          <w:sz w:val="18"/>
        </w:rPr>
        <w:t>│   └── package.json                — NPM dependencies</w:t>
      </w:r>
    </w:p>
    <w:p>
      <w:r>
        <w:rPr>
          <w:rFonts w:ascii="Consolas" w:hAnsi="Consolas"/>
          <w:sz w:val="18"/>
        </w:rPr>
        <w:t>│</w:t>
      </w:r>
    </w:p>
    <w:p>
      <w:r>
        <w:rPr>
          <w:rFonts w:ascii="Consolas" w:hAnsi="Consolas"/>
          <w:sz w:val="18"/>
        </w:rPr>
        <w:t>└── .gitignore</w:t>
      </w:r>
    </w:p>
    <w:p>
      <w:pPr>
        <w:pStyle w:val="Heading2"/>
      </w:pPr>
      <w:r>
        <w:rPr>
          <w:color w:val="1F4E79"/>
        </w:rPr>
        <w:t>Appendix B: Key API Endpoints</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1417"/>
            <w:shd w:fill="1F4E79"/>
          </w:tcPr>
          <w:p>
            <w:pPr>
              <w:jc w:val="center"/>
            </w:pPr>
            <w:r/>
            <w:r>
              <w:rPr>
                <w:b/>
                <w:color w:val="FFFFFF"/>
                <w:sz w:val="18"/>
              </w:rPr>
              <w:t>Endpoint</w:t>
            </w:r>
          </w:p>
        </w:tc>
        <w:tc>
          <w:tcPr>
            <w:tcW w:type="dxa" w:w="1134"/>
            <w:shd w:fill="1F4E79"/>
          </w:tcPr>
          <w:p>
            <w:pPr>
              <w:jc w:val="center"/>
            </w:pPr>
            <w:r/>
            <w:r>
              <w:rPr>
                <w:b/>
                <w:color w:val="FFFFFF"/>
                <w:sz w:val="18"/>
              </w:rPr>
              <w:t>Method</w:t>
            </w:r>
          </w:p>
        </w:tc>
        <w:tc>
          <w:tcPr>
            <w:tcW w:type="dxa" w:w="3118"/>
            <w:shd w:fill="1F4E79"/>
          </w:tcPr>
          <w:p>
            <w:pPr>
              <w:jc w:val="center"/>
            </w:pPr>
            <w:r/>
            <w:r>
              <w:rPr>
                <w:b/>
                <w:color w:val="FFFFFF"/>
                <w:sz w:val="18"/>
              </w:rPr>
              <w:t>Request Body</w:t>
            </w:r>
          </w:p>
        </w:tc>
        <w:tc>
          <w:tcPr>
            <w:tcW w:type="dxa" w:w="3402"/>
            <w:shd w:fill="1F4E79"/>
          </w:tcPr>
          <w:p>
            <w:pPr>
              <w:jc w:val="center"/>
            </w:pPr>
            <w:r/>
            <w:r>
              <w:rPr>
                <w:b/>
                <w:color w:val="FFFFFF"/>
                <w:sz w:val="18"/>
              </w:rPr>
              <w:t>Response</w:t>
            </w:r>
          </w:p>
        </w:tc>
      </w:tr>
      <w:tr>
        <w:tc>
          <w:tcPr>
            <w:tcW w:type="dxa" w:w="1417"/>
          </w:tcPr>
          <w:p>
            <w:r/>
            <w:r>
              <w:rPr>
                <w:sz w:val="18"/>
              </w:rPr>
              <w:t>/</w:t>
            </w:r>
          </w:p>
        </w:tc>
        <w:tc>
          <w:tcPr>
            <w:tcW w:type="dxa" w:w="1134"/>
          </w:tcPr>
          <w:p>
            <w:r/>
            <w:r>
              <w:rPr>
                <w:sz w:val="18"/>
              </w:rPr>
              <w:t>GET</w:t>
            </w:r>
          </w:p>
        </w:tc>
        <w:tc>
          <w:tcPr>
            <w:tcW w:type="dxa" w:w="3118"/>
          </w:tcPr>
          <w:p>
            <w:r/>
            <w:r>
              <w:rPr>
                <w:sz w:val="18"/>
              </w:rPr>
              <w:t>—</w:t>
            </w:r>
          </w:p>
        </w:tc>
        <w:tc>
          <w:tcPr>
            <w:tcW w:type="dxa" w:w="3402"/>
          </w:tcPr>
          <w:p>
            <w:r/>
            <w:r>
              <w:rPr>
                <w:sz w:val="18"/>
              </w:rPr>
              <w:t>"🚀 Glucose Monitoring API Running"</w:t>
            </w:r>
          </w:p>
        </w:tc>
      </w:tr>
      <w:tr>
        <w:tc>
          <w:tcPr>
            <w:tcW w:type="dxa" w:w="1417"/>
            <w:shd w:fill="F2F2F2"/>
          </w:tcPr>
          <w:p>
            <w:r/>
            <w:r>
              <w:rPr>
                <w:sz w:val="18"/>
              </w:rPr>
              <w:t>/signup</w:t>
            </w:r>
          </w:p>
        </w:tc>
        <w:tc>
          <w:tcPr>
            <w:tcW w:type="dxa" w:w="1134"/>
            <w:shd w:fill="F2F2F2"/>
          </w:tcPr>
          <w:p>
            <w:r/>
            <w:r>
              <w:rPr>
                <w:sz w:val="18"/>
              </w:rPr>
              <w:t>POST</w:t>
            </w:r>
          </w:p>
        </w:tc>
        <w:tc>
          <w:tcPr>
            <w:tcW w:type="dxa" w:w="3118"/>
            <w:shd w:fill="F2F2F2"/>
          </w:tcPr>
          <w:p>
            <w:r/>
            <w:r>
              <w:rPr>
                <w:sz w:val="18"/>
              </w:rPr>
              <w:t>{ "email": "...", "password": "..." }</w:t>
            </w:r>
          </w:p>
        </w:tc>
        <w:tc>
          <w:tcPr>
            <w:tcW w:type="dxa" w:w="3402"/>
            <w:shd w:fill="F2F2F2"/>
          </w:tcPr>
          <w:p>
            <w:r/>
            <w:r>
              <w:rPr>
                <w:sz w:val="18"/>
              </w:rPr>
              <w:t>{ "message": "User created successfully" }</w:t>
            </w:r>
          </w:p>
        </w:tc>
      </w:tr>
      <w:tr>
        <w:tc>
          <w:tcPr>
            <w:tcW w:type="dxa" w:w="1417"/>
          </w:tcPr>
          <w:p>
            <w:r/>
            <w:r>
              <w:rPr>
                <w:sz w:val="18"/>
              </w:rPr>
              <w:t>/login</w:t>
            </w:r>
          </w:p>
        </w:tc>
        <w:tc>
          <w:tcPr>
            <w:tcW w:type="dxa" w:w="1134"/>
          </w:tcPr>
          <w:p>
            <w:r/>
            <w:r>
              <w:rPr>
                <w:sz w:val="18"/>
              </w:rPr>
              <w:t>POST</w:t>
            </w:r>
          </w:p>
        </w:tc>
        <w:tc>
          <w:tcPr>
            <w:tcW w:type="dxa" w:w="3118"/>
          </w:tcPr>
          <w:p>
            <w:r/>
            <w:r>
              <w:rPr>
                <w:sz w:val="18"/>
              </w:rPr>
              <w:t>{ "email": "...", "password": "..." }</w:t>
            </w:r>
          </w:p>
        </w:tc>
        <w:tc>
          <w:tcPr>
            <w:tcW w:type="dxa" w:w="3402"/>
          </w:tcPr>
          <w:p>
            <w:r/>
            <w:r>
              <w:rPr>
                <w:sz w:val="18"/>
              </w:rPr>
              <w:t>{ "message": "Login successful" }</w:t>
            </w:r>
          </w:p>
        </w:tc>
      </w:tr>
      <w:tr>
        <w:tc>
          <w:tcPr>
            <w:tcW w:type="dxa" w:w="1417"/>
            <w:shd w:fill="F2F2F2"/>
          </w:tcPr>
          <w:p>
            <w:r/>
            <w:r>
              <w:rPr>
                <w:sz w:val="18"/>
              </w:rPr>
              <w:t>/predict</w:t>
            </w:r>
          </w:p>
        </w:tc>
        <w:tc>
          <w:tcPr>
            <w:tcW w:type="dxa" w:w="1134"/>
            <w:shd w:fill="F2F2F2"/>
          </w:tcPr>
          <w:p>
            <w:r/>
            <w:r>
              <w:rPr>
                <w:sz w:val="18"/>
              </w:rPr>
              <w:t>POST</w:t>
            </w:r>
          </w:p>
        </w:tc>
        <w:tc>
          <w:tcPr>
            <w:tcW w:type="dxa" w:w="3118"/>
            <w:shd w:fill="F2F2F2"/>
          </w:tcPr>
          <w:p>
            <w:r/>
            <w:r>
              <w:rPr>
                <w:sz w:val="18"/>
              </w:rPr>
              <w:t>FormData { video: File }</w:t>
            </w:r>
          </w:p>
        </w:tc>
        <w:tc>
          <w:tcPr>
            <w:tcW w:type="dxa" w:w="3402"/>
            <w:shd w:fill="F2F2F2"/>
          </w:tcPr>
          <w:p>
            <w:r/>
            <w:r>
              <w:rPr>
                <w:sz w:val="18"/>
              </w:rPr>
              <w:t>{ "heart_rate": 75.2, "glucose": 98.5, "graph": "..." }</w:t>
            </w:r>
          </w:p>
        </w:tc>
      </w:tr>
    </w:tbl>
    <w:p/>
    <w:p>
      <w:pPr>
        <w:pStyle w:val="Heading2"/>
      </w:pPr>
      <w:r>
        <w:rPr>
          <w:color w:val="1F4E79"/>
        </w:rPr>
        <w:t>Appendix C: Glucose Classification Reference</w:t>
      </w:r>
    </w:p>
    <w:tbl>
      <w:tblPr>
        <w:tblStyle w:val="TableGrid"/>
        <w:tblW w:type="auto" w:w="0"/>
        <w:jc w:val="center"/>
        <w:tblLook w:firstColumn="1" w:firstRow="1" w:lastColumn="0" w:lastRow="0" w:noHBand="0" w:noVBand="1" w:val="04A0"/>
      </w:tblPr>
      <w:tblGrid>
        <w:gridCol w:w="2922"/>
        <w:gridCol w:w="2922"/>
        <w:gridCol w:w="2922"/>
      </w:tblGrid>
      <w:tr>
        <w:tc>
          <w:tcPr>
            <w:tcW w:type="dxa" w:w="2835"/>
            <w:shd w:fill="1F4E79"/>
          </w:tcPr>
          <w:p>
            <w:pPr>
              <w:jc w:val="center"/>
            </w:pPr>
            <w:r/>
            <w:r>
              <w:rPr>
                <w:b/>
                <w:color w:val="FFFFFF"/>
                <w:sz w:val="18"/>
              </w:rPr>
              <w:t>Glucose Level (mg/dL)</w:t>
            </w:r>
          </w:p>
        </w:tc>
        <w:tc>
          <w:tcPr>
            <w:tcW w:type="dxa" w:w="2835"/>
            <w:shd w:fill="1F4E79"/>
          </w:tcPr>
          <w:p>
            <w:pPr>
              <w:jc w:val="center"/>
            </w:pPr>
            <w:r/>
            <w:r>
              <w:rPr>
                <w:b/>
                <w:color w:val="FFFFFF"/>
                <w:sz w:val="18"/>
              </w:rPr>
              <w:t>Classification</w:t>
            </w:r>
          </w:p>
        </w:tc>
        <w:tc>
          <w:tcPr>
            <w:tcW w:type="dxa" w:w="3402"/>
            <w:shd w:fill="1F4E79"/>
          </w:tcPr>
          <w:p>
            <w:pPr>
              <w:jc w:val="center"/>
            </w:pPr>
            <w:r/>
            <w:r>
              <w:rPr>
                <w:b/>
                <w:color w:val="FFFFFF"/>
                <w:sz w:val="18"/>
              </w:rPr>
              <w:t>Color Code</w:t>
            </w:r>
          </w:p>
        </w:tc>
      </w:tr>
      <w:tr>
        <w:tc>
          <w:tcPr>
            <w:tcW w:type="dxa" w:w="2835"/>
          </w:tcPr>
          <w:p>
            <w:r/>
            <w:r>
              <w:rPr>
                <w:sz w:val="18"/>
              </w:rPr>
              <w:t>&lt; 70</w:t>
            </w:r>
          </w:p>
        </w:tc>
        <w:tc>
          <w:tcPr>
            <w:tcW w:type="dxa" w:w="2835"/>
          </w:tcPr>
          <w:p>
            <w:r/>
            <w:r>
              <w:rPr>
                <w:sz w:val="18"/>
              </w:rPr>
              <w:t>Low (Hypoglycemia)</w:t>
            </w:r>
          </w:p>
        </w:tc>
        <w:tc>
          <w:tcPr>
            <w:tcW w:type="dxa" w:w="3402"/>
          </w:tcPr>
          <w:p>
            <w:r/>
            <w:r>
              <w:rPr>
                <w:sz w:val="18"/>
              </w:rPr>
              <w:t>🟡 Yellow</w:t>
            </w:r>
          </w:p>
        </w:tc>
      </w:tr>
      <w:tr>
        <w:tc>
          <w:tcPr>
            <w:tcW w:type="dxa" w:w="2835"/>
            <w:shd w:fill="F2F2F2"/>
          </w:tcPr>
          <w:p>
            <w:r/>
            <w:r>
              <w:rPr>
                <w:sz w:val="18"/>
              </w:rPr>
              <w:t>70 – 99</w:t>
            </w:r>
          </w:p>
        </w:tc>
        <w:tc>
          <w:tcPr>
            <w:tcW w:type="dxa" w:w="2835"/>
            <w:shd w:fill="F2F2F2"/>
          </w:tcPr>
          <w:p>
            <w:r/>
            <w:r>
              <w:rPr>
                <w:sz w:val="18"/>
              </w:rPr>
              <w:t>Normal (Fasting)</w:t>
            </w:r>
          </w:p>
        </w:tc>
        <w:tc>
          <w:tcPr>
            <w:tcW w:type="dxa" w:w="3402"/>
            <w:shd w:fill="F2F2F2"/>
          </w:tcPr>
          <w:p>
            <w:r/>
            <w:r>
              <w:rPr>
                <w:sz w:val="18"/>
              </w:rPr>
              <w:t>🟢 Green</w:t>
            </w:r>
          </w:p>
        </w:tc>
      </w:tr>
      <w:tr>
        <w:tc>
          <w:tcPr>
            <w:tcW w:type="dxa" w:w="2835"/>
          </w:tcPr>
          <w:p>
            <w:r/>
            <w:r>
              <w:rPr>
                <w:sz w:val="18"/>
              </w:rPr>
              <w:t>100 – 125</w:t>
            </w:r>
          </w:p>
        </w:tc>
        <w:tc>
          <w:tcPr>
            <w:tcW w:type="dxa" w:w="2835"/>
          </w:tcPr>
          <w:p>
            <w:r/>
            <w:r>
              <w:rPr>
                <w:sz w:val="18"/>
              </w:rPr>
              <w:t>Pre-diabetic</w:t>
            </w:r>
          </w:p>
        </w:tc>
        <w:tc>
          <w:tcPr>
            <w:tcW w:type="dxa" w:w="3402"/>
          </w:tcPr>
          <w:p>
            <w:r/>
            <w:r>
              <w:rPr>
                <w:sz w:val="18"/>
              </w:rPr>
              <w:t>🟠 Orange</w:t>
            </w:r>
          </w:p>
        </w:tc>
      </w:tr>
      <w:tr>
        <w:tc>
          <w:tcPr>
            <w:tcW w:type="dxa" w:w="2835"/>
            <w:shd w:fill="F2F2F2"/>
          </w:tcPr>
          <w:p>
            <w:r/>
            <w:r>
              <w:rPr>
                <w:sz w:val="18"/>
              </w:rPr>
              <w:t>≥ 126</w:t>
            </w:r>
          </w:p>
        </w:tc>
        <w:tc>
          <w:tcPr>
            <w:tcW w:type="dxa" w:w="2835"/>
            <w:shd w:fill="F2F2F2"/>
          </w:tcPr>
          <w:p>
            <w:r/>
            <w:r>
              <w:rPr>
                <w:sz w:val="18"/>
              </w:rPr>
              <w:t>High (Diabetic)</w:t>
            </w:r>
          </w:p>
        </w:tc>
        <w:tc>
          <w:tcPr>
            <w:tcW w:type="dxa" w:w="3402"/>
            <w:shd w:fill="F2F2F2"/>
          </w:tcPr>
          <w:p>
            <w:r/>
            <w:r>
              <w:rPr>
                <w:sz w:val="18"/>
              </w:rPr>
              <w:t>🔴 Red</w:t>
            </w:r>
          </w:p>
        </w:tc>
      </w:tr>
    </w:tbl>
    <w:p/>
    <w:sectPr w:rsidR="00FC693F" w:rsidRPr="0006063C" w:rsidSect="00034616">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