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A8C4" w14:textId="77777777" w:rsidR="003F2576" w:rsidRDefault="003F2576" w:rsidP="003F2576">
      <w:pPr>
        <w:pStyle w:val="Heading1"/>
        <w:spacing w:before="150" w:beforeAutospacing="0" w:after="240" w:afterAutospacing="0" w:line="264" w:lineRule="atLeast"/>
        <w:rPr>
          <w:rFonts w:ascii="Nunito Sans" w:hAnsi="Nunito Sans"/>
          <w:color w:val="8E8E8E"/>
          <w:sz w:val="43"/>
          <w:szCs w:val="43"/>
        </w:rPr>
      </w:pPr>
      <w:r>
        <w:rPr>
          <w:rFonts w:ascii="Nunito Sans" w:hAnsi="Nunito Sans"/>
          <w:color w:val="8E8E8E"/>
          <w:sz w:val="43"/>
          <w:szCs w:val="43"/>
        </w:rPr>
        <w:t>1. React – Tic-Tac-Toe</w:t>
      </w:r>
    </w:p>
    <w:p w14:paraId="34842CE3" w14:textId="77777777" w:rsidR="003F2576" w:rsidRDefault="003F2576" w:rsidP="003F2576">
      <w:pPr>
        <w:rPr>
          <w:rFonts w:ascii="Nunito Sans" w:hAnsi="Nunito Sans"/>
          <w:color w:val="212C3F"/>
          <w:sz w:val="27"/>
          <w:szCs w:val="27"/>
        </w:rPr>
      </w:pPr>
      <w:r>
        <w:rPr>
          <w:rFonts w:ascii="Nunito Sans" w:hAnsi="Nunito Sans"/>
          <w:color w:val="212C3F"/>
          <w:sz w:val="27"/>
          <w:szCs w:val="27"/>
        </w:rPr>
        <w:t>As you’ve seen in the course video, you can create a Tic-tac-toe game using React. In this activity, you’ll add improvements to this game.</w:t>
      </w:r>
    </w:p>
    <w:p w14:paraId="4DBAD775" w14:textId="77777777" w:rsidR="003F2576" w:rsidRDefault="003F2576" w:rsidP="003F2576">
      <w:pPr>
        <w:rPr>
          <w:rFonts w:ascii="Nunito Sans" w:hAnsi="Nunito Sans"/>
          <w:color w:val="212C3F"/>
          <w:sz w:val="27"/>
          <w:szCs w:val="27"/>
        </w:rPr>
      </w:pPr>
      <w:r>
        <w:rPr>
          <w:rStyle w:val="Strong"/>
          <w:rFonts w:ascii="Nunito Sans" w:hAnsi="Nunito Sans"/>
          <w:color w:val="212C3F"/>
          <w:sz w:val="27"/>
          <w:szCs w:val="27"/>
        </w:rPr>
        <w:t>Your task in this activity is to do the following:</w:t>
      </w:r>
    </w:p>
    <w:p w14:paraId="13E878ED" w14:textId="77777777" w:rsidR="003F2576" w:rsidRDefault="003F2576" w:rsidP="003F2576">
      <w:pPr>
        <w:pStyle w:val="Heading3"/>
        <w:spacing w:before="240" w:after="240"/>
        <w:rPr>
          <w:rFonts w:ascii="Nunito Sans" w:hAnsi="Nunito Sans"/>
          <w:color w:val="212C3F"/>
          <w:sz w:val="38"/>
          <w:szCs w:val="38"/>
        </w:rPr>
      </w:pPr>
      <w:r>
        <w:rPr>
          <w:rFonts w:ascii="Nunito Sans" w:hAnsi="Nunito Sans"/>
          <w:color w:val="212C3F"/>
          <w:sz w:val="38"/>
          <w:szCs w:val="38"/>
        </w:rPr>
        <w:t>Part 1</w:t>
      </w:r>
    </w:p>
    <w:p w14:paraId="5873D245" w14:textId="77777777" w:rsidR="003F2576" w:rsidRDefault="003F2576" w:rsidP="003F2576">
      <w:pPr>
        <w:numPr>
          <w:ilvl w:val="0"/>
          <w:numId w:val="7"/>
        </w:numPr>
        <w:spacing w:before="100" w:beforeAutospacing="1" w:after="120" w:line="240" w:lineRule="auto"/>
        <w:rPr>
          <w:rFonts w:ascii="Nunito Sans" w:hAnsi="Nunito Sans"/>
          <w:color w:val="212C3F"/>
          <w:sz w:val="27"/>
          <w:szCs w:val="27"/>
        </w:rPr>
      </w:pPr>
      <w:r>
        <w:rPr>
          <w:rFonts w:ascii="Nunito Sans" w:hAnsi="Nunito Sans"/>
          <w:color w:val="212C3F"/>
          <w:sz w:val="27"/>
          <w:szCs w:val="27"/>
        </w:rPr>
        <w:t>Display the next player to play (Player X or Player O). This should show which player’s turn it is. It should be updated every time a player selects a square</w:t>
      </w:r>
    </w:p>
    <w:p w14:paraId="6E56876A" w14:textId="77777777" w:rsidR="003F2576" w:rsidRDefault="003F2576" w:rsidP="003F2576">
      <w:pPr>
        <w:numPr>
          <w:ilvl w:val="0"/>
          <w:numId w:val="7"/>
        </w:numPr>
        <w:spacing w:before="100" w:beforeAutospacing="1" w:after="0" w:line="240" w:lineRule="auto"/>
        <w:rPr>
          <w:rFonts w:ascii="Nunito Sans" w:hAnsi="Nunito Sans"/>
          <w:color w:val="212C3F"/>
          <w:sz w:val="27"/>
          <w:szCs w:val="27"/>
        </w:rPr>
      </w:pPr>
      <w:r>
        <w:rPr>
          <w:rFonts w:ascii="Nunito Sans" w:hAnsi="Nunito Sans"/>
          <w:color w:val="212C3F"/>
          <w:sz w:val="27"/>
          <w:szCs w:val="27"/>
        </w:rPr>
        <w:t>Update the color of the mark based on the player’s turn. “X” should be red, and “O” should be white.</w:t>
      </w:r>
    </w:p>
    <w:p w14:paraId="0895F25C" w14:textId="77777777" w:rsidR="003F2576" w:rsidRDefault="003F2576" w:rsidP="003F2576">
      <w:pPr>
        <w:rPr>
          <w:rFonts w:ascii="Nunito Sans" w:hAnsi="Nunito Sans"/>
          <w:color w:val="212C3F"/>
          <w:sz w:val="27"/>
          <w:szCs w:val="27"/>
        </w:rPr>
      </w:pPr>
      <w:r>
        <w:rPr>
          <w:rFonts w:ascii="Nunito Sans" w:hAnsi="Nunito Sans"/>
          <w:color w:val="212C3F"/>
          <w:sz w:val="27"/>
          <w:szCs w:val="27"/>
        </w:rPr>
        <w:t>At the end, the game board should look like the following:</w:t>
      </w:r>
    </w:p>
    <w:p w14:paraId="7B7F68D8" w14:textId="6449DB2F" w:rsidR="003F2576" w:rsidRDefault="003F2576" w:rsidP="003F2576">
      <w:pPr>
        <w:rPr>
          <w:rFonts w:ascii="Nunito Sans" w:hAnsi="Nunito Sans"/>
          <w:color w:val="212C3F"/>
          <w:sz w:val="27"/>
          <w:szCs w:val="27"/>
        </w:rPr>
      </w:pPr>
      <w:r>
        <w:rPr>
          <w:rFonts w:ascii="Nunito Sans" w:hAnsi="Nunito Sans"/>
          <w:noProof/>
          <w:color w:val="212C3F"/>
          <w:sz w:val="27"/>
          <w:szCs w:val="27"/>
        </w:rPr>
        <w:lastRenderedPageBreak/>
        <w:drawing>
          <wp:inline distT="0" distB="0" distL="0" distR="0" wp14:anchorId="63530C74" wp14:editId="03FEE2A7">
            <wp:extent cx="5731510" cy="5695315"/>
            <wp:effectExtent l="0" t="0" r="2540" b="63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613DD" w14:textId="77777777" w:rsidR="003F2576" w:rsidRDefault="003F2576" w:rsidP="003F2576">
      <w:pPr>
        <w:rPr>
          <w:rFonts w:ascii="Nunito Sans" w:hAnsi="Nunito Sans"/>
          <w:color w:val="212C3F"/>
          <w:sz w:val="27"/>
          <w:szCs w:val="27"/>
        </w:rPr>
      </w:pPr>
      <w:r>
        <w:rPr>
          <w:rFonts w:ascii="Nunito Sans" w:hAnsi="Nunito Sans"/>
          <w:color w:val="212C3F"/>
          <w:sz w:val="27"/>
          <w:szCs w:val="27"/>
        </w:rPr>
        <w:t>It’s time to start with </w:t>
      </w:r>
      <w:r>
        <w:rPr>
          <w:rStyle w:val="Strong"/>
          <w:rFonts w:ascii="Nunito Sans" w:hAnsi="Nunito Sans"/>
          <w:color w:val="212C3F"/>
          <w:sz w:val="27"/>
          <w:szCs w:val="27"/>
        </w:rPr>
        <w:t>Step 1.</w:t>
      </w:r>
      <w:r>
        <w:rPr>
          <w:rFonts w:ascii="Nunito Sans" w:hAnsi="Nunito Sans"/>
          <w:color w:val="212C3F"/>
          <w:sz w:val="27"/>
          <w:szCs w:val="27"/>
        </w:rPr>
        <w:t> The text showing the player in turn (</w:t>
      </w:r>
      <w:r>
        <w:rPr>
          <w:rStyle w:val="HTMLCode"/>
          <w:rFonts w:eastAsiaTheme="minorHAnsi"/>
          <w:color w:val="212C3F"/>
          <w:sz w:val="21"/>
          <w:szCs w:val="21"/>
          <w:bdr w:val="single" w:sz="6" w:space="0" w:color="C7D5F6" w:frame="1"/>
          <w:shd w:val="clear" w:color="auto" w:fill="F7F9FC"/>
        </w:rPr>
        <w:t>Next Play: Player X</w:t>
      </w:r>
      <w:r>
        <w:rPr>
          <w:rFonts w:ascii="Nunito Sans" w:hAnsi="Nunito Sans"/>
          <w:color w:val="212C3F"/>
          <w:sz w:val="27"/>
          <w:szCs w:val="27"/>
        </w:rPr>
        <w:t>) should be displayed below the board and should be contained within an </w:t>
      </w:r>
      <w:r>
        <w:rPr>
          <w:rStyle w:val="HTMLCode"/>
          <w:rFonts w:eastAsiaTheme="minorHAnsi"/>
          <w:color w:val="212C3F"/>
          <w:sz w:val="21"/>
          <w:szCs w:val="21"/>
          <w:bdr w:val="single" w:sz="6" w:space="0" w:color="C7D5F6" w:frame="1"/>
          <w:shd w:val="clear" w:color="auto" w:fill="F7F9FC"/>
        </w:rPr>
        <w:t>&lt;h1&gt;&lt;/h1&gt;</w:t>
      </w:r>
      <w:r>
        <w:rPr>
          <w:rFonts w:ascii="Nunito Sans" w:hAnsi="Nunito Sans"/>
          <w:color w:val="212C3F"/>
          <w:sz w:val="27"/>
          <w:szCs w:val="27"/>
        </w:rPr>
        <w:t> tag and have the id </w:t>
      </w:r>
      <w:r>
        <w:rPr>
          <w:rStyle w:val="HTMLCode"/>
          <w:rFonts w:eastAsiaTheme="minorHAnsi"/>
          <w:color w:val="212C3F"/>
          <w:sz w:val="21"/>
          <w:szCs w:val="21"/>
          <w:bdr w:val="single" w:sz="6" w:space="0" w:color="C7D5F6" w:frame="1"/>
          <w:shd w:val="clear" w:color="auto" w:fill="F7F9FC"/>
        </w:rPr>
        <w:t>turn</w:t>
      </w:r>
      <w:r>
        <w:rPr>
          <w:rFonts w:ascii="Nunito Sans" w:hAnsi="Nunito Sans"/>
          <w:color w:val="212C3F"/>
          <w:sz w:val="27"/>
          <w:szCs w:val="27"/>
        </w:rPr>
        <w:t>.</w:t>
      </w:r>
    </w:p>
    <w:p w14:paraId="5294E69E" w14:textId="77777777" w:rsidR="003F2576" w:rsidRDefault="003F2576" w:rsidP="003F2576">
      <w:pPr>
        <w:rPr>
          <w:rFonts w:ascii="Nunito Sans" w:hAnsi="Nunito Sans"/>
          <w:color w:val="212C3F"/>
          <w:sz w:val="27"/>
          <w:szCs w:val="27"/>
        </w:rPr>
      </w:pPr>
      <w:r>
        <w:rPr>
          <w:rStyle w:val="Emphasis"/>
          <w:rFonts w:ascii="Nunito Sans" w:hAnsi="Nunito Sans"/>
          <w:color w:val="212C3F"/>
          <w:sz w:val="27"/>
          <w:szCs w:val="27"/>
        </w:rPr>
        <w:t>Notes:</w:t>
      </w:r>
    </w:p>
    <w:p w14:paraId="3560135D" w14:textId="77777777" w:rsidR="003F2576" w:rsidRDefault="003F2576" w:rsidP="003F2576">
      <w:pPr>
        <w:numPr>
          <w:ilvl w:val="0"/>
          <w:numId w:val="8"/>
        </w:numPr>
        <w:spacing w:before="100" w:beforeAutospacing="1" w:after="120" w:line="240" w:lineRule="auto"/>
        <w:rPr>
          <w:rFonts w:ascii="Nunito Sans" w:hAnsi="Nunito Sans"/>
          <w:color w:val="212C3F"/>
          <w:sz w:val="27"/>
          <w:szCs w:val="27"/>
        </w:rPr>
      </w:pPr>
      <w:r>
        <w:rPr>
          <w:rStyle w:val="Emphasis"/>
          <w:rFonts w:ascii="Nunito Sans" w:hAnsi="Nunito Sans"/>
          <w:color w:val="212C3F"/>
          <w:sz w:val="27"/>
          <w:szCs w:val="27"/>
        </w:rPr>
        <w:t>You need to make sure the text exactly matches the screenshot above. Otherwise, the task won’t be validated</w:t>
      </w:r>
    </w:p>
    <w:p w14:paraId="41D3BA11" w14:textId="77777777" w:rsidR="003F2576" w:rsidRDefault="003F2576" w:rsidP="003F2576">
      <w:pPr>
        <w:numPr>
          <w:ilvl w:val="0"/>
          <w:numId w:val="8"/>
        </w:numPr>
        <w:spacing w:before="100" w:beforeAutospacing="1" w:after="0" w:line="240" w:lineRule="auto"/>
        <w:rPr>
          <w:rFonts w:ascii="Nunito Sans" w:hAnsi="Nunito Sans"/>
          <w:color w:val="212C3F"/>
          <w:sz w:val="27"/>
          <w:szCs w:val="27"/>
        </w:rPr>
      </w:pPr>
      <w:r>
        <w:rPr>
          <w:rStyle w:val="Emphasis"/>
          <w:rFonts w:ascii="Nunito Sans" w:hAnsi="Nunito Sans"/>
          <w:color w:val="212C3F"/>
          <w:sz w:val="27"/>
          <w:szCs w:val="27"/>
        </w:rPr>
        <w:t>The starter code includes helpful comments to guide you through this activity</w:t>
      </w:r>
    </w:p>
    <w:p w14:paraId="7295EB80" w14:textId="77777777" w:rsidR="003F2576" w:rsidRDefault="003F2576" w:rsidP="003F2576">
      <w:pPr>
        <w:rPr>
          <w:rFonts w:ascii="Nunito Sans" w:hAnsi="Nunito Sans"/>
          <w:color w:val="212C3F"/>
          <w:sz w:val="27"/>
          <w:szCs w:val="27"/>
        </w:rPr>
      </w:pPr>
      <w:r>
        <w:rPr>
          <w:rStyle w:val="Emphasis"/>
          <w:rFonts w:ascii="Nunito Sans" w:hAnsi="Nunito Sans"/>
          <w:color w:val="212C3F"/>
          <w:sz w:val="27"/>
          <w:szCs w:val="27"/>
        </w:rPr>
        <w:t>Hint:</w:t>
      </w:r>
    </w:p>
    <w:p w14:paraId="7C7878B8" w14:textId="77777777" w:rsidR="003F2576" w:rsidRDefault="003F2576" w:rsidP="003F2576">
      <w:pPr>
        <w:numPr>
          <w:ilvl w:val="0"/>
          <w:numId w:val="9"/>
        </w:numPr>
        <w:spacing w:before="100" w:beforeAutospacing="1" w:after="0" w:line="240" w:lineRule="auto"/>
        <w:rPr>
          <w:rFonts w:ascii="Nunito Sans" w:hAnsi="Nunito Sans"/>
          <w:color w:val="212C3F"/>
          <w:sz w:val="27"/>
          <w:szCs w:val="27"/>
        </w:rPr>
      </w:pPr>
      <w:r>
        <w:rPr>
          <w:rStyle w:val="Emphasis"/>
          <w:rFonts w:ascii="Nunito Sans" w:hAnsi="Nunito Sans"/>
          <w:color w:val="212C3F"/>
          <w:sz w:val="27"/>
          <w:szCs w:val="27"/>
        </w:rPr>
        <w:lastRenderedPageBreak/>
        <w:t>Start by identifying which component’s state should be responsible for saving the game information related to which player should play next</w:t>
      </w:r>
    </w:p>
    <w:p w14:paraId="48AFAB70" w14:textId="1C2F83DF" w:rsidR="00A003DE" w:rsidRDefault="00A003DE" w:rsidP="009F7DBB"/>
    <w:p w14:paraId="65E2B5C9" w14:textId="4564CD91" w:rsidR="003F2576" w:rsidRDefault="003F2576" w:rsidP="009F7DBB"/>
    <w:p w14:paraId="35B0A1B4" w14:textId="77777777" w:rsidR="003F2576" w:rsidRDefault="003F2576" w:rsidP="003F2576">
      <w:pPr>
        <w:pStyle w:val="Heading1"/>
        <w:spacing w:before="150" w:beforeAutospacing="0" w:after="240" w:afterAutospacing="0" w:line="264" w:lineRule="atLeast"/>
        <w:rPr>
          <w:rFonts w:ascii="Nunito Sans" w:hAnsi="Nunito Sans"/>
          <w:color w:val="8E8E8E"/>
          <w:sz w:val="43"/>
          <w:szCs w:val="43"/>
        </w:rPr>
      </w:pPr>
      <w:r>
        <w:rPr>
          <w:rFonts w:ascii="Nunito Sans" w:hAnsi="Nunito Sans"/>
          <w:color w:val="8E8E8E"/>
          <w:sz w:val="43"/>
          <w:szCs w:val="43"/>
        </w:rPr>
        <w:t>2. Part 2</w:t>
      </w:r>
    </w:p>
    <w:p w14:paraId="543856BF" w14:textId="77777777" w:rsidR="003F2576" w:rsidRDefault="003F2576" w:rsidP="003F2576">
      <w:pPr>
        <w:rPr>
          <w:rFonts w:ascii="Nunito Sans" w:hAnsi="Nunito Sans"/>
          <w:color w:val="212C3F"/>
          <w:sz w:val="27"/>
          <w:szCs w:val="27"/>
        </w:rPr>
      </w:pPr>
      <w:r>
        <w:rPr>
          <w:rFonts w:ascii="Nunito Sans" w:hAnsi="Nunito Sans"/>
          <w:color w:val="212C3F"/>
          <w:sz w:val="27"/>
          <w:szCs w:val="27"/>
        </w:rPr>
        <w:t>Now, in </w:t>
      </w:r>
      <w:r>
        <w:rPr>
          <w:rStyle w:val="Strong"/>
          <w:rFonts w:ascii="Nunito Sans" w:hAnsi="Nunito Sans"/>
          <w:color w:val="212C3F"/>
          <w:sz w:val="27"/>
          <w:szCs w:val="27"/>
        </w:rPr>
        <w:t>Part 2,</w:t>
      </w:r>
      <w:r>
        <w:rPr>
          <w:rFonts w:ascii="Nunito Sans" w:hAnsi="Nunito Sans"/>
          <w:color w:val="212C3F"/>
          <w:sz w:val="27"/>
          <w:szCs w:val="27"/>
        </w:rPr>
        <w:t> you’ll change the color of the mark based on the player’s turn. “X” should be red, and “O” should be white.</w:t>
      </w:r>
    </w:p>
    <w:p w14:paraId="1064CDDB" w14:textId="77777777" w:rsidR="003F2576" w:rsidRDefault="003F2576" w:rsidP="003F2576">
      <w:pPr>
        <w:pStyle w:val="Heading3"/>
        <w:spacing w:before="240" w:after="240"/>
        <w:rPr>
          <w:rFonts w:ascii="Nunito Sans" w:hAnsi="Nunito Sans"/>
          <w:color w:val="212C3F"/>
          <w:sz w:val="38"/>
          <w:szCs w:val="38"/>
        </w:rPr>
      </w:pPr>
      <w:r>
        <w:rPr>
          <w:rFonts w:ascii="Nunito Sans" w:hAnsi="Nunito Sans"/>
          <w:color w:val="212C3F"/>
          <w:sz w:val="38"/>
          <w:szCs w:val="38"/>
        </w:rPr>
        <w:t>Part 2</w:t>
      </w:r>
    </w:p>
    <w:p w14:paraId="063A16B1" w14:textId="77777777" w:rsidR="003F2576" w:rsidRDefault="003F2576" w:rsidP="003F2576">
      <w:pPr>
        <w:rPr>
          <w:rFonts w:ascii="Nunito Sans" w:hAnsi="Nunito Sans"/>
          <w:color w:val="212C3F"/>
          <w:sz w:val="27"/>
          <w:szCs w:val="27"/>
        </w:rPr>
      </w:pPr>
      <w:r>
        <w:rPr>
          <w:rFonts w:ascii="Nunito Sans" w:hAnsi="Nunito Sans"/>
          <w:color w:val="212C3F"/>
          <w:sz w:val="27"/>
          <w:szCs w:val="27"/>
        </w:rPr>
        <w:t>The </w:t>
      </w:r>
      <w:r>
        <w:rPr>
          <w:rStyle w:val="HTMLCode"/>
          <w:rFonts w:eastAsiaTheme="minorHAnsi"/>
          <w:color w:val="212C3F"/>
          <w:sz w:val="21"/>
          <w:szCs w:val="21"/>
          <w:bdr w:val="single" w:sz="6" w:space="0" w:color="C7D5F6" w:frame="1"/>
          <w:shd w:val="clear" w:color="auto" w:fill="F7F9FC"/>
        </w:rPr>
        <w:t>styles.css</w:t>
      </w:r>
      <w:r>
        <w:rPr>
          <w:rFonts w:ascii="Nunito Sans" w:hAnsi="Nunito Sans"/>
          <w:color w:val="212C3F"/>
          <w:sz w:val="27"/>
          <w:szCs w:val="27"/>
        </w:rPr>
        <w:t xml:space="preserve"> file includes the </w:t>
      </w:r>
      <w:proofErr w:type="spellStart"/>
      <w:r>
        <w:rPr>
          <w:rFonts w:ascii="Nunito Sans" w:hAnsi="Nunito Sans"/>
          <w:color w:val="212C3F"/>
          <w:sz w:val="27"/>
          <w:szCs w:val="27"/>
        </w:rPr>
        <w:t>css</w:t>
      </w:r>
      <w:proofErr w:type="spellEnd"/>
      <w:r>
        <w:rPr>
          <w:rFonts w:ascii="Nunito Sans" w:hAnsi="Nunito Sans"/>
          <w:color w:val="212C3F"/>
          <w:sz w:val="27"/>
          <w:szCs w:val="27"/>
        </w:rPr>
        <w:t xml:space="preserve"> classes you’ll need to accomplish this task:</w:t>
      </w:r>
    </w:p>
    <w:p w14:paraId="7D852664" w14:textId="77777777" w:rsidR="003F2576" w:rsidRDefault="003F2576" w:rsidP="003F2576">
      <w:pPr>
        <w:numPr>
          <w:ilvl w:val="0"/>
          <w:numId w:val="10"/>
        </w:numPr>
        <w:spacing w:before="100" w:beforeAutospacing="1" w:after="120" w:line="240" w:lineRule="auto"/>
        <w:rPr>
          <w:rFonts w:ascii="Nunito Sans" w:hAnsi="Nunito Sans"/>
          <w:color w:val="212C3F"/>
          <w:sz w:val="27"/>
          <w:szCs w:val="27"/>
        </w:rPr>
      </w:pPr>
      <w:r>
        <w:rPr>
          <w:rStyle w:val="HTMLCode"/>
          <w:rFonts w:eastAsiaTheme="minorHAnsi"/>
          <w:color w:val="212C3F"/>
          <w:sz w:val="21"/>
          <w:szCs w:val="21"/>
          <w:bdr w:val="single" w:sz="6" w:space="0" w:color="C7D5F6" w:frame="1"/>
          <w:shd w:val="clear" w:color="auto" w:fill="F7F9FC"/>
        </w:rPr>
        <w:t>.red</w:t>
      </w:r>
      <w:r>
        <w:rPr>
          <w:rFonts w:ascii="Nunito Sans" w:hAnsi="Nunito Sans"/>
          <w:color w:val="212C3F"/>
          <w:sz w:val="27"/>
          <w:szCs w:val="27"/>
        </w:rPr>
        <w:t>: Apply this class to the “X” player</w:t>
      </w:r>
    </w:p>
    <w:p w14:paraId="781EBCF7" w14:textId="77777777" w:rsidR="003F2576" w:rsidRDefault="003F2576" w:rsidP="003F2576">
      <w:pPr>
        <w:numPr>
          <w:ilvl w:val="0"/>
          <w:numId w:val="10"/>
        </w:numPr>
        <w:spacing w:before="100" w:beforeAutospacing="1" w:after="0" w:line="240" w:lineRule="auto"/>
        <w:rPr>
          <w:rFonts w:ascii="Nunito Sans" w:hAnsi="Nunito Sans"/>
          <w:color w:val="212C3F"/>
          <w:sz w:val="27"/>
          <w:szCs w:val="27"/>
        </w:rPr>
      </w:pPr>
      <w:r>
        <w:rPr>
          <w:rStyle w:val="HTMLCode"/>
          <w:rFonts w:eastAsiaTheme="minorHAnsi"/>
          <w:color w:val="212C3F"/>
          <w:sz w:val="21"/>
          <w:szCs w:val="21"/>
          <w:bdr w:val="single" w:sz="6" w:space="0" w:color="C7D5F6" w:frame="1"/>
          <w:shd w:val="clear" w:color="auto" w:fill="F7F9FC"/>
        </w:rPr>
        <w:t>.white</w:t>
      </w:r>
      <w:r>
        <w:rPr>
          <w:rFonts w:ascii="Nunito Sans" w:hAnsi="Nunito Sans"/>
          <w:color w:val="212C3F"/>
          <w:sz w:val="27"/>
          <w:szCs w:val="27"/>
        </w:rPr>
        <w:t>: Apply this class to the “O” player</w:t>
      </w:r>
    </w:p>
    <w:p w14:paraId="4E444CA3" w14:textId="77777777" w:rsidR="003F2576" w:rsidRDefault="003F2576" w:rsidP="003F2576">
      <w:pPr>
        <w:rPr>
          <w:rFonts w:ascii="Nunito Sans" w:hAnsi="Nunito Sans"/>
          <w:color w:val="212C3F"/>
          <w:sz w:val="27"/>
          <w:szCs w:val="27"/>
        </w:rPr>
      </w:pPr>
      <w:r>
        <w:rPr>
          <w:rStyle w:val="Emphasis"/>
          <w:rFonts w:ascii="Nunito Sans" w:hAnsi="Nunito Sans"/>
          <w:color w:val="212C3F"/>
          <w:sz w:val="27"/>
          <w:szCs w:val="27"/>
        </w:rPr>
        <w:t>Hint: You’ll want use conditional logic via a ternary operator to set the </w:t>
      </w:r>
      <w:proofErr w:type="spellStart"/>
      <w:r>
        <w:rPr>
          <w:rStyle w:val="HTMLCode"/>
          <w:rFonts w:eastAsiaTheme="minorHAnsi"/>
          <w:color w:val="212C3F"/>
          <w:sz w:val="21"/>
          <w:szCs w:val="21"/>
          <w:bdr w:val="single" w:sz="6" w:space="0" w:color="C7D5F6" w:frame="1"/>
          <w:shd w:val="clear" w:color="auto" w:fill="F7F9FC"/>
        </w:rPr>
        <w:t>className</w:t>
      </w:r>
      <w:proofErr w:type="spellEnd"/>
      <w:r>
        <w:rPr>
          <w:rStyle w:val="Emphasis"/>
          <w:rFonts w:ascii="Nunito Sans" w:hAnsi="Nunito Sans"/>
          <w:color w:val="212C3F"/>
          <w:sz w:val="27"/>
          <w:szCs w:val="27"/>
        </w:rPr>
        <w:t> value. </w:t>
      </w:r>
      <w:hyperlink r:id="rId6" w:history="1">
        <w:r>
          <w:rPr>
            <w:rStyle w:val="Hyperlink"/>
            <w:rFonts w:ascii="Nunito Sans" w:hAnsi="Nunito Sans"/>
            <w:i/>
            <w:iCs/>
            <w:color w:val="212C3F"/>
            <w:sz w:val="27"/>
            <w:szCs w:val="27"/>
          </w:rPr>
          <w:t>Learn more about the ternary operator here.</w:t>
        </w:r>
      </w:hyperlink>
    </w:p>
    <w:p w14:paraId="472EFC95" w14:textId="77777777" w:rsidR="003F2576" w:rsidRPr="009F7DBB" w:rsidRDefault="003F2576" w:rsidP="009F7DBB"/>
    <w:sectPr w:rsidR="003F2576" w:rsidRPr="009F7DBB" w:rsidSect="00A003D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2906"/>
    <w:multiLevelType w:val="multilevel"/>
    <w:tmpl w:val="F272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141C2"/>
    <w:multiLevelType w:val="multilevel"/>
    <w:tmpl w:val="CD4A2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F13BA"/>
    <w:multiLevelType w:val="multilevel"/>
    <w:tmpl w:val="D3BC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74DE4"/>
    <w:multiLevelType w:val="multilevel"/>
    <w:tmpl w:val="CE3C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95ADD"/>
    <w:multiLevelType w:val="multilevel"/>
    <w:tmpl w:val="560C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15B50"/>
    <w:multiLevelType w:val="multilevel"/>
    <w:tmpl w:val="9DAC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666F5"/>
    <w:multiLevelType w:val="multilevel"/>
    <w:tmpl w:val="25BC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B50BB"/>
    <w:multiLevelType w:val="multilevel"/>
    <w:tmpl w:val="9BE8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F115E"/>
    <w:multiLevelType w:val="multilevel"/>
    <w:tmpl w:val="DFA8D8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082DDA"/>
    <w:multiLevelType w:val="multilevel"/>
    <w:tmpl w:val="A4E4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465002">
    <w:abstractNumId w:val="3"/>
  </w:num>
  <w:num w:numId="2" w16cid:durableId="538931242">
    <w:abstractNumId w:val="6"/>
  </w:num>
  <w:num w:numId="3" w16cid:durableId="1385367250">
    <w:abstractNumId w:val="4"/>
  </w:num>
  <w:num w:numId="4" w16cid:durableId="885410803">
    <w:abstractNumId w:val="2"/>
  </w:num>
  <w:num w:numId="5" w16cid:durableId="1677461249">
    <w:abstractNumId w:val="8"/>
  </w:num>
  <w:num w:numId="6" w16cid:durableId="1956985042">
    <w:abstractNumId w:val="0"/>
  </w:num>
  <w:num w:numId="7" w16cid:durableId="967198884">
    <w:abstractNumId w:val="1"/>
  </w:num>
  <w:num w:numId="8" w16cid:durableId="2015109721">
    <w:abstractNumId w:val="9"/>
  </w:num>
  <w:num w:numId="9" w16cid:durableId="1896578990">
    <w:abstractNumId w:val="7"/>
  </w:num>
  <w:num w:numId="10" w16cid:durableId="5888541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DE"/>
    <w:rsid w:val="003F2576"/>
    <w:rsid w:val="009F7DBB"/>
    <w:rsid w:val="00A0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31FE"/>
  <w15:chartTrackingRefBased/>
  <w15:docId w15:val="{B448C8B0-75EF-4917-BFA0-135025CF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0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5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3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A003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003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03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7DB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5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95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9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32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9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51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1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74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83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80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9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0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1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683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44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2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64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1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7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58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6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5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58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94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74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51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09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6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4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56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76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6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68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3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71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336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97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40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Operators/Conditional_Operato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junaid</dc:creator>
  <cp:keywords/>
  <dc:description/>
  <cp:lastModifiedBy>Harris junaid</cp:lastModifiedBy>
  <cp:revision>3</cp:revision>
  <dcterms:created xsi:type="dcterms:W3CDTF">2023-03-13T03:09:00Z</dcterms:created>
  <dcterms:modified xsi:type="dcterms:W3CDTF">2023-03-13T07:46:00Z</dcterms:modified>
</cp:coreProperties>
</file>