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15EC" w14:textId="4F4929A0" w:rsidR="00963DFB" w:rsidRDefault="00782E06">
      <w:pPr>
        <w:rPr>
          <w:sz w:val="32"/>
          <w:szCs w:val="32"/>
        </w:rPr>
      </w:pPr>
      <w:r w:rsidRPr="00782E06">
        <w:rPr>
          <w:sz w:val="32"/>
          <w:szCs w:val="32"/>
        </w:rPr>
        <w:t>Group Report University Event Website</w:t>
      </w:r>
    </w:p>
    <w:p w14:paraId="44CEC3E7" w14:textId="4873920E" w:rsidR="00782E06" w:rsidRDefault="00782E06" w:rsidP="00782E06">
      <w:pPr>
        <w:spacing w:after="0"/>
        <w:rPr>
          <w:sz w:val="24"/>
          <w:szCs w:val="24"/>
        </w:rPr>
      </w:pPr>
      <w:r>
        <w:rPr>
          <w:sz w:val="24"/>
          <w:szCs w:val="24"/>
        </w:rPr>
        <w:t>Section: COP4710-22 Spring 0001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Group Members</w:t>
      </w:r>
      <w:r>
        <w:rPr>
          <w:sz w:val="24"/>
          <w:szCs w:val="24"/>
        </w:rPr>
        <w:t>:</w:t>
      </w:r>
    </w:p>
    <w:p w14:paraId="704EA68E" w14:textId="5BC416A3" w:rsidR="00782E06" w:rsidRDefault="00782E06" w:rsidP="00782E06">
      <w:pPr>
        <w:spacing w:after="0"/>
        <w:ind w:left="6480" w:firstLine="720"/>
        <w:rPr>
          <w:sz w:val="24"/>
          <w:szCs w:val="24"/>
        </w:rPr>
      </w:pPr>
      <w:r>
        <w:rPr>
          <w:sz w:val="24"/>
          <w:szCs w:val="24"/>
        </w:rPr>
        <w:t>Nawras Rawas Qalaji</w:t>
      </w:r>
    </w:p>
    <w:p w14:paraId="2F3A3DE8" w14:textId="2D9DC0DD" w:rsidR="00782E06" w:rsidRDefault="00782E06" w:rsidP="00782E06">
      <w:pPr>
        <w:spacing w:after="0"/>
        <w:ind w:left="6480" w:firstLine="720"/>
        <w:rPr>
          <w:sz w:val="24"/>
          <w:szCs w:val="24"/>
        </w:rPr>
      </w:pPr>
      <w:r>
        <w:rPr>
          <w:sz w:val="24"/>
          <w:szCs w:val="24"/>
        </w:rPr>
        <w:t>Matthew Rodriguez</w:t>
      </w:r>
    </w:p>
    <w:p w14:paraId="17FCAED6" w14:textId="38879C72" w:rsidR="00782E06" w:rsidRDefault="00782E06" w:rsidP="00782E06">
      <w:pPr>
        <w:spacing w:after="0"/>
        <w:ind w:left="6480" w:firstLine="720"/>
        <w:rPr>
          <w:sz w:val="24"/>
          <w:szCs w:val="24"/>
        </w:rPr>
      </w:pPr>
      <w:r>
        <w:rPr>
          <w:sz w:val="24"/>
          <w:szCs w:val="24"/>
        </w:rPr>
        <w:t xml:space="preserve">Michael </w:t>
      </w:r>
      <w:r w:rsidRPr="00782E06">
        <w:rPr>
          <w:sz w:val="24"/>
          <w:szCs w:val="24"/>
        </w:rPr>
        <w:t>Harris</w:t>
      </w:r>
    </w:p>
    <w:p w14:paraId="458991F6" w14:textId="424D42DC" w:rsidR="00782E06" w:rsidRDefault="00E5336C" w:rsidP="00782E06">
      <w:pPr>
        <w:spacing w:after="0"/>
        <w:rPr>
          <w:sz w:val="24"/>
          <w:szCs w:val="24"/>
        </w:rPr>
      </w:pPr>
      <w:r>
        <w:rPr>
          <w:sz w:val="24"/>
          <w:szCs w:val="24"/>
        </w:rPr>
        <w:t>Table of Contents:</w:t>
      </w:r>
    </w:p>
    <w:p w14:paraId="75EBD645" w14:textId="4C2DDC4F" w:rsidR="00E5336C" w:rsidRDefault="00E5336C" w:rsidP="00782E06">
      <w:pPr>
        <w:spacing w:after="0"/>
        <w:rPr>
          <w:sz w:val="24"/>
          <w:szCs w:val="24"/>
        </w:rPr>
      </w:pPr>
      <w:r>
        <w:rPr>
          <w:sz w:val="24"/>
          <w:szCs w:val="24"/>
        </w:rPr>
        <w:t>Project Description</w:t>
      </w:r>
      <w:r w:rsidR="00375075">
        <w:rPr>
          <w:sz w:val="24"/>
          <w:szCs w:val="24"/>
        </w:rPr>
        <w:tab/>
      </w:r>
      <w:r w:rsidR="00375075">
        <w:rPr>
          <w:sz w:val="24"/>
          <w:szCs w:val="24"/>
        </w:rPr>
        <w:tab/>
        <w:t xml:space="preserve">PG) </w:t>
      </w:r>
      <w:r w:rsidR="008A4F24">
        <w:rPr>
          <w:sz w:val="24"/>
          <w:szCs w:val="24"/>
        </w:rPr>
        <w:t>1</w:t>
      </w:r>
    </w:p>
    <w:p w14:paraId="290AC638" w14:textId="0BEEB93F" w:rsidR="00E5336C" w:rsidRDefault="00E5336C" w:rsidP="00782E06">
      <w:pPr>
        <w:spacing w:after="0"/>
        <w:rPr>
          <w:sz w:val="24"/>
          <w:szCs w:val="24"/>
        </w:rPr>
      </w:pPr>
      <w:r>
        <w:rPr>
          <w:sz w:val="24"/>
          <w:szCs w:val="24"/>
        </w:rPr>
        <w:t xml:space="preserve">GUI </w:t>
      </w:r>
      <w:r w:rsidR="00375075">
        <w:rPr>
          <w:sz w:val="24"/>
          <w:szCs w:val="24"/>
        </w:rPr>
        <w:tab/>
      </w:r>
      <w:r w:rsidR="00375075">
        <w:rPr>
          <w:sz w:val="24"/>
          <w:szCs w:val="24"/>
        </w:rPr>
        <w:tab/>
      </w:r>
      <w:r w:rsidR="00375075">
        <w:rPr>
          <w:sz w:val="24"/>
          <w:szCs w:val="24"/>
        </w:rPr>
        <w:tab/>
      </w:r>
      <w:r w:rsidR="00375075">
        <w:rPr>
          <w:sz w:val="24"/>
          <w:szCs w:val="24"/>
        </w:rPr>
        <w:tab/>
        <w:t>PG)</w:t>
      </w:r>
    </w:p>
    <w:p w14:paraId="5DFE3532" w14:textId="60455B9C" w:rsidR="00E5336C" w:rsidRDefault="00E5336C" w:rsidP="00782E06">
      <w:pPr>
        <w:spacing w:after="0"/>
        <w:rPr>
          <w:sz w:val="24"/>
          <w:szCs w:val="24"/>
        </w:rPr>
      </w:pPr>
      <w:r>
        <w:rPr>
          <w:sz w:val="24"/>
          <w:szCs w:val="24"/>
        </w:rPr>
        <w:t xml:space="preserve">ER Diagram </w:t>
      </w:r>
      <w:r w:rsidR="00375075">
        <w:rPr>
          <w:sz w:val="24"/>
          <w:szCs w:val="24"/>
        </w:rPr>
        <w:tab/>
      </w:r>
      <w:r w:rsidR="00375075">
        <w:rPr>
          <w:sz w:val="24"/>
          <w:szCs w:val="24"/>
        </w:rPr>
        <w:tab/>
      </w:r>
      <w:r w:rsidR="00375075">
        <w:rPr>
          <w:sz w:val="24"/>
          <w:szCs w:val="24"/>
        </w:rPr>
        <w:tab/>
        <w:t>PG)</w:t>
      </w:r>
    </w:p>
    <w:p w14:paraId="03A465DF" w14:textId="5FD85293" w:rsidR="00E5336C" w:rsidRDefault="00E5336C" w:rsidP="00782E06">
      <w:pPr>
        <w:spacing w:after="0"/>
        <w:rPr>
          <w:sz w:val="24"/>
          <w:szCs w:val="24"/>
        </w:rPr>
      </w:pPr>
      <w:r>
        <w:rPr>
          <w:sz w:val="24"/>
          <w:szCs w:val="24"/>
        </w:rPr>
        <w:t>Relational Data Model</w:t>
      </w:r>
      <w:r w:rsidR="00375075">
        <w:rPr>
          <w:sz w:val="24"/>
          <w:szCs w:val="24"/>
        </w:rPr>
        <w:tab/>
        <w:t>PG)</w:t>
      </w:r>
    </w:p>
    <w:p w14:paraId="36E22578" w14:textId="08E4C89E" w:rsidR="00782E06" w:rsidRDefault="00E5336C" w:rsidP="00782E06">
      <w:pPr>
        <w:spacing w:after="0"/>
        <w:rPr>
          <w:sz w:val="24"/>
          <w:szCs w:val="24"/>
        </w:rPr>
      </w:pPr>
      <w:r>
        <w:rPr>
          <w:sz w:val="24"/>
          <w:szCs w:val="24"/>
        </w:rPr>
        <w:t>Sample Data</w:t>
      </w:r>
      <w:r w:rsidR="00375075">
        <w:rPr>
          <w:sz w:val="24"/>
          <w:szCs w:val="24"/>
        </w:rPr>
        <w:tab/>
      </w:r>
      <w:r w:rsidR="00375075">
        <w:rPr>
          <w:sz w:val="24"/>
          <w:szCs w:val="24"/>
        </w:rPr>
        <w:tab/>
      </w:r>
      <w:r w:rsidR="00375075">
        <w:rPr>
          <w:sz w:val="24"/>
          <w:szCs w:val="24"/>
        </w:rPr>
        <w:tab/>
        <w:t>PG)</w:t>
      </w:r>
    </w:p>
    <w:p w14:paraId="19D5737F" w14:textId="4BF10880" w:rsidR="00375075" w:rsidRDefault="00375075" w:rsidP="00782E06">
      <w:pPr>
        <w:spacing w:after="0"/>
        <w:rPr>
          <w:sz w:val="24"/>
          <w:szCs w:val="24"/>
        </w:rPr>
      </w:pPr>
      <w:r>
        <w:rPr>
          <w:sz w:val="24"/>
          <w:szCs w:val="24"/>
        </w:rPr>
        <w:t>SQL Examples</w:t>
      </w:r>
      <w:r>
        <w:rPr>
          <w:sz w:val="24"/>
          <w:szCs w:val="24"/>
        </w:rPr>
        <w:tab/>
      </w:r>
      <w:r>
        <w:rPr>
          <w:sz w:val="24"/>
          <w:szCs w:val="24"/>
        </w:rPr>
        <w:tab/>
      </w:r>
      <w:r>
        <w:rPr>
          <w:sz w:val="24"/>
          <w:szCs w:val="24"/>
        </w:rPr>
        <w:tab/>
        <w:t>PG)</w:t>
      </w:r>
    </w:p>
    <w:p w14:paraId="000648CF" w14:textId="78DFEBB1" w:rsidR="00375075" w:rsidRDefault="00375075" w:rsidP="00782E06">
      <w:pPr>
        <w:spacing w:after="0"/>
        <w:rPr>
          <w:sz w:val="24"/>
          <w:szCs w:val="24"/>
        </w:rPr>
      </w:pPr>
      <w:r>
        <w:rPr>
          <w:sz w:val="24"/>
          <w:szCs w:val="24"/>
        </w:rPr>
        <w:t>Constraint Enforcement</w:t>
      </w:r>
      <w:r>
        <w:rPr>
          <w:sz w:val="24"/>
          <w:szCs w:val="24"/>
        </w:rPr>
        <w:tab/>
        <w:t>PG)</w:t>
      </w:r>
    </w:p>
    <w:p w14:paraId="75759E9D" w14:textId="4161D34C" w:rsidR="00375075" w:rsidRDefault="00375075" w:rsidP="00782E06">
      <w:pPr>
        <w:spacing w:after="0"/>
        <w:rPr>
          <w:sz w:val="24"/>
          <w:szCs w:val="24"/>
        </w:rPr>
      </w:pPr>
      <w:r>
        <w:rPr>
          <w:sz w:val="24"/>
          <w:szCs w:val="24"/>
        </w:rPr>
        <w:t>Advanced Features</w:t>
      </w:r>
      <w:r>
        <w:rPr>
          <w:sz w:val="24"/>
          <w:szCs w:val="24"/>
        </w:rPr>
        <w:tab/>
      </w:r>
      <w:r>
        <w:rPr>
          <w:sz w:val="24"/>
          <w:szCs w:val="24"/>
        </w:rPr>
        <w:tab/>
        <w:t>PG)</w:t>
      </w:r>
    </w:p>
    <w:p w14:paraId="7C0E2EA9" w14:textId="60F3D6F6" w:rsidR="00375075" w:rsidRDefault="00375075" w:rsidP="00782E06">
      <w:pPr>
        <w:spacing w:after="0"/>
        <w:rPr>
          <w:sz w:val="24"/>
          <w:szCs w:val="24"/>
        </w:rPr>
      </w:pPr>
      <w:r>
        <w:rPr>
          <w:sz w:val="24"/>
          <w:szCs w:val="24"/>
        </w:rPr>
        <w:t>Conclusion</w:t>
      </w:r>
      <w:r>
        <w:rPr>
          <w:sz w:val="24"/>
          <w:szCs w:val="24"/>
        </w:rPr>
        <w:tab/>
      </w:r>
      <w:r>
        <w:rPr>
          <w:sz w:val="24"/>
          <w:szCs w:val="24"/>
        </w:rPr>
        <w:tab/>
      </w:r>
      <w:r>
        <w:rPr>
          <w:sz w:val="24"/>
          <w:szCs w:val="24"/>
        </w:rPr>
        <w:tab/>
        <w:t>PG)</w:t>
      </w:r>
    </w:p>
    <w:p w14:paraId="6A705CDD" w14:textId="16F35AE3" w:rsidR="00E5336C" w:rsidRDefault="00E5336C" w:rsidP="00782E06">
      <w:pPr>
        <w:spacing w:after="0"/>
        <w:rPr>
          <w:sz w:val="24"/>
          <w:szCs w:val="24"/>
        </w:rPr>
      </w:pPr>
    </w:p>
    <w:p w14:paraId="10F26CF1" w14:textId="3F4A0F0D" w:rsidR="00375075" w:rsidRDefault="00375075" w:rsidP="00782E06">
      <w:pPr>
        <w:spacing w:after="0"/>
        <w:rPr>
          <w:sz w:val="24"/>
          <w:szCs w:val="24"/>
        </w:rPr>
      </w:pPr>
    </w:p>
    <w:p w14:paraId="173033BA" w14:textId="23F6E91F" w:rsidR="00375075" w:rsidRDefault="008A4F24" w:rsidP="00782E06">
      <w:pPr>
        <w:spacing w:after="0"/>
        <w:rPr>
          <w:sz w:val="24"/>
          <w:szCs w:val="24"/>
        </w:rPr>
      </w:pPr>
      <w:r w:rsidRPr="008A4F24">
        <w:rPr>
          <w:sz w:val="32"/>
          <w:szCs w:val="32"/>
        </w:rPr>
        <w:t>Project Description</w:t>
      </w:r>
      <w:r>
        <w:rPr>
          <w:sz w:val="24"/>
          <w:szCs w:val="24"/>
        </w:rPr>
        <w:t xml:space="preserve"> </w:t>
      </w:r>
    </w:p>
    <w:p w14:paraId="569E6A36" w14:textId="3C5C4BE3" w:rsidR="00375075" w:rsidRDefault="002A2257" w:rsidP="008674ED">
      <w:pPr>
        <w:spacing w:after="0"/>
        <w:ind w:firstLine="720"/>
        <w:rPr>
          <w:sz w:val="24"/>
          <w:szCs w:val="24"/>
        </w:rPr>
      </w:pPr>
      <w:r>
        <w:rPr>
          <w:sz w:val="24"/>
          <w:szCs w:val="24"/>
        </w:rPr>
        <w:t xml:space="preserve">Project involved creating a database and accompanying website to store and access information on different events hosted by various universities. These events can be separated into different categories, such as social or fundraising, and different types such as private, public and RSO only. </w:t>
      </w:r>
      <w:r w:rsidR="00BE3C5D">
        <w:rPr>
          <w:sz w:val="24"/>
          <w:szCs w:val="24"/>
        </w:rPr>
        <w:t xml:space="preserve">A user may register and depending on their user level: super admin, admin, and student, may either create a university profile, create an RSO </w:t>
      </w:r>
      <w:r w:rsidR="00591B1A">
        <w:rPr>
          <w:sz w:val="24"/>
          <w:szCs w:val="24"/>
        </w:rPr>
        <w:t xml:space="preserve">with minimum 4 other students </w:t>
      </w:r>
      <w:r w:rsidR="00BE3C5D">
        <w:rPr>
          <w:sz w:val="24"/>
          <w:szCs w:val="24"/>
        </w:rPr>
        <w:t>and host events or simply search event information and post comments and ratings on those events</w:t>
      </w:r>
      <w:r w:rsidR="006F02F5">
        <w:rPr>
          <w:sz w:val="24"/>
          <w:szCs w:val="24"/>
        </w:rPr>
        <w:t>;</w:t>
      </w:r>
      <w:r w:rsidR="00BE3C5D">
        <w:rPr>
          <w:sz w:val="24"/>
          <w:szCs w:val="24"/>
        </w:rPr>
        <w:t xml:space="preserve"> </w:t>
      </w:r>
      <w:r w:rsidR="006F02F5">
        <w:rPr>
          <w:sz w:val="24"/>
          <w:szCs w:val="24"/>
        </w:rPr>
        <w:t>e</w:t>
      </w:r>
      <w:r w:rsidR="00BE3C5D">
        <w:rPr>
          <w:sz w:val="24"/>
          <w:szCs w:val="24"/>
        </w:rPr>
        <w:t>ach user level has the abilities of the one below it.</w:t>
      </w:r>
      <w:r w:rsidR="006F02F5">
        <w:rPr>
          <w:sz w:val="24"/>
          <w:szCs w:val="24"/>
        </w:rPr>
        <w:t xml:space="preserve"> Students can comment on any events they have access to</w:t>
      </w:r>
      <w:r w:rsidR="008674ED">
        <w:rPr>
          <w:sz w:val="24"/>
          <w:szCs w:val="24"/>
        </w:rPr>
        <w:t>;</w:t>
      </w:r>
      <w:r w:rsidR="006F02F5">
        <w:rPr>
          <w:sz w:val="24"/>
          <w:szCs w:val="24"/>
        </w:rPr>
        <w:t xml:space="preserve"> RSO events are only viewable by their members, private events can only be viewed by the students </w:t>
      </w:r>
      <w:r w:rsidR="008674ED">
        <w:rPr>
          <w:sz w:val="24"/>
          <w:szCs w:val="24"/>
        </w:rPr>
        <w:t xml:space="preserve">attending the university hosting it </w:t>
      </w:r>
      <w:r w:rsidR="006F02F5">
        <w:rPr>
          <w:sz w:val="24"/>
          <w:szCs w:val="24"/>
        </w:rPr>
        <w:t>and public events can be viewed by anyone.</w:t>
      </w:r>
    </w:p>
    <w:p w14:paraId="75606885" w14:textId="19B0B629" w:rsidR="00E5336C" w:rsidRPr="00E5336C" w:rsidRDefault="00E5336C" w:rsidP="00782E06">
      <w:pPr>
        <w:spacing w:after="0"/>
        <w:rPr>
          <w:sz w:val="32"/>
          <w:szCs w:val="32"/>
        </w:rPr>
      </w:pPr>
      <w:r w:rsidRPr="00E5336C">
        <w:rPr>
          <w:sz w:val="32"/>
          <w:szCs w:val="32"/>
        </w:rPr>
        <w:lastRenderedPageBreak/>
        <w:t>ER Diagram</w:t>
      </w:r>
      <w:r>
        <w:rPr>
          <w:noProof/>
          <w:sz w:val="32"/>
          <w:szCs w:val="32"/>
        </w:rPr>
        <w:drawing>
          <wp:inline distT="0" distB="0" distL="0" distR="0" wp14:anchorId="68EECB40" wp14:editId="10EAC5BE">
            <wp:extent cx="5935980" cy="4518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4518660"/>
                    </a:xfrm>
                    <a:prstGeom prst="rect">
                      <a:avLst/>
                    </a:prstGeom>
                    <a:noFill/>
                    <a:ln>
                      <a:noFill/>
                    </a:ln>
                  </pic:spPr>
                </pic:pic>
              </a:graphicData>
            </a:graphic>
          </wp:inline>
        </w:drawing>
      </w:r>
    </w:p>
    <w:sectPr w:rsidR="00E5336C" w:rsidRPr="00E5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06"/>
    <w:rsid w:val="002A2257"/>
    <w:rsid w:val="00375075"/>
    <w:rsid w:val="00591B1A"/>
    <w:rsid w:val="006F02F5"/>
    <w:rsid w:val="00782E06"/>
    <w:rsid w:val="008674ED"/>
    <w:rsid w:val="008A4F24"/>
    <w:rsid w:val="00963DFB"/>
    <w:rsid w:val="00BE3C5D"/>
    <w:rsid w:val="00E46ADE"/>
    <w:rsid w:val="00E5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181D"/>
  <w15:chartTrackingRefBased/>
  <w15:docId w15:val="{95FD5544-AC7B-4847-B359-696AAA4A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Nawras Rawas Qalaji</dc:creator>
  <cp:keywords/>
  <dc:description/>
  <cp:lastModifiedBy>Nawras Rawas Qalaji</cp:lastModifiedBy>
  <cp:revision>5</cp:revision>
  <dcterms:created xsi:type="dcterms:W3CDTF">2022-04-11T01:47:00Z</dcterms:created>
  <dcterms:modified xsi:type="dcterms:W3CDTF">2022-04-11T04:54:00Z</dcterms:modified>
</cp:coreProperties>
</file>