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799B4" w14:textId="53EFE6E9" w:rsidR="000D5D07" w:rsidRPr="00E241CA" w:rsidRDefault="000D5D07" w:rsidP="000D5D07">
      <w:pPr>
        <w:pStyle w:val="ListParagraph"/>
        <w:spacing w:after="0"/>
        <w:rPr>
          <w:rFonts w:ascii="Georgia" w:hAnsi="Georgia"/>
          <w:sz w:val="24"/>
          <w:szCs w:val="24"/>
        </w:rPr>
      </w:pPr>
    </w:p>
    <w:p w14:paraId="45507CE9" w14:textId="77777777"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does the acronym COBOL stand for?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14:paraId="3BD4CD69" w14:textId="12C04D11" w:rsidR="00F60F13" w:rsidRPr="00E827CE" w:rsidRDefault="00E827CE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Common Business Oriented Language</w:t>
      </w:r>
    </w:p>
    <w:p w14:paraId="6DD91C05" w14:textId="77777777" w:rsidR="000D5D07" w:rsidRPr="00E241CA" w:rsidRDefault="000D5D07" w:rsidP="00E241CA">
      <w:pPr>
        <w:spacing w:after="0"/>
        <w:rPr>
          <w:rFonts w:ascii="Georgia" w:hAnsi="Georgia"/>
          <w:sz w:val="24"/>
          <w:szCs w:val="24"/>
        </w:rPr>
      </w:pPr>
    </w:p>
    <w:p w14:paraId="3D14D4B7" w14:textId="77777777"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</w:t>
      </w:r>
      <w:r w:rsidR="00E241CA" w:rsidRPr="00E241CA">
        <w:rPr>
          <w:rFonts w:ascii="Georgia" w:hAnsi="Georgia"/>
          <w:sz w:val="24"/>
          <w:szCs w:val="24"/>
        </w:rPr>
        <w:t>is</w:t>
      </w:r>
      <w:r w:rsidRPr="00E241CA">
        <w:rPr>
          <w:rFonts w:ascii="Georgia" w:hAnsi="Georgia"/>
          <w:sz w:val="24"/>
          <w:szCs w:val="24"/>
        </w:rPr>
        <w:t xml:space="preserve"> ANSI </w:t>
      </w:r>
      <w:r w:rsidR="00E241CA" w:rsidRPr="00E241CA">
        <w:rPr>
          <w:rFonts w:ascii="Georgia" w:hAnsi="Georgia"/>
          <w:sz w:val="24"/>
          <w:szCs w:val="24"/>
        </w:rPr>
        <w:t>and what purpose does it serve?  (You may need to Google for a</w:t>
      </w:r>
      <w:r w:rsidR="00944630">
        <w:rPr>
          <w:rFonts w:ascii="Georgia" w:hAnsi="Georgia"/>
          <w:sz w:val="24"/>
          <w:szCs w:val="24"/>
        </w:rPr>
        <w:t xml:space="preserve"> </w:t>
      </w:r>
      <w:r w:rsidR="00E241CA" w:rsidRPr="00E241CA">
        <w:rPr>
          <w:rFonts w:ascii="Georgia" w:hAnsi="Georgia"/>
          <w:sz w:val="24"/>
          <w:szCs w:val="24"/>
        </w:rPr>
        <w:t>more compete answer)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14:paraId="633155B5" w14:textId="3EBAF5F4" w:rsidR="00F60F13" w:rsidRPr="00E827CE" w:rsidRDefault="00D02769" w:rsidP="00484691">
      <w:pPr>
        <w:pStyle w:val="ListParagraph"/>
        <w:spacing w:after="0"/>
        <w:ind w:left="1440"/>
        <w:rPr>
          <w:rFonts w:ascii="Georgia" w:hAnsi="Georgia"/>
          <w:b/>
          <w:bCs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E827CE" w:rsidRPr="00E827CE">
        <w:rPr>
          <w:rFonts w:ascii="Georgia" w:hAnsi="Georgia"/>
          <w:b/>
          <w:bCs/>
          <w:sz w:val="24"/>
          <w:szCs w:val="24"/>
        </w:rPr>
        <w:t>American National Standards Institute</w:t>
      </w:r>
    </w:p>
    <w:p w14:paraId="76B1E9CD" w14:textId="77777777" w:rsidR="000D5D07" w:rsidRPr="00E241CA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14:paraId="226350A4" w14:textId="77777777"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List the four divisions of a COBOL program.  State the purpose of each.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14:paraId="57195E19" w14:textId="30851719" w:rsidR="00F60F13" w:rsidRPr="00A96C2A" w:rsidRDefault="00A96C2A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Identification – Defines the program’s function</w:t>
      </w:r>
    </w:p>
    <w:p w14:paraId="033BB99B" w14:textId="22056F29" w:rsidR="00D02769" w:rsidRPr="00A96C2A" w:rsidRDefault="00A96C2A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Environment – Identifies file names</w:t>
      </w:r>
    </w:p>
    <w:p w14:paraId="254C1E97" w14:textId="5327B063" w:rsidR="00D02769" w:rsidRPr="00A96C2A" w:rsidRDefault="00A96C2A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Data – Defines variables and constants</w:t>
      </w:r>
    </w:p>
    <w:p w14:paraId="743E51EF" w14:textId="591A7EA2" w:rsidR="00D02769" w:rsidRPr="00A96C2A" w:rsidRDefault="00A96C2A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Procedure – Contains </w:t>
      </w:r>
      <w:proofErr w:type="gramStart"/>
      <w:r>
        <w:rPr>
          <w:rFonts w:ascii="Georgia" w:hAnsi="Georgia"/>
          <w:b/>
          <w:sz w:val="24"/>
          <w:szCs w:val="24"/>
        </w:rPr>
        <w:t>all of</w:t>
      </w:r>
      <w:proofErr w:type="gramEnd"/>
      <w:r>
        <w:rPr>
          <w:rFonts w:ascii="Georgia" w:hAnsi="Georgia"/>
          <w:b/>
          <w:sz w:val="24"/>
          <w:szCs w:val="24"/>
        </w:rPr>
        <w:t xml:space="preserve"> the actual logic</w:t>
      </w:r>
    </w:p>
    <w:p w14:paraId="15DA2ED2" w14:textId="77777777" w:rsidR="00D02769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</w:p>
    <w:p w14:paraId="6E42DE77" w14:textId="77777777" w:rsidR="000D5D07" w:rsidRPr="00E241CA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14:paraId="165D7391" w14:textId="77777777" w:rsidR="00E241CA" w:rsidRPr="00E241CA" w:rsidRDefault="00E241CA" w:rsidP="003E42F5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List the 5 paragraphs in the example on page 22.</w:t>
      </w:r>
    </w:p>
    <w:p w14:paraId="1A2750BA" w14:textId="1894D5F7" w:rsidR="00E241CA" w:rsidRPr="00CA5C0C" w:rsidRDefault="00CA5C0C" w:rsidP="00CA5C0C">
      <w:pPr>
        <w:tabs>
          <w:tab w:val="left" w:pos="1650"/>
        </w:tabs>
        <w:spacing w:after="0"/>
        <w:ind w:left="144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Program ID, Source-Computer, Object-Computer, File Control, Para-One</w:t>
      </w:r>
    </w:p>
    <w:p w14:paraId="7150BB3F" w14:textId="77777777"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14:paraId="412C4B42" w14:textId="77777777"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14:paraId="5B50080E" w14:textId="77777777"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14:paraId="2851DC33" w14:textId="77777777"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How do you designate a line of comments?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14:paraId="67796592" w14:textId="4AA83FAD" w:rsidR="00F60F13" w:rsidRPr="00E241CA" w:rsidRDefault="00D02769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E827CE">
        <w:rPr>
          <w:rFonts w:ascii="Georgia" w:hAnsi="Georgia"/>
          <w:b/>
          <w:sz w:val="24"/>
          <w:szCs w:val="24"/>
        </w:rPr>
        <w:t>An asterisk in column 7</w:t>
      </w:r>
    </w:p>
    <w:p w14:paraId="373A7219" w14:textId="77777777" w:rsidR="000D5D07" w:rsidRPr="00E241CA" w:rsidRDefault="000D5D07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14:paraId="5837FDAD" w14:textId="77777777" w:rsidR="00F60F13" w:rsidRPr="00E241CA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columns are Area A in and what statements are coded here?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14:paraId="770BB275" w14:textId="77777777" w:rsidR="009212F8" w:rsidRPr="00E241CA" w:rsidRDefault="009212F8" w:rsidP="00F60F13">
      <w:pPr>
        <w:pStyle w:val="ListParagraph"/>
        <w:rPr>
          <w:rFonts w:ascii="Georgia" w:hAnsi="Georgia"/>
          <w:b/>
          <w:sz w:val="24"/>
          <w:szCs w:val="24"/>
        </w:rPr>
      </w:pPr>
    </w:p>
    <w:p w14:paraId="16CA1FD4" w14:textId="3EFC54A6" w:rsidR="00D02769" w:rsidRPr="00E241CA" w:rsidRDefault="00CA5C0C" w:rsidP="00CA5C0C">
      <w:pPr>
        <w:pStyle w:val="ListParagraph"/>
        <w:ind w:firstLine="72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Columns 8-11, division, section, and paragraph names</w:t>
      </w:r>
    </w:p>
    <w:p w14:paraId="6333BC17" w14:textId="77777777" w:rsidR="00D02769" w:rsidRPr="00E241CA" w:rsidRDefault="00D02769" w:rsidP="00F60F13">
      <w:pPr>
        <w:pStyle w:val="ListParagraph"/>
        <w:rPr>
          <w:rFonts w:ascii="Georgia" w:hAnsi="Georgia"/>
          <w:b/>
          <w:sz w:val="24"/>
          <w:szCs w:val="24"/>
        </w:rPr>
      </w:pPr>
    </w:p>
    <w:p w14:paraId="52C3A169" w14:textId="77777777" w:rsidR="00637EB8" w:rsidRPr="00E241CA" w:rsidRDefault="00637EB8" w:rsidP="00F60F13">
      <w:pPr>
        <w:pStyle w:val="ListParagraph"/>
        <w:rPr>
          <w:rFonts w:ascii="Georgia" w:hAnsi="Georgia"/>
          <w:b/>
          <w:sz w:val="24"/>
          <w:szCs w:val="24"/>
        </w:rPr>
      </w:pPr>
    </w:p>
    <w:p w14:paraId="361417EE" w14:textId="77777777" w:rsidR="00F60F13" w:rsidRPr="00E241CA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columns are Area B in and what statements are coded here?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14:paraId="3BE6D6AF" w14:textId="77777777" w:rsidR="009212F8" w:rsidRPr="00E241CA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</w:p>
    <w:p w14:paraId="21C6CD85" w14:textId="16E17351" w:rsidR="00D02769" w:rsidRPr="00E241CA" w:rsidRDefault="00CA5C0C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Columns 12-72, all statements</w:t>
      </w:r>
    </w:p>
    <w:p w14:paraId="62C727E7" w14:textId="77777777" w:rsidR="00D02769" w:rsidRPr="00E241CA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14:paraId="0D52B8CA" w14:textId="77777777" w:rsidR="00637EB8" w:rsidRPr="00E241CA" w:rsidRDefault="00637EB8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14:paraId="3987D821" w14:textId="77777777" w:rsidR="00E241CA" w:rsidRPr="00E241CA" w:rsidRDefault="00E241CA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Explain the difference between </w:t>
      </w:r>
      <w:proofErr w:type="spellStart"/>
      <w:r w:rsidRPr="00E241CA">
        <w:rPr>
          <w:rFonts w:ascii="Georgia" w:hAnsi="Georgia"/>
          <w:b/>
          <w:sz w:val="24"/>
          <w:szCs w:val="24"/>
        </w:rPr>
        <w:t>Infile</w:t>
      </w:r>
      <w:proofErr w:type="spellEnd"/>
      <w:r w:rsidRPr="00E241CA">
        <w:rPr>
          <w:rFonts w:ascii="Georgia" w:hAnsi="Georgia"/>
          <w:sz w:val="24"/>
          <w:szCs w:val="24"/>
        </w:rPr>
        <w:t xml:space="preserve"> and </w:t>
      </w:r>
      <w:proofErr w:type="spellStart"/>
      <w:r w:rsidRPr="00E241CA">
        <w:rPr>
          <w:rFonts w:ascii="Georgia" w:hAnsi="Georgia"/>
          <w:b/>
          <w:sz w:val="24"/>
          <w:szCs w:val="24"/>
        </w:rPr>
        <w:t>datain</w:t>
      </w:r>
      <w:proofErr w:type="spellEnd"/>
      <w:r w:rsidRPr="00E241CA">
        <w:rPr>
          <w:rFonts w:ascii="Georgia" w:hAnsi="Georgia"/>
          <w:sz w:val="24"/>
          <w:szCs w:val="24"/>
        </w:rPr>
        <w:t xml:space="preserve"> in the example on page 28.</w:t>
      </w:r>
    </w:p>
    <w:p w14:paraId="2B7B2D0D" w14:textId="45F58E60" w:rsidR="00E241CA" w:rsidRPr="00715E5B" w:rsidRDefault="00715E5B" w:rsidP="00715E5B">
      <w:pPr>
        <w:tabs>
          <w:tab w:val="left" w:pos="1005"/>
        </w:tabs>
        <w:spacing w:after="0"/>
        <w:ind w:left="1005"/>
        <w:rPr>
          <w:rFonts w:ascii="Georgia" w:hAnsi="Georgia"/>
          <w:b/>
          <w:bCs/>
          <w:sz w:val="24"/>
          <w:szCs w:val="24"/>
        </w:rPr>
      </w:pPr>
      <w:proofErr w:type="spellStart"/>
      <w:r w:rsidRPr="00715E5B">
        <w:rPr>
          <w:rFonts w:ascii="Georgia" w:hAnsi="Georgia"/>
          <w:b/>
          <w:bCs/>
          <w:sz w:val="24"/>
          <w:szCs w:val="24"/>
        </w:rPr>
        <w:t>InFile</w:t>
      </w:r>
      <w:proofErr w:type="spellEnd"/>
      <w:r w:rsidRPr="00715E5B">
        <w:rPr>
          <w:rFonts w:ascii="Georgia" w:hAnsi="Georgia"/>
          <w:b/>
          <w:bCs/>
          <w:sz w:val="24"/>
          <w:szCs w:val="24"/>
        </w:rPr>
        <w:t xml:space="preserve"> </w:t>
      </w:r>
      <w:bookmarkStart w:id="0" w:name="_GoBack"/>
      <w:bookmarkEnd w:id="0"/>
      <w:r w:rsidRPr="00715E5B">
        <w:rPr>
          <w:rFonts w:ascii="Georgia" w:hAnsi="Georgia"/>
          <w:b/>
          <w:bCs/>
          <w:sz w:val="24"/>
          <w:szCs w:val="24"/>
        </w:rPr>
        <w:t xml:space="preserve">and </w:t>
      </w:r>
      <w:proofErr w:type="spellStart"/>
      <w:r w:rsidRPr="00715E5B">
        <w:rPr>
          <w:rFonts w:ascii="Georgia" w:hAnsi="Georgia"/>
          <w:b/>
          <w:bCs/>
          <w:sz w:val="24"/>
          <w:szCs w:val="24"/>
        </w:rPr>
        <w:t>Outfile</w:t>
      </w:r>
      <w:proofErr w:type="spellEnd"/>
      <w:r w:rsidRPr="00715E5B">
        <w:rPr>
          <w:rFonts w:ascii="Georgia" w:hAnsi="Georgia"/>
          <w:b/>
          <w:bCs/>
          <w:sz w:val="24"/>
          <w:szCs w:val="24"/>
        </w:rPr>
        <w:t xml:space="preserve"> are the internal program names and </w:t>
      </w:r>
      <w:proofErr w:type="spellStart"/>
      <w:r w:rsidRPr="00715E5B">
        <w:rPr>
          <w:rFonts w:ascii="Georgia" w:hAnsi="Georgia"/>
          <w:b/>
          <w:bCs/>
          <w:sz w:val="24"/>
          <w:szCs w:val="24"/>
        </w:rPr>
        <w:t>datain</w:t>
      </w:r>
      <w:proofErr w:type="spellEnd"/>
      <w:r w:rsidRPr="00715E5B">
        <w:rPr>
          <w:rFonts w:ascii="Georgia" w:hAnsi="Georgia"/>
          <w:b/>
          <w:bCs/>
          <w:sz w:val="24"/>
          <w:szCs w:val="24"/>
        </w:rPr>
        <w:t xml:space="preserve"> and </w:t>
      </w:r>
      <w:proofErr w:type="spellStart"/>
      <w:r w:rsidRPr="00715E5B">
        <w:rPr>
          <w:rFonts w:ascii="Georgia" w:hAnsi="Georgia"/>
          <w:b/>
          <w:bCs/>
          <w:sz w:val="24"/>
          <w:szCs w:val="24"/>
        </w:rPr>
        <w:t>dataout</w:t>
      </w:r>
      <w:proofErr w:type="spellEnd"/>
      <w:r w:rsidRPr="00715E5B">
        <w:rPr>
          <w:rFonts w:ascii="Georgia" w:hAnsi="Georgia"/>
          <w:b/>
          <w:bCs/>
          <w:sz w:val="24"/>
          <w:szCs w:val="24"/>
        </w:rPr>
        <w:t xml:space="preserve"> are the externa</w:t>
      </w:r>
      <w:r w:rsidRPr="00715E5B">
        <w:rPr>
          <w:rFonts w:ascii="Georgia" w:hAnsi="Georgia"/>
          <w:b/>
          <w:bCs/>
          <w:sz w:val="24"/>
          <w:szCs w:val="24"/>
        </w:rPr>
        <w:t xml:space="preserve">l </w:t>
      </w:r>
      <w:r w:rsidRPr="00715E5B">
        <w:rPr>
          <w:rFonts w:ascii="Georgia" w:hAnsi="Georgia"/>
          <w:b/>
          <w:bCs/>
          <w:sz w:val="24"/>
          <w:szCs w:val="24"/>
        </w:rPr>
        <w:t>(or real) physical file names</w:t>
      </w:r>
    </w:p>
    <w:p w14:paraId="463E9391" w14:textId="77777777"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14:paraId="69AFF119" w14:textId="77777777" w:rsidR="00E241CA" w:rsidRPr="00E241CA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is the purpose of the File Section?  </w:t>
      </w:r>
    </w:p>
    <w:p w14:paraId="1DC13A9B" w14:textId="7E2D4A51" w:rsidR="00E241CA" w:rsidRDefault="00E241CA" w:rsidP="00E241CA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715E5B">
        <w:rPr>
          <w:rFonts w:ascii="Georgia" w:hAnsi="Georgia"/>
          <w:b/>
          <w:sz w:val="24"/>
          <w:szCs w:val="24"/>
        </w:rPr>
        <w:t>Defines all input and output files, records and fields.</w:t>
      </w:r>
    </w:p>
    <w:p w14:paraId="1678B8FF" w14:textId="77777777" w:rsidR="00E241CA" w:rsidRPr="00715E5B" w:rsidRDefault="00E241CA" w:rsidP="00715E5B">
      <w:pPr>
        <w:spacing w:after="0"/>
        <w:rPr>
          <w:rFonts w:ascii="Georgia" w:hAnsi="Georgia"/>
          <w:sz w:val="24"/>
          <w:szCs w:val="24"/>
        </w:rPr>
      </w:pPr>
    </w:p>
    <w:p w14:paraId="305DD12D" w14:textId="77777777" w:rsidR="00E241CA" w:rsidRPr="00E241CA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is the purpose of the Working-Storage Section?  </w:t>
      </w:r>
    </w:p>
    <w:p w14:paraId="1A2E6A37" w14:textId="77777777"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14:paraId="01AD82AC" w14:textId="17BCFE01" w:rsidR="00F60F13" w:rsidRPr="00E241CA" w:rsidRDefault="00715E5B" w:rsidP="00D02769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Reserves storage for fields not part of the files required for processing</w:t>
      </w:r>
    </w:p>
    <w:sectPr w:rsidR="00F60F13" w:rsidRPr="00E241CA" w:rsidSect="00F60F13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4E466" w14:textId="77777777" w:rsidR="00DD6331" w:rsidRDefault="00DD6331" w:rsidP="00637EB8">
      <w:pPr>
        <w:spacing w:after="0" w:line="240" w:lineRule="auto"/>
      </w:pPr>
      <w:r>
        <w:separator/>
      </w:r>
    </w:p>
  </w:endnote>
  <w:endnote w:type="continuationSeparator" w:id="0">
    <w:p w14:paraId="2D6DB9C5" w14:textId="77777777" w:rsidR="00DD6331" w:rsidRDefault="00DD6331" w:rsidP="0063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22353" w14:textId="77777777" w:rsidR="00DD6331" w:rsidRDefault="00DD6331" w:rsidP="00637EB8">
      <w:pPr>
        <w:spacing w:after="0" w:line="240" w:lineRule="auto"/>
      </w:pPr>
      <w:r>
        <w:separator/>
      </w:r>
    </w:p>
  </w:footnote>
  <w:footnote w:type="continuationSeparator" w:id="0">
    <w:p w14:paraId="611069B4" w14:textId="77777777" w:rsidR="00DD6331" w:rsidRDefault="00DD6331" w:rsidP="00637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810A" w14:textId="77777777" w:rsidR="00637EB8" w:rsidRPr="00E241CA" w:rsidRDefault="00637EB8" w:rsidP="00637EB8">
    <w:pPr>
      <w:spacing w:after="0"/>
      <w:jc w:val="center"/>
      <w:rPr>
        <w:rFonts w:ascii="Georgia" w:hAnsi="Georgia"/>
        <w:sz w:val="28"/>
        <w:szCs w:val="28"/>
      </w:rPr>
    </w:pPr>
    <w:r w:rsidRPr="00E241CA">
      <w:rPr>
        <w:rFonts w:ascii="Georgia" w:hAnsi="Georgia"/>
        <w:b/>
        <w:sz w:val="28"/>
        <w:szCs w:val="28"/>
      </w:rPr>
      <w:t>Chapter 1-</w:t>
    </w:r>
    <w:r w:rsidR="00E241CA" w:rsidRPr="00E241CA">
      <w:rPr>
        <w:rFonts w:ascii="Georgia" w:hAnsi="Georgia"/>
        <w:b/>
        <w:sz w:val="28"/>
        <w:szCs w:val="28"/>
      </w:rPr>
      <w:t>3</w:t>
    </w:r>
    <w:r w:rsidRPr="00E241CA">
      <w:rPr>
        <w:rFonts w:ascii="Georgia" w:hAnsi="Georgia"/>
        <w:b/>
        <w:sz w:val="28"/>
        <w:szCs w:val="28"/>
      </w:rPr>
      <w:t xml:space="preserve"> Focus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947"/>
    <w:multiLevelType w:val="hybridMultilevel"/>
    <w:tmpl w:val="770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13"/>
    <w:rsid w:val="00051275"/>
    <w:rsid w:val="000D5D07"/>
    <w:rsid w:val="002572C9"/>
    <w:rsid w:val="002A74EE"/>
    <w:rsid w:val="003E42F5"/>
    <w:rsid w:val="00484691"/>
    <w:rsid w:val="004B18CA"/>
    <w:rsid w:val="00637EB8"/>
    <w:rsid w:val="006A7769"/>
    <w:rsid w:val="00702A89"/>
    <w:rsid w:val="00715E5B"/>
    <w:rsid w:val="00814D12"/>
    <w:rsid w:val="008650B2"/>
    <w:rsid w:val="009212F8"/>
    <w:rsid w:val="00944630"/>
    <w:rsid w:val="009B1D44"/>
    <w:rsid w:val="00A96C2A"/>
    <w:rsid w:val="00CA5C0C"/>
    <w:rsid w:val="00D02769"/>
    <w:rsid w:val="00D138FA"/>
    <w:rsid w:val="00DD6331"/>
    <w:rsid w:val="00E241CA"/>
    <w:rsid w:val="00E827CE"/>
    <w:rsid w:val="00F40513"/>
    <w:rsid w:val="00F60F13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9BB"/>
  <w15:docId w15:val="{B0A3C2A2-1D30-42F4-A366-10CE802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B8"/>
  </w:style>
  <w:style w:type="paragraph" w:styleId="Footer">
    <w:name w:val="footer"/>
    <w:basedOn w:val="Normal"/>
    <w:link w:val="Foot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B8"/>
  </w:style>
  <w:style w:type="paragraph" w:styleId="BalloonText">
    <w:name w:val="Balloon Text"/>
    <w:basedOn w:val="Normal"/>
    <w:link w:val="BalloonTextChar"/>
    <w:uiPriority w:val="99"/>
    <w:semiHidden/>
    <w:unhideWhenUsed/>
    <w:rsid w:val="009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Angela Birkner</cp:lastModifiedBy>
  <cp:revision>5</cp:revision>
  <cp:lastPrinted>2016-11-17T21:27:00Z</cp:lastPrinted>
  <dcterms:created xsi:type="dcterms:W3CDTF">2016-11-17T21:27:00Z</dcterms:created>
  <dcterms:modified xsi:type="dcterms:W3CDTF">2019-11-25T14:53:00Z</dcterms:modified>
</cp:coreProperties>
</file>