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DECISION MAKING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input to the decision making system it the knowledge that the character processes, and the output is the action an action request.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Knowledge is further broken down into two: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 xml:space="preserve">Eternal knowledge </w:t>
      </w:r>
    </w:p>
    <w:p>
      <w:pPr>
        <w:pStyle w:val="Normal"/>
        <w:numPr>
          <w:ilvl w:val="0"/>
          <w:numId w:val="0"/>
        </w:numPr>
        <w:bidi w:val="0"/>
        <w:ind w:start="2160" w:hanging="0"/>
        <w:jc w:val="start"/>
        <w:rPr/>
      </w:pPr>
      <w:r>
        <w:rPr/>
        <w:t>e.g. position of other characters, the layout of the level et c.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inte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1082675</wp:posOffset>
            </wp:positionH>
            <wp:positionV relativeFrom="paragraph">
              <wp:posOffset>368935</wp:posOffset>
            </wp:positionV>
            <wp:extent cx="3124835" cy="18637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rnal knowledge</w:t>
      </w:r>
    </w:p>
    <w:p>
      <w:pPr>
        <w:pStyle w:val="Normal"/>
        <w:numPr>
          <w:ilvl w:val="0"/>
          <w:numId w:val="0"/>
        </w:numPr>
        <w:bidi w:val="0"/>
        <w:ind w:start="2160" w:hanging="0"/>
        <w:jc w:val="start"/>
        <w:rPr/>
      </w:pPr>
      <w:r>
        <w:rPr/>
        <w:t>e.g. its health, its ultimate goal etc.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External knowledge the information that the character knows about its surrounding in the game environment.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Internal knowledge is information about the character’s internal states or thought process.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Actions, correspondingly, can have two components: 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T</w:t>
      </w:r>
      <w:r>
        <w:rPr/>
        <w:t xml:space="preserve">hey can request an action that will </w:t>
      </w:r>
      <w:r>
        <w:rPr/>
        <w:t>C</w:t>
      </w:r>
      <w:r>
        <w:rPr/>
        <w:t>hange the external state of the character (such as throwing a switch, firing a weapon, moving into a room) or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A</w:t>
      </w:r>
      <w:r>
        <w:rPr/>
        <w:t xml:space="preserve">ctions that only affect the internal state (see </w:t>
      </w:r>
      <w:r>
        <w:rPr/>
        <w:t>the diagram above</w:t>
      </w:r>
      <w:r>
        <w:rPr/>
        <w:t>). Changes to the internal state.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</w:rPr>
        <w:t xml:space="preserve">   </w:t>
      </w:r>
      <w:r>
        <w:rPr>
          <w:b/>
          <w:bCs/>
        </w:rPr>
        <w:t>Decision making tree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This is the simplest decision making technique.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Extensions to algorithms can make them sophisticated, </w:t>
      </w:r>
      <w:r>
        <w:rPr/>
        <w:t>i.e. they can become complex.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They are used to control game character and other in game decision making, such as animation.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They are very modular and easy to create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>The problem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We need a method that can easily group lots of actions inputs together under one action, while allowing the inputs that are significant to control the output. </w:t>
      </w:r>
    </w:p>
    <w:p>
      <w:pPr>
        <w:pStyle w:val="Normal"/>
        <w:bidi w:val="0"/>
        <w:jc w:val="start"/>
        <w:rPr/>
      </w:pPr>
      <w:r>
        <w:rPr/>
        <w:t xml:space="preserve">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>
          <w:b/>
          <w:bCs/>
        </w:rPr>
        <w:t>The algorithm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 decision making tree is made up of connected decision points. Has a starting decision</w:t>
      </w:r>
      <w:r>
        <w:rPr/>
        <w:t>(the root).For each decision, starting from the root, one of a set of ongoing options is chosen.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character makes decision based on its knowledge 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439420</wp:posOffset>
            </wp:positionH>
            <wp:positionV relativeFrom="paragraph">
              <wp:posOffset>207010</wp:posOffset>
            </wp:positionV>
            <wp:extent cx="3097530" cy="17195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 action is attached to each leaf of the decision making tree.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 </w:t>
      </w:r>
      <w:r>
        <w:rPr>
          <w:b/>
          <w:bCs/>
        </w:rPr>
        <w:t>Combinations of decisions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decision tree is efficient because the decisions are typically very simple. Each decision makes only one test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When Boolean combinations of tests are required, the tree structure represents this. To AND two decisions together, they are placed in series in the tree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To OR two decisions together, we also use the decisions in series, but with the two actions swapped over from the AND example. 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161925</wp:posOffset>
            </wp:positionV>
            <wp:extent cx="6103620" cy="17837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Decision making complexity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Because decisions are made in trees, the number of decisions that need to be made is usually </w:t>
      </w:r>
      <w:r>
        <w:rPr/>
        <w:t xml:space="preserve">smaller </w:t>
      </w:r>
      <w:r>
        <w:rPr/>
        <w:t>than the number  of decisions in a tree.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Branching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decision with two options is called the binary decision tree.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Decision tree can more than two options.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LibreOffice/7.3.7.2$Linux_X86_64 LibreOffice_project/30$Build-2</Application>
  <AppVersion>15.0000</AppVersion>
  <Pages>2</Pages>
  <Words>407</Words>
  <Characters>1974</Characters>
  <CharactersWithSpaces>2343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2025-04-09T22:10:29Z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