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E9E6" w14:textId="6804CCF0" w:rsidR="00246970" w:rsidRPr="00D25773" w:rsidRDefault="00246970" w:rsidP="00246970">
      <w:pPr>
        <w:jc w:val="center"/>
        <w:rPr>
          <w:rFonts w:ascii="Arial" w:hAnsi="Arial" w:cs="Arial"/>
          <w:b/>
          <w:sz w:val="28"/>
          <w:szCs w:val="28"/>
        </w:rPr>
      </w:pPr>
      <w:r w:rsidRPr="00D25773">
        <w:rPr>
          <w:rFonts w:ascii="Arial" w:hAnsi="Arial" w:cs="Arial"/>
          <w:b/>
          <w:sz w:val="28"/>
          <w:szCs w:val="28"/>
        </w:rPr>
        <w:t>INFORME SOBRE SISTEMAS DE INFORMACION ERP/CRM</w:t>
      </w:r>
    </w:p>
    <w:p w14:paraId="7436F677" w14:textId="77777777" w:rsidR="00246970" w:rsidRPr="00D25773" w:rsidRDefault="00246970" w:rsidP="00246970">
      <w:pPr>
        <w:jc w:val="center"/>
        <w:rPr>
          <w:rFonts w:ascii="Arial" w:hAnsi="Arial" w:cs="Arial"/>
          <w:sz w:val="36"/>
          <w:szCs w:val="36"/>
        </w:rPr>
      </w:pPr>
    </w:p>
    <w:p w14:paraId="10A50331" w14:textId="77777777" w:rsidR="00246970" w:rsidRPr="00D25773" w:rsidRDefault="00246970" w:rsidP="00246970">
      <w:pPr>
        <w:jc w:val="center"/>
        <w:rPr>
          <w:rFonts w:ascii="Arial" w:hAnsi="Arial" w:cs="Arial"/>
          <w:sz w:val="36"/>
          <w:szCs w:val="36"/>
        </w:rPr>
      </w:pPr>
    </w:p>
    <w:p w14:paraId="0A603B4A" w14:textId="0B0E4AA9" w:rsidR="00246970" w:rsidRPr="00D25773" w:rsidRDefault="00246970" w:rsidP="00246970">
      <w:pPr>
        <w:jc w:val="center"/>
        <w:rPr>
          <w:rFonts w:ascii="Arial" w:hAnsi="Arial" w:cs="Arial"/>
          <w:sz w:val="28"/>
          <w:szCs w:val="28"/>
        </w:rPr>
      </w:pPr>
      <w:r w:rsidRPr="00D25773">
        <w:rPr>
          <w:rFonts w:ascii="Arial" w:hAnsi="Arial" w:cs="Arial"/>
          <w:sz w:val="28"/>
          <w:szCs w:val="28"/>
        </w:rPr>
        <w:t>Harrison Ospina Salazar</w:t>
      </w:r>
    </w:p>
    <w:p w14:paraId="2BCD1658" w14:textId="6D035478" w:rsidR="00246970" w:rsidRPr="00D25773" w:rsidRDefault="00246970" w:rsidP="00246970">
      <w:pPr>
        <w:jc w:val="center"/>
        <w:rPr>
          <w:rFonts w:ascii="Arial" w:hAnsi="Arial" w:cs="Arial"/>
          <w:sz w:val="28"/>
          <w:szCs w:val="28"/>
        </w:rPr>
      </w:pPr>
    </w:p>
    <w:p w14:paraId="30DE0FD6" w14:textId="43E10BD3" w:rsidR="00246970" w:rsidRPr="00D25773" w:rsidRDefault="00246970" w:rsidP="00246970">
      <w:pPr>
        <w:jc w:val="center"/>
        <w:rPr>
          <w:rFonts w:ascii="Arial" w:hAnsi="Arial" w:cs="Arial"/>
          <w:sz w:val="28"/>
          <w:szCs w:val="28"/>
        </w:rPr>
      </w:pPr>
      <w:r w:rsidRPr="00D25773">
        <w:rPr>
          <w:rFonts w:ascii="Arial" w:hAnsi="Arial" w:cs="Arial"/>
          <w:sz w:val="28"/>
          <w:szCs w:val="28"/>
        </w:rPr>
        <w:t>Teoría General de Sistemas</w:t>
      </w:r>
      <w:r w:rsidRPr="00D25773">
        <w:rPr>
          <w:rFonts w:ascii="Arial" w:hAnsi="Arial" w:cs="Arial"/>
          <w:sz w:val="28"/>
          <w:szCs w:val="28"/>
        </w:rPr>
        <w:tab/>
      </w:r>
    </w:p>
    <w:p w14:paraId="2475DACE" w14:textId="5E119F4D" w:rsidR="00246970" w:rsidRPr="00D25773" w:rsidRDefault="00246970" w:rsidP="00246970">
      <w:pPr>
        <w:jc w:val="center"/>
        <w:rPr>
          <w:rFonts w:ascii="Arial" w:hAnsi="Arial" w:cs="Arial"/>
          <w:sz w:val="28"/>
          <w:szCs w:val="28"/>
        </w:rPr>
      </w:pPr>
      <w:r w:rsidRPr="00D25773">
        <w:rPr>
          <w:rFonts w:ascii="Arial" w:hAnsi="Arial" w:cs="Arial"/>
          <w:sz w:val="28"/>
          <w:szCs w:val="28"/>
        </w:rPr>
        <w:t>Corporación Universitaria Remington</w:t>
      </w:r>
    </w:p>
    <w:p w14:paraId="5857D58B" w14:textId="0F2C4789" w:rsidR="00246970" w:rsidRPr="00D25773" w:rsidRDefault="00246970" w:rsidP="00246970">
      <w:pPr>
        <w:jc w:val="center"/>
        <w:rPr>
          <w:rFonts w:ascii="Arial" w:hAnsi="Arial" w:cs="Arial"/>
          <w:sz w:val="28"/>
          <w:szCs w:val="28"/>
        </w:rPr>
      </w:pPr>
      <w:r w:rsidRPr="00D25773">
        <w:rPr>
          <w:rFonts w:ascii="Arial" w:hAnsi="Arial" w:cs="Arial"/>
          <w:sz w:val="28"/>
          <w:szCs w:val="28"/>
        </w:rPr>
        <w:t>I</w:t>
      </w:r>
      <w:r w:rsidRPr="00D25773">
        <w:rPr>
          <w:rFonts w:ascii="Arial" w:hAnsi="Arial" w:cs="Arial"/>
          <w:sz w:val="28"/>
          <w:szCs w:val="28"/>
        </w:rPr>
        <w:t xml:space="preserve">ngeniería en </w:t>
      </w:r>
      <w:r w:rsidRPr="00D25773">
        <w:rPr>
          <w:rFonts w:ascii="Arial" w:hAnsi="Arial" w:cs="Arial"/>
          <w:sz w:val="28"/>
          <w:szCs w:val="28"/>
        </w:rPr>
        <w:t>S</w:t>
      </w:r>
      <w:r w:rsidRPr="00D25773">
        <w:rPr>
          <w:rFonts w:ascii="Arial" w:hAnsi="Arial" w:cs="Arial"/>
          <w:sz w:val="28"/>
          <w:szCs w:val="28"/>
        </w:rPr>
        <w:t>istemas</w:t>
      </w:r>
    </w:p>
    <w:p w14:paraId="199FE28B" w14:textId="49634799" w:rsidR="00246970" w:rsidRPr="00D25773" w:rsidRDefault="00246970" w:rsidP="00246970">
      <w:pPr>
        <w:jc w:val="center"/>
        <w:rPr>
          <w:rFonts w:ascii="Arial" w:hAnsi="Arial" w:cs="Arial"/>
          <w:sz w:val="28"/>
          <w:szCs w:val="28"/>
        </w:rPr>
      </w:pPr>
      <w:r w:rsidRPr="00D25773">
        <w:rPr>
          <w:rFonts w:ascii="Arial" w:hAnsi="Arial" w:cs="Arial"/>
          <w:sz w:val="28"/>
          <w:szCs w:val="28"/>
        </w:rPr>
        <w:t>Mauricio Valencia Zuluaga</w:t>
      </w:r>
    </w:p>
    <w:p w14:paraId="25C29FCD" w14:textId="77777777" w:rsidR="00246970" w:rsidRPr="00D25773" w:rsidRDefault="00246970" w:rsidP="00246970">
      <w:pPr>
        <w:jc w:val="center"/>
        <w:rPr>
          <w:rFonts w:ascii="Arial" w:hAnsi="Arial" w:cs="Arial"/>
          <w:sz w:val="28"/>
          <w:szCs w:val="28"/>
        </w:rPr>
      </w:pPr>
    </w:p>
    <w:p w14:paraId="2E07032D" w14:textId="77777777" w:rsidR="00246970" w:rsidRPr="00D25773" w:rsidRDefault="00246970" w:rsidP="00246970">
      <w:pPr>
        <w:jc w:val="center"/>
        <w:rPr>
          <w:rFonts w:ascii="Arial" w:hAnsi="Arial" w:cs="Arial"/>
          <w:sz w:val="28"/>
          <w:szCs w:val="28"/>
        </w:rPr>
      </w:pPr>
    </w:p>
    <w:p w14:paraId="66C0BC8D" w14:textId="77777777" w:rsidR="00246970" w:rsidRPr="00D25773" w:rsidRDefault="00246970" w:rsidP="00246970">
      <w:pPr>
        <w:jc w:val="center"/>
        <w:rPr>
          <w:rFonts w:ascii="Arial" w:hAnsi="Arial" w:cs="Arial"/>
          <w:sz w:val="28"/>
          <w:szCs w:val="28"/>
        </w:rPr>
      </w:pPr>
    </w:p>
    <w:p w14:paraId="12B25FE1" w14:textId="77777777" w:rsidR="00246970" w:rsidRPr="00D25773" w:rsidRDefault="00246970" w:rsidP="00246970">
      <w:pPr>
        <w:jc w:val="center"/>
        <w:rPr>
          <w:rFonts w:ascii="Arial" w:hAnsi="Arial" w:cs="Arial"/>
          <w:sz w:val="28"/>
          <w:szCs w:val="28"/>
        </w:rPr>
      </w:pPr>
    </w:p>
    <w:p w14:paraId="214ADFE4" w14:textId="77777777" w:rsidR="00246970" w:rsidRPr="00D25773" w:rsidRDefault="00246970" w:rsidP="00246970">
      <w:pPr>
        <w:jc w:val="center"/>
        <w:rPr>
          <w:rFonts w:ascii="Arial" w:hAnsi="Arial" w:cs="Arial"/>
          <w:sz w:val="28"/>
          <w:szCs w:val="28"/>
        </w:rPr>
      </w:pPr>
    </w:p>
    <w:p w14:paraId="3F1155E2" w14:textId="77777777" w:rsidR="00246970" w:rsidRPr="00D25773" w:rsidRDefault="00246970" w:rsidP="00246970">
      <w:pPr>
        <w:jc w:val="center"/>
        <w:rPr>
          <w:rFonts w:ascii="Arial" w:hAnsi="Arial" w:cs="Arial"/>
          <w:sz w:val="28"/>
          <w:szCs w:val="28"/>
        </w:rPr>
      </w:pPr>
    </w:p>
    <w:p w14:paraId="24B3329B" w14:textId="77777777" w:rsidR="00246970" w:rsidRPr="00D25773" w:rsidRDefault="00246970" w:rsidP="00246970">
      <w:pPr>
        <w:jc w:val="center"/>
        <w:rPr>
          <w:rFonts w:ascii="Arial" w:hAnsi="Arial" w:cs="Arial"/>
          <w:sz w:val="28"/>
          <w:szCs w:val="28"/>
        </w:rPr>
      </w:pPr>
    </w:p>
    <w:p w14:paraId="398BEE77" w14:textId="77777777" w:rsidR="00246970" w:rsidRPr="00D25773" w:rsidRDefault="00246970" w:rsidP="00246970">
      <w:pPr>
        <w:jc w:val="center"/>
        <w:rPr>
          <w:rFonts w:ascii="Arial" w:hAnsi="Arial" w:cs="Arial"/>
          <w:sz w:val="28"/>
          <w:szCs w:val="28"/>
        </w:rPr>
      </w:pPr>
    </w:p>
    <w:p w14:paraId="367942E1" w14:textId="09A928B9" w:rsidR="00246970" w:rsidRPr="00D25773" w:rsidRDefault="00246970" w:rsidP="00246970">
      <w:pPr>
        <w:jc w:val="center"/>
        <w:rPr>
          <w:rFonts w:ascii="Arial" w:hAnsi="Arial" w:cs="Arial"/>
          <w:sz w:val="28"/>
          <w:szCs w:val="28"/>
        </w:rPr>
      </w:pPr>
      <w:r w:rsidRPr="00D25773">
        <w:rPr>
          <w:rFonts w:ascii="Arial" w:hAnsi="Arial" w:cs="Arial"/>
          <w:sz w:val="28"/>
          <w:szCs w:val="28"/>
        </w:rPr>
        <w:t>Manizales, Caldas</w:t>
      </w:r>
    </w:p>
    <w:p w14:paraId="3559D80B" w14:textId="41E330A2" w:rsidR="00246970" w:rsidRPr="00D25773" w:rsidRDefault="00246970" w:rsidP="00246970">
      <w:pPr>
        <w:jc w:val="center"/>
        <w:rPr>
          <w:rFonts w:ascii="Arial" w:hAnsi="Arial" w:cs="Arial"/>
          <w:b/>
          <w:bCs/>
        </w:rPr>
      </w:pPr>
      <w:r w:rsidRPr="00D25773">
        <w:rPr>
          <w:rFonts w:ascii="Arial" w:hAnsi="Arial" w:cs="Arial"/>
          <w:sz w:val="28"/>
          <w:szCs w:val="28"/>
        </w:rPr>
        <w:t>30/05/2025</w:t>
      </w:r>
    </w:p>
    <w:p w14:paraId="1832130C" w14:textId="77777777" w:rsidR="00246970" w:rsidRPr="00D25773" w:rsidRDefault="00246970" w:rsidP="00246970">
      <w:pPr>
        <w:rPr>
          <w:rFonts w:ascii="Arial" w:hAnsi="Arial" w:cs="Arial"/>
          <w:b/>
          <w:bCs/>
        </w:rPr>
      </w:pPr>
    </w:p>
    <w:p w14:paraId="409C2351" w14:textId="77777777" w:rsidR="00246970" w:rsidRDefault="00246970" w:rsidP="00246970">
      <w:pPr>
        <w:rPr>
          <w:rFonts w:ascii="Arial" w:hAnsi="Arial" w:cs="Arial"/>
          <w:b/>
          <w:bCs/>
        </w:rPr>
      </w:pPr>
    </w:p>
    <w:p w14:paraId="66C3E93B" w14:textId="77777777" w:rsidR="00D25773" w:rsidRPr="00D25773" w:rsidRDefault="00D25773" w:rsidP="00246970">
      <w:pPr>
        <w:rPr>
          <w:rFonts w:ascii="Arial" w:hAnsi="Arial" w:cs="Arial"/>
          <w:b/>
          <w:bCs/>
        </w:rPr>
      </w:pPr>
    </w:p>
    <w:p w14:paraId="3DD06CD1" w14:textId="77777777" w:rsidR="00246970" w:rsidRPr="00D25773" w:rsidRDefault="00246970" w:rsidP="00246970">
      <w:pPr>
        <w:rPr>
          <w:rFonts w:ascii="Arial" w:hAnsi="Arial" w:cs="Arial"/>
          <w:b/>
          <w:bCs/>
        </w:rPr>
      </w:pPr>
    </w:p>
    <w:p w14:paraId="25906712" w14:textId="77777777" w:rsidR="00246970" w:rsidRPr="00D25773" w:rsidRDefault="00246970" w:rsidP="00246970">
      <w:pPr>
        <w:rPr>
          <w:rFonts w:ascii="Arial" w:hAnsi="Arial" w:cs="Arial"/>
          <w:b/>
          <w:bCs/>
        </w:rPr>
      </w:pPr>
    </w:p>
    <w:p w14:paraId="500A245F" w14:textId="5738B3E2" w:rsidR="00246970" w:rsidRPr="00246970" w:rsidRDefault="00246970" w:rsidP="00246970">
      <w:pPr>
        <w:rPr>
          <w:rFonts w:ascii="Arial" w:hAnsi="Arial" w:cs="Arial"/>
          <w:b/>
          <w:bCs/>
        </w:rPr>
      </w:pPr>
      <w:r w:rsidRPr="00246970">
        <w:rPr>
          <w:rFonts w:ascii="Arial" w:hAnsi="Arial" w:cs="Arial"/>
          <w:b/>
          <w:bCs/>
        </w:rPr>
        <w:lastRenderedPageBreak/>
        <w:t>Introducción</w:t>
      </w:r>
    </w:p>
    <w:p w14:paraId="30221E70" w14:textId="77777777" w:rsidR="00246970" w:rsidRPr="00246970" w:rsidRDefault="00246970" w:rsidP="00246970">
      <w:pPr>
        <w:rPr>
          <w:rFonts w:ascii="Arial" w:hAnsi="Arial" w:cs="Arial"/>
        </w:rPr>
      </w:pPr>
      <w:r w:rsidRPr="00246970">
        <w:rPr>
          <w:rFonts w:ascii="Arial" w:hAnsi="Arial" w:cs="Arial"/>
        </w:rPr>
        <w:t xml:space="preserve">En el entorno empresarial moderno, la transformación digital es clave para mantenerse competitivo y eficiente. Entre las herramientas más relevantes en esta transformación se encuentran los sistemas ERP (Enterprise </w:t>
      </w:r>
      <w:proofErr w:type="spellStart"/>
      <w:r w:rsidRPr="00246970">
        <w:rPr>
          <w:rFonts w:ascii="Arial" w:hAnsi="Arial" w:cs="Arial"/>
        </w:rPr>
        <w:t>Resource</w:t>
      </w:r>
      <w:proofErr w:type="spellEnd"/>
      <w:r w:rsidRPr="00246970">
        <w:rPr>
          <w:rFonts w:ascii="Arial" w:hAnsi="Arial" w:cs="Arial"/>
        </w:rPr>
        <w:t xml:space="preserve"> </w:t>
      </w:r>
      <w:proofErr w:type="spellStart"/>
      <w:r w:rsidRPr="00246970">
        <w:rPr>
          <w:rFonts w:ascii="Arial" w:hAnsi="Arial" w:cs="Arial"/>
        </w:rPr>
        <w:t>Planning</w:t>
      </w:r>
      <w:proofErr w:type="spellEnd"/>
      <w:r w:rsidRPr="00246970">
        <w:rPr>
          <w:rFonts w:ascii="Arial" w:hAnsi="Arial" w:cs="Arial"/>
        </w:rPr>
        <w:t>) y CRM (</w:t>
      </w:r>
      <w:proofErr w:type="spellStart"/>
      <w:r w:rsidRPr="00246970">
        <w:rPr>
          <w:rFonts w:ascii="Arial" w:hAnsi="Arial" w:cs="Arial"/>
        </w:rPr>
        <w:t>Customer</w:t>
      </w:r>
      <w:proofErr w:type="spellEnd"/>
      <w:r w:rsidRPr="00246970">
        <w:rPr>
          <w:rFonts w:ascii="Arial" w:hAnsi="Arial" w:cs="Arial"/>
        </w:rPr>
        <w:t xml:space="preserve"> </w:t>
      </w:r>
      <w:proofErr w:type="spellStart"/>
      <w:r w:rsidRPr="00246970">
        <w:rPr>
          <w:rFonts w:ascii="Arial" w:hAnsi="Arial" w:cs="Arial"/>
        </w:rPr>
        <w:t>Relationship</w:t>
      </w:r>
      <w:proofErr w:type="spellEnd"/>
      <w:r w:rsidRPr="00246970">
        <w:rPr>
          <w:rFonts w:ascii="Arial" w:hAnsi="Arial" w:cs="Arial"/>
        </w:rPr>
        <w:t xml:space="preserve"> Management). Aunque a menudo se mencionan juntos, estos sistemas tienen funciones distintas y complementarias. En este informe se describen en profundidad ambos conceptos, sus funcionalidades principales, diferencias clave y su impacto en las organizaciones, basándonos en las fuentes oficiales de Oracle (ERP) y Salesforce (CRM).</w:t>
      </w:r>
    </w:p>
    <w:p w14:paraId="27F684EF" w14:textId="0B2C59E6" w:rsidR="00246970" w:rsidRPr="00246970" w:rsidRDefault="00246970" w:rsidP="00246970">
      <w:pPr>
        <w:rPr>
          <w:rFonts w:ascii="Arial" w:hAnsi="Arial" w:cs="Arial"/>
        </w:rPr>
      </w:pPr>
    </w:p>
    <w:p w14:paraId="37567AEC" w14:textId="77777777" w:rsidR="00246970" w:rsidRPr="00246970" w:rsidRDefault="00246970" w:rsidP="00246970">
      <w:pPr>
        <w:rPr>
          <w:rFonts w:ascii="Arial" w:hAnsi="Arial" w:cs="Arial"/>
          <w:b/>
          <w:bCs/>
        </w:rPr>
      </w:pPr>
      <w:r w:rsidRPr="00246970">
        <w:rPr>
          <w:rFonts w:ascii="Arial" w:hAnsi="Arial" w:cs="Arial"/>
          <w:b/>
          <w:bCs/>
        </w:rPr>
        <w:t>¿Qué es un ERP?</w:t>
      </w:r>
    </w:p>
    <w:p w14:paraId="0BB68F1F" w14:textId="77777777" w:rsidR="00246970" w:rsidRPr="00D25773" w:rsidRDefault="00246970" w:rsidP="00246970">
      <w:pPr>
        <w:rPr>
          <w:rFonts w:ascii="Arial" w:hAnsi="Arial" w:cs="Arial"/>
        </w:rPr>
      </w:pPr>
      <w:r w:rsidRPr="00246970">
        <w:rPr>
          <w:rFonts w:ascii="Arial" w:hAnsi="Arial" w:cs="Arial"/>
        </w:rPr>
        <w:t xml:space="preserve">ERP son las siglas de </w:t>
      </w:r>
      <w:r w:rsidRPr="00246970">
        <w:rPr>
          <w:rFonts w:ascii="Arial" w:hAnsi="Arial" w:cs="Arial"/>
          <w:i/>
          <w:iCs/>
        </w:rPr>
        <w:t xml:space="preserve">Enterprise </w:t>
      </w:r>
      <w:proofErr w:type="spellStart"/>
      <w:r w:rsidRPr="00246970">
        <w:rPr>
          <w:rFonts w:ascii="Arial" w:hAnsi="Arial" w:cs="Arial"/>
          <w:i/>
          <w:iCs/>
        </w:rPr>
        <w:t>Resource</w:t>
      </w:r>
      <w:proofErr w:type="spellEnd"/>
      <w:r w:rsidRPr="00246970">
        <w:rPr>
          <w:rFonts w:ascii="Arial" w:hAnsi="Arial" w:cs="Arial"/>
          <w:i/>
          <w:iCs/>
        </w:rPr>
        <w:t xml:space="preserve"> </w:t>
      </w:r>
      <w:proofErr w:type="spellStart"/>
      <w:r w:rsidRPr="00246970">
        <w:rPr>
          <w:rFonts w:ascii="Arial" w:hAnsi="Arial" w:cs="Arial"/>
          <w:i/>
          <w:iCs/>
        </w:rPr>
        <w:t>Planning</w:t>
      </w:r>
      <w:proofErr w:type="spellEnd"/>
      <w:r w:rsidRPr="00246970">
        <w:rPr>
          <w:rFonts w:ascii="Arial" w:hAnsi="Arial" w:cs="Arial"/>
        </w:rPr>
        <w:t xml:space="preserve"> o </w:t>
      </w:r>
      <w:r w:rsidRPr="00246970">
        <w:rPr>
          <w:rFonts w:ascii="Arial" w:hAnsi="Arial" w:cs="Arial"/>
          <w:i/>
          <w:iCs/>
        </w:rPr>
        <w:t>Planificación de Recursos Empresariales</w:t>
      </w:r>
      <w:r w:rsidRPr="00246970">
        <w:rPr>
          <w:rFonts w:ascii="Arial" w:hAnsi="Arial" w:cs="Arial"/>
        </w:rPr>
        <w:t>. Según Oracle, un sistema ERP es un software que integra y gestiona los procesos empresariales fundamentales de una organización, como finanzas, cadena de suministro, recursos humanos, producción y más, dentro de un único sistema.</w:t>
      </w:r>
    </w:p>
    <w:p w14:paraId="2249FAEF" w14:textId="77777777" w:rsidR="00246970" w:rsidRPr="00246970" w:rsidRDefault="00246970" w:rsidP="00246970">
      <w:pPr>
        <w:rPr>
          <w:rFonts w:ascii="Arial" w:hAnsi="Arial" w:cs="Arial"/>
        </w:rPr>
      </w:pPr>
    </w:p>
    <w:p w14:paraId="759D5480" w14:textId="77777777" w:rsidR="00246970" w:rsidRPr="00246970" w:rsidRDefault="00246970" w:rsidP="00246970">
      <w:pPr>
        <w:rPr>
          <w:rFonts w:ascii="Arial" w:hAnsi="Arial" w:cs="Arial"/>
          <w:b/>
          <w:bCs/>
        </w:rPr>
      </w:pPr>
      <w:r w:rsidRPr="00246970">
        <w:rPr>
          <w:rFonts w:ascii="Arial" w:hAnsi="Arial" w:cs="Arial"/>
          <w:b/>
          <w:bCs/>
        </w:rPr>
        <w:t>Funciones principales del ERP</w:t>
      </w:r>
    </w:p>
    <w:p w14:paraId="2FBFB434" w14:textId="77777777" w:rsidR="00246970" w:rsidRPr="00246970" w:rsidRDefault="00246970" w:rsidP="00D25773">
      <w:pPr>
        <w:numPr>
          <w:ilvl w:val="0"/>
          <w:numId w:val="1"/>
        </w:numPr>
        <w:rPr>
          <w:rFonts w:ascii="Arial" w:hAnsi="Arial" w:cs="Arial"/>
        </w:rPr>
      </w:pPr>
      <w:r w:rsidRPr="00246970">
        <w:rPr>
          <w:rFonts w:ascii="Arial" w:hAnsi="Arial" w:cs="Arial"/>
          <w:b/>
          <w:bCs/>
        </w:rPr>
        <w:t>Contabilidad y finanzas:</w:t>
      </w:r>
      <w:r w:rsidRPr="00246970">
        <w:rPr>
          <w:rFonts w:ascii="Arial" w:hAnsi="Arial" w:cs="Arial"/>
        </w:rPr>
        <w:t xml:space="preserve"> Automatización de procesos financieros como gestión de cuentas, presupuestos, informes y cumplimiento.</w:t>
      </w:r>
    </w:p>
    <w:p w14:paraId="6870F28C" w14:textId="77777777" w:rsidR="00246970" w:rsidRPr="00246970" w:rsidRDefault="00246970" w:rsidP="00D25773">
      <w:pPr>
        <w:numPr>
          <w:ilvl w:val="0"/>
          <w:numId w:val="1"/>
        </w:numPr>
        <w:rPr>
          <w:rFonts w:ascii="Arial" w:hAnsi="Arial" w:cs="Arial"/>
        </w:rPr>
      </w:pPr>
      <w:r w:rsidRPr="00246970">
        <w:rPr>
          <w:rFonts w:ascii="Arial" w:hAnsi="Arial" w:cs="Arial"/>
          <w:b/>
          <w:bCs/>
        </w:rPr>
        <w:t>Cadena de suministro:</w:t>
      </w:r>
      <w:r w:rsidRPr="00246970">
        <w:rPr>
          <w:rFonts w:ascii="Arial" w:hAnsi="Arial" w:cs="Arial"/>
        </w:rPr>
        <w:t xml:space="preserve"> Seguimiento de inventarios, gestión de pedidos, compras y logística.</w:t>
      </w:r>
    </w:p>
    <w:p w14:paraId="5015E5E3" w14:textId="77777777" w:rsidR="00246970" w:rsidRPr="00246970" w:rsidRDefault="00246970" w:rsidP="00D25773">
      <w:pPr>
        <w:numPr>
          <w:ilvl w:val="0"/>
          <w:numId w:val="1"/>
        </w:numPr>
        <w:rPr>
          <w:rFonts w:ascii="Arial" w:hAnsi="Arial" w:cs="Arial"/>
        </w:rPr>
      </w:pPr>
      <w:r w:rsidRPr="00246970">
        <w:rPr>
          <w:rFonts w:ascii="Arial" w:hAnsi="Arial" w:cs="Arial"/>
          <w:b/>
          <w:bCs/>
        </w:rPr>
        <w:t>Recursos humanos:</w:t>
      </w:r>
      <w:r w:rsidRPr="00246970">
        <w:rPr>
          <w:rFonts w:ascii="Arial" w:hAnsi="Arial" w:cs="Arial"/>
        </w:rPr>
        <w:t xml:space="preserve"> Gestión de la nómina, contratación, seguimiento del desempeño y desarrollo del talento.</w:t>
      </w:r>
    </w:p>
    <w:p w14:paraId="7321070F" w14:textId="77777777" w:rsidR="00246970" w:rsidRPr="00246970" w:rsidRDefault="00246970" w:rsidP="00D25773">
      <w:pPr>
        <w:numPr>
          <w:ilvl w:val="0"/>
          <w:numId w:val="1"/>
        </w:numPr>
        <w:rPr>
          <w:rFonts w:ascii="Arial" w:hAnsi="Arial" w:cs="Arial"/>
        </w:rPr>
      </w:pPr>
      <w:r w:rsidRPr="00246970">
        <w:rPr>
          <w:rFonts w:ascii="Arial" w:hAnsi="Arial" w:cs="Arial"/>
          <w:b/>
          <w:bCs/>
        </w:rPr>
        <w:t>Fabricación:</w:t>
      </w:r>
      <w:r w:rsidRPr="00246970">
        <w:rPr>
          <w:rFonts w:ascii="Arial" w:hAnsi="Arial" w:cs="Arial"/>
        </w:rPr>
        <w:t xml:space="preserve"> Planificación de la producción, control de calidad, mantenimiento y gestión de operaciones.</w:t>
      </w:r>
    </w:p>
    <w:p w14:paraId="5518C33C" w14:textId="77777777" w:rsidR="00246970" w:rsidRPr="00D25773" w:rsidRDefault="00246970" w:rsidP="00D25773">
      <w:pPr>
        <w:numPr>
          <w:ilvl w:val="0"/>
          <w:numId w:val="1"/>
        </w:numPr>
        <w:rPr>
          <w:rFonts w:ascii="Arial" w:hAnsi="Arial" w:cs="Arial"/>
        </w:rPr>
      </w:pPr>
      <w:r w:rsidRPr="00246970">
        <w:rPr>
          <w:rFonts w:ascii="Arial" w:hAnsi="Arial" w:cs="Arial"/>
          <w:b/>
          <w:bCs/>
        </w:rPr>
        <w:t>Gestión de proyectos:</w:t>
      </w:r>
      <w:r w:rsidRPr="00246970">
        <w:rPr>
          <w:rFonts w:ascii="Arial" w:hAnsi="Arial" w:cs="Arial"/>
        </w:rPr>
        <w:t xml:space="preserve"> Planificación, seguimiento y ejecución de proyectos internos y externos.</w:t>
      </w:r>
    </w:p>
    <w:p w14:paraId="68C555AD" w14:textId="77777777" w:rsidR="00246970" w:rsidRPr="00D25773" w:rsidRDefault="00246970" w:rsidP="00246970">
      <w:pPr>
        <w:ind w:left="720"/>
        <w:rPr>
          <w:rFonts w:ascii="Arial" w:hAnsi="Arial" w:cs="Arial"/>
          <w:b/>
          <w:bCs/>
        </w:rPr>
      </w:pPr>
    </w:p>
    <w:p w14:paraId="1C2BA4BE" w14:textId="77777777" w:rsidR="00246970" w:rsidRPr="00D25773" w:rsidRDefault="00246970" w:rsidP="00246970">
      <w:pPr>
        <w:ind w:left="720"/>
        <w:rPr>
          <w:rFonts w:ascii="Arial" w:hAnsi="Arial" w:cs="Arial"/>
          <w:b/>
          <w:bCs/>
        </w:rPr>
      </w:pPr>
    </w:p>
    <w:p w14:paraId="4B531960" w14:textId="77777777" w:rsidR="00246970" w:rsidRPr="00246970" w:rsidRDefault="00246970" w:rsidP="00246970">
      <w:pPr>
        <w:ind w:left="720"/>
        <w:rPr>
          <w:rFonts w:ascii="Arial" w:hAnsi="Arial" w:cs="Arial"/>
        </w:rPr>
      </w:pPr>
    </w:p>
    <w:p w14:paraId="3206A725" w14:textId="77777777" w:rsidR="00246970" w:rsidRPr="00246970" w:rsidRDefault="00246970" w:rsidP="00246970">
      <w:pPr>
        <w:rPr>
          <w:rFonts w:ascii="Arial" w:hAnsi="Arial" w:cs="Arial"/>
          <w:b/>
          <w:bCs/>
        </w:rPr>
      </w:pPr>
      <w:r w:rsidRPr="00246970">
        <w:rPr>
          <w:rFonts w:ascii="Arial" w:hAnsi="Arial" w:cs="Arial"/>
          <w:b/>
          <w:bCs/>
        </w:rPr>
        <w:t>Beneficios del ERP</w:t>
      </w:r>
    </w:p>
    <w:p w14:paraId="444701D2" w14:textId="77777777" w:rsidR="00246970" w:rsidRPr="00246970" w:rsidRDefault="00246970" w:rsidP="00D25773">
      <w:pPr>
        <w:numPr>
          <w:ilvl w:val="0"/>
          <w:numId w:val="2"/>
        </w:numPr>
        <w:rPr>
          <w:rFonts w:ascii="Arial" w:hAnsi="Arial" w:cs="Arial"/>
        </w:rPr>
      </w:pPr>
      <w:r w:rsidRPr="00246970">
        <w:rPr>
          <w:rFonts w:ascii="Arial" w:hAnsi="Arial" w:cs="Arial"/>
          <w:b/>
          <w:bCs/>
        </w:rPr>
        <w:lastRenderedPageBreak/>
        <w:t>Visibilidad completa del negocio:</w:t>
      </w:r>
      <w:r w:rsidRPr="00246970">
        <w:rPr>
          <w:rFonts w:ascii="Arial" w:hAnsi="Arial" w:cs="Arial"/>
        </w:rPr>
        <w:t xml:space="preserve"> Proporciona una única fuente de verdad con datos integrados en tiempo real.</w:t>
      </w:r>
    </w:p>
    <w:p w14:paraId="731DA4C9" w14:textId="77777777" w:rsidR="00246970" w:rsidRPr="00246970" w:rsidRDefault="00246970" w:rsidP="00D25773">
      <w:pPr>
        <w:numPr>
          <w:ilvl w:val="0"/>
          <w:numId w:val="2"/>
        </w:numPr>
        <w:rPr>
          <w:rFonts w:ascii="Arial" w:hAnsi="Arial" w:cs="Arial"/>
        </w:rPr>
      </w:pPr>
      <w:r w:rsidRPr="00246970">
        <w:rPr>
          <w:rFonts w:ascii="Arial" w:hAnsi="Arial" w:cs="Arial"/>
          <w:b/>
          <w:bCs/>
        </w:rPr>
        <w:t>Mejora de la eficiencia operativa:</w:t>
      </w:r>
      <w:r w:rsidRPr="00246970">
        <w:rPr>
          <w:rFonts w:ascii="Arial" w:hAnsi="Arial" w:cs="Arial"/>
        </w:rPr>
        <w:t xml:space="preserve"> Automatiza tareas repetitivas y reduce errores humanos.</w:t>
      </w:r>
    </w:p>
    <w:p w14:paraId="5347A882" w14:textId="77777777" w:rsidR="00246970" w:rsidRPr="00246970" w:rsidRDefault="00246970" w:rsidP="00D25773">
      <w:pPr>
        <w:numPr>
          <w:ilvl w:val="0"/>
          <w:numId w:val="2"/>
        </w:numPr>
        <w:rPr>
          <w:rFonts w:ascii="Arial" w:hAnsi="Arial" w:cs="Arial"/>
        </w:rPr>
      </w:pPr>
      <w:r w:rsidRPr="00246970">
        <w:rPr>
          <w:rFonts w:ascii="Arial" w:hAnsi="Arial" w:cs="Arial"/>
          <w:b/>
          <w:bCs/>
        </w:rPr>
        <w:t>Mejor toma de decisiones:</w:t>
      </w:r>
      <w:r w:rsidRPr="00246970">
        <w:rPr>
          <w:rFonts w:ascii="Arial" w:hAnsi="Arial" w:cs="Arial"/>
        </w:rPr>
        <w:t xml:space="preserve"> Con acceso a análisis de datos integrados y en tiempo real.</w:t>
      </w:r>
    </w:p>
    <w:p w14:paraId="7F1855DE" w14:textId="77777777" w:rsidR="00246970" w:rsidRPr="00D25773" w:rsidRDefault="00246970" w:rsidP="00D25773">
      <w:pPr>
        <w:numPr>
          <w:ilvl w:val="0"/>
          <w:numId w:val="2"/>
        </w:numPr>
        <w:rPr>
          <w:rFonts w:ascii="Arial" w:hAnsi="Arial" w:cs="Arial"/>
        </w:rPr>
      </w:pPr>
      <w:r w:rsidRPr="00246970">
        <w:rPr>
          <w:rFonts w:ascii="Arial" w:hAnsi="Arial" w:cs="Arial"/>
          <w:b/>
          <w:bCs/>
        </w:rPr>
        <w:t>Escalabilidad:</w:t>
      </w:r>
      <w:r w:rsidRPr="00246970">
        <w:rPr>
          <w:rFonts w:ascii="Arial" w:hAnsi="Arial" w:cs="Arial"/>
        </w:rPr>
        <w:t xml:space="preserve"> Permite a las empresas crecer sin cambiar de sistema.</w:t>
      </w:r>
    </w:p>
    <w:p w14:paraId="19034302" w14:textId="77777777" w:rsidR="00246970" w:rsidRPr="00246970" w:rsidRDefault="00246970" w:rsidP="00246970">
      <w:pPr>
        <w:ind w:left="720"/>
        <w:rPr>
          <w:rFonts w:ascii="Arial" w:hAnsi="Arial" w:cs="Arial"/>
        </w:rPr>
      </w:pPr>
    </w:p>
    <w:p w14:paraId="63A33343" w14:textId="77777777" w:rsidR="00246970" w:rsidRPr="00246970" w:rsidRDefault="00246970" w:rsidP="00246970">
      <w:pPr>
        <w:rPr>
          <w:rFonts w:ascii="Arial" w:hAnsi="Arial" w:cs="Arial"/>
        </w:rPr>
      </w:pPr>
      <w:r w:rsidRPr="00246970">
        <w:rPr>
          <w:rFonts w:ascii="Arial" w:hAnsi="Arial" w:cs="Arial"/>
        </w:rPr>
        <w:t xml:space="preserve">Oracle destaca que los sistemas ERP modernos, como Oracle </w:t>
      </w:r>
      <w:proofErr w:type="spellStart"/>
      <w:r w:rsidRPr="00246970">
        <w:rPr>
          <w:rFonts w:ascii="Arial" w:hAnsi="Arial" w:cs="Arial"/>
        </w:rPr>
        <w:t>Fusion</w:t>
      </w:r>
      <w:proofErr w:type="spellEnd"/>
      <w:r w:rsidRPr="00246970">
        <w:rPr>
          <w:rFonts w:ascii="Arial" w:hAnsi="Arial" w:cs="Arial"/>
        </w:rPr>
        <w:t xml:space="preserve"> Cloud ERP, están basados en la nube, lo cual reduce costos de infraestructura, mejora la seguridad y permite actualizaciones automáticas.</w:t>
      </w:r>
    </w:p>
    <w:p w14:paraId="06F276DF" w14:textId="317DEF32" w:rsidR="00246970" w:rsidRPr="00246970" w:rsidRDefault="00246970" w:rsidP="00246970">
      <w:pPr>
        <w:rPr>
          <w:rFonts w:ascii="Arial" w:hAnsi="Arial" w:cs="Arial"/>
        </w:rPr>
      </w:pPr>
    </w:p>
    <w:p w14:paraId="1EC70136" w14:textId="77777777" w:rsidR="00246970" w:rsidRPr="00246970" w:rsidRDefault="00246970" w:rsidP="00246970">
      <w:pPr>
        <w:rPr>
          <w:rFonts w:ascii="Arial" w:hAnsi="Arial" w:cs="Arial"/>
          <w:b/>
          <w:bCs/>
        </w:rPr>
      </w:pPr>
      <w:r w:rsidRPr="00246970">
        <w:rPr>
          <w:rFonts w:ascii="Arial" w:hAnsi="Arial" w:cs="Arial"/>
          <w:b/>
          <w:bCs/>
        </w:rPr>
        <w:t>¿Qué es un CRM?</w:t>
      </w:r>
    </w:p>
    <w:p w14:paraId="538630EF" w14:textId="77777777" w:rsidR="00246970" w:rsidRPr="00D25773" w:rsidRDefault="00246970" w:rsidP="00246970">
      <w:pPr>
        <w:rPr>
          <w:rFonts w:ascii="Arial" w:hAnsi="Arial" w:cs="Arial"/>
        </w:rPr>
      </w:pPr>
      <w:r w:rsidRPr="00246970">
        <w:rPr>
          <w:rFonts w:ascii="Arial" w:hAnsi="Arial" w:cs="Arial"/>
        </w:rPr>
        <w:t xml:space="preserve">CRM significa </w:t>
      </w:r>
      <w:proofErr w:type="spellStart"/>
      <w:r w:rsidRPr="00246970">
        <w:rPr>
          <w:rFonts w:ascii="Arial" w:hAnsi="Arial" w:cs="Arial"/>
          <w:i/>
          <w:iCs/>
        </w:rPr>
        <w:t>Customer</w:t>
      </w:r>
      <w:proofErr w:type="spellEnd"/>
      <w:r w:rsidRPr="00246970">
        <w:rPr>
          <w:rFonts w:ascii="Arial" w:hAnsi="Arial" w:cs="Arial"/>
          <w:i/>
          <w:iCs/>
        </w:rPr>
        <w:t xml:space="preserve"> </w:t>
      </w:r>
      <w:proofErr w:type="spellStart"/>
      <w:r w:rsidRPr="00246970">
        <w:rPr>
          <w:rFonts w:ascii="Arial" w:hAnsi="Arial" w:cs="Arial"/>
          <w:i/>
          <w:iCs/>
        </w:rPr>
        <w:t>Relationship</w:t>
      </w:r>
      <w:proofErr w:type="spellEnd"/>
      <w:r w:rsidRPr="00246970">
        <w:rPr>
          <w:rFonts w:ascii="Arial" w:hAnsi="Arial" w:cs="Arial"/>
          <w:i/>
          <w:iCs/>
        </w:rPr>
        <w:t xml:space="preserve"> Management</w:t>
      </w:r>
      <w:r w:rsidRPr="00246970">
        <w:rPr>
          <w:rFonts w:ascii="Arial" w:hAnsi="Arial" w:cs="Arial"/>
        </w:rPr>
        <w:t xml:space="preserve"> o </w:t>
      </w:r>
      <w:r w:rsidRPr="00246970">
        <w:rPr>
          <w:rFonts w:ascii="Arial" w:hAnsi="Arial" w:cs="Arial"/>
          <w:i/>
          <w:iCs/>
        </w:rPr>
        <w:t>Gestión de Relaciones con el Cliente</w:t>
      </w:r>
      <w:r w:rsidRPr="00246970">
        <w:rPr>
          <w:rFonts w:ascii="Arial" w:hAnsi="Arial" w:cs="Arial"/>
        </w:rPr>
        <w:t>. Según Salesforce, un CRM es una plataforma que permite a las empresas gestionar las relaciones con los clientes actuales y potenciales, mejorando las ventas, el servicio al cliente y el marketing.</w:t>
      </w:r>
    </w:p>
    <w:p w14:paraId="24CB9773" w14:textId="77777777" w:rsidR="00246970" w:rsidRPr="00246970" w:rsidRDefault="00246970" w:rsidP="00246970">
      <w:pPr>
        <w:rPr>
          <w:rFonts w:ascii="Arial" w:hAnsi="Arial" w:cs="Arial"/>
        </w:rPr>
      </w:pPr>
    </w:p>
    <w:p w14:paraId="5E102321" w14:textId="77777777" w:rsidR="00246970" w:rsidRPr="00246970" w:rsidRDefault="00246970" w:rsidP="00246970">
      <w:pPr>
        <w:rPr>
          <w:rFonts w:ascii="Arial" w:hAnsi="Arial" w:cs="Arial"/>
          <w:b/>
          <w:bCs/>
        </w:rPr>
      </w:pPr>
      <w:r w:rsidRPr="00246970">
        <w:rPr>
          <w:rFonts w:ascii="Arial" w:hAnsi="Arial" w:cs="Arial"/>
          <w:b/>
          <w:bCs/>
        </w:rPr>
        <w:t>Funciones principales del CRM</w:t>
      </w:r>
    </w:p>
    <w:p w14:paraId="2C208ED1" w14:textId="77777777" w:rsidR="00246970" w:rsidRPr="00246970" w:rsidRDefault="00246970" w:rsidP="00D25773">
      <w:pPr>
        <w:numPr>
          <w:ilvl w:val="0"/>
          <w:numId w:val="3"/>
        </w:numPr>
        <w:rPr>
          <w:rFonts w:ascii="Arial" w:hAnsi="Arial" w:cs="Arial"/>
        </w:rPr>
      </w:pPr>
      <w:r w:rsidRPr="00246970">
        <w:rPr>
          <w:rFonts w:ascii="Arial" w:hAnsi="Arial" w:cs="Arial"/>
          <w:b/>
          <w:bCs/>
        </w:rPr>
        <w:t>Gestión de contactos:</w:t>
      </w:r>
      <w:r w:rsidRPr="00246970">
        <w:rPr>
          <w:rFonts w:ascii="Arial" w:hAnsi="Arial" w:cs="Arial"/>
        </w:rPr>
        <w:t xml:space="preserve"> Centraliza la información de clientes y prospectos.</w:t>
      </w:r>
    </w:p>
    <w:p w14:paraId="7813BBFE" w14:textId="77777777" w:rsidR="00246970" w:rsidRPr="00246970" w:rsidRDefault="00246970" w:rsidP="00D25773">
      <w:pPr>
        <w:numPr>
          <w:ilvl w:val="0"/>
          <w:numId w:val="3"/>
        </w:numPr>
        <w:rPr>
          <w:rFonts w:ascii="Arial" w:hAnsi="Arial" w:cs="Arial"/>
        </w:rPr>
      </w:pPr>
      <w:r w:rsidRPr="00246970">
        <w:rPr>
          <w:rFonts w:ascii="Arial" w:hAnsi="Arial" w:cs="Arial"/>
          <w:b/>
          <w:bCs/>
        </w:rPr>
        <w:t>Automatización de ventas:</w:t>
      </w:r>
      <w:r w:rsidRPr="00246970">
        <w:rPr>
          <w:rFonts w:ascii="Arial" w:hAnsi="Arial" w:cs="Arial"/>
        </w:rPr>
        <w:t xml:space="preserve"> Facilita el seguimiento de oportunidades, cotizaciones y cierre de ventas.</w:t>
      </w:r>
    </w:p>
    <w:p w14:paraId="281FF7D6" w14:textId="77777777" w:rsidR="00246970" w:rsidRPr="00246970" w:rsidRDefault="00246970" w:rsidP="00D25773">
      <w:pPr>
        <w:numPr>
          <w:ilvl w:val="0"/>
          <w:numId w:val="3"/>
        </w:numPr>
        <w:rPr>
          <w:rFonts w:ascii="Arial" w:hAnsi="Arial" w:cs="Arial"/>
        </w:rPr>
      </w:pPr>
      <w:r w:rsidRPr="00246970">
        <w:rPr>
          <w:rFonts w:ascii="Arial" w:hAnsi="Arial" w:cs="Arial"/>
          <w:b/>
          <w:bCs/>
        </w:rPr>
        <w:t>Atención al cliente:</w:t>
      </w:r>
      <w:r w:rsidRPr="00246970">
        <w:rPr>
          <w:rFonts w:ascii="Arial" w:hAnsi="Arial" w:cs="Arial"/>
        </w:rPr>
        <w:t xml:space="preserve"> Proporciona herramientas para resolver casos, realizar seguimiento y ofrecer soporte multicanal.</w:t>
      </w:r>
    </w:p>
    <w:p w14:paraId="6D738A42" w14:textId="77777777" w:rsidR="00246970" w:rsidRPr="00246970" w:rsidRDefault="00246970" w:rsidP="00D25773">
      <w:pPr>
        <w:numPr>
          <w:ilvl w:val="0"/>
          <w:numId w:val="3"/>
        </w:numPr>
        <w:rPr>
          <w:rFonts w:ascii="Arial" w:hAnsi="Arial" w:cs="Arial"/>
        </w:rPr>
      </w:pPr>
      <w:r w:rsidRPr="00246970">
        <w:rPr>
          <w:rFonts w:ascii="Arial" w:hAnsi="Arial" w:cs="Arial"/>
          <w:b/>
          <w:bCs/>
        </w:rPr>
        <w:t>Marketing automatizado:</w:t>
      </w:r>
      <w:r w:rsidRPr="00246970">
        <w:rPr>
          <w:rFonts w:ascii="Arial" w:hAnsi="Arial" w:cs="Arial"/>
        </w:rPr>
        <w:t xml:space="preserve"> Crea y gestiona campañas dirigidas por correo electrónico, redes sociales y otros medios digitales.</w:t>
      </w:r>
    </w:p>
    <w:p w14:paraId="048BE4B1" w14:textId="0E6DC014" w:rsidR="00246970" w:rsidRPr="00D25773" w:rsidRDefault="00246970" w:rsidP="00D25773">
      <w:pPr>
        <w:numPr>
          <w:ilvl w:val="0"/>
          <w:numId w:val="3"/>
        </w:numPr>
        <w:rPr>
          <w:rFonts w:ascii="Arial" w:hAnsi="Arial" w:cs="Arial"/>
        </w:rPr>
      </w:pPr>
      <w:r w:rsidRPr="00246970">
        <w:rPr>
          <w:rFonts w:ascii="Arial" w:hAnsi="Arial" w:cs="Arial"/>
          <w:b/>
          <w:bCs/>
        </w:rPr>
        <w:t>Análisis y reportes:</w:t>
      </w:r>
      <w:r w:rsidRPr="00246970">
        <w:rPr>
          <w:rFonts w:ascii="Arial" w:hAnsi="Arial" w:cs="Arial"/>
        </w:rPr>
        <w:t xml:space="preserve"> Brinda información sobre comportamiento del cliente, rendimiento de ventas y satisfacción</w:t>
      </w:r>
      <w:r w:rsidRPr="00D25773">
        <w:rPr>
          <w:rFonts w:ascii="Arial" w:hAnsi="Arial" w:cs="Arial"/>
        </w:rPr>
        <w:t>.</w:t>
      </w:r>
    </w:p>
    <w:p w14:paraId="5D54AA4B" w14:textId="77777777" w:rsidR="00246970" w:rsidRPr="00246970" w:rsidRDefault="00246970" w:rsidP="00246970">
      <w:pPr>
        <w:ind w:left="720"/>
        <w:rPr>
          <w:rFonts w:ascii="Arial" w:hAnsi="Arial" w:cs="Arial"/>
        </w:rPr>
      </w:pPr>
    </w:p>
    <w:p w14:paraId="05D0FE32" w14:textId="6040F690" w:rsidR="00246970" w:rsidRPr="00D25773" w:rsidRDefault="00246970" w:rsidP="00246970">
      <w:pPr>
        <w:rPr>
          <w:rFonts w:ascii="Arial" w:hAnsi="Arial" w:cs="Arial"/>
        </w:rPr>
      </w:pPr>
      <w:r w:rsidRPr="00246970">
        <w:rPr>
          <w:rFonts w:ascii="Arial" w:hAnsi="Arial" w:cs="Arial"/>
        </w:rPr>
        <w:t>Salesforce, uno de los líderes del mercado, ofrece una solución CRM basada completamente en la nube, que se adapta a empresas de todos los tamaños, con personalizaciones específicas por industria</w:t>
      </w:r>
    </w:p>
    <w:p w14:paraId="283C86AD" w14:textId="77777777" w:rsidR="00246970" w:rsidRPr="00D25773" w:rsidRDefault="00246970" w:rsidP="00246970">
      <w:pPr>
        <w:rPr>
          <w:rFonts w:ascii="Arial" w:hAnsi="Arial" w:cs="Arial"/>
        </w:rPr>
      </w:pPr>
    </w:p>
    <w:p w14:paraId="74E7313A" w14:textId="77777777" w:rsidR="00246970" w:rsidRPr="00D25773" w:rsidRDefault="00246970" w:rsidP="00246970">
      <w:pPr>
        <w:rPr>
          <w:rFonts w:ascii="Arial" w:hAnsi="Arial" w:cs="Arial"/>
        </w:rPr>
      </w:pPr>
    </w:p>
    <w:p w14:paraId="3DB477DD" w14:textId="77777777" w:rsidR="00246970" w:rsidRPr="00246970" w:rsidRDefault="00246970" w:rsidP="00246970">
      <w:pPr>
        <w:rPr>
          <w:rFonts w:ascii="Arial" w:hAnsi="Arial" w:cs="Arial"/>
          <w:b/>
          <w:bCs/>
        </w:rPr>
      </w:pPr>
      <w:r w:rsidRPr="00246970">
        <w:rPr>
          <w:rFonts w:ascii="Arial" w:hAnsi="Arial" w:cs="Arial"/>
          <w:b/>
          <w:bCs/>
        </w:rPr>
        <w:t>Beneficios del CRM</w:t>
      </w:r>
    </w:p>
    <w:p w14:paraId="4F673FDD" w14:textId="77777777" w:rsidR="00246970" w:rsidRPr="00246970" w:rsidRDefault="00246970" w:rsidP="00D25773">
      <w:pPr>
        <w:numPr>
          <w:ilvl w:val="0"/>
          <w:numId w:val="4"/>
        </w:numPr>
        <w:rPr>
          <w:rFonts w:ascii="Arial" w:hAnsi="Arial" w:cs="Arial"/>
        </w:rPr>
      </w:pPr>
      <w:r w:rsidRPr="00246970">
        <w:rPr>
          <w:rFonts w:ascii="Arial" w:hAnsi="Arial" w:cs="Arial"/>
          <w:b/>
          <w:bCs/>
        </w:rPr>
        <w:t>Mejora de la experiencia del cliente:</w:t>
      </w:r>
      <w:r w:rsidRPr="00246970">
        <w:rPr>
          <w:rFonts w:ascii="Arial" w:hAnsi="Arial" w:cs="Arial"/>
        </w:rPr>
        <w:t xml:space="preserve"> Permite una comunicación más personalizada y proactiva.</w:t>
      </w:r>
    </w:p>
    <w:p w14:paraId="4709CE50" w14:textId="77777777" w:rsidR="00246970" w:rsidRPr="00246970" w:rsidRDefault="00246970" w:rsidP="00D25773">
      <w:pPr>
        <w:numPr>
          <w:ilvl w:val="0"/>
          <w:numId w:val="4"/>
        </w:numPr>
        <w:rPr>
          <w:rFonts w:ascii="Arial" w:hAnsi="Arial" w:cs="Arial"/>
        </w:rPr>
      </w:pPr>
      <w:r w:rsidRPr="00246970">
        <w:rPr>
          <w:rFonts w:ascii="Arial" w:hAnsi="Arial" w:cs="Arial"/>
          <w:b/>
          <w:bCs/>
        </w:rPr>
        <w:t>Incremento en las ventas:</w:t>
      </w:r>
      <w:r w:rsidRPr="00246970">
        <w:rPr>
          <w:rFonts w:ascii="Arial" w:hAnsi="Arial" w:cs="Arial"/>
        </w:rPr>
        <w:t xml:space="preserve"> Gracias a la automatización y seguimiento constante.</w:t>
      </w:r>
    </w:p>
    <w:p w14:paraId="5E3CA269" w14:textId="77777777" w:rsidR="00246970" w:rsidRPr="00246970" w:rsidRDefault="00246970" w:rsidP="00D25773">
      <w:pPr>
        <w:numPr>
          <w:ilvl w:val="0"/>
          <w:numId w:val="4"/>
        </w:numPr>
        <w:rPr>
          <w:rFonts w:ascii="Arial" w:hAnsi="Arial" w:cs="Arial"/>
        </w:rPr>
      </w:pPr>
      <w:r w:rsidRPr="00246970">
        <w:rPr>
          <w:rFonts w:ascii="Arial" w:hAnsi="Arial" w:cs="Arial"/>
          <w:b/>
          <w:bCs/>
        </w:rPr>
        <w:t>Mejor colaboración interna:</w:t>
      </w:r>
      <w:r w:rsidRPr="00246970">
        <w:rPr>
          <w:rFonts w:ascii="Arial" w:hAnsi="Arial" w:cs="Arial"/>
        </w:rPr>
        <w:t xml:space="preserve"> Compartición de datos clave entre equipos de ventas, marketing y atención.</w:t>
      </w:r>
    </w:p>
    <w:p w14:paraId="572F7DB2" w14:textId="77777777" w:rsidR="00246970" w:rsidRPr="00246970" w:rsidRDefault="00246970" w:rsidP="00D25773">
      <w:pPr>
        <w:numPr>
          <w:ilvl w:val="0"/>
          <w:numId w:val="4"/>
        </w:numPr>
        <w:rPr>
          <w:rFonts w:ascii="Arial" w:hAnsi="Arial" w:cs="Arial"/>
        </w:rPr>
      </w:pPr>
      <w:r w:rsidRPr="00246970">
        <w:rPr>
          <w:rFonts w:ascii="Arial" w:hAnsi="Arial" w:cs="Arial"/>
          <w:b/>
          <w:bCs/>
        </w:rPr>
        <w:t>Movilidad y accesibilidad:</w:t>
      </w:r>
      <w:r w:rsidRPr="00246970">
        <w:rPr>
          <w:rFonts w:ascii="Arial" w:hAnsi="Arial" w:cs="Arial"/>
        </w:rPr>
        <w:t xml:space="preserve"> Acceso desde cualquier dispositivo con conexión a internet.</w:t>
      </w:r>
    </w:p>
    <w:tbl>
      <w:tblPr>
        <w:tblStyle w:val="Tablaconcuadrcula"/>
        <w:tblpPr w:leftFromText="141" w:rightFromText="141" w:vertAnchor="text" w:horzAnchor="margin" w:tblpY="1132"/>
        <w:tblW w:w="0" w:type="auto"/>
        <w:tblLook w:val="04A0" w:firstRow="1" w:lastRow="0" w:firstColumn="1" w:lastColumn="0" w:noHBand="0" w:noVBand="1"/>
      </w:tblPr>
      <w:tblGrid>
        <w:gridCol w:w="3042"/>
        <w:gridCol w:w="2693"/>
        <w:gridCol w:w="2418"/>
      </w:tblGrid>
      <w:tr w:rsidR="00246970" w:rsidRPr="00D25773" w14:paraId="6C6FC300" w14:textId="77777777" w:rsidTr="00246970">
        <w:trPr>
          <w:trHeight w:val="270"/>
        </w:trPr>
        <w:tc>
          <w:tcPr>
            <w:tcW w:w="3042" w:type="dxa"/>
          </w:tcPr>
          <w:p w14:paraId="79FF443E" w14:textId="32A85AED" w:rsidR="00246970" w:rsidRPr="00D25773" w:rsidRDefault="00246970" w:rsidP="00246970">
            <w:pPr>
              <w:rPr>
                <w:rFonts w:ascii="Arial" w:hAnsi="Arial" w:cs="Arial"/>
              </w:rPr>
            </w:pPr>
            <w:r w:rsidRPr="00246970">
              <w:rPr>
                <w:rFonts w:ascii="Arial" w:hAnsi="Arial" w:cs="Arial"/>
                <w:b/>
                <w:bCs/>
              </w:rPr>
              <w:t>Característica</w:t>
            </w:r>
          </w:p>
        </w:tc>
        <w:tc>
          <w:tcPr>
            <w:tcW w:w="2693" w:type="dxa"/>
            <w:vAlign w:val="center"/>
          </w:tcPr>
          <w:p w14:paraId="50E9FC1A" w14:textId="30030367" w:rsidR="00246970" w:rsidRPr="00D25773" w:rsidRDefault="00246970" w:rsidP="00246970">
            <w:pPr>
              <w:rPr>
                <w:rFonts w:ascii="Arial" w:hAnsi="Arial" w:cs="Arial"/>
              </w:rPr>
            </w:pPr>
            <w:r w:rsidRPr="00246970">
              <w:rPr>
                <w:rFonts w:ascii="Arial" w:hAnsi="Arial" w:cs="Arial"/>
                <w:b/>
                <w:bCs/>
              </w:rPr>
              <w:t>ERP</w:t>
            </w:r>
          </w:p>
        </w:tc>
        <w:tc>
          <w:tcPr>
            <w:tcW w:w="2418" w:type="dxa"/>
          </w:tcPr>
          <w:p w14:paraId="3B795BC5" w14:textId="509F2BF3" w:rsidR="00246970" w:rsidRPr="00D25773" w:rsidRDefault="00246970" w:rsidP="00246970">
            <w:pPr>
              <w:rPr>
                <w:rFonts w:ascii="Arial" w:hAnsi="Arial" w:cs="Arial"/>
              </w:rPr>
            </w:pPr>
            <w:r w:rsidRPr="00246970">
              <w:rPr>
                <w:rFonts w:ascii="Arial" w:hAnsi="Arial" w:cs="Arial"/>
                <w:b/>
                <w:bCs/>
              </w:rPr>
              <w:t>CRM</w:t>
            </w:r>
          </w:p>
        </w:tc>
      </w:tr>
      <w:tr w:rsidR="00246970" w:rsidRPr="00D25773" w14:paraId="7BE7DA85" w14:textId="77777777" w:rsidTr="00246970">
        <w:trPr>
          <w:trHeight w:val="1103"/>
        </w:trPr>
        <w:tc>
          <w:tcPr>
            <w:tcW w:w="3042" w:type="dxa"/>
          </w:tcPr>
          <w:p w14:paraId="1698D45C" w14:textId="2F88F526" w:rsidR="00246970" w:rsidRPr="00D25773" w:rsidRDefault="00246970" w:rsidP="00246970">
            <w:pPr>
              <w:rPr>
                <w:rFonts w:ascii="Arial" w:hAnsi="Arial" w:cs="Arial"/>
              </w:rPr>
            </w:pPr>
            <w:r w:rsidRPr="00246970">
              <w:rPr>
                <w:rFonts w:ascii="Arial" w:hAnsi="Arial" w:cs="Arial"/>
              </w:rPr>
              <w:t>Enfoque principal</w:t>
            </w:r>
          </w:p>
        </w:tc>
        <w:tc>
          <w:tcPr>
            <w:tcW w:w="2693" w:type="dxa"/>
            <w:vAlign w:val="center"/>
          </w:tcPr>
          <w:p w14:paraId="00177C8E" w14:textId="7E3E9A84" w:rsidR="00246970" w:rsidRPr="00D25773" w:rsidRDefault="00246970" w:rsidP="00246970">
            <w:pPr>
              <w:rPr>
                <w:rFonts w:ascii="Arial" w:hAnsi="Arial" w:cs="Arial"/>
              </w:rPr>
            </w:pPr>
            <w:r w:rsidRPr="00246970">
              <w:rPr>
                <w:rFonts w:ascii="Arial" w:hAnsi="Arial" w:cs="Arial"/>
              </w:rPr>
              <w:t>Operaciones internas y gestión de recursos</w:t>
            </w:r>
          </w:p>
        </w:tc>
        <w:tc>
          <w:tcPr>
            <w:tcW w:w="2418" w:type="dxa"/>
          </w:tcPr>
          <w:p w14:paraId="201210BB" w14:textId="0F289201" w:rsidR="00246970" w:rsidRPr="00D25773" w:rsidRDefault="00246970" w:rsidP="00246970">
            <w:pPr>
              <w:rPr>
                <w:rFonts w:ascii="Arial" w:hAnsi="Arial" w:cs="Arial"/>
              </w:rPr>
            </w:pPr>
            <w:r w:rsidRPr="00246970">
              <w:rPr>
                <w:rFonts w:ascii="Arial" w:hAnsi="Arial" w:cs="Arial"/>
              </w:rPr>
              <w:t>Relación con el cliente y ventas</w:t>
            </w:r>
          </w:p>
        </w:tc>
      </w:tr>
      <w:tr w:rsidR="00246970" w:rsidRPr="00D25773" w14:paraId="049BCAFB" w14:textId="77777777" w:rsidTr="00246970">
        <w:trPr>
          <w:trHeight w:val="1092"/>
        </w:trPr>
        <w:tc>
          <w:tcPr>
            <w:tcW w:w="3042" w:type="dxa"/>
          </w:tcPr>
          <w:p w14:paraId="08B713C9" w14:textId="393F361D" w:rsidR="00246970" w:rsidRPr="00D25773" w:rsidRDefault="00246970" w:rsidP="00246970">
            <w:pPr>
              <w:rPr>
                <w:rFonts w:ascii="Arial" w:hAnsi="Arial" w:cs="Arial"/>
              </w:rPr>
            </w:pPr>
            <w:r w:rsidRPr="00246970">
              <w:rPr>
                <w:rFonts w:ascii="Arial" w:hAnsi="Arial" w:cs="Arial"/>
              </w:rPr>
              <w:t>Funciones clave</w:t>
            </w:r>
          </w:p>
        </w:tc>
        <w:tc>
          <w:tcPr>
            <w:tcW w:w="2693" w:type="dxa"/>
            <w:vAlign w:val="center"/>
          </w:tcPr>
          <w:p w14:paraId="727EB60C" w14:textId="4995C6E9" w:rsidR="00246970" w:rsidRPr="00D25773" w:rsidRDefault="00246970" w:rsidP="00246970">
            <w:pPr>
              <w:rPr>
                <w:rFonts w:ascii="Arial" w:hAnsi="Arial" w:cs="Arial"/>
              </w:rPr>
            </w:pPr>
            <w:r w:rsidRPr="00246970">
              <w:rPr>
                <w:rFonts w:ascii="Arial" w:hAnsi="Arial" w:cs="Arial"/>
              </w:rPr>
              <w:t>Finanzas, producción, RRHH, logística</w:t>
            </w:r>
          </w:p>
        </w:tc>
        <w:tc>
          <w:tcPr>
            <w:tcW w:w="2418" w:type="dxa"/>
          </w:tcPr>
          <w:p w14:paraId="021AD4C3" w14:textId="48D1C5E2" w:rsidR="00246970" w:rsidRPr="00D25773" w:rsidRDefault="00246970" w:rsidP="00246970">
            <w:pPr>
              <w:rPr>
                <w:rFonts w:ascii="Arial" w:hAnsi="Arial" w:cs="Arial"/>
              </w:rPr>
            </w:pPr>
            <w:r w:rsidRPr="00246970">
              <w:rPr>
                <w:rFonts w:ascii="Arial" w:hAnsi="Arial" w:cs="Arial"/>
              </w:rPr>
              <w:t>Ventas, marketing, atención al cliente</w:t>
            </w:r>
          </w:p>
        </w:tc>
      </w:tr>
      <w:tr w:rsidR="00246970" w:rsidRPr="00D25773" w14:paraId="79038758" w14:textId="77777777" w:rsidTr="00246970">
        <w:trPr>
          <w:trHeight w:val="1103"/>
        </w:trPr>
        <w:tc>
          <w:tcPr>
            <w:tcW w:w="3042" w:type="dxa"/>
          </w:tcPr>
          <w:p w14:paraId="67C6B19C" w14:textId="6A748F4C" w:rsidR="00246970" w:rsidRPr="00D25773" w:rsidRDefault="00246970" w:rsidP="00246970">
            <w:pPr>
              <w:rPr>
                <w:rFonts w:ascii="Arial" w:hAnsi="Arial" w:cs="Arial"/>
              </w:rPr>
            </w:pPr>
            <w:r w:rsidRPr="00246970">
              <w:rPr>
                <w:rFonts w:ascii="Arial" w:hAnsi="Arial" w:cs="Arial"/>
              </w:rPr>
              <w:t>Usuarios principales</w:t>
            </w:r>
          </w:p>
        </w:tc>
        <w:tc>
          <w:tcPr>
            <w:tcW w:w="2693" w:type="dxa"/>
          </w:tcPr>
          <w:p w14:paraId="4C9890E0" w14:textId="02DC0F58" w:rsidR="00246970" w:rsidRPr="00D25773" w:rsidRDefault="00246970" w:rsidP="00246970">
            <w:pPr>
              <w:rPr>
                <w:rFonts w:ascii="Arial" w:hAnsi="Arial" w:cs="Arial"/>
              </w:rPr>
            </w:pPr>
            <w:r w:rsidRPr="00246970">
              <w:rPr>
                <w:rFonts w:ascii="Arial" w:hAnsi="Arial" w:cs="Arial"/>
              </w:rPr>
              <w:t>Finanzas, operaciones, logística, RRHH</w:t>
            </w:r>
          </w:p>
        </w:tc>
        <w:tc>
          <w:tcPr>
            <w:tcW w:w="2418" w:type="dxa"/>
            <w:vAlign w:val="center"/>
          </w:tcPr>
          <w:p w14:paraId="13FACE19" w14:textId="13F267C5" w:rsidR="00246970" w:rsidRPr="00D25773" w:rsidRDefault="00246970" w:rsidP="00246970">
            <w:pPr>
              <w:rPr>
                <w:rFonts w:ascii="Arial" w:hAnsi="Arial" w:cs="Arial"/>
              </w:rPr>
            </w:pPr>
            <w:r w:rsidRPr="00246970">
              <w:rPr>
                <w:rFonts w:ascii="Arial" w:hAnsi="Arial" w:cs="Arial"/>
              </w:rPr>
              <w:t>Ventas, marketing, servicio al cliente</w:t>
            </w:r>
          </w:p>
        </w:tc>
      </w:tr>
      <w:tr w:rsidR="00246970" w:rsidRPr="00D25773" w14:paraId="15EB1195" w14:textId="77777777" w:rsidTr="00246970">
        <w:trPr>
          <w:trHeight w:val="821"/>
        </w:trPr>
        <w:tc>
          <w:tcPr>
            <w:tcW w:w="3042" w:type="dxa"/>
          </w:tcPr>
          <w:p w14:paraId="176C278C" w14:textId="37C2D9F3" w:rsidR="00246970" w:rsidRPr="00D25773" w:rsidRDefault="00246970" w:rsidP="00246970">
            <w:pPr>
              <w:rPr>
                <w:rFonts w:ascii="Arial" w:hAnsi="Arial" w:cs="Arial"/>
              </w:rPr>
            </w:pPr>
            <w:r w:rsidRPr="00246970">
              <w:rPr>
                <w:rFonts w:ascii="Arial" w:hAnsi="Arial" w:cs="Arial"/>
              </w:rPr>
              <w:t>Objetivo</w:t>
            </w:r>
          </w:p>
        </w:tc>
        <w:tc>
          <w:tcPr>
            <w:tcW w:w="2693" w:type="dxa"/>
            <w:vAlign w:val="center"/>
          </w:tcPr>
          <w:p w14:paraId="2B35D18B" w14:textId="03D4F27B" w:rsidR="00246970" w:rsidRPr="00D25773" w:rsidRDefault="00246970" w:rsidP="00246970">
            <w:pPr>
              <w:rPr>
                <w:rFonts w:ascii="Arial" w:hAnsi="Arial" w:cs="Arial"/>
              </w:rPr>
            </w:pPr>
            <w:r w:rsidRPr="00246970">
              <w:rPr>
                <w:rFonts w:ascii="Arial" w:hAnsi="Arial" w:cs="Arial"/>
              </w:rPr>
              <w:t>Eficiencia y control de procesos</w:t>
            </w:r>
          </w:p>
        </w:tc>
        <w:tc>
          <w:tcPr>
            <w:tcW w:w="2418" w:type="dxa"/>
            <w:vAlign w:val="center"/>
          </w:tcPr>
          <w:p w14:paraId="4AB4975D" w14:textId="619479CF" w:rsidR="00246970" w:rsidRPr="00D25773" w:rsidRDefault="00246970" w:rsidP="00246970">
            <w:pPr>
              <w:rPr>
                <w:rFonts w:ascii="Arial" w:hAnsi="Arial" w:cs="Arial"/>
              </w:rPr>
            </w:pPr>
            <w:r w:rsidRPr="00246970">
              <w:rPr>
                <w:rFonts w:ascii="Arial" w:hAnsi="Arial" w:cs="Arial"/>
              </w:rPr>
              <w:t>Mejora de ingresos y fidelización</w:t>
            </w:r>
          </w:p>
        </w:tc>
      </w:tr>
      <w:tr w:rsidR="00246970" w:rsidRPr="00D25773" w14:paraId="41E99BA6" w14:textId="77777777" w:rsidTr="00246970">
        <w:trPr>
          <w:trHeight w:val="540"/>
        </w:trPr>
        <w:tc>
          <w:tcPr>
            <w:tcW w:w="3042" w:type="dxa"/>
          </w:tcPr>
          <w:p w14:paraId="760E4B74" w14:textId="0100154B" w:rsidR="00246970" w:rsidRPr="00D25773" w:rsidRDefault="00246970" w:rsidP="00246970">
            <w:pPr>
              <w:rPr>
                <w:rFonts w:ascii="Arial" w:hAnsi="Arial" w:cs="Arial"/>
              </w:rPr>
            </w:pPr>
            <w:r w:rsidRPr="00246970">
              <w:rPr>
                <w:rFonts w:ascii="Arial" w:hAnsi="Arial" w:cs="Arial"/>
              </w:rPr>
              <w:t>Plataforma líder</w:t>
            </w:r>
          </w:p>
        </w:tc>
        <w:tc>
          <w:tcPr>
            <w:tcW w:w="2693" w:type="dxa"/>
          </w:tcPr>
          <w:p w14:paraId="1D71A88A" w14:textId="79CC6A67" w:rsidR="00246970" w:rsidRPr="00D25773" w:rsidRDefault="00246970" w:rsidP="00246970">
            <w:pPr>
              <w:rPr>
                <w:rFonts w:ascii="Arial" w:hAnsi="Arial" w:cs="Arial"/>
              </w:rPr>
            </w:pPr>
            <w:r w:rsidRPr="00246970">
              <w:rPr>
                <w:rFonts w:ascii="Arial" w:hAnsi="Arial" w:cs="Arial"/>
              </w:rPr>
              <w:t>Oracle ERP Cloud</w:t>
            </w:r>
          </w:p>
        </w:tc>
        <w:tc>
          <w:tcPr>
            <w:tcW w:w="2418" w:type="dxa"/>
            <w:vAlign w:val="center"/>
          </w:tcPr>
          <w:p w14:paraId="2C5B724D" w14:textId="367E5F7F" w:rsidR="00246970" w:rsidRPr="00D25773" w:rsidRDefault="00246970" w:rsidP="00246970">
            <w:pPr>
              <w:rPr>
                <w:rFonts w:ascii="Arial" w:hAnsi="Arial" w:cs="Arial"/>
              </w:rPr>
            </w:pPr>
            <w:r w:rsidRPr="00246970">
              <w:rPr>
                <w:rFonts w:ascii="Arial" w:hAnsi="Arial" w:cs="Arial"/>
              </w:rPr>
              <w:t>Salesforce CRM</w:t>
            </w:r>
          </w:p>
        </w:tc>
      </w:tr>
    </w:tbl>
    <w:p w14:paraId="53F5F08D" w14:textId="049B98C8" w:rsidR="00246970" w:rsidRPr="00246970" w:rsidRDefault="00246970" w:rsidP="00246970">
      <w:pPr>
        <w:rPr>
          <w:rFonts w:ascii="Arial" w:hAnsi="Arial" w:cs="Arial"/>
        </w:rPr>
      </w:pPr>
    </w:p>
    <w:p w14:paraId="3E62C465" w14:textId="77777777" w:rsidR="00246970" w:rsidRPr="00D25773" w:rsidRDefault="00246970" w:rsidP="00246970">
      <w:pPr>
        <w:rPr>
          <w:rFonts w:ascii="Arial" w:hAnsi="Arial" w:cs="Arial"/>
          <w:b/>
          <w:bCs/>
        </w:rPr>
      </w:pPr>
    </w:p>
    <w:p w14:paraId="3C897360" w14:textId="77777777" w:rsidR="00246970" w:rsidRPr="00D25773" w:rsidRDefault="00246970" w:rsidP="00246970">
      <w:pPr>
        <w:rPr>
          <w:rFonts w:ascii="Arial" w:hAnsi="Arial" w:cs="Arial"/>
          <w:b/>
          <w:bCs/>
        </w:rPr>
      </w:pPr>
    </w:p>
    <w:p w14:paraId="4B09F4B5" w14:textId="77777777" w:rsidR="00246970" w:rsidRPr="00D25773" w:rsidRDefault="00246970" w:rsidP="00246970">
      <w:pPr>
        <w:rPr>
          <w:rFonts w:ascii="Arial" w:hAnsi="Arial" w:cs="Arial"/>
          <w:b/>
          <w:bCs/>
        </w:rPr>
      </w:pPr>
    </w:p>
    <w:p w14:paraId="38B8E316" w14:textId="77777777" w:rsidR="00246970" w:rsidRPr="00D25773" w:rsidRDefault="00246970" w:rsidP="00246970">
      <w:pPr>
        <w:rPr>
          <w:rFonts w:ascii="Arial" w:hAnsi="Arial" w:cs="Arial"/>
          <w:b/>
          <w:bCs/>
        </w:rPr>
      </w:pPr>
    </w:p>
    <w:p w14:paraId="3ABF6F42" w14:textId="77777777" w:rsidR="00246970" w:rsidRPr="00D25773" w:rsidRDefault="00246970" w:rsidP="00246970">
      <w:pPr>
        <w:rPr>
          <w:rFonts w:ascii="Arial" w:hAnsi="Arial" w:cs="Arial"/>
          <w:b/>
          <w:bCs/>
        </w:rPr>
      </w:pPr>
    </w:p>
    <w:p w14:paraId="1992AA08" w14:textId="77777777" w:rsidR="00246970" w:rsidRPr="00D25773" w:rsidRDefault="00246970" w:rsidP="00246970">
      <w:pPr>
        <w:rPr>
          <w:rFonts w:ascii="Arial" w:hAnsi="Arial" w:cs="Arial"/>
          <w:b/>
          <w:bCs/>
        </w:rPr>
      </w:pPr>
    </w:p>
    <w:p w14:paraId="312F06B0" w14:textId="77777777" w:rsidR="00246970" w:rsidRPr="00D25773" w:rsidRDefault="00246970" w:rsidP="00246970">
      <w:pPr>
        <w:rPr>
          <w:rFonts w:ascii="Arial" w:hAnsi="Arial" w:cs="Arial"/>
          <w:b/>
          <w:bCs/>
        </w:rPr>
      </w:pPr>
    </w:p>
    <w:p w14:paraId="194E5992" w14:textId="77777777" w:rsidR="00246970" w:rsidRPr="00D25773" w:rsidRDefault="00246970" w:rsidP="00246970">
      <w:pPr>
        <w:rPr>
          <w:rFonts w:ascii="Arial" w:hAnsi="Arial" w:cs="Arial"/>
          <w:b/>
          <w:bCs/>
        </w:rPr>
      </w:pPr>
    </w:p>
    <w:p w14:paraId="3A7609DC" w14:textId="77777777" w:rsidR="00246970" w:rsidRPr="00D25773" w:rsidRDefault="00246970" w:rsidP="00246970">
      <w:pPr>
        <w:rPr>
          <w:rFonts w:ascii="Arial" w:hAnsi="Arial" w:cs="Arial"/>
          <w:b/>
          <w:bCs/>
        </w:rPr>
      </w:pPr>
    </w:p>
    <w:p w14:paraId="0B187DA7" w14:textId="77777777" w:rsidR="00246970" w:rsidRPr="00D25773" w:rsidRDefault="00246970" w:rsidP="00246970">
      <w:pPr>
        <w:rPr>
          <w:rFonts w:ascii="Arial" w:hAnsi="Arial" w:cs="Arial"/>
          <w:b/>
          <w:bCs/>
        </w:rPr>
      </w:pPr>
    </w:p>
    <w:p w14:paraId="1EB25672" w14:textId="77777777" w:rsidR="00246970" w:rsidRPr="00D25773" w:rsidRDefault="00246970" w:rsidP="00246970">
      <w:pPr>
        <w:rPr>
          <w:rFonts w:ascii="Arial" w:hAnsi="Arial" w:cs="Arial"/>
          <w:b/>
          <w:bCs/>
        </w:rPr>
      </w:pPr>
    </w:p>
    <w:p w14:paraId="7FD7D0DA" w14:textId="77777777" w:rsidR="00246970" w:rsidRPr="00D25773" w:rsidRDefault="00246970" w:rsidP="00246970">
      <w:pPr>
        <w:rPr>
          <w:rFonts w:ascii="Arial" w:hAnsi="Arial" w:cs="Arial"/>
          <w:b/>
          <w:bCs/>
        </w:rPr>
      </w:pPr>
    </w:p>
    <w:p w14:paraId="248B0716" w14:textId="77777777" w:rsidR="00246970" w:rsidRPr="00D25773" w:rsidRDefault="00246970" w:rsidP="00246970">
      <w:pPr>
        <w:rPr>
          <w:rFonts w:ascii="Arial" w:hAnsi="Arial" w:cs="Arial"/>
          <w:b/>
          <w:bCs/>
        </w:rPr>
      </w:pPr>
    </w:p>
    <w:p w14:paraId="1D1A37BA" w14:textId="15742A64" w:rsidR="00246970" w:rsidRPr="00246970" w:rsidRDefault="00246970" w:rsidP="00246970">
      <w:pPr>
        <w:rPr>
          <w:rFonts w:ascii="Arial" w:hAnsi="Arial" w:cs="Arial"/>
          <w:b/>
          <w:bCs/>
        </w:rPr>
      </w:pPr>
      <w:r w:rsidRPr="00246970">
        <w:rPr>
          <w:rFonts w:ascii="Arial" w:hAnsi="Arial" w:cs="Arial"/>
          <w:b/>
          <w:bCs/>
        </w:rPr>
        <w:t>Diferencias clave entre ERP y CRM</w:t>
      </w:r>
    </w:p>
    <w:p w14:paraId="771BE1CB" w14:textId="77777777" w:rsidR="00246970" w:rsidRPr="00246970" w:rsidRDefault="00246970" w:rsidP="00246970">
      <w:pPr>
        <w:rPr>
          <w:rFonts w:ascii="Arial" w:hAnsi="Arial" w:cs="Arial"/>
        </w:rPr>
      </w:pPr>
      <w:r w:rsidRPr="00246970">
        <w:rPr>
          <w:rFonts w:ascii="Arial" w:hAnsi="Arial" w:cs="Arial"/>
        </w:rPr>
        <w:t xml:space="preserve">Ambos sistemas pueden integrarse para ofrecer una solución más completa. Por ejemplo, una empresa puede usar un CRM para atraer y convertir clientes, y luego </w:t>
      </w:r>
      <w:r w:rsidRPr="00246970">
        <w:rPr>
          <w:rFonts w:ascii="Arial" w:hAnsi="Arial" w:cs="Arial"/>
        </w:rPr>
        <w:lastRenderedPageBreak/>
        <w:t>usar un ERP para gestionar la entrega de productos, la facturación y la contabilidad.</w:t>
      </w:r>
    </w:p>
    <w:p w14:paraId="03B20ECD" w14:textId="657ED421" w:rsidR="00246970" w:rsidRPr="00246970" w:rsidRDefault="00246970" w:rsidP="00246970">
      <w:pPr>
        <w:rPr>
          <w:rFonts w:ascii="Arial" w:hAnsi="Arial" w:cs="Arial"/>
        </w:rPr>
      </w:pPr>
    </w:p>
    <w:p w14:paraId="60EE913B" w14:textId="77777777" w:rsidR="00246970" w:rsidRPr="00246970" w:rsidRDefault="00246970" w:rsidP="00246970">
      <w:pPr>
        <w:rPr>
          <w:rFonts w:ascii="Arial" w:hAnsi="Arial" w:cs="Arial"/>
          <w:b/>
          <w:bCs/>
        </w:rPr>
      </w:pPr>
      <w:r w:rsidRPr="00246970">
        <w:rPr>
          <w:rFonts w:ascii="Arial" w:hAnsi="Arial" w:cs="Arial"/>
          <w:b/>
          <w:bCs/>
        </w:rPr>
        <w:t>Conclusiones</w:t>
      </w:r>
    </w:p>
    <w:p w14:paraId="3B467E91" w14:textId="77777777" w:rsidR="00246970" w:rsidRPr="00246970" w:rsidRDefault="00246970" w:rsidP="00246970">
      <w:pPr>
        <w:rPr>
          <w:rFonts w:ascii="Arial" w:hAnsi="Arial" w:cs="Arial"/>
        </w:rPr>
      </w:pPr>
      <w:r w:rsidRPr="00246970">
        <w:rPr>
          <w:rFonts w:ascii="Arial" w:hAnsi="Arial" w:cs="Arial"/>
        </w:rPr>
        <w:t>Tanto el ERP como el CRM son pilares fundamentales para una empresa moderna. El ERP se enfoca en mejorar la eficiencia interna, mientras que el CRM impulsa las relaciones externas con los clientes. Empresas como Oracle y Salesforce lideran sus respectivos sectores ofreciendo plataformas escalables y basadas en la nube.</w:t>
      </w:r>
    </w:p>
    <w:p w14:paraId="1A725D5D" w14:textId="77777777" w:rsidR="00246970" w:rsidRPr="00246970" w:rsidRDefault="00246970" w:rsidP="00246970">
      <w:pPr>
        <w:rPr>
          <w:rFonts w:ascii="Arial" w:hAnsi="Arial" w:cs="Arial"/>
        </w:rPr>
      </w:pPr>
      <w:r w:rsidRPr="00246970">
        <w:rPr>
          <w:rFonts w:ascii="Arial" w:hAnsi="Arial" w:cs="Arial"/>
        </w:rPr>
        <w:t>La decisión de implementar uno u otro depende de las necesidades estratégicas de cada organización. Sin embargo, en un entorno digital altamente competitivo, lo ideal es que ambos sistemas trabajen en conjunto para maximizar la eficiencia operativa y la experiencia del cliente.</w:t>
      </w:r>
    </w:p>
    <w:p w14:paraId="307486B6" w14:textId="53B73991" w:rsidR="00246970" w:rsidRDefault="00246970" w:rsidP="00246970">
      <w:pPr>
        <w:rPr>
          <w:rFonts w:ascii="Arial" w:hAnsi="Arial" w:cs="Arial"/>
        </w:rPr>
      </w:pPr>
    </w:p>
    <w:p w14:paraId="1E48CDC2" w14:textId="77777777" w:rsidR="00D25773" w:rsidRDefault="00D25773" w:rsidP="00246970">
      <w:pPr>
        <w:rPr>
          <w:rFonts w:ascii="Arial" w:hAnsi="Arial" w:cs="Arial"/>
        </w:rPr>
      </w:pPr>
    </w:p>
    <w:p w14:paraId="29512375" w14:textId="77777777" w:rsidR="00D25773" w:rsidRDefault="00D25773" w:rsidP="00246970">
      <w:pPr>
        <w:rPr>
          <w:rFonts w:ascii="Arial" w:hAnsi="Arial" w:cs="Arial"/>
        </w:rPr>
      </w:pPr>
    </w:p>
    <w:p w14:paraId="68A06027" w14:textId="77777777" w:rsidR="00D25773" w:rsidRPr="00246970" w:rsidRDefault="00D25773" w:rsidP="00246970">
      <w:pPr>
        <w:rPr>
          <w:rFonts w:ascii="Arial" w:hAnsi="Arial" w:cs="Arial"/>
        </w:rPr>
      </w:pPr>
    </w:p>
    <w:p w14:paraId="0160CA5D" w14:textId="77777777" w:rsidR="00246970" w:rsidRPr="00246970" w:rsidRDefault="00246970" w:rsidP="00246970">
      <w:pPr>
        <w:rPr>
          <w:rFonts w:ascii="Arial" w:hAnsi="Arial" w:cs="Arial"/>
          <w:b/>
          <w:bCs/>
        </w:rPr>
      </w:pPr>
      <w:r w:rsidRPr="00246970">
        <w:rPr>
          <w:rFonts w:ascii="Arial" w:hAnsi="Arial" w:cs="Arial"/>
          <w:b/>
          <w:bCs/>
        </w:rPr>
        <w:t>Referencias</w:t>
      </w:r>
    </w:p>
    <w:p w14:paraId="794007E1" w14:textId="77777777" w:rsidR="00246970" w:rsidRPr="00246970" w:rsidRDefault="00246970" w:rsidP="00D25773">
      <w:pPr>
        <w:numPr>
          <w:ilvl w:val="0"/>
          <w:numId w:val="5"/>
        </w:numPr>
        <w:rPr>
          <w:rFonts w:ascii="Arial" w:hAnsi="Arial" w:cs="Arial"/>
        </w:rPr>
      </w:pPr>
      <w:r w:rsidRPr="00246970">
        <w:rPr>
          <w:rFonts w:ascii="Arial" w:hAnsi="Arial" w:cs="Arial"/>
        </w:rPr>
        <w:t xml:space="preserve">Oracle. “¿Qué es ERP?” Recuperado de: </w:t>
      </w:r>
      <w:hyperlink r:id="rId5" w:tgtFrame="_new" w:history="1">
        <w:r w:rsidRPr="00246970">
          <w:rPr>
            <w:rStyle w:val="Hipervnculo"/>
            <w:rFonts w:ascii="Arial" w:hAnsi="Arial" w:cs="Arial"/>
          </w:rPr>
          <w:t>https://www.oracle.com/co/erp/what-is-erp/</w:t>
        </w:r>
      </w:hyperlink>
    </w:p>
    <w:p w14:paraId="287B487D" w14:textId="77777777" w:rsidR="00246970" w:rsidRPr="00246970" w:rsidRDefault="00246970" w:rsidP="00D25773">
      <w:pPr>
        <w:numPr>
          <w:ilvl w:val="0"/>
          <w:numId w:val="5"/>
        </w:numPr>
        <w:rPr>
          <w:rFonts w:ascii="Arial" w:hAnsi="Arial" w:cs="Arial"/>
        </w:rPr>
      </w:pPr>
      <w:r w:rsidRPr="00246970">
        <w:rPr>
          <w:rFonts w:ascii="Arial" w:hAnsi="Arial" w:cs="Arial"/>
        </w:rPr>
        <w:t xml:space="preserve">Salesforce. “¿Qué es CRM?” Recuperado de: </w:t>
      </w:r>
      <w:hyperlink r:id="rId6" w:tgtFrame="_new" w:history="1">
        <w:r w:rsidRPr="00246970">
          <w:rPr>
            <w:rStyle w:val="Hipervnculo"/>
            <w:rFonts w:ascii="Arial" w:hAnsi="Arial" w:cs="Arial"/>
          </w:rPr>
          <w:t>https://www.salesforce.com/mx/crm/</w:t>
        </w:r>
      </w:hyperlink>
    </w:p>
    <w:p w14:paraId="7A470EEB" w14:textId="77777777" w:rsidR="00246970" w:rsidRPr="00D25773" w:rsidRDefault="00246970">
      <w:pPr>
        <w:rPr>
          <w:rFonts w:ascii="Arial" w:hAnsi="Arial" w:cs="Arial"/>
        </w:rPr>
      </w:pPr>
    </w:p>
    <w:sectPr w:rsidR="00246970" w:rsidRPr="00D2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25A6"/>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1BE0"/>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81D57"/>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0035F"/>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1269F"/>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777887">
    <w:abstractNumId w:val="1"/>
  </w:num>
  <w:num w:numId="2" w16cid:durableId="31735735">
    <w:abstractNumId w:val="4"/>
  </w:num>
  <w:num w:numId="3" w16cid:durableId="1307591986">
    <w:abstractNumId w:val="0"/>
  </w:num>
  <w:num w:numId="4" w16cid:durableId="978343083">
    <w:abstractNumId w:val="3"/>
  </w:num>
  <w:num w:numId="5" w16cid:durableId="1907035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70"/>
    <w:rsid w:val="00246970"/>
    <w:rsid w:val="008E4526"/>
    <w:rsid w:val="00D257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096F"/>
  <w15:chartTrackingRefBased/>
  <w15:docId w15:val="{6E6994A0-D052-42F8-B85F-30A46C11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9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9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9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9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70"/>
    <w:rPr>
      <w:rFonts w:eastAsiaTheme="majorEastAsia" w:cstheme="majorBidi"/>
      <w:color w:val="272727" w:themeColor="text1" w:themeTint="D8"/>
    </w:rPr>
  </w:style>
  <w:style w:type="paragraph" w:styleId="Ttulo">
    <w:name w:val="Title"/>
    <w:basedOn w:val="Normal"/>
    <w:next w:val="Normal"/>
    <w:link w:val="TtuloCar"/>
    <w:uiPriority w:val="10"/>
    <w:qFormat/>
    <w:rsid w:val="00246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970"/>
    <w:pPr>
      <w:spacing w:before="160"/>
      <w:jc w:val="center"/>
    </w:pPr>
    <w:rPr>
      <w:i/>
      <w:iCs/>
      <w:color w:val="404040" w:themeColor="text1" w:themeTint="BF"/>
    </w:rPr>
  </w:style>
  <w:style w:type="character" w:customStyle="1" w:styleId="CitaCar">
    <w:name w:val="Cita Car"/>
    <w:basedOn w:val="Fuentedeprrafopredeter"/>
    <w:link w:val="Cita"/>
    <w:uiPriority w:val="29"/>
    <w:rsid w:val="00246970"/>
    <w:rPr>
      <w:i/>
      <w:iCs/>
      <w:color w:val="404040" w:themeColor="text1" w:themeTint="BF"/>
    </w:rPr>
  </w:style>
  <w:style w:type="paragraph" w:styleId="Prrafodelista">
    <w:name w:val="List Paragraph"/>
    <w:basedOn w:val="Normal"/>
    <w:uiPriority w:val="34"/>
    <w:qFormat/>
    <w:rsid w:val="00246970"/>
    <w:pPr>
      <w:ind w:left="720"/>
      <w:contextualSpacing/>
    </w:pPr>
  </w:style>
  <w:style w:type="character" w:styleId="nfasisintenso">
    <w:name w:val="Intense Emphasis"/>
    <w:basedOn w:val="Fuentedeprrafopredeter"/>
    <w:uiPriority w:val="21"/>
    <w:qFormat/>
    <w:rsid w:val="00246970"/>
    <w:rPr>
      <w:i/>
      <w:iCs/>
      <w:color w:val="0F4761" w:themeColor="accent1" w:themeShade="BF"/>
    </w:rPr>
  </w:style>
  <w:style w:type="paragraph" w:styleId="Citadestacada">
    <w:name w:val="Intense Quote"/>
    <w:basedOn w:val="Normal"/>
    <w:next w:val="Normal"/>
    <w:link w:val="CitadestacadaCar"/>
    <w:uiPriority w:val="30"/>
    <w:qFormat/>
    <w:rsid w:val="00246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70"/>
    <w:rPr>
      <w:i/>
      <w:iCs/>
      <w:color w:val="0F4761" w:themeColor="accent1" w:themeShade="BF"/>
    </w:rPr>
  </w:style>
  <w:style w:type="character" w:styleId="Referenciaintensa">
    <w:name w:val="Intense Reference"/>
    <w:basedOn w:val="Fuentedeprrafopredeter"/>
    <w:uiPriority w:val="32"/>
    <w:qFormat/>
    <w:rsid w:val="00246970"/>
    <w:rPr>
      <w:b/>
      <w:bCs/>
      <w:smallCaps/>
      <w:color w:val="0F4761" w:themeColor="accent1" w:themeShade="BF"/>
      <w:spacing w:val="5"/>
    </w:rPr>
  </w:style>
  <w:style w:type="character" w:styleId="Hipervnculo">
    <w:name w:val="Hyperlink"/>
    <w:basedOn w:val="Fuentedeprrafopredeter"/>
    <w:uiPriority w:val="99"/>
    <w:unhideWhenUsed/>
    <w:rsid w:val="00246970"/>
    <w:rPr>
      <w:color w:val="467886" w:themeColor="hyperlink"/>
      <w:u w:val="single"/>
    </w:rPr>
  </w:style>
  <w:style w:type="character" w:styleId="Mencinsinresolver">
    <w:name w:val="Unresolved Mention"/>
    <w:basedOn w:val="Fuentedeprrafopredeter"/>
    <w:uiPriority w:val="99"/>
    <w:semiHidden/>
    <w:unhideWhenUsed/>
    <w:rsid w:val="00246970"/>
    <w:rPr>
      <w:color w:val="605E5C"/>
      <w:shd w:val="clear" w:color="auto" w:fill="E1DFDD"/>
    </w:rPr>
  </w:style>
  <w:style w:type="table" w:styleId="Tablaconcuadrcula">
    <w:name w:val="Table Grid"/>
    <w:basedOn w:val="Tablanormal"/>
    <w:uiPriority w:val="39"/>
    <w:rsid w:val="0024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506144">
      <w:bodyDiv w:val="1"/>
      <w:marLeft w:val="0"/>
      <w:marRight w:val="0"/>
      <w:marTop w:val="0"/>
      <w:marBottom w:val="0"/>
      <w:divBdr>
        <w:top w:val="none" w:sz="0" w:space="0" w:color="auto"/>
        <w:left w:val="none" w:sz="0" w:space="0" w:color="auto"/>
        <w:bottom w:val="none" w:sz="0" w:space="0" w:color="auto"/>
        <w:right w:val="none" w:sz="0" w:space="0" w:color="auto"/>
      </w:divBdr>
      <w:divsChild>
        <w:div w:id="850292038">
          <w:marLeft w:val="0"/>
          <w:marRight w:val="0"/>
          <w:marTop w:val="0"/>
          <w:marBottom w:val="0"/>
          <w:divBdr>
            <w:top w:val="none" w:sz="0" w:space="0" w:color="auto"/>
            <w:left w:val="none" w:sz="0" w:space="0" w:color="auto"/>
            <w:bottom w:val="none" w:sz="0" w:space="0" w:color="auto"/>
            <w:right w:val="none" w:sz="0" w:space="0" w:color="auto"/>
          </w:divBdr>
          <w:divsChild>
            <w:div w:id="2126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4250">
      <w:bodyDiv w:val="1"/>
      <w:marLeft w:val="0"/>
      <w:marRight w:val="0"/>
      <w:marTop w:val="0"/>
      <w:marBottom w:val="0"/>
      <w:divBdr>
        <w:top w:val="none" w:sz="0" w:space="0" w:color="auto"/>
        <w:left w:val="none" w:sz="0" w:space="0" w:color="auto"/>
        <w:bottom w:val="none" w:sz="0" w:space="0" w:color="auto"/>
        <w:right w:val="none" w:sz="0" w:space="0" w:color="auto"/>
      </w:divBdr>
      <w:divsChild>
        <w:div w:id="94206670">
          <w:marLeft w:val="0"/>
          <w:marRight w:val="0"/>
          <w:marTop w:val="0"/>
          <w:marBottom w:val="0"/>
          <w:divBdr>
            <w:top w:val="none" w:sz="0" w:space="0" w:color="auto"/>
            <w:left w:val="none" w:sz="0" w:space="0" w:color="auto"/>
            <w:bottom w:val="none" w:sz="0" w:space="0" w:color="auto"/>
            <w:right w:val="none" w:sz="0" w:space="0" w:color="auto"/>
          </w:divBdr>
          <w:divsChild>
            <w:div w:id="457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mx/crm/" TargetMode="External"/><Relationship Id="rId5" Type="http://schemas.openxmlformats.org/officeDocument/2006/relationships/hyperlink" Target="https://www.oracle.com/co/erp/what-is-er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831</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Ospina Salazar</dc:creator>
  <cp:keywords/>
  <dc:description/>
  <cp:lastModifiedBy>Harrison Ospina Salazar</cp:lastModifiedBy>
  <cp:revision>1</cp:revision>
  <dcterms:created xsi:type="dcterms:W3CDTF">2025-05-30T20:50:00Z</dcterms:created>
  <dcterms:modified xsi:type="dcterms:W3CDTF">2025-05-30T21:01:00Z</dcterms:modified>
</cp:coreProperties>
</file>