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CFD5C" w14:textId="77777777" w:rsidR="008527EA" w:rsidRPr="008527EA" w:rsidRDefault="008527EA" w:rsidP="008527EA">
      <w:pPr>
        <w:pStyle w:val="Title"/>
        <w:jc w:val="both"/>
      </w:pPr>
      <w:r w:rsidRPr="008527EA">
        <w:t>Guidelines for Ethical Behavior</w:t>
      </w:r>
    </w:p>
    <w:p w14:paraId="5220775B" w14:textId="77777777" w:rsidR="008527EA" w:rsidRPr="008527EA" w:rsidRDefault="008527EA" w:rsidP="008527EA">
      <w:pPr>
        <w:pStyle w:val="Title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CS </w:t>
      </w:r>
      <w:r w:rsidR="00757BFD">
        <w:rPr>
          <w:sz w:val="28"/>
          <w:szCs w:val="28"/>
        </w:rPr>
        <w:t>4440/7440</w:t>
      </w:r>
      <w:r w:rsidRPr="008527EA">
        <w:rPr>
          <w:sz w:val="28"/>
          <w:szCs w:val="28"/>
        </w:rPr>
        <w:t>:</w:t>
      </w:r>
      <w:r>
        <w:rPr>
          <w:sz w:val="28"/>
          <w:szCs w:val="28"/>
        </w:rPr>
        <w:t xml:space="preserve"> Malware Analysis and Defense</w:t>
      </w:r>
    </w:p>
    <w:p w14:paraId="428FBC18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2FBCFD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All students in this course are expected to abide by ethical guidelines in their use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information taught</w:t>
      </w:r>
      <w:bookmarkStart w:id="0" w:name="_GoBack"/>
      <w:bookmarkEnd w:id="0"/>
      <w:r w:rsidRPr="008527EA">
        <w:rPr>
          <w:rFonts w:ascii="Times New Roman" w:hAnsi="Times New Roman" w:cs="Times New Roman"/>
          <w:color w:val="000000"/>
          <w:sz w:val="24"/>
          <w:szCs w:val="24"/>
        </w:rPr>
        <w:t xml:space="preserve"> in the course. It is not the intent of the Department of Computer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Science to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teach any student how to create malicious code or how to exploit any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vulnerabilities.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However, in order to teach students how to defend against malicious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attacks upon computer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systems, it is necessary to provide a certain amount of information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about how such attacks are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devised. Students are not to use any of this information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constru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ct any such attacks themselves,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or to render any computer system vulnerable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such attacks.</w:t>
      </w:r>
    </w:p>
    <w:p w14:paraId="0571E857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EB0E72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The Association for Computing Machinery (ACM) is the primary professional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organization for computer scientists. As part of their service to this professional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community, the ACM has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developed a Code of Ethics. The code is organized into four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sections: General Moral Imperatives, More Specific Professional Responsibilities,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Organizational Leadership Imperatives, and Compliance with the Code. Below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excerpts from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these sections that are particularly relevant to students in this course.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Students are encouraged to read the entire code online.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7D13" w:rsidRPr="008527EA">
        <w:rPr>
          <w:rFonts w:ascii="Times New Roman" w:hAnsi="Times New Roman" w:cs="Times New Roman"/>
          <w:color w:val="000000"/>
          <w:sz w:val="24"/>
          <w:szCs w:val="24"/>
        </w:rPr>
        <w:t xml:space="preserve">The code can be viewed at </w:t>
      </w:r>
      <w:r w:rsidR="009C7D13" w:rsidRPr="008527EA">
        <w:rPr>
          <w:rFonts w:ascii="Times New Roman" w:hAnsi="Times New Roman" w:cs="Times New Roman"/>
          <w:color w:val="0000FF"/>
          <w:sz w:val="24"/>
          <w:szCs w:val="24"/>
        </w:rPr>
        <w:t xml:space="preserve">http://www.acm.org/constitution/code.html </w:t>
      </w:r>
      <w:r w:rsidR="009C7D13" w:rsidRPr="008527EA">
        <w:rPr>
          <w:rFonts w:ascii="Times New Roman" w:hAnsi="Times New Roman" w:cs="Times New Roman"/>
          <w:color w:val="000000"/>
          <w:sz w:val="24"/>
          <w:szCs w:val="24"/>
        </w:rPr>
        <w:t>in its entirety.</w:t>
      </w:r>
    </w:p>
    <w:p w14:paraId="3D961823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28BFC5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GENERAL MORAL IMPERATIVES.</w:t>
      </w:r>
    </w:p>
    <w:p w14:paraId="3051C63A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C2E7ADB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As an ACM member I </w:t>
      </w:r>
      <w:proofErr w:type="gramStart"/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will ....</w:t>
      </w:r>
      <w:proofErr w:type="gramEnd"/>
    </w:p>
    <w:p w14:paraId="2E2C10F5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9341F8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 Avoid harm to others.</w:t>
      </w:r>
    </w:p>
    <w:p w14:paraId="0B56C56D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E0A3AB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"Harm" means injury or negative consequences, such as undesirable loss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information, loss of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property, property damage, or unwanted environmental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 xml:space="preserve">impacts.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principle prohibits use of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computing technology in ways that result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harm to any of 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following: users, the general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 xml:space="preserve">public, employees, </w:t>
      </w:r>
      <w:proofErr w:type="gramStart"/>
      <w:r w:rsidRPr="008527EA">
        <w:rPr>
          <w:rFonts w:ascii="Times New Roman" w:hAnsi="Times New Roman" w:cs="Times New Roman"/>
          <w:color w:val="000000"/>
          <w:sz w:val="24"/>
          <w:szCs w:val="24"/>
        </w:rPr>
        <w:t>employers</w:t>
      </w:r>
      <w:proofErr w:type="gramEnd"/>
      <w:r w:rsidRPr="008527E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Harmful actions include intentional destruction or modification of files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programs leading to serious loss of resources or unnecessary expenditure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human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resources such as the time and effort required to purge systems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"computer viruses."</w:t>
      </w:r>
    </w:p>
    <w:p w14:paraId="36F38C05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4F7ECC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1.5 Honor property rights including copyrights and patent.</w:t>
      </w:r>
    </w:p>
    <w:p w14:paraId="5CC02FED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B6C71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Violation of copyrights, patents, trade secrets and the terms of license agreements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prohibited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by law in most circumstances. Even when software is not so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protected, such violations are contrary to professional behavior. Copies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software should be made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only with proper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authorization. Unauthorized duplication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of materials must not be condoned.</w:t>
      </w:r>
    </w:p>
    <w:p w14:paraId="6F7C009E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33097E0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1.7 Respect the privacy of others.</w:t>
      </w:r>
    </w:p>
    <w:p w14:paraId="7A3F2431" w14:textId="77777777" w:rsid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5C785E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Computing and communication technology enables the collection and exchange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of personal information on a scale unprecedented in the history of civilization.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Thus there is increased potential for violating the privacy of individuals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grou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ps. It is the responsibility of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professionals to maintain the privacy and integrity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of data describing individuals. This includes taking precautions to ensure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accuracy of data, as well as protecting it from unauthorized access or accidental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disclosure to inappropriate individuals.</w:t>
      </w:r>
    </w:p>
    <w:p w14:paraId="6D8295C6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B8AEC9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1.8 Honor confidentiality.</w:t>
      </w:r>
    </w:p>
    <w:p w14:paraId="5916378D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DF098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The principle of honesty extends to issues of confidentiality of information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 xml:space="preserve">whenever 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one has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made an explicit promise to honor confidentiality or, implicitly,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when private information not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directly related to the performance of one's duties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becomes available. The ethical concern is to respect all obligations of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confidentiality to employers, clients, and users unless discharged from such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obligations by requirements of the law or other principles of this Code.</w:t>
      </w:r>
    </w:p>
    <w:p w14:paraId="62E3BEEC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205D6B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MORE SPECIFIC PROFESSIONAL RESPONSIBILITIES.</w:t>
      </w:r>
    </w:p>
    <w:p w14:paraId="32ACAB1D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52D37D3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As an ACM computing professional I </w:t>
      </w:r>
      <w:proofErr w:type="gramStart"/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will ....</w:t>
      </w:r>
      <w:proofErr w:type="gramEnd"/>
    </w:p>
    <w:p w14:paraId="52C36DA5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524489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 Know and respect existing laws pertaining to professional work.</w:t>
      </w:r>
    </w:p>
    <w:p w14:paraId="251BFD55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D27D3F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 xml:space="preserve">ACM members must obey existing local, </w:t>
      </w:r>
      <w:proofErr w:type="spellStart"/>
      <w:r w:rsidRPr="008527EA">
        <w:rPr>
          <w:rFonts w:ascii="Times New Roman" w:hAnsi="Times New Roman" w:cs="Times New Roman"/>
          <w:color w:val="000000"/>
          <w:sz w:val="24"/>
          <w:szCs w:val="24"/>
        </w:rPr>
        <w:t>state</w:t>
      </w:r>
      <w:proofErr w:type="gramStart"/>
      <w:r w:rsidRPr="008527EA">
        <w:rPr>
          <w:rFonts w:ascii="Times New Roman" w:hAnsi="Times New Roman" w:cs="Times New Roman"/>
          <w:color w:val="000000"/>
          <w:sz w:val="24"/>
          <w:szCs w:val="24"/>
        </w:rPr>
        <w:t>,province</w:t>
      </w:r>
      <w:proofErr w:type="spellEnd"/>
      <w:proofErr w:type="gramEnd"/>
      <w:r w:rsidRPr="008527EA">
        <w:rPr>
          <w:rFonts w:ascii="Times New Roman" w:hAnsi="Times New Roman" w:cs="Times New Roman"/>
          <w:color w:val="000000"/>
          <w:sz w:val="24"/>
          <w:szCs w:val="24"/>
        </w:rPr>
        <w:t>, national, and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international laws unless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there is a compelling ethical basis not to do so. Policies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and procedures of the organizations in which one participates must also be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obeyed. But compliance must be balanced with the recognition that sometimes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existing laws and rules may be immoral or inappropriate and, therefore, must be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challenged. Violation of a law or regulation may be ethical when that law or rule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has inadequate moral basis or when it conflicts with another law judged to be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more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important. If one decides to violate a law or rule because it is viewed as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unethical, or for any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other reason, one must fully accept responsibility for one's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actions and for the consequences.</w:t>
      </w:r>
    </w:p>
    <w:p w14:paraId="4F1BABC8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9A05F3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2.8 Access computing and communication resources only when authorized</w:t>
      </w:r>
      <w:r w:rsidR="009C7D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 do so.</w:t>
      </w:r>
    </w:p>
    <w:p w14:paraId="76E32380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D5D8D2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Theft or destruction of tangible and electronic property is prohibited by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imperative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1.2 - "Avoid harm to others." Trespassing and unauthorized use of a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computer or communicati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on system is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addressed by this imperative. Trespassing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includes acces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sing communication networks and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computer systems, or accounts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and/or files associated with those systems, without explicit authorization to do so.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Individuals and organizations have the right to restrict access to their systems so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long as they do not violate the discrimination principle (see imperative 1.4). No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one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should enter or use another's computer system, software, or data files without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permission. One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must always have appropriate approval before using system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res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ources, including communication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ports, file space, other system peripherals,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and computer time.</w:t>
      </w:r>
    </w:p>
    <w:p w14:paraId="60EB9261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5B85E1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ORGANIZATIONAL LEADERSHIP IMPERATIVES.</w:t>
      </w:r>
    </w:p>
    <w:p w14:paraId="7A2BF621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38E57B0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As an ACM member and an organizational leader, I </w:t>
      </w:r>
      <w:proofErr w:type="gramStart"/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will ....</w:t>
      </w:r>
      <w:proofErr w:type="gramEnd"/>
    </w:p>
    <w:p w14:paraId="06C6AC9E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D8ED49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 Acknowledge and support proper and authorized uses of an</w:t>
      </w:r>
      <w:r w:rsidR="009C7D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organization's computing and communication resources.</w:t>
      </w:r>
    </w:p>
    <w:p w14:paraId="3313D2BA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87EECF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lastRenderedPageBreak/>
        <w:t>Because computer systems can become tools to harm as well as to benefit an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organization, the leadership has the responsibility to clearly define appropriate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and inappropriate uses of organizational computing resources. While the number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and scope of such rules should be minimal, they should be fully enforced when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established.</w:t>
      </w:r>
    </w:p>
    <w:p w14:paraId="6BE12861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D6FF62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COMPLIANCE WITH THE CODE.</w:t>
      </w:r>
    </w:p>
    <w:p w14:paraId="4E102D0A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D9CBBB0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As an ACM member I </w:t>
      </w:r>
      <w:proofErr w:type="gramStart"/>
      <w:r w:rsidRPr="008527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will ....</w:t>
      </w:r>
      <w:proofErr w:type="gramEnd"/>
    </w:p>
    <w:p w14:paraId="60D92DB8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BBE36F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Uphold and promote the principles of this Code.</w:t>
      </w:r>
    </w:p>
    <w:p w14:paraId="7110C8E7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F82CDF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The future of the computing profession depends on both technical and ethical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excellence. Not only is it important for ACM computing professionals to adhere to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the principles expressed in this Code, each member should encourage and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support adherence by other members.</w:t>
      </w:r>
    </w:p>
    <w:p w14:paraId="6ADE30AA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FDD8CD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Treat violations of this code as inconsistent with membership in the</w:t>
      </w:r>
      <w:r w:rsidR="009C7D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ACM.</w:t>
      </w:r>
    </w:p>
    <w:p w14:paraId="6D7311CD" w14:textId="77777777" w:rsidR="008527EA" w:rsidRPr="008527EA" w:rsidRDefault="008527EA" w:rsidP="00852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7EE3CD" w14:textId="77777777" w:rsidR="00384020" w:rsidRPr="009C7D13" w:rsidRDefault="008527EA" w:rsidP="009C7D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27EA">
        <w:rPr>
          <w:rFonts w:ascii="Times New Roman" w:hAnsi="Times New Roman" w:cs="Times New Roman"/>
          <w:color w:val="000000"/>
          <w:sz w:val="24"/>
          <w:szCs w:val="24"/>
        </w:rPr>
        <w:t>Adherence of professionals to a code of ethics is largely a voluntary matter.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However, if a member does not follow this code by engaging in gross misconduct,</w:t>
      </w:r>
      <w:r w:rsidR="009C7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27EA">
        <w:rPr>
          <w:rFonts w:ascii="Times New Roman" w:hAnsi="Times New Roman" w:cs="Times New Roman"/>
          <w:color w:val="000000"/>
          <w:sz w:val="24"/>
          <w:szCs w:val="24"/>
        </w:rPr>
        <w:t>membership in ACM may be terminated.</w:t>
      </w:r>
    </w:p>
    <w:sectPr w:rsidR="00384020" w:rsidRPr="009C7D13" w:rsidSect="0038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EA"/>
    <w:rsid w:val="00384020"/>
    <w:rsid w:val="00757BFD"/>
    <w:rsid w:val="008527EA"/>
    <w:rsid w:val="009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00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EA"/>
  </w:style>
  <w:style w:type="paragraph" w:styleId="Heading1">
    <w:name w:val="heading 1"/>
    <w:basedOn w:val="Normal"/>
    <w:next w:val="Normal"/>
    <w:link w:val="Heading1Char"/>
    <w:uiPriority w:val="9"/>
    <w:qFormat/>
    <w:rsid w:val="008527E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E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E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E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E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E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E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E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E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E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E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E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E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E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E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E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E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E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27E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7E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E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E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527EA"/>
    <w:rPr>
      <w:b/>
      <w:bCs/>
    </w:rPr>
  </w:style>
  <w:style w:type="character" w:styleId="Emphasis">
    <w:name w:val="Emphasis"/>
    <w:uiPriority w:val="20"/>
    <w:qFormat/>
    <w:rsid w:val="008527E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527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27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27E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27E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E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EA"/>
    <w:rPr>
      <w:i/>
      <w:iCs/>
    </w:rPr>
  </w:style>
  <w:style w:type="character" w:styleId="SubtleEmphasis">
    <w:name w:val="Subtle Emphasis"/>
    <w:uiPriority w:val="19"/>
    <w:qFormat/>
    <w:rsid w:val="008527EA"/>
    <w:rPr>
      <w:i/>
      <w:iCs/>
    </w:rPr>
  </w:style>
  <w:style w:type="character" w:styleId="IntenseEmphasis">
    <w:name w:val="Intense Emphasis"/>
    <w:uiPriority w:val="21"/>
    <w:qFormat/>
    <w:rsid w:val="008527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27EA"/>
    <w:rPr>
      <w:smallCaps/>
    </w:rPr>
  </w:style>
  <w:style w:type="character" w:styleId="IntenseReference">
    <w:name w:val="Intense Reference"/>
    <w:uiPriority w:val="32"/>
    <w:qFormat/>
    <w:rsid w:val="008527E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527E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7EA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EA"/>
  </w:style>
  <w:style w:type="paragraph" w:styleId="Heading1">
    <w:name w:val="heading 1"/>
    <w:basedOn w:val="Normal"/>
    <w:next w:val="Normal"/>
    <w:link w:val="Heading1Char"/>
    <w:uiPriority w:val="9"/>
    <w:qFormat/>
    <w:rsid w:val="008527E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E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E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E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E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E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E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E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E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E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E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E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E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E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E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E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E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E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27E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7E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E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E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527EA"/>
    <w:rPr>
      <w:b/>
      <w:bCs/>
    </w:rPr>
  </w:style>
  <w:style w:type="character" w:styleId="Emphasis">
    <w:name w:val="Emphasis"/>
    <w:uiPriority w:val="20"/>
    <w:qFormat/>
    <w:rsid w:val="008527E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527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27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27E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27E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E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EA"/>
    <w:rPr>
      <w:i/>
      <w:iCs/>
    </w:rPr>
  </w:style>
  <w:style w:type="character" w:styleId="SubtleEmphasis">
    <w:name w:val="Subtle Emphasis"/>
    <w:uiPriority w:val="19"/>
    <w:qFormat/>
    <w:rsid w:val="008527EA"/>
    <w:rPr>
      <w:i/>
      <w:iCs/>
    </w:rPr>
  </w:style>
  <w:style w:type="character" w:styleId="IntenseEmphasis">
    <w:name w:val="Intense Emphasis"/>
    <w:uiPriority w:val="21"/>
    <w:qFormat/>
    <w:rsid w:val="008527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27EA"/>
    <w:rPr>
      <w:smallCaps/>
    </w:rPr>
  </w:style>
  <w:style w:type="character" w:styleId="IntenseReference">
    <w:name w:val="Intense Reference"/>
    <w:uiPriority w:val="32"/>
    <w:qFormat/>
    <w:rsid w:val="008527E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527E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7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962</Words>
  <Characters>5490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Bill Harrison</cp:lastModifiedBy>
  <cp:revision>2</cp:revision>
  <dcterms:created xsi:type="dcterms:W3CDTF">2016-01-19T19:28:00Z</dcterms:created>
  <dcterms:modified xsi:type="dcterms:W3CDTF">2016-01-19T19:28:00Z</dcterms:modified>
</cp:coreProperties>
</file>