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Welcome</w:t>
      </w:r>
    </w:p>
    <w:p>
      <w:pPr>
        <w:pStyle w:val="Heading1"/>
      </w:pPr>
      <w:r>
        <w:t>UNHCR in Denmark – Help for refugees and asylum-seekers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https://help.unhcr.org/denmark/uk//welcome</w:t>
      </w:r>
    </w:p>
    <w:p>
      <w:r>
        <w:t xml:space="preserve">Welcome to the ‘HELP’ website run by </w:t>
      </w:r>
      <w:r>
        <w:rPr>
          <w:b/>
          <w:i w:val="0"/>
          <w:u w:val="none"/>
        </w:rPr>
        <w:t>UNHCR, the UN Refugee Agency</w:t>
      </w:r>
      <w:r>
        <w:t xml:space="preserve">. Here, </w:t>
      </w:r>
      <w:r>
        <w:rPr>
          <w:b/>
          <w:i w:val="0"/>
          <w:u w:val="none"/>
        </w:rPr>
        <w:t>refugees, asylum-seekers and stateless</w:t>
      </w:r>
      <w:r>
        <w:t xml:space="preserve"> people, as well as their family members and people who assist them, can obtain information about the asylum procedure and available services in Denmark. </w:t>
      </w:r>
    </w:p>
    <w:p>
      <w:pPr>
        <w:pStyle w:val="Heading3"/>
      </w:pPr>
      <w:r>
        <w:t>On this website, you will find:</w:t>
      </w:r>
    </w:p>
    <w:p>
      <w:r>
        <w:rPr>
          <w:b w:val="0"/>
          <w:i w:val="0"/>
          <w:u w:val="none"/>
        </w:rPr>
        <w:t>➡️</w:t>
      </w:r>
      <w:r>
        <w:rPr>
          <w:b w:val="0"/>
          <w:i w:val="0"/>
          <w:u w:val="none"/>
        </w:rPr>
        <w:t>Information for people fleeing Ukraine (https://help.unhcr.org/denmark/information-for-people-fleeing-ukraine/)</w:t>
      </w:r>
      <w:r>
        <w:rPr>
          <w:b/>
          <w:i w:val="0"/>
          <w:u w:val="none"/>
        </w:rPr>
        <w:t>➡️</w:t>
      </w:r>
      <w:r>
        <w:rPr>
          <w:b w:val="0"/>
          <w:i w:val="0"/>
          <w:u w:val="none"/>
        </w:rPr>
        <w:t>Warning about risks of human trafficking (https://help.unhcr.org/denmark/warnings-about-risks-of-human-trafficking/)</w:t>
      </w:r>
      <w:r>
        <w:rPr>
          <w:b w:val="0"/>
          <w:i w:val="0"/>
          <w:u w:val="none"/>
        </w:rPr>
        <w:t>➡️</w:t>
      </w:r>
      <w:r>
        <w:rPr>
          <w:b w:val="0"/>
          <w:i w:val="0"/>
          <w:u w:val="none"/>
        </w:rPr>
        <w:t>How to apply for asylum in Denmark (https://help.unhcr.org/denmark/how-to-apply-for-asylum-in-denmark/)</w:t>
      </w:r>
      <w:r>
        <w:rPr>
          <w:b w:val="0"/>
          <w:i w:val="0"/>
          <w:u w:val="none"/>
        </w:rPr>
        <w:t>➡️</w:t>
      </w:r>
      <w:r>
        <w:rPr>
          <w:b w:val="0"/>
          <w:i w:val="0"/>
          <w:u w:val="none"/>
        </w:rPr>
        <w:t>Applying for family reunification (https://help.unhcr.org/denmark/applying-for-family-reunification/)</w:t>
      </w:r>
      <w:r>
        <w:rPr>
          <w:b w:val="0"/>
          <w:i w:val="0"/>
          <w:u w:val="none"/>
        </w:rPr>
        <w:t>➡️</w:t>
      </w:r>
      <w:r>
        <w:rPr>
          <w:b w:val="0"/>
          <w:i w:val="0"/>
          <w:u w:val="none"/>
        </w:rPr>
        <w:t>Where to find help in Denmark (https://help.unhcr.org/denmark/where-to-find-help-in-denmark/)</w:t>
      </w:r>
      <w:r>
        <w:rPr>
          <w:b w:val="0"/>
          <w:i w:val="0"/>
          <w:u w:val="none"/>
        </w:rPr>
        <w:t>➡️</w:t>
      </w:r>
      <w:r>
        <w:rPr>
          <w:b w:val="0"/>
          <w:i w:val="0"/>
          <w:u w:val="none"/>
        </w:rPr>
        <w:t>About UNHCR in Denmark (https://help.unhcr.org/denmark/about-unhcr-in-denmark/)</w:t>
      </w:r>
      <w:r>
        <w:rPr>
          <w:b w:val="0"/>
          <w:i w:val="0"/>
          <w:u w:val="none"/>
        </w:rPr>
        <w:t>➡️</w:t>
      </w:r>
      <w:r>
        <w:rPr>
          <w:b w:val="0"/>
          <w:i w:val="0"/>
          <w:u w:val="none"/>
        </w:rPr>
        <w:t>How to report misconduct (https://help.unhcr.org/denmark/how-to-report-misconduct/)</w:t>
      </w:r>
    </w:p>
    <w:p>
      <w:r>
        <w:t>Information for people fleeing Ukraine (https://help.unhcr.org/denmark/information-for-people-fleeing-ukraine/)</w:t>
      </w:r>
    </w:p>
    <w:p>
      <w:r>
        <w:t>Warning about risks of human trafficking (https://help.unhcr.org/denmark/warnings-about-risks-of-human-trafficking/)</w:t>
      </w:r>
    </w:p>
    <w:p>
      <w:r>
        <w:t>How to apply for asylum in Denmark (https://help.unhcr.org/denmark/how-to-apply-for-asylum-in-denmark/)</w:t>
      </w:r>
    </w:p>
    <w:p>
      <w:r>
        <w:t>Applying for family reunification (https://help.unhcr.org/denmark/applying-for-family-reunification/)</w:t>
      </w:r>
    </w:p>
    <w:p>
      <w:r>
        <w:t>Where to find help in Denmark (https://help.unhcr.org/denmark/where-to-find-help-in-denmark/)</w:t>
      </w:r>
    </w:p>
    <w:p>
      <w:r>
        <w:t>About UNHCR in Denmark (https://help.unhcr.org/denmark/about-unhcr-in-denmark/)</w:t>
      </w:r>
    </w:p>
    <w:p>
      <w:r>
        <w:t>How to report misconduct (https://help.unhcr.org/denmark/how-to-report-misconduct/)</w:t>
      </w:r>
    </w:p>
    <w:p>
      <w:r>
        <w:rPr>
          <w:b/>
          <w:i w:val="0"/>
          <w:u w:val="none"/>
        </w:rPr>
        <w:t>Are you outside of Denmark?</w:t>
      </w:r>
      <w:r>
        <w:t xml:space="preserve"> Are you seeking help for relatives abroad? Please select the country you are interested in information about on </w:t>
      </w:r>
      <w:r>
        <w:rPr>
          <w:b w:val="0"/>
          <w:i w:val="0"/>
          <w:u w:val="none"/>
        </w:rPr>
        <w:t>UNHCR’s HELP homepage (https://help.unhcr.org/)</w:t>
      </w:r>
      <w:r>
        <w:t xml:space="preserve"> or contact </w:t>
      </w:r>
      <w:r>
        <w:rPr>
          <w:b w:val="0"/>
          <w:i w:val="0"/>
          <w:u w:val="none"/>
        </w:rPr>
        <w:t>your closest UNHCR country office (https://www.unhcr.org/where-we-work.html)</w:t>
      </w:r>
      <w:r>
        <w:t>.</w:t>
      </w:r>
    </w:p>
    <w:p>
      <w:r>
        <w:t>UNHCR’s HELP homepage (https://help.unhcr.org/)</w:t>
      </w:r>
    </w:p>
    <w:p>
      <w:r>
        <w:t>your closest UNHCR country office (https://www.unhcr.org/where-we-work.html)</w:t>
      </w:r>
    </w:p>
    <w:p>
      <w:r>
        <w:t xml:space="preserve">If you are fleeing Ukraine and are in Poland, Hungary, Italy, Slovakia, Romania, or Bulgaria, </w:t>
      </w:r>
      <w:r>
        <w:rPr>
          <w:b w:val="0"/>
          <w:i w:val="0"/>
          <w:u w:val="none"/>
        </w:rPr>
        <w:t>please find on the Digital Blue Dot (https://bluedothub.org/)</w:t>
      </w:r>
      <w:r>
        <w:t xml:space="preserve">  information about rights and services and where to find help. The site is also available in </w:t>
      </w:r>
      <w:r>
        <w:rPr>
          <w:b w:val="0"/>
          <w:i w:val="0"/>
          <w:u w:val="none"/>
        </w:rPr>
        <w:t>Ukrainian (https://bluedothub.org/uk/)</w:t>
      </w:r>
      <w:r>
        <w:t xml:space="preserve"> and </w:t>
      </w:r>
      <w:r>
        <w:rPr>
          <w:b w:val="0"/>
          <w:i w:val="0"/>
          <w:u w:val="none"/>
        </w:rPr>
        <w:t>Russian (https://bluedothub.org/ru/)</w:t>
      </w:r>
      <w:r>
        <w:t xml:space="preserve">.   </w:t>
      </w:r>
    </w:p>
    <w:p>
      <w:r>
        <w:t>please find on the Digital Blue Dot (https://bluedothub.org/)</w:t>
      </w:r>
    </w:p>
    <w:p>
      <w:r>
        <w:t>Ukrainian (https://bluedothub.org/uk/)</w:t>
      </w:r>
    </w:p>
    <w:p>
      <w:r>
        <w:t>Russian (https://bluedothub.org/ru/)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33DA55-A60C-47E5-8A98-6FE58DD04D67}"/>
</file>

<file path=customXml/itemProps3.xml><?xml version="1.0" encoding="utf-8"?>
<ds:datastoreItem xmlns:ds="http://schemas.openxmlformats.org/officeDocument/2006/customXml" ds:itemID="{5DBDB813-ACE8-4B80-AB1B-32C65533693D}"/>
</file>

<file path=customXml/itemProps4.xml><?xml version="1.0" encoding="utf-8"?>
<ds:datastoreItem xmlns:ds="http://schemas.openxmlformats.org/officeDocument/2006/customXml" ds:itemID="{E36131D3-EB51-4BAD-A47D-48E85E2656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