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A092" w14:textId="1F7FA5A6" w:rsidR="000F494D" w:rsidRDefault="001E32BC" w:rsidP="001E32BC">
      <w:pPr>
        <w:jc w:val="center"/>
        <w:rPr>
          <w:b/>
          <w:bCs/>
          <w:u w:val="single"/>
        </w:rPr>
      </w:pPr>
      <w:r w:rsidRPr="001E32BC">
        <w:rPr>
          <w:b/>
          <w:bCs/>
          <w:u w:val="single"/>
        </w:rPr>
        <w:t>Automation</w:t>
      </w:r>
    </w:p>
    <w:p w14:paraId="7F02A4B2" w14:textId="07D4154B" w:rsidR="001E32BC" w:rsidRDefault="001E32BC" w:rsidP="001E32BC">
      <w:r>
        <w:t>If automation was implemented early in the lifecycle, then it could be argued that all the tests could be automated, so these can then be executed regularly.</w:t>
      </w:r>
    </w:p>
    <w:p w14:paraId="46754C6E" w14:textId="7A20D101" w:rsidR="001E32BC" w:rsidRDefault="001E32BC" w:rsidP="001E32BC">
      <w:r>
        <w:t>However, the most important test in my view would be the tests for buying energy.</w:t>
      </w:r>
      <w:r w:rsidR="00325097">
        <w:t xml:space="preserve"> I would test one energy type fully and test the remaining energy types with a simple positive test. The rationale behind this is because the ‘buy’ function I’m assuming would be calling the same endpoint / method (would confirm with developers) so the checks would be the same for all types of energy. The reason to do a simple test on the remaining energy types is to ensure the UI fields being displayed are linked up correctly.</w:t>
      </w:r>
    </w:p>
    <w:p w14:paraId="57FF1F7A" w14:textId="77777777" w:rsidR="00325097" w:rsidRDefault="00325097" w:rsidP="001E32BC"/>
    <w:p w14:paraId="71215A90" w14:textId="555F8DFE" w:rsidR="001E32BC" w:rsidRPr="001F6842" w:rsidRDefault="001E32BC" w:rsidP="001E32BC">
      <w:pPr>
        <w:rPr>
          <w:b/>
          <w:bCs/>
        </w:rPr>
      </w:pPr>
      <w:r w:rsidRPr="001F6842">
        <w:rPr>
          <w:b/>
          <w:bCs/>
        </w:rPr>
        <w:t>Automation Locators</w:t>
      </w:r>
    </w:p>
    <w:p w14:paraId="4BF14B9A" w14:textId="5C2A18D6" w:rsidR="001F6842" w:rsidRDefault="001F6842" w:rsidP="001E32BC">
      <w:r>
        <w:t>I used the Chrome Developer Tool to look at the element locators.</w:t>
      </w:r>
    </w:p>
    <w:p w14:paraId="11D4D0A6" w14:textId="75C1C28A" w:rsidR="001F6842" w:rsidRDefault="001F6842" w:rsidP="001E32BC">
      <w:r>
        <w:t xml:space="preserve">I’ve selected to use full </w:t>
      </w:r>
      <w:proofErr w:type="spellStart"/>
      <w:r>
        <w:t>xpath</w:t>
      </w:r>
      <w:proofErr w:type="spellEnd"/>
      <w:r>
        <w:t xml:space="preserve"> here as there were no unique IDs available, which is not ideal as this is fragile and susceptible to changes.</w:t>
      </w:r>
    </w:p>
    <w:p w14:paraId="2E65C033" w14:textId="63BBF250" w:rsidR="00755036" w:rsidRDefault="00755036" w:rsidP="001E32BC">
      <w:r>
        <w:t>A suggestion to help this would be to ask the developers if they could add unique IDs to the elements.</w:t>
      </w:r>
      <w:r w:rsidR="00BF1BA1">
        <w:t xml:space="preserve"> After which a method could be written to locate the table, find the row using the Energy Type and then identify the other elements using the row number.</w:t>
      </w:r>
    </w:p>
    <w:p w14:paraId="0BF1F174" w14:textId="77777777" w:rsidR="001F6842" w:rsidRDefault="001F6842" w:rsidP="001E32BC"/>
    <w:p w14:paraId="26283599" w14:textId="2C6DF821" w:rsidR="001F6842" w:rsidRDefault="001F6842" w:rsidP="001E32BC">
      <w:r w:rsidRPr="001F6842">
        <w:rPr>
          <w:b/>
          <w:bCs/>
        </w:rPr>
        <w:t>Gas Energy Type:</w:t>
      </w:r>
      <w:r>
        <w:t xml:space="preserve"> </w:t>
      </w:r>
      <w:r w:rsidRPr="001F6842">
        <w:t>/html/body/div[2]/div[1]/div[1]/table/</w:t>
      </w:r>
      <w:proofErr w:type="spellStart"/>
      <w:r w:rsidRPr="001F6842">
        <w:t>tbody</w:t>
      </w:r>
      <w:proofErr w:type="spellEnd"/>
      <w:r w:rsidRPr="001F6842">
        <w:t>/tr[1]/td[1]</w:t>
      </w:r>
    </w:p>
    <w:p w14:paraId="13878D54" w14:textId="0C78F9CF" w:rsidR="001F6842" w:rsidRDefault="001F6842" w:rsidP="001E32BC">
      <w:r w:rsidRPr="001F6842">
        <w:rPr>
          <w:b/>
          <w:bCs/>
        </w:rPr>
        <w:t>Gas Available Units:</w:t>
      </w:r>
      <w:r>
        <w:t xml:space="preserve"> </w:t>
      </w:r>
      <w:r w:rsidRPr="001F6842">
        <w:t>/html/body/div[2]/div[1]/div[1]/table/</w:t>
      </w:r>
      <w:proofErr w:type="spellStart"/>
      <w:r w:rsidRPr="001F6842">
        <w:t>tbody</w:t>
      </w:r>
      <w:proofErr w:type="spellEnd"/>
      <w:r w:rsidRPr="001F6842">
        <w:t>/tr[1]/td[3]</w:t>
      </w:r>
    </w:p>
    <w:p w14:paraId="60A439A2" w14:textId="18143E16" w:rsidR="001E32BC" w:rsidRDefault="001F6842" w:rsidP="001E32BC">
      <w:r w:rsidRPr="001F6842">
        <w:rPr>
          <w:b/>
          <w:bCs/>
        </w:rPr>
        <w:t>Gas Available amount text box:</w:t>
      </w:r>
      <w:r>
        <w:t xml:space="preserve"> </w:t>
      </w:r>
      <w:r w:rsidRPr="001F6842">
        <w:t>/html/body/div[2]/div[1]/div[1]/table/</w:t>
      </w:r>
      <w:proofErr w:type="spellStart"/>
      <w:r w:rsidRPr="001F6842">
        <w:t>tbody</w:t>
      </w:r>
      <w:proofErr w:type="spellEnd"/>
      <w:r w:rsidRPr="001F6842">
        <w:t>/tr[1]/td[4]/input</w:t>
      </w:r>
    </w:p>
    <w:p w14:paraId="2620E463" w14:textId="0147A5A9" w:rsidR="001F6842" w:rsidRDefault="001F6842" w:rsidP="001E32BC">
      <w:r w:rsidRPr="001F6842">
        <w:rPr>
          <w:b/>
          <w:bCs/>
        </w:rPr>
        <w:t>Gas Buy button:</w:t>
      </w:r>
      <w:r>
        <w:t xml:space="preserve"> </w:t>
      </w:r>
      <w:r w:rsidRPr="001F6842">
        <w:t>/html/body/div[2]/div[1]/div[1]/table/</w:t>
      </w:r>
      <w:proofErr w:type="spellStart"/>
      <w:r w:rsidRPr="001F6842">
        <w:t>tbody</w:t>
      </w:r>
      <w:proofErr w:type="spellEnd"/>
      <w:r w:rsidRPr="001F6842">
        <w:t>/tr[1]/td[5]/input</w:t>
      </w:r>
    </w:p>
    <w:p w14:paraId="34AAFB9E" w14:textId="1E83B139" w:rsidR="001F6842" w:rsidRDefault="001F6842" w:rsidP="001E32BC"/>
    <w:p w14:paraId="5698313E" w14:textId="6AC9AC4C" w:rsidR="001F6842" w:rsidRDefault="003B5D5B" w:rsidP="001F6842">
      <w:r>
        <w:rPr>
          <w:b/>
          <w:bCs/>
        </w:rPr>
        <w:t>Electricity</w:t>
      </w:r>
      <w:r w:rsidR="001F6842" w:rsidRPr="001F6842">
        <w:rPr>
          <w:b/>
          <w:bCs/>
        </w:rPr>
        <w:t xml:space="preserve"> Energy Type:</w:t>
      </w:r>
      <w:r w:rsidR="001F6842">
        <w:t xml:space="preserve"> </w:t>
      </w:r>
      <w:r w:rsidR="001F6842" w:rsidRPr="001F6842">
        <w:t>/html/body/div[2]/div[1]/div[1]/table/</w:t>
      </w:r>
      <w:proofErr w:type="spellStart"/>
      <w:r w:rsidR="001F6842" w:rsidRPr="001F6842">
        <w:t>tbody</w:t>
      </w:r>
      <w:proofErr w:type="spellEnd"/>
      <w:r w:rsidR="001F6842" w:rsidRPr="001F6842">
        <w:t>/tr[</w:t>
      </w:r>
      <w:r>
        <w:t>3</w:t>
      </w:r>
      <w:r w:rsidR="001F6842" w:rsidRPr="001F6842">
        <w:t>]/td[1]</w:t>
      </w:r>
    </w:p>
    <w:p w14:paraId="27A5F363" w14:textId="49A84C03" w:rsidR="001F6842" w:rsidRDefault="003B5D5B" w:rsidP="001F6842">
      <w:r>
        <w:rPr>
          <w:b/>
          <w:bCs/>
        </w:rPr>
        <w:t>Electricity</w:t>
      </w:r>
      <w:r w:rsidRPr="001F6842">
        <w:rPr>
          <w:b/>
          <w:bCs/>
        </w:rPr>
        <w:t xml:space="preserve"> </w:t>
      </w:r>
      <w:r w:rsidR="001F6842" w:rsidRPr="001F6842">
        <w:rPr>
          <w:b/>
          <w:bCs/>
        </w:rPr>
        <w:t>Available Units:</w:t>
      </w:r>
      <w:r w:rsidR="001F6842">
        <w:t xml:space="preserve"> </w:t>
      </w:r>
      <w:r w:rsidRPr="003B5D5B">
        <w:t>/html/body/div[2]/div[1]/div[1]/table/</w:t>
      </w:r>
      <w:proofErr w:type="spellStart"/>
      <w:r w:rsidRPr="003B5D5B">
        <w:t>tbody</w:t>
      </w:r>
      <w:proofErr w:type="spellEnd"/>
      <w:r w:rsidRPr="003B5D5B">
        <w:t>/tr[3]/td[3]</w:t>
      </w:r>
    </w:p>
    <w:p w14:paraId="2476EAF8" w14:textId="00AF7AC0" w:rsidR="001F6842" w:rsidRDefault="003B5D5B" w:rsidP="001F6842">
      <w:r>
        <w:rPr>
          <w:b/>
          <w:bCs/>
        </w:rPr>
        <w:t>Electricity</w:t>
      </w:r>
      <w:r w:rsidRPr="001F6842">
        <w:rPr>
          <w:b/>
          <w:bCs/>
        </w:rPr>
        <w:t xml:space="preserve"> </w:t>
      </w:r>
      <w:r w:rsidR="001F6842" w:rsidRPr="001F6842">
        <w:rPr>
          <w:b/>
          <w:bCs/>
        </w:rPr>
        <w:t>Available amount text box:</w:t>
      </w:r>
      <w:r w:rsidR="001F6842">
        <w:t xml:space="preserve"> </w:t>
      </w:r>
      <w:r w:rsidR="001F6842" w:rsidRPr="001F6842">
        <w:t>/html/body/div[2]/div[1]/div[1]/table/</w:t>
      </w:r>
      <w:proofErr w:type="spellStart"/>
      <w:r w:rsidR="001F6842" w:rsidRPr="001F6842">
        <w:t>tbody</w:t>
      </w:r>
      <w:proofErr w:type="spellEnd"/>
      <w:r w:rsidR="001F6842" w:rsidRPr="001F6842">
        <w:t>/tr[</w:t>
      </w:r>
      <w:r>
        <w:t>3</w:t>
      </w:r>
      <w:r w:rsidR="001F6842" w:rsidRPr="001F6842">
        <w:t>]/td[4]/input</w:t>
      </w:r>
    </w:p>
    <w:p w14:paraId="0120E2F2" w14:textId="3E489DFE" w:rsidR="001F6842" w:rsidRDefault="003B5D5B" w:rsidP="001F6842">
      <w:r>
        <w:rPr>
          <w:b/>
          <w:bCs/>
        </w:rPr>
        <w:t>Electricity</w:t>
      </w:r>
      <w:r w:rsidRPr="001F6842">
        <w:rPr>
          <w:b/>
          <w:bCs/>
        </w:rPr>
        <w:t xml:space="preserve"> </w:t>
      </w:r>
      <w:r w:rsidR="001F6842" w:rsidRPr="001F6842">
        <w:rPr>
          <w:b/>
          <w:bCs/>
        </w:rPr>
        <w:t>Buy button:</w:t>
      </w:r>
      <w:r w:rsidR="001F6842">
        <w:t xml:space="preserve"> </w:t>
      </w:r>
      <w:r w:rsidR="001F6842" w:rsidRPr="001F6842">
        <w:t>/html/body/div[2]/div[1]/div[1]/table/</w:t>
      </w:r>
      <w:proofErr w:type="spellStart"/>
      <w:r w:rsidR="001F6842" w:rsidRPr="001F6842">
        <w:t>tbody</w:t>
      </w:r>
      <w:proofErr w:type="spellEnd"/>
      <w:r w:rsidR="001F6842" w:rsidRPr="001F6842">
        <w:t>/tr[</w:t>
      </w:r>
      <w:r>
        <w:t>3</w:t>
      </w:r>
      <w:r w:rsidR="001F6842" w:rsidRPr="001F6842">
        <w:t>]/td[5]/input</w:t>
      </w:r>
    </w:p>
    <w:p w14:paraId="3D328800" w14:textId="693AFB17" w:rsidR="001F6842" w:rsidRDefault="001F6842" w:rsidP="001E32BC"/>
    <w:p w14:paraId="4BB7D565" w14:textId="49496E20" w:rsidR="003B5D5B" w:rsidRDefault="003B5D5B" w:rsidP="003B5D5B">
      <w:r>
        <w:rPr>
          <w:b/>
          <w:bCs/>
        </w:rPr>
        <w:t>Oil</w:t>
      </w:r>
      <w:r w:rsidRPr="001F6842">
        <w:rPr>
          <w:b/>
          <w:bCs/>
        </w:rPr>
        <w:t xml:space="preserve"> Energy Type:</w:t>
      </w:r>
      <w:r>
        <w:t xml:space="preserve"> </w:t>
      </w:r>
      <w:r w:rsidRPr="001F6842">
        <w:t>/html/body/div[2]/div[1]/div[1]/table/</w:t>
      </w:r>
      <w:proofErr w:type="spellStart"/>
      <w:r w:rsidRPr="001F6842">
        <w:t>tbody</w:t>
      </w:r>
      <w:proofErr w:type="spellEnd"/>
      <w:r w:rsidRPr="001F6842">
        <w:t>/tr[</w:t>
      </w:r>
      <w:r>
        <w:t>4</w:t>
      </w:r>
      <w:r w:rsidRPr="001F6842">
        <w:t>]/td[1]</w:t>
      </w:r>
    </w:p>
    <w:p w14:paraId="66826326" w14:textId="6438DB00" w:rsidR="003B5D5B" w:rsidRDefault="003B5D5B" w:rsidP="003B5D5B">
      <w:r>
        <w:rPr>
          <w:b/>
          <w:bCs/>
        </w:rPr>
        <w:t>Oil</w:t>
      </w:r>
      <w:r w:rsidRPr="001F6842">
        <w:rPr>
          <w:b/>
          <w:bCs/>
        </w:rPr>
        <w:t xml:space="preserve"> Available Units:</w:t>
      </w:r>
      <w:r>
        <w:t xml:space="preserve"> </w:t>
      </w:r>
      <w:r w:rsidRPr="003B5D5B">
        <w:t>/html/body/div[2]/div[1]/div[1]/table/</w:t>
      </w:r>
      <w:proofErr w:type="spellStart"/>
      <w:r w:rsidRPr="003B5D5B">
        <w:t>tbody</w:t>
      </w:r>
      <w:proofErr w:type="spellEnd"/>
      <w:r w:rsidRPr="003B5D5B">
        <w:t>/tr[</w:t>
      </w:r>
      <w:r>
        <w:t>4</w:t>
      </w:r>
      <w:r w:rsidRPr="003B5D5B">
        <w:t>]/td[3]</w:t>
      </w:r>
    </w:p>
    <w:p w14:paraId="33229261" w14:textId="6A156719" w:rsidR="003B5D5B" w:rsidRDefault="003B5D5B" w:rsidP="003B5D5B">
      <w:r>
        <w:rPr>
          <w:b/>
          <w:bCs/>
        </w:rPr>
        <w:t>Oil</w:t>
      </w:r>
      <w:r w:rsidRPr="001F6842">
        <w:rPr>
          <w:b/>
          <w:bCs/>
        </w:rPr>
        <w:t xml:space="preserve"> Available amount text box:</w:t>
      </w:r>
      <w:r>
        <w:t xml:space="preserve"> </w:t>
      </w:r>
      <w:r w:rsidRPr="001F6842">
        <w:t>/html/body/div[2]/div[1]/div[1]/table/</w:t>
      </w:r>
      <w:proofErr w:type="spellStart"/>
      <w:r w:rsidRPr="001F6842">
        <w:t>tbody</w:t>
      </w:r>
      <w:proofErr w:type="spellEnd"/>
      <w:r w:rsidRPr="001F6842">
        <w:t>/tr[</w:t>
      </w:r>
      <w:r>
        <w:t>4</w:t>
      </w:r>
      <w:r w:rsidRPr="001F6842">
        <w:t>]/td[4]/input</w:t>
      </w:r>
    </w:p>
    <w:p w14:paraId="16BF80AB" w14:textId="5AB9A2B6" w:rsidR="003B5D5B" w:rsidRDefault="003B5D5B" w:rsidP="003B5D5B">
      <w:r>
        <w:rPr>
          <w:b/>
          <w:bCs/>
        </w:rPr>
        <w:t>Oil</w:t>
      </w:r>
      <w:r w:rsidRPr="001F6842">
        <w:rPr>
          <w:b/>
          <w:bCs/>
        </w:rPr>
        <w:t xml:space="preserve"> Buy button:</w:t>
      </w:r>
      <w:r>
        <w:t xml:space="preserve"> </w:t>
      </w:r>
      <w:r w:rsidRPr="001F6842">
        <w:t>/html/body/div[2]/div[1]/div[1]/table/</w:t>
      </w:r>
      <w:proofErr w:type="spellStart"/>
      <w:r w:rsidRPr="001F6842">
        <w:t>tbody</w:t>
      </w:r>
      <w:proofErr w:type="spellEnd"/>
      <w:r w:rsidRPr="001F6842">
        <w:t>/tr[</w:t>
      </w:r>
      <w:r>
        <w:t>4</w:t>
      </w:r>
      <w:r w:rsidRPr="001F6842">
        <w:t>]/td[5]/input</w:t>
      </w:r>
    </w:p>
    <w:p w14:paraId="6411E4F0" w14:textId="77777777" w:rsidR="001F6842" w:rsidRPr="001E32BC" w:rsidRDefault="001F6842" w:rsidP="001E32BC"/>
    <w:sectPr w:rsidR="001F6842" w:rsidRPr="001E3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BC"/>
    <w:rsid w:val="000070D9"/>
    <w:rsid w:val="000F494D"/>
    <w:rsid w:val="001E32BC"/>
    <w:rsid w:val="001F6842"/>
    <w:rsid w:val="00325097"/>
    <w:rsid w:val="003B5D5B"/>
    <w:rsid w:val="00755036"/>
    <w:rsid w:val="00BF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8790"/>
  <w15:chartTrackingRefBased/>
  <w15:docId w15:val="{BC121601-74C2-4718-AFA5-4AE07ACB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 Harrold</dc:creator>
  <cp:keywords/>
  <dc:description/>
  <cp:lastModifiedBy>Glynn Harrold</cp:lastModifiedBy>
  <cp:revision>3</cp:revision>
  <dcterms:created xsi:type="dcterms:W3CDTF">2022-02-16T18:23:00Z</dcterms:created>
  <dcterms:modified xsi:type="dcterms:W3CDTF">2022-02-17T14:41:00Z</dcterms:modified>
</cp:coreProperties>
</file>