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I. Create accounts of users; login, logout. ✅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Auctions (Manual) ✅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[✅] seller creates auctions and posts items for sale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[✅] set all the characteristics of the item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[✅] set closing date and time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 xml:space="preserve">[✅] set a hidden minimum price (reserve)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[✅] a buyer should be able to bid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[✅] let the buyer set a new bid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[✅] alert other buyers of the item that a higher bid has been placed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[✅] define the winner of the auction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[✅] when the closing time has come, check if the seller has set a reserve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[✅] if yes: if the reserve is higher than the last bid none is the winner.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[✅] if no: whoever has the higher bid is the winner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[✅] alert the winner that they won the auction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III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Auctions (Automatic) ✅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[✅] a buyer should be able to set an automatic bidding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[✅] set a secret upper limit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[✅] set a bid increment (put in the database a higher bid automatically for the user in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case someone bids higher)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 xml:space="preserve">[✅] alert buyers in case someone bids more than their upper limit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[✅] define the winner of the auction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[✅] when the closing time has come, check if the seller has set a reserve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[✅] if yes: if the reserve is higher than the last bid none is the winner.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[✅] if no: whoever has the higher bid is the winner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[✅] alert the winner that they won the auction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IV Browsing and advanced search functionality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[] let people browse on the items and see the status of the current bidding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[] sort by different criteria (by type, bidding price etc.)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[] search the list of items by various criteria.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[] a user should be able to: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[] view all the history of bids for any specific auction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[] view the list of all auctions a specific buyer or seller has participated 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[] view the list of "similar" items on auctions in the preceding month (and auction information about them)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[] let user set an alert for specific items s/he is interested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[] get an alert when the item becomes available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 </w:t>
      </w:r>
      <w:r w:rsidDel="00000000" w:rsidR="00000000" w:rsidRPr="00000000">
        <w:rPr>
          <w:rtl w:val="0"/>
        </w:rPr>
        <w:t xml:space="preserve">Admin and customer rep functions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[] Admin (create an admin account ahead of time)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[] creates accounts for customer representatives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[] generates sales reports for: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[] total earnings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[] earnings per: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[] item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[] item type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[] end-user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[] best-selling items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[] best buyers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[] Customer representative functions: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[] users browse questions and answers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[] users search questions by keywords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[] users post questions to the customer representatives (i.e. customer service)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[] reps reply to user questions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[] edits and deletes account information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[] removes bids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[] removes auctions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