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E389" w14:textId="77777777" w:rsidR="00A93989" w:rsidRDefault="00000000">
      <w:pPr>
        <w:pStyle w:val="Heading1"/>
      </w:pPr>
      <w:bookmarkStart w:id="0" w:name="Xaf26fcefa8f636201302777043400655e226c6b"/>
      <w:r>
        <w:t>UBM 20 Template — Section-by-Section Comparison (CHE vs USA)</w:t>
      </w:r>
    </w:p>
    <w:p w14:paraId="1A6DE2A7" w14:textId="77777777" w:rsidR="00A93989" w:rsidRDefault="00000000">
      <w:pPr>
        <w:pStyle w:val="FirstParagraph"/>
      </w:pPr>
      <w:r>
        <w:rPr>
          <w:b/>
          <w:bCs/>
        </w:rPr>
        <w:t>CHE file:</w:t>
      </w:r>
      <w:r>
        <w:t xml:space="preserve"> </w:t>
      </w:r>
      <w:r>
        <w:rPr>
          <w:rStyle w:val="VerbatimChar"/>
        </w:rPr>
        <w:t>UBM 20 FU_FU E.docx</w:t>
      </w:r>
      <w:r>
        <w:t xml:space="preserve"> </w:t>
      </w:r>
      <w:r>
        <w:rPr>
          <w:b/>
          <w:bCs/>
        </w:rPr>
        <w:t>USA file:</w:t>
      </w:r>
      <w:r>
        <w:t xml:space="preserve"> </w:t>
      </w:r>
      <w:r>
        <w:rPr>
          <w:rStyle w:val="VerbatimChar"/>
        </w:rPr>
        <w:t>UBM 20 FCFC_US_FCA Muttenz_11 2025.docx</w:t>
      </w:r>
    </w:p>
    <w:p w14:paraId="049CD918" w14:textId="77777777" w:rsidR="00A93989" w:rsidRDefault="00000000">
      <w:pPr>
        <w:pStyle w:val="BodyText"/>
      </w:pPr>
      <w:r>
        <w:t>Content extracted programmatically from the Word documents. Each subsection is shown in a two-column table (CHE left, USA right) with a difference assessment below.</w:t>
      </w:r>
    </w:p>
    <w:p w14:paraId="10411895" w14:textId="77777777" w:rsidR="00A93989" w:rsidRDefault="000F031C">
      <w:r>
        <w:rPr>
          <w:noProof/>
        </w:rPr>
        <w:pict w14:anchorId="3ABA2337">
          <v:rect id="_x0000_i1042" alt="" style="width:468pt;height:.05pt;mso-width-percent:0;mso-height-percent:0;mso-width-percent:0;mso-height-percent:0" o:hralign="center" o:hrstd="t" o:hr="t"/>
        </w:pict>
      </w:r>
    </w:p>
    <w:p w14:paraId="2C58BBB6" w14:textId="77777777" w:rsidR="00A93989" w:rsidRDefault="00000000">
      <w:pPr>
        <w:pStyle w:val="Heading2"/>
      </w:pPr>
      <w:bookmarkStart w:id="1" w:name="section-1-principal-characteristics"/>
      <w:r>
        <w:t>Section 1 — Principal Characteristics</w:t>
      </w:r>
    </w:p>
    <w:p w14:paraId="6325F5B4" w14:textId="77777777" w:rsidR="00A93989" w:rsidRDefault="00000000">
      <w:pPr>
        <w:pStyle w:val="FirstParagraph"/>
      </w:pPr>
      <w:r>
        <w:t>CHE: 25 rows (single-column table). USA: 27 rows (single-column table).</w:t>
      </w:r>
    </w:p>
    <w:p w14:paraId="424FEA42" w14:textId="77777777" w:rsidR="00A93989" w:rsidRDefault="00000000">
      <w:pPr>
        <w:pStyle w:val="Heading3"/>
      </w:pPr>
      <w:bookmarkStart w:id="2" w:name="working-principle"/>
      <w:r>
        <w:t>1.1 Working Principle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79CF945D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DAC716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7A145A0D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228D3F4A" w14:textId="77777777">
        <w:tc>
          <w:tcPr>
            <w:tcW w:w="3960" w:type="dxa"/>
          </w:tcPr>
          <w:p w14:paraId="2B7BA65A" w14:textId="77777777" w:rsidR="00A93989" w:rsidRDefault="00000000">
            <w:pPr>
              <w:pStyle w:val="Compact"/>
            </w:pPr>
            <w:r>
              <w:t>Agitator Bead Mill using the patented DYNO-DISC BC agitator discs</w:t>
            </w:r>
          </w:p>
        </w:tc>
        <w:tc>
          <w:tcPr>
            <w:tcW w:w="3960" w:type="dxa"/>
          </w:tcPr>
          <w:p w14:paraId="41A99A32" w14:textId="77777777" w:rsidR="00A93989" w:rsidRDefault="00000000">
            <w:pPr>
              <w:pStyle w:val="Compact"/>
            </w:pPr>
            <w:r>
              <w:t>Agitator Bead Mill using the patented DYNO-DISC BC agitator discs</w:t>
            </w:r>
          </w:p>
        </w:tc>
      </w:tr>
      <w:tr w:rsidR="00A93989" w14:paraId="17F2A8A0" w14:textId="77777777">
        <w:tc>
          <w:tcPr>
            <w:tcW w:w="3960" w:type="dxa"/>
          </w:tcPr>
          <w:p w14:paraId="1FC1CC88" w14:textId="77777777" w:rsidR="00A93989" w:rsidRDefault="00000000">
            <w:pPr>
              <w:pStyle w:val="Compact"/>
            </w:pPr>
            <w:r>
              <w:t xml:space="preserve">The DYNO-DISC BC </w:t>
            </w:r>
            <w:r>
              <w:rPr>
                <w:b/>
                <w:bCs/>
              </w:rPr>
              <w:t>accelerate</w:t>
            </w:r>
            <w:r>
              <w:t xml:space="preserve"> the grinding media along a well-defined path to build effective grinding circuits</w:t>
            </w:r>
          </w:p>
        </w:tc>
        <w:tc>
          <w:tcPr>
            <w:tcW w:w="3960" w:type="dxa"/>
          </w:tcPr>
          <w:p w14:paraId="68D03E4B" w14:textId="77777777" w:rsidR="00A93989" w:rsidRDefault="00000000">
            <w:pPr>
              <w:pStyle w:val="Compact"/>
            </w:pPr>
            <w:r>
              <w:t xml:space="preserve">The DYNO-DISC BC </w:t>
            </w:r>
            <w:r>
              <w:rPr>
                <w:b/>
                <w:bCs/>
              </w:rPr>
              <w:t>accelerates</w:t>
            </w:r>
            <w:r>
              <w:t xml:space="preserve"> the grinding media along a well-defined path to build effective grinding circuits</w:t>
            </w:r>
          </w:p>
        </w:tc>
      </w:tr>
      <w:tr w:rsidR="00A93989" w14:paraId="55ADBC41" w14:textId="77777777">
        <w:tc>
          <w:tcPr>
            <w:tcW w:w="3960" w:type="dxa"/>
          </w:tcPr>
          <w:p w14:paraId="533BD2BF" w14:textId="77777777" w:rsidR="00A93989" w:rsidRDefault="00000000">
            <w:pPr>
              <w:pStyle w:val="Compact"/>
            </w:pPr>
            <w:r>
              <w:t>WAB grinding media separation by means of the combination of the DYNO-ROTOR BS (Bead Separation) and large WAB separation system UNIVERSAL. Permits the use of grinding beads from 0.2 mm – 2.5 mm</w:t>
            </w:r>
          </w:p>
        </w:tc>
        <w:tc>
          <w:tcPr>
            <w:tcW w:w="3960" w:type="dxa"/>
          </w:tcPr>
          <w:p w14:paraId="3910D44F" w14:textId="77777777" w:rsidR="00A93989" w:rsidRDefault="00000000">
            <w:pPr>
              <w:pStyle w:val="Compact"/>
            </w:pPr>
            <w:r>
              <w:t>WAB grinding media separation by means of the combination of the DYNO-ROTOR BS (Bead Separation) and large WAB separation system UNIVERSAL. Permits the use of grinding beads from 0.2 mm – 2.5 mm</w:t>
            </w:r>
          </w:p>
        </w:tc>
      </w:tr>
      <w:tr w:rsidR="00A93989" w14:paraId="510FD72E" w14:textId="77777777">
        <w:tc>
          <w:tcPr>
            <w:tcW w:w="3960" w:type="dxa"/>
          </w:tcPr>
          <w:p w14:paraId="051BF67D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3960" w:type="dxa"/>
          </w:tcPr>
          <w:p w14:paraId="1CCBC9F7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Screens available: 0.07 mm for beads ≥ 0.2 mm, 0.13 mm for beads ≥ 0.4 mm, 0.25 mm for beads ≥ 0.8 mm, 0.40 mm for beads ≥ 1.2 mm, and 0.60 mm for beads ≥ 1.8 mm</w:t>
            </w:r>
          </w:p>
        </w:tc>
      </w:tr>
      <w:tr w:rsidR="00A93989" w14:paraId="758519A1" w14:textId="77777777">
        <w:tc>
          <w:tcPr>
            <w:tcW w:w="3960" w:type="dxa"/>
          </w:tcPr>
          <w:p w14:paraId="67BEE05E" w14:textId="77777777" w:rsidR="00A93989" w:rsidRDefault="00000000">
            <w:pPr>
              <w:pStyle w:val="Compact"/>
            </w:pPr>
            <w:r>
              <w:t xml:space="preserve">Excellent cooling properties permit the processing of </w:t>
            </w:r>
            <w:r>
              <w:rPr>
                <w:b/>
                <w:bCs/>
              </w:rPr>
              <w:t>also heat-sensitive</w:t>
            </w:r>
            <w:r>
              <w:t xml:space="preserve"> products</w:t>
            </w:r>
          </w:p>
        </w:tc>
        <w:tc>
          <w:tcPr>
            <w:tcW w:w="3960" w:type="dxa"/>
          </w:tcPr>
          <w:p w14:paraId="20B25C21" w14:textId="77777777" w:rsidR="00A93989" w:rsidRDefault="00000000">
            <w:pPr>
              <w:pStyle w:val="Compact"/>
            </w:pPr>
            <w:r>
              <w:t xml:space="preserve">Excellent cooling properties permit the processing of </w:t>
            </w:r>
            <w:r>
              <w:rPr>
                <w:b/>
                <w:bCs/>
              </w:rPr>
              <w:t>heat-sensitive</w:t>
            </w:r>
            <w:r>
              <w:t xml:space="preserve"> products</w:t>
            </w:r>
          </w:p>
        </w:tc>
      </w:tr>
      <w:tr w:rsidR="00A93989" w14:paraId="780190E5" w14:textId="77777777">
        <w:tc>
          <w:tcPr>
            <w:tcW w:w="3960" w:type="dxa"/>
          </w:tcPr>
          <w:p w14:paraId="0E3525CF" w14:textId="77777777" w:rsidR="00A93989" w:rsidRDefault="00000000">
            <w:pPr>
              <w:pStyle w:val="Compact"/>
            </w:pPr>
            <w:r>
              <w:t xml:space="preserve">High product </w:t>
            </w:r>
            <w:r>
              <w:rPr>
                <w:b/>
                <w:bCs/>
              </w:rPr>
              <w:t>throughputs</w:t>
            </w:r>
          </w:p>
        </w:tc>
        <w:tc>
          <w:tcPr>
            <w:tcW w:w="3960" w:type="dxa"/>
          </w:tcPr>
          <w:p w14:paraId="27F83477" w14:textId="77777777" w:rsidR="00A93989" w:rsidRDefault="00000000">
            <w:pPr>
              <w:pStyle w:val="Compact"/>
            </w:pPr>
            <w:r>
              <w:t xml:space="preserve">High product </w:t>
            </w:r>
            <w:r>
              <w:rPr>
                <w:b/>
                <w:bCs/>
              </w:rPr>
              <w:t>throughput</w:t>
            </w:r>
          </w:p>
        </w:tc>
      </w:tr>
      <w:tr w:rsidR="00A93989" w14:paraId="194EF505" w14:textId="77777777">
        <w:tc>
          <w:tcPr>
            <w:tcW w:w="3960" w:type="dxa"/>
          </w:tcPr>
          <w:p w14:paraId="6F208EF5" w14:textId="77777777" w:rsidR="00A93989" w:rsidRDefault="00000000">
            <w:pPr>
              <w:pStyle w:val="Compact"/>
            </w:pPr>
            <w:r>
              <w:t>Lower power consumption due to highly efficient energy input (low carbon footprint)</w:t>
            </w:r>
          </w:p>
        </w:tc>
        <w:tc>
          <w:tcPr>
            <w:tcW w:w="3960" w:type="dxa"/>
          </w:tcPr>
          <w:p w14:paraId="4F195140" w14:textId="77777777" w:rsidR="00A93989" w:rsidRDefault="00000000">
            <w:pPr>
              <w:pStyle w:val="Compact"/>
            </w:pPr>
            <w:r>
              <w:t>Lower power consumption due to highly efficient energy input (low carbon footprint)</w:t>
            </w:r>
          </w:p>
        </w:tc>
      </w:tr>
    </w:tbl>
    <w:p w14:paraId="051A8275" w14:textId="77777777" w:rsidR="00A93989" w:rsidRDefault="00000000">
      <w:pPr>
        <w:pStyle w:val="BodyText"/>
      </w:pPr>
      <w:r>
        <w:rPr>
          <w:b/>
          <w:bCs/>
        </w:rPr>
        <w:t>Difference: Modest</w:t>
      </w:r>
      <w:r>
        <w:t xml:space="preserve"> — Grammar corrections (“accelerate” → “accelerates”), added screen-size options row (new content), removed “also” from heat-sensitive, singular “throughput”.</w:t>
      </w:r>
    </w:p>
    <w:p w14:paraId="650B7A79" w14:textId="77777777" w:rsidR="00A93989" w:rsidRDefault="000F031C">
      <w:r>
        <w:rPr>
          <w:noProof/>
        </w:rPr>
        <w:lastRenderedPageBreak/>
        <w:pict w14:anchorId="43BD29B9">
          <v:rect id="_x0000_i1041" alt="" style="width:468pt;height:.05pt;mso-width-percent:0;mso-height-percent:0;mso-width-percent:0;mso-height-percent:0" o:hralign="center" o:hrstd="t" o:hr="t"/>
        </w:pict>
      </w:r>
    </w:p>
    <w:p w14:paraId="0466681A" w14:textId="77777777" w:rsidR="00A93989" w:rsidRDefault="00000000">
      <w:pPr>
        <w:pStyle w:val="Heading3"/>
      </w:pPr>
      <w:bookmarkStart w:id="3" w:name="high-process-flexibility"/>
      <w:bookmarkEnd w:id="2"/>
      <w:r>
        <w:t>1.2 High Process Flexibility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0DBA17C2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B44F63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0B566DAC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7575D761" w14:textId="77777777">
        <w:tc>
          <w:tcPr>
            <w:tcW w:w="3960" w:type="dxa"/>
          </w:tcPr>
          <w:p w14:paraId="372E30C3" w14:textId="77777777" w:rsidR="00A93989" w:rsidRDefault="00000000">
            <w:pPr>
              <w:pStyle w:val="Compact"/>
            </w:pPr>
            <w:r>
              <w:t>Suitable for dispersion and wet grinding of low to high viscosity products</w:t>
            </w:r>
          </w:p>
        </w:tc>
        <w:tc>
          <w:tcPr>
            <w:tcW w:w="3960" w:type="dxa"/>
          </w:tcPr>
          <w:p w14:paraId="02118707" w14:textId="77777777" w:rsidR="00A93989" w:rsidRDefault="00000000">
            <w:pPr>
              <w:pStyle w:val="Compact"/>
            </w:pPr>
            <w:r>
              <w:t>Suitable for dispersion and wet grinding of low to high viscosity products</w:t>
            </w:r>
          </w:p>
        </w:tc>
      </w:tr>
      <w:tr w:rsidR="00A93989" w14:paraId="5CD74473" w14:textId="77777777">
        <w:tc>
          <w:tcPr>
            <w:tcW w:w="3960" w:type="dxa"/>
          </w:tcPr>
          <w:p w14:paraId="44D49B27" w14:textId="77777777" w:rsidR="00A93989" w:rsidRDefault="00000000">
            <w:pPr>
              <w:pStyle w:val="Compact"/>
            </w:pPr>
            <w:r>
              <w:t xml:space="preserve">Wide range of energy input allows dispersing/grinding of a broad range of products </w:t>
            </w:r>
            <w:r>
              <w:rPr>
                <w:b/>
                <w:bCs/>
              </w:rPr>
              <w:t>at its optimum</w:t>
            </w:r>
            <w:r>
              <w:t xml:space="preserve"> parameters</w:t>
            </w:r>
          </w:p>
        </w:tc>
        <w:tc>
          <w:tcPr>
            <w:tcW w:w="3960" w:type="dxa"/>
          </w:tcPr>
          <w:p w14:paraId="2B50FBC3" w14:textId="77777777" w:rsidR="00A93989" w:rsidRDefault="00000000">
            <w:pPr>
              <w:pStyle w:val="Compact"/>
            </w:pPr>
            <w:r>
              <w:t xml:space="preserve">Wide range of energy input allows dispersing/grinding of a broad range of products </w:t>
            </w:r>
            <w:r>
              <w:rPr>
                <w:b/>
                <w:bCs/>
              </w:rPr>
              <w:t>at optimum</w:t>
            </w:r>
            <w:r>
              <w:t xml:space="preserve"> parameters</w:t>
            </w:r>
          </w:p>
        </w:tc>
      </w:tr>
      <w:tr w:rsidR="00A93989" w14:paraId="16230B81" w14:textId="77777777">
        <w:tc>
          <w:tcPr>
            <w:tcW w:w="3960" w:type="dxa"/>
          </w:tcPr>
          <w:p w14:paraId="4969DD19" w14:textId="77777777" w:rsidR="00A93989" w:rsidRDefault="00000000">
            <w:pPr>
              <w:pStyle w:val="Compact"/>
            </w:pPr>
            <w:r>
              <w:t>Quick and easy definition of stable processing parameters</w:t>
            </w:r>
          </w:p>
        </w:tc>
        <w:tc>
          <w:tcPr>
            <w:tcW w:w="3960" w:type="dxa"/>
          </w:tcPr>
          <w:p w14:paraId="7D53E271" w14:textId="77777777" w:rsidR="00A93989" w:rsidRDefault="00000000">
            <w:pPr>
              <w:pStyle w:val="Compact"/>
            </w:pPr>
            <w:r>
              <w:t>Quick and easy definition of stable processing parameters</w:t>
            </w:r>
          </w:p>
        </w:tc>
      </w:tr>
      <w:tr w:rsidR="00A93989" w14:paraId="21E201D8" w14:textId="77777777">
        <w:tc>
          <w:tcPr>
            <w:tcW w:w="3960" w:type="dxa"/>
          </w:tcPr>
          <w:p w14:paraId="597D107B" w14:textId="77777777" w:rsidR="00A93989" w:rsidRDefault="00000000">
            <w:pPr>
              <w:pStyle w:val="Compact"/>
            </w:pPr>
            <w:r>
              <w:t xml:space="preserve">Suitable for both, </w:t>
            </w:r>
            <w:r>
              <w:rPr>
                <w:b/>
                <w:bCs/>
              </w:rPr>
              <w:t>passage- and circulation</w:t>
            </w:r>
            <w:r>
              <w:t xml:space="preserve"> processes</w:t>
            </w:r>
          </w:p>
        </w:tc>
        <w:tc>
          <w:tcPr>
            <w:tcW w:w="3960" w:type="dxa"/>
          </w:tcPr>
          <w:p w14:paraId="2DEE1680" w14:textId="77777777" w:rsidR="00A93989" w:rsidRDefault="00000000">
            <w:pPr>
              <w:pStyle w:val="Compact"/>
            </w:pPr>
            <w:r>
              <w:t xml:space="preserve">Suitable for both, </w:t>
            </w:r>
            <w:r>
              <w:rPr>
                <w:b/>
                <w:bCs/>
              </w:rPr>
              <w:t>passage and recirculation</w:t>
            </w:r>
            <w:r>
              <w:t xml:space="preserve"> processes</w:t>
            </w:r>
          </w:p>
        </w:tc>
      </w:tr>
      <w:tr w:rsidR="00A93989" w14:paraId="1C5D8736" w14:textId="77777777">
        <w:tc>
          <w:tcPr>
            <w:tcW w:w="3960" w:type="dxa"/>
          </w:tcPr>
          <w:p w14:paraId="766D9109" w14:textId="77777777" w:rsidR="00A93989" w:rsidRDefault="00000000">
            <w:pPr>
              <w:pStyle w:val="Compact"/>
            </w:pPr>
            <w:r>
              <w:t>High batch size flexibility</w:t>
            </w:r>
          </w:p>
        </w:tc>
        <w:tc>
          <w:tcPr>
            <w:tcW w:w="3960" w:type="dxa"/>
          </w:tcPr>
          <w:p w14:paraId="6461F0BE" w14:textId="77777777" w:rsidR="00A93989" w:rsidRDefault="00000000">
            <w:pPr>
              <w:pStyle w:val="Compact"/>
            </w:pPr>
            <w:r>
              <w:t>High batch size flexibility</w:t>
            </w:r>
          </w:p>
        </w:tc>
      </w:tr>
    </w:tbl>
    <w:p w14:paraId="4B18E275" w14:textId="77777777" w:rsidR="00A93989" w:rsidRDefault="00000000">
      <w:pPr>
        <w:pStyle w:val="BodyText"/>
      </w:pPr>
      <w:r>
        <w:rPr>
          <w:b/>
          <w:bCs/>
        </w:rPr>
        <w:t>Difference: Minor</w:t>
      </w:r>
      <w:r>
        <w:t xml:space="preserve"> — “at its optimum” → “at optimum”; “passage- and circulation” → “passage and recirculation” (terminology change).</w:t>
      </w:r>
    </w:p>
    <w:p w14:paraId="14B4730E" w14:textId="77777777" w:rsidR="00A93989" w:rsidRDefault="000F031C">
      <w:r>
        <w:rPr>
          <w:noProof/>
        </w:rPr>
        <w:pict w14:anchorId="03A43837">
          <v:rect id="_x0000_i1040" alt="" style="width:468pt;height:.05pt;mso-width-percent:0;mso-height-percent:0;mso-width-percent:0;mso-height-percent:0" o:hralign="center" o:hrstd="t" o:hr="t"/>
        </w:pict>
      </w:r>
    </w:p>
    <w:p w14:paraId="69AE9DAD" w14:textId="77777777" w:rsidR="00A93989" w:rsidRDefault="00000000">
      <w:pPr>
        <w:pStyle w:val="Heading3"/>
      </w:pPr>
      <w:bookmarkStart w:id="4" w:name="design"/>
      <w:bookmarkEnd w:id="3"/>
      <w:r>
        <w:t>1.3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66CCE8C9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E3DB86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4269902D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2785C629" w14:textId="77777777">
        <w:tc>
          <w:tcPr>
            <w:tcW w:w="3960" w:type="dxa"/>
          </w:tcPr>
          <w:p w14:paraId="5E0B4A13" w14:textId="77777777" w:rsidR="00A93989" w:rsidRDefault="00000000">
            <w:pPr>
              <w:pStyle w:val="Compact"/>
            </w:pPr>
            <w:r>
              <w:t>Designed to ensure optimal ergonomics &amp; user-friendly handling</w:t>
            </w:r>
          </w:p>
        </w:tc>
        <w:tc>
          <w:tcPr>
            <w:tcW w:w="3960" w:type="dxa"/>
          </w:tcPr>
          <w:p w14:paraId="722599AF" w14:textId="77777777" w:rsidR="00A93989" w:rsidRDefault="00000000">
            <w:pPr>
              <w:pStyle w:val="Compact"/>
            </w:pPr>
            <w:r>
              <w:t>Designed to ensure optimal ergonomics &amp; user-friendly handling</w:t>
            </w:r>
          </w:p>
        </w:tc>
      </w:tr>
      <w:tr w:rsidR="00A93989" w14:paraId="6C12B62B" w14:textId="77777777">
        <w:tc>
          <w:tcPr>
            <w:tcW w:w="3960" w:type="dxa"/>
          </w:tcPr>
          <w:p w14:paraId="520FE8D6" w14:textId="77777777" w:rsidR="00A93989" w:rsidRDefault="00000000">
            <w:pPr>
              <w:pStyle w:val="Compact"/>
            </w:pPr>
            <w:r>
              <w:t>Reduced noise emission by mill motor placed inside the machine housing</w:t>
            </w:r>
          </w:p>
        </w:tc>
        <w:tc>
          <w:tcPr>
            <w:tcW w:w="3960" w:type="dxa"/>
          </w:tcPr>
          <w:p w14:paraId="476440B2" w14:textId="77777777" w:rsidR="00A93989" w:rsidRDefault="00000000">
            <w:pPr>
              <w:pStyle w:val="Compact"/>
            </w:pPr>
            <w:r>
              <w:t>Reduced noise emission by mill motor placed inside the machine housing</w:t>
            </w:r>
          </w:p>
        </w:tc>
      </w:tr>
      <w:tr w:rsidR="00A93989" w14:paraId="76F697EA" w14:textId="77777777">
        <w:tc>
          <w:tcPr>
            <w:tcW w:w="3960" w:type="dxa"/>
          </w:tcPr>
          <w:p w14:paraId="24E370BB" w14:textId="77777777" w:rsidR="00A93989" w:rsidRDefault="00000000">
            <w:pPr>
              <w:pStyle w:val="Compact"/>
            </w:pPr>
            <w:r>
              <w:t xml:space="preserve">Easy operation &amp; adjustment of </w:t>
            </w:r>
            <w:r>
              <w:rPr>
                <w:b/>
                <w:bCs/>
              </w:rPr>
              <w:t>operation</w:t>
            </w:r>
            <w:r>
              <w:t xml:space="preserve"> parameters</w:t>
            </w:r>
          </w:p>
        </w:tc>
        <w:tc>
          <w:tcPr>
            <w:tcW w:w="3960" w:type="dxa"/>
          </w:tcPr>
          <w:p w14:paraId="446878FF" w14:textId="77777777" w:rsidR="00A93989" w:rsidRDefault="00000000">
            <w:pPr>
              <w:pStyle w:val="Compact"/>
            </w:pPr>
            <w:r>
              <w:t xml:space="preserve">Easy operation &amp; adjustment of </w:t>
            </w:r>
            <w:r>
              <w:rPr>
                <w:b/>
                <w:bCs/>
              </w:rPr>
              <w:t>operating</w:t>
            </w:r>
            <w:r>
              <w:t xml:space="preserve"> parameters</w:t>
            </w:r>
          </w:p>
        </w:tc>
      </w:tr>
      <w:tr w:rsidR="00A93989" w14:paraId="184D791F" w14:textId="77777777">
        <w:tc>
          <w:tcPr>
            <w:tcW w:w="3960" w:type="dxa"/>
          </w:tcPr>
          <w:p w14:paraId="6D2EDE92" w14:textId="77777777" w:rsidR="00A93989" w:rsidRDefault="00000000">
            <w:pPr>
              <w:pStyle w:val="Compact"/>
            </w:pPr>
            <w:r>
              <w:t>Built-in safety features</w:t>
            </w:r>
          </w:p>
        </w:tc>
        <w:tc>
          <w:tcPr>
            <w:tcW w:w="3960" w:type="dxa"/>
          </w:tcPr>
          <w:p w14:paraId="3A1D7CE7" w14:textId="77777777" w:rsidR="00A93989" w:rsidRDefault="00000000">
            <w:pPr>
              <w:pStyle w:val="Compact"/>
            </w:pPr>
            <w:r>
              <w:t>Built-in safety features</w:t>
            </w:r>
          </w:p>
        </w:tc>
      </w:tr>
      <w:tr w:rsidR="00A93989" w14:paraId="3B31E1AC" w14:textId="77777777">
        <w:tc>
          <w:tcPr>
            <w:tcW w:w="3960" w:type="dxa"/>
          </w:tcPr>
          <w:p w14:paraId="6F2C4D83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3960" w:type="dxa"/>
          </w:tcPr>
          <w:p w14:paraId="11A67DB9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Equipment is designed in accordance with applicable UL safety requirements but is not UL certified and will not bare the UL mark</w:t>
            </w:r>
          </w:p>
        </w:tc>
      </w:tr>
      <w:tr w:rsidR="00A93989" w14:paraId="50064076" w14:textId="77777777">
        <w:tc>
          <w:tcPr>
            <w:tcW w:w="3960" w:type="dxa"/>
          </w:tcPr>
          <w:p w14:paraId="03AB578F" w14:textId="77777777" w:rsidR="00A93989" w:rsidRDefault="00000000">
            <w:pPr>
              <w:pStyle w:val="Compact"/>
            </w:pPr>
            <w:r>
              <w:t xml:space="preserve">Robust </w:t>
            </w:r>
            <w:r>
              <w:rPr>
                <w:b/>
                <w:bCs/>
              </w:rPr>
              <w:t>beads</w:t>
            </w:r>
            <w:r>
              <w:t xml:space="preserve"> collecting channel integrated </w:t>
            </w:r>
            <w:r>
              <w:rPr>
                <w:b/>
                <w:bCs/>
              </w:rPr>
              <w:t>in</w:t>
            </w:r>
            <w:r>
              <w:t xml:space="preserve"> the machine housing</w:t>
            </w:r>
          </w:p>
        </w:tc>
        <w:tc>
          <w:tcPr>
            <w:tcW w:w="3960" w:type="dxa"/>
          </w:tcPr>
          <w:p w14:paraId="5F4AB4C8" w14:textId="77777777" w:rsidR="00A93989" w:rsidRDefault="00000000">
            <w:pPr>
              <w:pStyle w:val="Compact"/>
            </w:pPr>
            <w:r>
              <w:t xml:space="preserve">Robust </w:t>
            </w:r>
            <w:r>
              <w:rPr>
                <w:b/>
                <w:bCs/>
              </w:rPr>
              <w:t>bead</w:t>
            </w:r>
            <w:r>
              <w:t xml:space="preserve"> collecting channel integrated </w:t>
            </w:r>
            <w:r>
              <w:rPr>
                <w:b/>
                <w:bCs/>
              </w:rPr>
              <w:t>into</w:t>
            </w:r>
            <w:r>
              <w:t xml:space="preserve"> the machine housing</w:t>
            </w:r>
          </w:p>
        </w:tc>
      </w:tr>
    </w:tbl>
    <w:p w14:paraId="1AE3C69C" w14:textId="77777777" w:rsidR="00A93989" w:rsidRDefault="00000000">
      <w:pPr>
        <w:pStyle w:val="BodyText"/>
      </w:pPr>
      <w:r>
        <w:rPr>
          <w:b/>
          <w:bCs/>
        </w:rPr>
        <w:t>Difference: Modest</w:t>
      </w:r>
      <w:r>
        <w:t xml:space="preserve"> — Added UL safety disclaimer row (USA regulatory content), minor grammar edits (“operation” → “operating”, “beads” → “bead”, “in” → “into”).</w:t>
      </w:r>
    </w:p>
    <w:p w14:paraId="2F471D0C" w14:textId="77777777" w:rsidR="00A93989" w:rsidRDefault="000F031C">
      <w:r>
        <w:rPr>
          <w:noProof/>
        </w:rPr>
        <w:pict w14:anchorId="3C697C81">
          <v:rect id="_x0000_i1039" alt="" style="width:468pt;height:.05pt;mso-width-percent:0;mso-height-percent:0;mso-width-percent:0;mso-height-percent:0" o:hralign="center" o:hrstd="t" o:hr="t"/>
        </w:pict>
      </w:r>
    </w:p>
    <w:p w14:paraId="56322F0C" w14:textId="77777777" w:rsidR="00A93989" w:rsidRDefault="00000000">
      <w:pPr>
        <w:pStyle w:val="Heading3"/>
      </w:pPr>
      <w:bookmarkStart w:id="5" w:name="cleaning-maintenance"/>
      <w:bookmarkEnd w:id="4"/>
      <w:r>
        <w:lastRenderedPageBreak/>
        <w:t>1.4 Cleaning &amp; Maintenance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7E785F30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43C975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69946F22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106B73DE" w14:textId="77777777">
        <w:tc>
          <w:tcPr>
            <w:tcW w:w="3960" w:type="dxa"/>
          </w:tcPr>
          <w:p w14:paraId="6AE8AD98" w14:textId="77777777" w:rsidR="00A93989" w:rsidRDefault="00000000">
            <w:pPr>
              <w:pStyle w:val="Compact"/>
            </w:pPr>
            <w:r>
              <w:t>Short cleaning times</w:t>
            </w:r>
          </w:p>
        </w:tc>
        <w:tc>
          <w:tcPr>
            <w:tcW w:w="3960" w:type="dxa"/>
          </w:tcPr>
          <w:p w14:paraId="7B58957A" w14:textId="77777777" w:rsidR="00A93989" w:rsidRDefault="00000000">
            <w:pPr>
              <w:pStyle w:val="Compact"/>
            </w:pPr>
            <w:r>
              <w:t>Short cleaning times</w:t>
            </w:r>
          </w:p>
        </w:tc>
      </w:tr>
      <w:tr w:rsidR="00A93989" w14:paraId="0992A118" w14:textId="77777777">
        <w:tc>
          <w:tcPr>
            <w:tcW w:w="3960" w:type="dxa"/>
          </w:tcPr>
          <w:p w14:paraId="0548B995" w14:textId="77777777" w:rsidR="00A93989" w:rsidRDefault="00000000">
            <w:pPr>
              <w:pStyle w:val="Compact"/>
            </w:pPr>
            <w:r>
              <w:t xml:space="preserve">Faster product </w:t>
            </w:r>
            <w:r>
              <w:rPr>
                <w:b/>
                <w:bCs/>
              </w:rPr>
              <w:t>turnarounds</w:t>
            </w:r>
          </w:p>
        </w:tc>
        <w:tc>
          <w:tcPr>
            <w:tcW w:w="3960" w:type="dxa"/>
          </w:tcPr>
          <w:p w14:paraId="520449DE" w14:textId="77777777" w:rsidR="00A93989" w:rsidRDefault="00000000">
            <w:pPr>
              <w:pStyle w:val="Compact"/>
            </w:pPr>
            <w:r>
              <w:t xml:space="preserve">Faster product </w:t>
            </w:r>
            <w:r>
              <w:rPr>
                <w:b/>
                <w:bCs/>
              </w:rPr>
              <w:t>turnaround</w:t>
            </w:r>
          </w:p>
        </w:tc>
      </w:tr>
      <w:tr w:rsidR="00A93989" w14:paraId="48410E8E" w14:textId="77777777">
        <w:tc>
          <w:tcPr>
            <w:tcW w:w="3960" w:type="dxa"/>
          </w:tcPr>
          <w:p w14:paraId="593AC838" w14:textId="77777777" w:rsidR="00A93989" w:rsidRDefault="00000000">
            <w:pPr>
              <w:pStyle w:val="Compact"/>
            </w:pPr>
            <w:r>
              <w:t>Fast exchange of the screen without the need to open the grinding chamber</w:t>
            </w:r>
          </w:p>
        </w:tc>
        <w:tc>
          <w:tcPr>
            <w:tcW w:w="3960" w:type="dxa"/>
          </w:tcPr>
          <w:p w14:paraId="3F1FF684" w14:textId="77777777" w:rsidR="00A93989" w:rsidRDefault="00000000">
            <w:pPr>
              <w:pStyle w:val="Compact"/>
            </w:pPr>
            <w:r>
              <w:t>Fast exchange of the screen without the need to open the grinding chamber</w:t>
            </w:r>
          </w:p>
        </w:tc>
      </w:tr>
      <w:tr w:rsidR="00A93989" w14:paraId="69538A83" w14:textId="77777777">
        <w:tc>
          <w:tcPr>
            <w:tcW w:w="3960" w:type="dxa"/>
          </w:tcPr>
          <w:p w14:paraId="02D826F2" w14:textId="77777777" w:rsidR="00A93989" w:rsidRDefault="00000000">
            <w:pPr>
              <w:pStyle w:val="Compact"/>
            </w:pPr>
            <w:r>
              <w:t>Wear-resistant design reducing service costs</w:t>
            </w:r>
          </w:p>
        </w:tc>
        <w:tc>
          <w:tcPr>
            <w:tcW w:w="3960" w:type="dxa"/>
          </w:tcPr>
          <w:p w14:paraId="395ABEB9" w14:textId="77777777" w:rsidR="00A93989" w:rsidRDefault="00000000">
            <w:pPr>
              <w:pStyle w:val="Compact"/>
            </w:pPr>
            <w:r>
              <w:t>Wear-resistant design reducing service costs</w:t>
            </w:r>
          </w:p>
        </w:tc>
      </w:tr>
      <w:tr w:rsidR="00A93989" w14:paraId="27E0CDEF" w14:textId="77777777">
        <w:tc>
          <w:tcPr>
            <w:tcW w:w="3960" w:type="dxa"/>
          </w:tcPr>
          <w:p w14:paraId="44F5A320" w14:textId="77777777" w:rsidR="00A93989" w:rsidRDefault="00000000">
            <w:pPr>
              <w:pStyle w:val="Compact"/>
            </w:pPr>
            <w:r>
              <w:t>Easy accessibility to machine parts</w:t>
            </w:r>
          </w:p>
        </w:tc>
        <w:tc>
          <w:tcPr>
            <w:tcW w:w="3960" w:type="dxa"/>
          </w:tcPr>
          <w:p w14:paraId="1E7FCCCE" w14:textId="77777777" w:rsidR="00A93989" w:rsidRDefault="00000000">
            <w:pPr>
              <w:pStyle w:val="Compact"/>
            </w:pPr>
            <w:r>
              <w:t>Easy accessibility to machine parts</w:t>
            </w:r>
          </w:p>
        </w:tc>
      </w:tr>
      <w:tr w:rsidR="00A93989" w14:paraId="017B58CF" w14:textId="77777777">
        <w:tc>
          <w:tcPr>
            <w:tcW w:w="3960" w:type="dxa"/>
          </w:tcPr>
          <w:p w14:paraId="76490E28" w14:textId="77777777" w:rsidR="00A93989" w:rsidRDefault="00000000">
            <w:pPr>
              <w:pStyle w:val="Compact"/>
            </w:pPr>
            <w:r>
              <w:t>Double mechanical seal from WAB for long life</w:t>
            </w:r>
          </w:p>
        </w:tc>
        <w:tc>
          <w:tcPr>
            <w:tcW w:w="3960" w:type="dxa"/>
          </w:tcPr>
          <w:p w14:paraId="6BB1078B" w14:textId="77777777" w:rsidR="00A93989" w:rsidRDefault="00000000">
            <w:pPr>
              <w:pStyle w:val="Compact"/>
            </w:pPr>
            <w:r>
              <w:t>Double mechanical seal from WAB for long life</w:t>
            </w:r>
          </w:p>
        </w:tc>
      </w:tr>
    </w:tbl>
    <w:p w14:paraId="740AB3AB" w14:textId="77777777" w:rsidR="00A93989" w:rsidRDefault="00000000">
      <w:pPr>
        <w:pStyle w:val="BodyText"/>
      </w:pPr>
      <w:r>
        <w:rPr>
          <w:b/>
          <w:bCs/>
        </w:rPr>
        <w:t>Difference: Minor</w:t>
      </w:r>
      <w:r>
        <w:t xml:space="preserve"> — “turnarounds” → “turnaround” (singular).</w:t>
      </w:r>
    </w:p>
    <w:p w14:paraId="599BA959" w14:textId="77777777" w:rsidR="00A93989" w:rsidRDefault="000F031C">
      <w:r>
        <w:rPr>
          <w:noProof/>
        </w:rPr>
        <w:pict w14:anchorId="2E3E5CA1">
          <v:rect id="_x0000_i1038" alt="" style="width:468pt;height:.05pt;mso-width-percent:0;mso-height-percent:0;mso-width-percent:0;mso-height-percent:0" o:hralign="center" o:hrstd="t" o:hr="t"/>
        </w:pict>
      </w:r>
    </w:p>
    <w:p w14:paraId="43BC94DF" w14:textId="77777777" w:rsidR="00A93989" w:rsidRDefault="00000000">
      <w:pPr>
        <w:pStyle w:val="Heading2"/>
      </w:pPr>
      <w:bookmarkStart w:id="6" w:name="section-2-general-technical-data"/>
      <w:bookmarkEnd w:id="1"/>
      <w:bookmarkEnd w:id="5"/>
      <w:r>
        <w:t>Section 2 — General Technical Data</w:t>
      </w:r>
    </w:p>
    <w:p w14:paraId="34A80B2D" w14:textId="77777777" w:rsidR="00A93989" w:rsidRDefault="00000000">
      <w:pPr>
        <w:pStyle w:val="FirstParagraph"/>
      </w:pPr>
      <w:r>
        <w:t>Each subsection is a labelled paragraph followed by a two-column table (label | value). The left column (labels) and right column (values) are compared separately where meaningful.</w:t>
      </w:r>
    </w:p>
    <w:p w14:paraId="2DC180DC" w14:textId="77777777" w:rsidR="00A93989" w:rsidRDefault="00000000">
      <w:pPr>
        <w:pStyle w:val="Heading3"/>
      </w:pPr>
      <w:bookmarkStart w:id="7" w:name="conformity-left-side-labels"/>
      <w:r>
        <w:t>2.1 Conformity — Left Side (Labels)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2"/>
        <w:gridCol w:w="2709"/>
      </w:tblGrid>
      <w:tr w:rsidR="00A93989" w14:paraId="7ECD532F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944A5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0" w:type="auto"/>
          </w:tcPr>
          <w:p w14:paraId="0E4B6E26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77A66E1B" w14:textId="77777777">
        <w:tc>
          <w:tcPr>
            <w:tcW w:w="0" w:type="auto"/>
          </w:tcPr>
          <w:p w14:paraId="25FD38CC" w14:textId="77777777" w:rsidR="00A93989" w:rsidRDefault="00000000">
            <w:pPr>
              <w:pStyle w:val="Compact"/>
            </w:pPr>
            <w:r>
              <w:t>EC Declaration of Conformity:</w:t>
            </w:r>
          </w:p>
        </w:tc>
        <w:tc>
          <w:tcPr>
            <w:tcW w:w="0" w:type="auto"/>
          </w:tcPr>
          <w:p w14:paraId="7E78B436" w14:textId="77777777" w:rsidR="00A93989" w:rsidRDefault="00000000">
            <w:pPr>
              <w:pStyle w:val="Compact"/>
            </w:pPr>
            <w:r>
              <w:t>Conformity / Protection:</w:t>
            </w:r>
          </w:p>
        </w:tc>
      </w:tr>
      <w:tr w:rsidR="00A93989" w14:paraId="47B54177" w14:textId="77777777">
        <w:tc>
          <w:tcPr>
            <w:tcW w:w="0" w:type="auto"/>
          </w:tcPr>
          <w:p w14:paraId="46DAF0A1" w14:textId="77777777" w:rsidR="00A93989" w:rsidRDefault="00000000">
            <w:pPr>
              <w:pStyle w:val="Compact"/>
            </w:pPr>
            <w:r>
              <w:t>Explosion protection of the machine:</w:t>
            </w:r>
          </w:p>
        </w:tc>
        <w:tc>
          <w:tcPr>
            <w:tcW w:w="0" w:type="auto"/>
          </w:tcPr>
          <w:p w14:paraId="584E1CD7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(merged into single row)</w:t>
            </w:r>
          </w:p>
        </w:tc>
      </w:tr>
      <w:tr w:rsidR="00A93989" w14:paraId="56953ADB" w14:textId="77777777">
        <w:tc>
          <w:tcPr>
            <w:tcW w:w="0" w:type="auto"/>
          </w:tcPr>
          <w:p w14:paraId="0F9D5883" w14:textId="77777777" w:rsidR="00A93989" w:rsidRDefault="00000000">
            <w:pPr>
              <w:pStyle w:val="Compact"/>
            </w:pPr>
            <w:r>
              <w:t>Protection:</w:t>
            </w:r>
          </w:p>
        </w:tc>
        <w:tc>
          <w:tcPr>
            <w:tcW w:w="0" w:type="auto"/>
          </w:tcPr>
          <w:p w14:paraId="22594ABF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(merged into single row)</w:t>
            </w:r>
          </w:p>
        </w:tc>
      </w:tr>
    </w:tbl>
    <w:p w14:paraId="35FFC99D" w14:textId="77777777" w:rsidR="00A93989" w:rsidRDefault="00000000">
      <w:pPr>
        <w:pStyle w:val="Heading3"/>
      </w:pPr>
      <w:bookmarkStart w:id="8" w:name="conformity-right-side-values"/>
      <w:bookmarkEnd w:id="7"/>
      <w:r>
        <w:t>2.1 Conformity — Right Side (Values)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2CCCAFA5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E64EA6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0E63FC24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47E3C062" w14:textId="77777777">
        <w:tc>
          <w:tcPr>
            <w:tcW w:w="3960" w:type="dxa"/>
          </w:tcPr>
          <w:p w14:paraId="437B1A1E" w14:textId="77777777" w:rsidR="00A93989" w:rsidRDefault="00000000">
            <w:pPr>
              <w:pStyle w:val="Compact"/>
            </w:pPr>
            <w:r>
              <w:t>covered by the Directive 2006/42/EC on machinery, Annex II A, and the ATEX directive 2014/34/EU, Annex VIII</w:t>
            </w:r>
          </w:p>
        </w:tc>
        <w:tc>
          <w:tcPr>
            <w:tcW w:w="3960" w:type="dxa"/>
          </w:tcPr>
          <w:p w14:paraId="64A5CE2F" w14:textId="77777777" w:rsidR="00A93989" w:rsidRDefault="00000000">
            <w:pPr>
              <w:pStyle w:val="Compact"/>
            </w:pPr>
            <w:r>
              <w:t>General purpose / not rated or Rated environment / Class I / Div 1?</w:t>
            </w:r>
          </w:p>
        </w:tc>
      </w:tr>
      <w:tr w:rsidR="00A93989" w14:paraId="1F4790FA" w14:textId="77777777">
        <w:tc>
          <w:tcPr>
            <w:tcW w:w="3960" w:type="dxa"/>
          </w:tcPr>
          <w:p w14:paraId="07584B3E" w14:textId="77777777" w:rsidR="00A93989" w:rsidRDefault="00000000">
            <w:pPr>
              <w:pStyle w:val="Compact"/>
            </w:pPr>
            <w:r>
              <w:t>II 2 G Ex h IIB T3 Gb</w:t>
            </w:r>
          </w:p>
        </w:tc>
        <w:tc>
          <w:tcPr>
            <w:tcW w:w="3960" w:type="dxa"/>
          </w:tcPr>
          <w:p w14:paraId="614B429E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(see above — single combined row)</w:t>
            </w:r>
          </w:p>
        </w:tc>
      </w:tr>
      <w:tr w:rsidR="00A93989" w14:paraId="656B345F" w14:textId="77777777">
        <w:tc>
          <w:tcPr>
            <w:tcW w:w="3960" w:type="dxa"/>
          </w:tcPr>
          <w:p w14:paraId="179177AD" w14:textId="77777777" w:rsidR="00A93989" w:rsidRDefault="00000000">
            <w:pPr>
              <w:pStyle w:val="Compact"/>
            </w:pPr>
            <w:r>
              <w:t>IP 55 (acc. IEC 60529)</w:t>
            </w:r>
          </w:p>
        </w:tc>
        <w:tc>
          <w:tcPr>
            <w:tcW w:w="3960" w:type="dxa"/>
          </w:tcPr>
          <w:p w14:paraId="42A8EBCF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(see above — single combined row)</w:t>
            </w:r>
          </w:p>
        </w:tc>
      </w:tr>
    </w:tbl>
    <w:p w14:paraId="5CC507FC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CHE has three rows with EU/ATEX declarations (EC Directive 2006/42/EC, ATEX 2014/34/EU, explosion classification II 2 G Ex h IIB T3 Gb, IP 55). USA collapses to a single row with an unresolved question (“General purpose / not rated or Class I / Div 1?”). This section needs external input to finalize.</w:t>
      </w:r>
    </w:p>
    <w:p w14:paraId="0DD048D5" w14:textId="77777777" w:rsidR="00A93989" w:rsidRDefault="000F031C">
      <w:r>
        <w:rPr>
          <w:noProof/>
        </w:rPr>
        <w:pict w14:anchorId="35435518">
          <v:rect id="_x0000_i1037" alt="" style="width:468pt;height:.05pt;mso-width-percent:0;mso-height-percent:0;mso-width-percent:0;mso-height-percent:0" o:hralign="center" o:hrstd="t" o:hr="t"/>
        </w:pict>
      </w:r>
    </w:p>
    <w:p w14:paraId="0A86D7A4" w14:textId="77777777" w:rsidR="00A93989" w:rsidRDefault="00000000">
      <w:pPr>
        <w:pStyle w:val="Heading3"/>
      </w:pPr>
      <w:bookmarkStart w:id="9" w:name="X5d59e63550a8120dbf195a5d9119d236d7c1109"/>
      <w:bookmarkEnd w:id="8"/>
      <w:r>
        <w:lastRenderedPageBreak/>
        <w:t>2.2 Electrical Specifications — Left Side (Labels)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2283"/>
      </w:tblGrid>
      <w:tr w:rsidR="00A93989" w14:paraId="6371635F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B7442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0" w:type="auto"/>
          </w:tcPr>
          <w:p w14:paraId="3C780555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3DC9D66F" w14:textId="77777777">
        <w:tc>
          <w:tcPr>
            <w:tcW w:w="0" w:type="auto"/>
          </w:tcPr>
          <w:p w14:paraId="0FFE1705" w14:textId="77777777" w:rsidR="00A93989" w:rsidRDefault="00000000">
            <w:pPr>
              <w:pStyle w:val="Compact"/>
            </w:pPr>
            <w:r>
              <w:t>Operating voltage:</w:t>
            </w:r>
          </w:p>
        </w:tc>
        <w:tc>
          <w:tcPr>
            <w:tcW w:w="0" w:type="auto"/>
          </w:tcPr>
          <w:p w14:paraId="21C5D6B0" w14:textId="77777777" w:rsidR="00A93989" w:rsidRDefault="00000000">
            <w:pPr>
              <w:pStyle w:val="Compact"/>
            </w:pPr>
            <w:r>
              <w:t>Operating voltage:</w:t>
            </w:r>
          </w:p>
        </w:tc>
      </w:tr>
      <w:tr w:rsidR="00A93989" w14:paraId="26102043" w14:textId="77777777">
        <w:tc>
          <w:tcPr>
            <w:tcW w:w="0" w:type="auto"/>
          </w:tcPr>
          <w:p w14:paraId="03343885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0" w:type="auto"/>
          </w:tcPr>
          <w:p w14:paraId="0568F1C7" w14:textId="77777777" w:rsidR="00A93989" w:rsidRDefault="00000000">
            <w:pPr>
              <w:pStyle w:val="Compact"/>
            </w:pPr>
            <w:r>
              <w:t>Installed power:</w:t>
            </w:r>
          </w:p>
        </w:tc>
      </w:tr>
      <w:tr w:rsidR="00A93989" w14:paraId="60BAF1C9" w14:textId="77777777">
        <w:tc>
          <w:tcPr>
            <w:tcW w:w="0" w:type="auto"/>
          </w:tcPr>
          <w:p w14:paraId="53B260F5" w14:textId="77777777" w:rsidR="00A93989" w:rsidRDefault="00000000">
            <w:pPr>
              <w:pStyle w:val="Compact"/>
            </w:pPr>
            <w:r>
              <w:t>Control voltage:</w:t>
            </w:r>
          </w:p>
        </w:tc>
        <w:tc>
          <w:tcPr>
            <w:tcW w:w="0" w:type="auto"/>
          </w:tcPr>
          <w:p w14:paraId="7D3E7928" w14:textId="77777777" w:rsidR="00A93989" w:rsidRDefault="00000000">
            <w:pPr>
              <w:pStyle w:val="Compact"/>
            </w:pPr>
            <w:r>
              <w:t>Control voltage:</w:t>
            </w:r>
          </w:p>
        </w:tc>
      </w:tr>
    </w:tbl>
    <w:p w14:paraId="7EDA8867" w14:textId="77777777" w:rsidR="00A93989" w:rsidRDefault="00000000">
      <w:pPr>
        <w:pStyle w:val="Heading3"/>
      </w:pPr>
      <w:bookmarkStart w:id="10" w:name="X8285633888fa71cae0a0612623e37b0f4339d05"/>
      <w:bookmarkEnd w:id="9"/>
      <w:r>
        <w:t>2.2 Electrical Specifications — Right Side (Values)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8"/>
        <w:gridCol w:w="2964"/>
      </w:tblGrid>
      <w:tr w:rsidR="00A93989" w14:paraId="1D7C5FCB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FD633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0" w:type="auto"/>
          </w:tcPr>
          <w:p w14:paraId="14B922E5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4FFA5FFB" w14:textId="77777777">
        <w:tc>
          <w:tcPr>
            <w:tcW w:w="0" w:type="auto"/>
          </w:tcPr>
          <w:p w14:paraId="4773B5DA" w14:textId="77777777" w:rsidR="00A93989" w:rsidRDefault="00000000">
            <w:pPr>
              <w:pStyle w:val="Compact"/>
            </w:pPr>
            <w:r>
              <w:t>400 V, 50 Hz (3 phases)</w:t>
            </w:r>
          </w:p>
        </w:tc>
        <w:tc>
          <w:tcPr>
            <w:tcW w:w="0" w:type="auto"/>
          </w:tcPr>
          <w:p w14:paraId="3D14547F" w14:textId="77777777" w:rsidR="00A93989" w:rsidRDefault="00000000">
            <w:pPr>
              <w:pStyle w:val="Compact"/>
            </w:pPr>
            <w:r>
              <w:t>460 V AC, 60 Hz (3 phases)</w:t>
            </w:r>
          </w:p>
        </w:tc>
      </w:tr>
      <w:tr w:rsidR="00A93989" w14:paraId="42F17943" w14:textId="77777777">
        <w:tc>
          <w:tcPr>
            <w:tcW w:w="0" w:type="auto"/>
          </w:tcPr>
          <w:p w14:paraId="534103D6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0" w:type="auto"/>
          </w:tcPr>
          <w:p w14:paraId="003D18EA" w14:textId="77777777" w:rsidR="00A93989" w:rsidRDefault="00000000">
            <w:pPr>
              <w:pStyle w:val="Compact"/>
            </w:pPr>
            <w:r>
              <w:t>Approx. 50 HP (37 kW)</w:t>
            </w:r>
          </w:p>
        </w:tc>
      </w:tr>
      <w:tr w:rsidR="00A93989" w14:paraId="2CAFF879" w14:textId="77777777">
        <w:tc>
          <w:tcPr>
            <w:tcW w:w="0" w:type="auto"/>
          </w:tcPr>
          <w:p w14:paraId="44C5D848" w14:textId="77777777" w:rsidR="00A93989" w:rsidRDefault="00000000">
            <w:pPr>
              <w:pStyle w:val="Compact"/>
            </w:pPr>
            <w:r>
              <w:t>24 VDC</w:t>
            </w:r>
          </w:p>
        </w:tc>
        <w:tc>
          <w:tcPr>
            <w:tcW w:w="0" w:type="auto"/>
          </w:tcPr>
          <w:p w14:paraId="75071B51" w14:textId="77777777" w:rsidR="00A93989" w:rsidRDefault="00000000">
            <w:pPr>
              <w:pStyle w:val="Compact"/>
            </w:pPr>
            <w:r>
              <w:t>24 V DC</w:t>
            </w:r>
          </w:p>
        </w:tc>
      </w:tr>
    </w:tbl>
    <w:p w14:paraId="75DC1225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Voltage/frequency changes (400V/50Hz → 460V/60Hz), added “Installed power” row, minor formatting (“VDC” → “V DC”).</w:t>
      </w:r>
    </w:p>
    <w:p w14:paraId="16B10DA1" w14:textId="77777777" w:rsidR="00A93989" w:rsidRDefault="000F031C">
      <w:r>
        <w:rPr>
          <w:noProof/>
        </w:rPr>
        <w:pict w14:anchorId="393CA4F0">
          <v:rect id="_x0000_i1036" alt="" style="width:468pt;height:.05pt;mso-width-percent:0;mso-height-percent:0;mso-width-percent:0;mso-height-percent:0" o:hralign="center" o:hrstd="t" o:hr="t"/>
        </w:pict>
      </w:r>
    </w:p>
    <w:p w14:paraId="21649A74" w14:textId="77777777" w:rsidR="00A93989" w:rsidRDefault="00000000">
      <w:pPr>
        <w:pStyle w:val="Heading3"/>
      </w:pPr>
      <w:bookmarkStart w:id="11" w:name="grinding-unit-left-side-labels"/>
      <w:bookmarkEnd w:id="10"/>
      <w:r>
        <w:t>2.3 Grinding Unit — Left Side (Labels)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2"/>
        <w:gridCol w:w="3492"/>
      </w:tblGrid>
      <w:tr w:rsidR="00A93989" w14:paraId="208258ED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1A20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0" w:type="auto"/>
          </w:tcPr>
          <w:p w14:paraId="52A50A20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3C17982B" w14:textId="77777777">
        <w:tc>
          <w:tcPr>
            <w:tcW w:w="0" w:type="auto"/>
          </w:tcPr>
          <w:p w14:paraId="439A33C5" w14:textId="77777777" w:rsidR="00A93989" w:rsidRDefault="00000000">
            <w:pPr>
              <w:pStyle w:val="Compact"/>
            </w:pPr>
            <w:r>
              <w:t>Grinding cylinder volume:</w:t>
            </w:r>
          </w:p>
        </w:tc>
        <w:tc>
          <w:tcPr>
            <w:tcW w:w="0" w:type="auto"/>
          </w:tcPr>
          <w:p w14:paraId="0DC0E4D6" w14:textId="77777777" w:rsidR="00A93989" w:rsidRDefault="00000000">
            <w:pPr>
              <w:pStyle w:val="Compact"/>
            </w:pPr>
            <w:r>
              <w:t>Grinding cylinder volume:</w:t>
            </w:r>
          </w:p>
        </w:tc>
      </w:tr>
      <w:tr w:rsidR="00A93989" w14:paraId="2D5296EE" w14:textId="77777777">
        <w:tc>
          <w:tcPr>
            <w:tcW w:w="0" w:type="auto"/>
          </w:tcPr>
          <w:p w14:paraId="70358CD3" w14:textId="77777777" w:rsidR="00A93989" w:rsidRDefault="00000000">
            <w:pPr>
              <w:pStyle w:val="Compact"/>
            </w:pPr>
            <w:r>
              <w:t>Active grinding cylinder volume:</w:t>
            </w:r>
          </w:p>
        </w:tc>
        <w:tc>
          <w:tcPr>
            <w:tcW w:w="0" w:type="auto"/>
          </w:tcPr>
          <w:p w14:paraId="5168675F" w14:textId="77777777" w:rsidR="00A93989" w:rsidRDefault="00000000">
            <w:pPr>
              <w:pStyle w:val="Compact"/>
            </w:pPr>
            <w:r>
              <w:t>Active grinding cylinder volume:</w:t>
            </w:r>
          </w:p>
        </w:tc>
      </w:tr>
      <w:tr w:rsidR="00A93989" w14:paraId="38E04CC1" w14:textId="77777777">
        <w:tc>
          <w:tcPr>
            <w:tcW w:w="0" w:type="auto"/>
          </w:tcPr>
          <w:p w14:paraId="5475061F" w14:textId="77777777" w:rsidR="00A93989" w:rsidRDefault="00000000">
            <w:pPr>
              <w:pStyle w:val="Compact"/>
            </w:pPr>
            <w:r>
              <w:t>Max. working pressure:</w:t>
            </w:r>
          </w:p>
        </w:tc>
        <w:tc>
          <w:tcPr>
            <w:tcW w:w="0" w:type="auto"/>
          </w:tcPr>
          <w:p w14:paraId="2878AF0D" w14:textId="77777777" w:rsidR="00A93989" w:rsidRDefault="00000000">
            <w:pPr>
              <w:pStyle w:val="Compact"/>
            </w:pPr>
            <w:r>
              <w:t>Max. working pressure:</w:t>
            </w:r>
          </w:p>
        </w:tc>
      </w:tr>
      <w:tr w:rsidR="00A93989" w14:paraId="0514F686" w14:textId="77777777">
        <w:tc>
          <w:tcPr>
            <w:tcW w:w="0" w:type="auto"/>
          </w:tcPr>
          <w:p w14:paraId="0FED6973" w14:textId="77777777" w:rsidR="00A93989" w:rsidRDefault="00000000">
            <w:pPr>
              <w:pStyle w:val="Compact"/>
            </w:pPr>
            <w:r>
              <w:t>Working temperature:</w:t>
            </w:r>
          </w:p>
        </w:tc>
        <w:tc>
          <w:tcPr>
            <w:tcW w:w="0" w:type="auto"/>
          </w:tcPr>
          <w:p w14:paraId="21F31262" w14:textId="77777777" w:rsidR="00A93989" w:rsidRDefault="00000000">
            <w:pPr>
              <w:pStyle w:val="Compact"/>
            </w:pPr>
            <w:r>
              <w:t>Working temperature:</w:t>
            </w:r>
          </w:p>
        </w:tc>
      </w:tr>
      <w:tr w:rsidR="00A93989" w14:paraId="3FD8F68A" w14:textId="77777777">
        <w:tc>
          <w:tcPr>
            <w:tcW w:w="0" w:type="auto"/>
          </w:tcPr>
          <w:p w14:paraId="104219A5" w14:textId="77777777" w:rsidR="00A93989" w:rsidRDefault="00000000">
            <w:pPr>
              <w:pStyle w:val="Compact"/>
            </w:pPr>
            <w:r>
              <w:t>Product inlet:</w:t>
            </w:r>
          </w:p>
        </w:tc>
        <w:tc>
          <w:tcPr>
            <w:tcW w:w="0" w:type="auto"/>
          </w:tcPr>
          <w:p w14:paraId="52DE93CD" w14:textId="77777777" w:rsidR="00A93989" w:rsidRDefault="00000000">
            <w:pPr>
              <w:pStyle w:val="Compact"/>
            </w:pPr>
            <w:r>
              <w:t>Product inlet / outlet:</w:t>
            </w:r>
          </w:p>
        </w:tc>
      </w:tr>
      <w:tr w:rsidR="00A93989" w14:paraId="5B1902A9" w14:textId="77777777">
        <w:tc>
          <w:tcPr>
            <w:tcW w:w="0" w:type="auto"/>
          </w:tcPr>
          <w:p w14:paraId="0176E886" w14:textId="77777777" w:rsidR="00A93989" w:rsidRDefault="00000000">
            <w:pPr>
              <w:pStyle w:val="Compact"/>
            </w:pPr>
            <w:r>
              <w:t>Product outlet:</w:t>
            </w:r>
          </w:p>
        </w:tc>
        <w:tc>
          <w:tcPr>
            <w:tcW w:w="0" w:type="auto"/>
          </w:tcPr>
          <w:p w14:paraId="49C30EBB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(merged with above)</w:t>
            </w:r>
          </w:p>
        </w:tc>
      </w:tr>
    </w:tbl>
    <w:p w14:paraId="6987F3D2" w14:textId="77777777" w:rsidR="00A93989" w:rsidRDefault="00000000">
      <w:pPr>
        <w:pStyle w:val="Heading3"/>
      </w:pPr>
      <w:bookmarkStart w:id="12" w:name="grinding-unit-right-side-values"/>
      <w:bookmarkEnd w:id="11"/>
      <w:r>
        <w:t>2.3 Grinding Unit — Right Side (Values)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230441D7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A1A4BF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1739E49E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1DC3770E" w14:textId="77777777">
        <w:tc>
          <w:tcPr>
            <w:tcW w:w="3960" w:type="dxa"/>
          </w:tcPr>
          <w:p w14:paraId="755E90AC" w14:textId="77777777" w:rsidR="00A93989" w:rsidRDefault="00000000">
            <w:pPr>
              <w:pStyle w:val="Compact"/>
            </w:pPr>
            <w:r>
              <w:t>19.6 litres</w:t>
            </w:r>
          </w:p>
        </w:tc>
        <w:tc>
          <w:tcPr>
            <w:tcW w:w="3960" w:type="dxa"/>
          </w:tcPr>
          <w:p w14:paraId="47E0FFD5" w14:textId="77777777" w:rsidR="00A93989" w:rsidRDefault="00000000">
            <w:pPr>
              <w:pStyle w:val="Compact"/>
            </w:pPr>
            <w:r>
              <w:t>19.6 litres</w:t>
            </w:r>
          </w:p>
        </w:tc>
      </w:tr>
      <w:tr w:rsidR="00A93989" w14:paraId="27980CEB" w14:textId="77777777">
        <w:tc>
          <w:tcPr>
            <w:tcW w:w="3960" w:type="dxa"/>
          </w:tcPr>
          <w:p w14:paraId="6EBB2468" w14:textId="77777777" w:rsidR="00A93989" w:rsidRDefault="00000000">
            <w:pPr>
              <w:pStyle w:val="Compact"/>
            </w:pPr>
            <w:r>
              <w:t>17.4 litres</w:t>
            </w:r>
          </w:p>
        </w:tc>
        <w:tc>
          <w:tcPr>
            <w:tcW w:w="3960" w:type="dxa"/>
          </w:tcPr>
          <w:p w14:paraId="1C709F32" w14:textId="77777777" w:rsidR="00A93989" w:rsidRDefault="00000000">
            <w:pPr>
              <w:pStyle w:val="Compact"/>
            </w:pPr>
            <w:r>
              <w:t>17.4 litres</w:t>
            </w:r>
          </w:p>
        </w:tc>
      </w:tr>
      <w:tr w:rsidR="00A93989" w14:paraId="5306A480" w14:textId="77777777">
        <w:tc>
          <w:tcPr>
            <w:tcW w:w="3960" w:type="dxa"/>
          </w:tcPr>
          <w:p w14:paraId="0F345F5A" w14:textId="77777777" w:rsidR="00A93989" w:rsidRDefault="00000000">
            <w:pPr>
              <w:pStyle w:val="Compact"/>
            </w:pPr>
            <w:r>
              <w:t>4 bar</w:t>
            </w:r>
          </w:p>
        </w:tc>
        <w:tc>
          <w:tcPr>
            <w:tcW w:w="3960" w:type="dxa"/>
          </w:tcPr>
          <w:p w14:paraId="673ABA36" w14:textId="77777777" w:rsidR="00A93989" w:rsidRDefault="00000000">
            <w:pPr>
              <w:pStyle w:val="Compact"/>
            </w:pPr>
            <w:r>
              <w:t>4 bar</w:t>
            </w:r>
          </w:p>
        </w:tc>
      </w:tr>
      <w:tr w:rsidR="00A93989" w14:paraId="0FE65E4F" w14:textId="77777777">
        <w:tc>
          <w:tcPr>
            <w:tcW w:w="3960" w:type="dxa"/>
          </w:tcPr>
          <w:p w14:paraId="40E19825" w14:textId="77777777" w:rsidR="00A93989" w:rsidRDefault="00000000">
            <w:pPr>
              <w:pStyle w:val="Compact"/>
            </w:pPr>
            <w:r>
              <w:t>+5 °C – +85 °C</w:t>
            </w:r>
          </w:p>
        </w:tc>
        <w:tc>
          <w:tcPr>
            <w:tcW w:w="3960" w:type="dxa"/>
          </w:tcPr>
          <w:p w14:paraId="29968E85" w14:textId="77777777" w:rsidR="00A93989" w:rsidRDefault="00000000">
            <w:pPr>
              <w:pStyle w:val="Compact"/>
            </w:pPr>
            <w:r>
              <w:t>+5 °C to +85 °C</w:t>
            </w:r>
          </w:p>
        </w:tc>
      </w:tr>
      <w:tr w:rsidR="00A93989" w14:paraId="20CCF2CA" w14:textId="77777777">
        <w:tc>
          <w:tcPr>
            <w:tcW w:w="3960" w:type="dxa"/>
          </w:tcPr>
          <w:p w14:paraId="13BCB5F3" w14:textId="77777777" w:rsidR="00A93989" w:rsidRDefault="00000000">
            <w:pPr>
              <w:pStyle w:val="Compact"/>
            </w:pPr>
            <w:r>
              <w:t>Tri-Clamp connection Ø 50.5 mm acc. DIN 32676 for tube acc. DIN 11866 line B DN/OD Ø 33.7 mm with hose connection Ø 31.8 mm and with PTFE seal</w:t>
            </w:r>
          </w:p>
        </w:tc>
        <w:tc>
          <w:tcPr>
            <w:tcW w:w="3960" w:type="dxa"/>
          </w:tcPr>
          <w:p w14:paraId="499CD610" w14:textId="77777777" w:rsidR="00A93989" w:rsidRDefault="00000000">
            <w:pPr>
              <w:pStyle w:val="Compact"/>
            </w:pPr>
            <w:r>
              <w:t>Tri-Clamp connection Ø 2”(or equivalent) with 1.25” hose barb fitting and PTFE gasket</w:t>
            </w:r>
          </w:p>
        </w:tc>
      </w:tr>
      <w:tr w:rsidR="00A93989" w14:paraId="26C43A76" w14:textId="77777777">
        <w:tc>
          <w:tcPr>
            <w:tcW w:w="3960" w:type="dxa"/>
          </w:tcPr>
          <w:p w14:paraId="718AF417" w14:textId="77777777" w:rsidR="00A93989" w:rsidRDefault="00000000">
            <w:pPr>
              <w:pStyle w:val="Compact"/>
            </w:pPr>
            <w:r>
              <w:t xml:space="preserve">Tri-Clamp connection Ø 50.5 mm acc. DIN 32676 for tube acc. DIN 11866 line B DN/OD Ø 33.7 mm with hose connection Ø 31.8 </w:t>
            </w:r>
            <w:r>
              <w:lastRenderedPageBreak/>
              <w:t>mm and with PTFE seal</w:t>
            </w:r>
          </w:p>
        </w:tc>
        <w:tc>
          <w:tcPr>
            <w:tcW w:w="3960" w:type="dxa"/>
          </w:tcPr>
          <w:p w14:paraId="7AC305D8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lastRenderedPageBreak/>
              <w:t>(merged with above)</w:t>
            </w:r>
          </w:p>
        </w:tc>
      </w:tr>
    </w:tbl>
    <w:p w14:paraId="5103989C" w14:textId="77777777" w:rsidR="00A93989" w:rsidRDefault="00000000">
      <w:pPr>
        <w:pStyle w:val="BodyText"/>
      </w:pPr>
      <w:r>
        <w:rPr>
          <w:b/>
          <w:bCs/>
        </w:rPr>
        <w:t>Difference: Modest</w:t>
      </w:r>
      <w:r>
        <w:t xml:space="preserve"> — Temperature range uses “to” instead of “–”. Product inlet/outlet merged into one row; DIN metric specs replaced with imperial equivalents (Ø 2”, 1.25” hose barb). “seal” → “gasket”.</w:t>
      </w:r>
    </w:p>
    <w:p w14:paraId="1202670D" w14:textId="77777777" w:rsidR="00A93989" w:rsidRDefault="000F031C">
      <w:r>
        <w:rPr>
          <w:noProof/>
        </w:rPr>
        <w:pict w14:anchorId="569DD517">
          <v:rect id="_x0000_i1035" alt="" style="width:468pt;height:.05pt;mso-width-percent:0;mso-height-percent:0;mso-width-percent:0;mso-height-percent:0" o:hralign="center" o:hrstd="t" o:hr="t"/>
        </w:pict>
      </w:r>
    </w:p>
    <w:p w14:paraId="0138110D" w14:textId="77777777" w:rsidR="00A93989" w:rsidRDefault="00000000">
      <w:pPr>
        <w:pStyle w:val="Heading3"/>
      </w:pPr>
      <w:bookmarkStart w:id="13" w:name="cooling-water-circulation-systems"/>
      <w:bookmarkEnd w:id="12"/>
      <w:r>
        <w:t>2.4 Cooling Water Circulation Systems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3425D4A8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F2E375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270CE123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6E3794F0" w14:textId="77777777">
        <w:tc>
          <w:tcPr>
            <w:tcW w:w="3960" w:type="dxa"/>
          </w:tcPr>
          <w:p w14:paraId="2A5BFBD0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Grinding container cooling</w:t>
            </w:r>
          </w:p>
        </w:tc>
        <w:tc>
          <w:tcPr>
            <w:tcW w:w="3960" w:type="dxa"/>
          </w:tcPr>
          <w:p w14:paraId="25D818AE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Grinding container cooling</w:t>
            </w:r>
          </w:p>
        </w:tc>
      </w:tr>
      <w:tr w:rsidR="00A93989" w14:paraId="56D82121" w14:textId="77777777">
        <w:tc>
          <w:tcPr>
            <w:tcW w:w="3960" w:type="dxa"/>
          </w:tcPr>
          <w:p w14:paraId="6559B133" w14:textId="77777777" w:rsidR="00A93989" w:rsidRDefault="00000000">
            <w:pPr>
              <w:pStyle w:val="Compact"/>
            </w:pPr>
            <w:r>
              <w:t>Connection: Hose connection Ø 16 mm</w:t>
            </w:r>
          </w:p>
        </w:tc>
        <w:tc>
          <w:tcPr>
            <w:tcW w:w="3960" w:type="dxa"/>
          </w:tcPr>
          <w:p w14:paraId="3CEFCEAA" w14:textId="77777777" w:rsidR="00A93989" w:rsidRDefault="00000000">
            <w:pPr>
              <w:pStyle w:val="Compact"/>
            </w:pPr>
            <w:r>
              <w:t>Connection: Hose connection Ø 16 mm</w:t>
            </w:r>
          </w:p>
        </w:tc>
      </w:tr>
      <w:tr w:rsidR="00A93989" w14:paraId="69512CAC" w14:textId="77777777">
        <w:tc>
          <w:tcPr>
            <w:tcW w:w="3960" w:type="dxa"/>
          </w:tcPr>
          <w:p w14:paraId="3C7BD2DE" w14:textId="77777777" w:rsidR="00A93989" w:rsidRDefault="00000000">
            <w:pPr>
              <w:pStyle w:val="Compact"/>
            </w:pPr>
            <w:r>
              <w:t>Flow rate: 800 – 2000 l/h</w:t>
            </w:r>
          </w:p>
        </w:tc>
        <w:tc>
          <w:tcPr>
            <w:tcW w:w="3960" w:type="dxa"/>
          </w:tcPr>
          <w:p w14:paraId="75556D5B" w14:textId="77777777" w:rsidR="00A93989" w:rsidRDefault="00000000">
            <w:pPr>
              <w:pStyle w:val="Compact"/>
            </w:pPr>
            <w:r>
              <w:t>Flow rate: 800 – 2000 l/h</w:t>
            </w:r>
          </w:p>
        </w:tc>
      </w:tr>
      <w:tr w:rsidR="00A93989" w14:paraId="6B56009F" w14:textId="77777777">
        <w:tc>
          <w:tcPr>
            <w:tcW w:w="3960" w:type="dxa"/>
          </w:tcPr>
          <w:p w14:paraId="6A2BC2FC" w14:textId="77777777" w:rsidR="00A93989" w:rsidRDefault="00000000">
            <w:pPr>
              <w:pStyle w:val="Compact"/>
            </w:pPr>
            <w:r>
              <w:t>Pressure drop (with free outlet): 0.3 – 1.6 bar</w:t>
            </w:r>
          </w:p>
        </w:tc>
        <w:tc>
          <w:tcPr>
            <w:tcW w:w="3960" w:type="dxa"/>
          </w:tcPr>
          <w:p w14:paraId="2BE42B18" w14:textId="77777777" w:rsidR="00A93989" w:rsidRDefault="00000000">
            <w:pPr>
              <w:pStyle w:val="Compact"/>
            </w:pPr>
            <w:r>
              <w:t>Pressure drop (with free outlet): 0.3 – 1.6 bar</w:t>
            </w:r>
          </w:p>
        </w:tc>
      </w:tr>
      <w:tr w:rsidR="00A93989" w14:paraId="70117D91" w14:textId="77777777">
        <w:tc>
          <w:tcPr>
            <w:tcW w:w="3960" w:type="dxa"/>
          </w:tcPr>
          <w:p w14:paraId="5D62C9D9" w14:textId="77777777" w:rsidR="00A93989" w:rsidRDefault="00000000">
            <w:pPr>
              <w:pStyle w:val="Compact"/>
            </w:pPr>
            <w:r>
              <w:t>Cooling cylinder temperature range: –15 °C – +50 °C</w:t>
            </w:r>
          </w:p>
        </w:tc>
        <w:tc>
          <w:tcPr>
            <w:tcW w:w="3960" w:type="dxa"/>
          </w:tcPr>
          <w:p w14:paraId="31E66DDD" w14:textId="77777777" w:rsidR="00A93989" w:rsidRDefault="00000000">
            <w:pPr>
              <w:pStyle w:val="Compact"/>
            </w:pPr>
            <w:r>
              <w:t>Cooling cylinder temperature range: –15 °C to +50 °C</w:t>
            </w:r>
          </w:p>
        </w:tc>
      </w:tr>
      <w:tr w:rsidR="00A93989" w14:paraId="007B2C2E" w14:textId="77777777">
        <w:tc>
          <w:tcPr>
            <w:tcW w:w="3960" w:type="dxa"/>
          </w:tcPr>
          <w:p w14:paraId="6A0B0C0C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Buffer pressure unit</w:t>
            </w:r>
          </w:p>
        </w:tc>
        <w:tc>
          <w:tcPr>
            <w:tcW w:w="3960" w:type="dxa"/>
          </w:tcPr>
          <w:p w14:paraId="44DA299C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Buffer pressure unit</w:t>
            </w:r>
          </w:p>
        </w:tc>
      </w:tr>
      <w:tr w:rsidR="00A93989" w14:paraId="538D2EED" w14:textId="77777777">
        <w:tc>
          <w:tcPr>
            <w:tcW w:w="3960" w:type="dxa"/>
          </w:tcPr>
          <w:p w14:paraId="105A8069" w14:textId="77777777" w:rsidR="00A93989" w:rsidRDefault="00000000">
            <w:pPr>
              <w:pStyle w:val="Compact"/>
            </w:pPr>
            <w:r>
              <w:t>Connection: With external thread connection G ½”</w:t>
            </w:r>
          </w:p>
        </w:tc>
        <w:tc>
          <w:tcPr>
            <w:tcW w:w="3960" w:type="dxa"/>
          </w:tcPr>
          <w:p w14:paraId="7AFCE940" w14:textId="77777777" w:rsidR="00A93989" w:rsidRDefault="00000000">
            <w:pPr>
              <w:pStyle w:val="Compact"/>
            </w:pPr>
            <w:r>
              <w:t xml:space="preserve">Connection: With external thread connection G ½” </w:t>
            </w:r>
            <w:r>
              <w:rPr>
                <w:b/>
                <w:bCs/>
              </w:rPr>
              <w:t>BSPP</w:t>
            </w:r>
          </w:p>
        </w:tc>
      </w:tr>
      <w:tr w:rsidR="00A93989" w14:paraId="48544852" w14:textId="77777777">
        <w:tc>
          <w:tcPr>
            <w:tcW w:w="3960" w:type="dxa"/>
          </w:tcPr>
          <w:p w14:paraId="6A4E271E" w14:textId="77777777" w:rsidR="00A93989" w:rsidRDefault="00000000">
            <w:pPr>
              <w:pStyle w:val="Compact"/>
            </w:pPr>
            <w:r>
              <w:t>Flow rate: 100 l/h</w:t>
            </w:r>
          </w:p>
        </w:tc>
        <w:tc>
          <w:tcPr>
            <w:tcW w:w="3960" w:type="dxa"/>
          </w:tcPr>
          <w:p w14:paraId="533F8EC0" w14:textId="77777777" w:rsidR="00A93989" w:rsidRDefault="00000000">
            <w:pPr>
              <w:pStyle w:val="Compact"/>
            </w:pPr>
            <w:r>
              <w:t>Flow rate: 100 l/h</w:t>
            </w:r>
          </w:p>
        </w:tc>
      </w:tr>
      <w:tr w:rsidR="00A93989" w14:paraId="01AB923F" w14:textId="77777777">
        <w:tc>
          <w:tcPr>
            <w:tcW w:w="3960" w:type="dxa"/>
          </w:tcPr>
          <w:p w14:paraId="64675332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Cooling water</w:t>
            </w:r>
          </w:p>
        </w:tc>
        <w:tc>
          <w:tcPr>
            <w:tcW w:w="3960" w:type="dxa"/>
          </w:tcPr>
          <w:p w14:paraId="6AEF8419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Cooling water</w:t>
            </w:r>
          </w:p>
        </w:tc>
      </w:tr>
      <w:tr w:rsidR="00A93989" w14:paraId="054DB19D" w14:textId="77777777">
        <w:tc>
          <w:tcPr>
            <w:tcW w:w="3960" w:type="dxa"/>
          </w:tcPr>
          <w:p w14:paraId="2E16223A" w14:textId="77777777" w:rsidR="00A93989" w:rsidRDefault="00000000">
            <w:pPr>
              <w:pStyle w:val="Compact"/>
            </w:pPr>
            <w:r>
              <w:t>Max. cooling water pressure: 6 bar</w:t>
            </w:r>
          </w:p>
        </w:tc>
        <w:tc>
          <w:tcPr>
            <w:tcW w:w="3960" w:type="dxa"/>
          </w:tcPr>
          <w:p w14:paraId="222BCC6A" w14:textId="77777777" w:rsidR="00A93989" w:rsidRDefault="00000000">
            <w:pPr>
              <w:pStyle w:val="Compact"/>
            </w:pPr>
            <w:r>
              <w:t>Max. cooling water pressure: 6 bar</w:t>
            </w:r>
          </w:p>
        </w:tc>
      </w:tr>
      <w:tr w:rsidR="00A93989" w14:paraId="15F50483" w14:textId="77777777">
        <w:tc>
          <w:tcPr>
            <w:tcW w:w="3960" w:type="dxa"/>
          </w:tcPr>
          <w:p w14:paraId="10A382DE" w14:textId="77777777" w:rsidR="00A93989" w:rsidRDefault="00000000">
            <w:pPr>
              <w:pStyle w:val="Compact"/>
            </w:pPr>
            <w:r>
              <w:t>Recommended cooling water temperature: Below 10 °C</w:t>
            </w:r>
          </w:p>
        </w:tc>
        <w:tc>
          <w:tcPr>
            <w:tcW w:w="3960" w:type="dxa"/>
          </w:tcPr>
          <w:p w14:paraId="6BE04647" w14:textId="77777777" w:rsidR="00A93989" w:rsidRDefault="00000000">
            <w:pPr>
              <w:pStyle w:val="Compact"/>
            </w:pPr>
            <w:r>
              <w:t>Recommended cooling water temperature: Below 10 °C</w:t>
            </w:r>
          </w:p>
        </w:tc>
      </w:tr>
    </w:tbl>
    <w:p w14:paraId="73BACCA9" w14:textId="77777777" w:rsidR="00A93989" w:rsidRDefault="00000000">
      <w:pPr>
        <w:pStyle w:val="BodyText"/>
      </w:pPr>
      <w:r>
        <w:rPr>
          <w:b/>
          <w:bCs/>
        </w:rPr>
        <w:t>Difference: Minor</w:t>
      </w:r>
      <w:r>
        <w:t xml:space="preserve"> — “–” → “to” in temperature range; added “BSPP” thread standard clarification.</w:t>
      </w:r>
    </w:p>
    <w:p w14:paraId="604A5CA3" w14:textId="77777777" w:rsidR="00A93989" w:rsidRDefault="000F031C">
      <w:r>
        <w:rPr>
          <w:noProof/>
        </w:rPr>
        <w:pict w14:anchorId="4D90E482">
          <v:rect id="_x0000_i1034" alt="" style="width:468pt;height:.05pt;mso-width-percent:0;mso-height-percent:0;mso-width-percent:0;mso-height-percent:0" o:hralign="center" o:hrstd="t" o:hr="t"/>
        </w:pict>
      </w:r>
    </w:p>
    <w:p w14:paraId="1FD0D2FA" w14:textId="77777777" w:rsidR="00A93989" w:rsidRDefault="00000000">
      <w:pPr>
        <w:pStyle w:val="Heading3"/>
      </w:pPr>
      <w:bookmarkStart w:id="14" w:name="machine-housing"/>
      <w:bookmarkEnd w:id="13"/>
      <w:r>
        <w:t>2.5 Machine Housing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3AAB2141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3A7AAB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4380AE4A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577DA669" w14:textId="77777777">
        <w:tc>
          <w:tcPr>
            <w:tcW w:w="3960" w:type="dxa"/>
          </w:tcPr>
          <w:p w14:paraId="52278252" w14:textId="77777777" w:rsidR="00A93989" w:rsidRDefault="00000000">
            <w:pPr>
              <w:pStyle w:val="Compact"/>
            </w:pPr>
            <w:r>
              <w:t>Paint: 2-Component paint of high quality, chemical resistant (in the colours grey, blue)</w:t>
            </w:r>
          </w:p>
        </w:tc>
        <w:tc>
          <w:tcPr>
            <w:tcW w:w="3960" w:type="dxa"/>
          </w:tcPr>
          <w:p w14:paraId="50BF571C" w14:textId="77777777" w:rsidR="00A93989" w:rsidRDefault="00000000">
            <w:pPr>
              <w:pStyle w:val="Compact"/>
            </w:pPr>
            <w:r>
              <w:t>Paint: 2-Component paint of high quality, chemical resistant (in the colours grey, blue)</w:t>
            </w:r>
          </w:p>
        </w:tc>
      </w:tr>
      <w:tr w:rsidR="00A93989" w14:paraId="67325509" w14:textId="77777777">
        <w:tc>
          <w:tcPr>
            <w:tcW w:w="3960" w:type="dxa"/>
          </w:tcPr>
          <w:p w14:paraId="0A65F0CD" w14:textId="77777777" w:rsidR="00A93989" w:rsidRDefault="00000000">
            <w:pPr>
              <w:pStyle w:val="Compact"/>
            </w:pPr>
            <w:r>
              <w:t xml:space="preserve">Dimensions L x W x H </w:t>
            </w:r>
            <w:r>
              <w:rPr>
                <w:b/>
                <w:bCs/>
              </w:rPr>
              <w:t>(mm):</w:t>
            </w:r>
            <w:r>
              <w:t xml:space="preserve"> Approx. 1785 x 1025 x 1800</w:t>
            </w:r>
          </w:p>
        </w:tc>
        <w:tc>
          <w:tcPr>
            <w:tcW w:w="3960" w:type="dxa"/>
          </w:tcPr>
          <w:p w14:paraId="03D3961C" w14:textId="77777777" w:rsidR="00A93989" w:rsidRDefault="00000000">
            <w:pPr>
              <w:pStyle w:val="Compact"/>
            </w:pPr>
            <w:r>
              <w:t xml:space="preserve">Dimensions L x W x H: </w:t>
            </w:r>
            <w:r>
              <w:rPr>
                <w:b/>
                <w:bCs/>
              </w:rPr>
              <w:t>Appr. 70 x 40 x 71 in (1785 x 1025 x 1800 mm)</w:t>
            </w:r>
          </w:p>
        </w:tc>
      </w:tr>
      <w:tr w:rsidR="00A93989" w14:paraId="1EB3C64E" w14:textId="77777777">
        <w:tc>
          <w:tcPr>
            <w:tcW w:w="3960" w:type="dxa"/>
          </w:tcPr>
          <w:p w14:paraId="10F52233" w14:textId="77777777" w:rsidR="00A93989" w:rsidRDefault="00000000">
            <w:pPr>
              <w:pStyle w:val="Compact"/>
            </w:pPr>
            <w:r>
              <w:t xml:space="preserve">Weight: Approx. </w:t>
            </w:r>
            <w:r>
              <w:rPr>
                <w:b/>
                <w:bCs/>
              </w:rPr>
              <w:t>1150 - 1250 kg</w:t>
            </w:r>
          </w:p>
        </w:tc>
        <w:tc>
          <w:tcPr>
            <w:tcW w:w="3960" w:type="dxa"/>
          </w:tcPr>
          <w:p w14:paraId="272DAF88" w14:textId="77777777" w:rsidR="00A93989" w:rsidRDefault="00000000">
            <w:pPr>
              <w:pStyle w:val="Compact"/>
            </w:pPr>
            <w:r>
              <w:t xml:space="preserve">Weight: </w:t>
            </w:r>
            <w:r>
              <w:rPr>
                <w:b/>
                <w:bCs/>
              </w:rPr>
              <w:t>Appr. 2535 - 2755 lb (1150 - 1250 kg)</w:t>
            </w:r>
          </w:p>
        </w:tc>
      </w:tr>
    </w:tbl>
    <w:p w14:paraId="71CB6644" w14:textId="77777777" w:rsidR="00A93989" w:rsidRDefault="00000000">
      <w:pPr>
        <w:pStyle w:val="BodyText"/>
      </w:pPr>
      <w:r>
        <w:rPr>
          <w:b/>
          <w:bCs/>
        </w:rPr>
        <w:lastRenderedPageBreak/>
        <w:t>Difference: Modest</w:t>
      </w:r>
      <w:r>
        <w:t xml:space="preserve"> — Dimensions add inches as primary with mm in parentheses. Weight adds pounds as primary with kg in parentheses. “Approx.” → “Appr.” Page size is US Letter in USA vs A4 in CHE (handled at document level, not in this table).</w:t>
      </w:r>
    </w:p>
    <w:p w14:paraId="231F26EE" w14:textId="77777777" w:rsidR="00A93989" w:rsidRDefault="000F031C">
      <w:r>
        <w:rPr>
          <w:noProof/>
        </w:rPr>
        <w:pict w14:anchorId="41A34EC4">
          <v:rect id="_x0000_i1033" alt="" style="width:468pt;height:.05pt;mso-width-percent:0;mso-height-percent:0;mso-width-percent:0;mso-height-percent:0" o:hralign="center" o:hrstd="t" o:hr="t"/>
        </w:pict>
      </w:r>
    </w:p>
    <w:p w14:paraId="7D254569" w14:textId="77777777" w:rsidR="00A93989" w:rsidRDefault="00000000">
      <w:pPr>
        <w:pStyle w:val="Heading2"/>
      </w:pPr>
      <w:bookmarkStart w:id="15" w:name="section-3-machine-execution"/>
      <w:bookmarkEnd w:id="6"/>
      <w:bookmarkEnd w:id="14"/>
      <w:r>
        <w:t>Section 3 — Machine Execution</w:t>
      </w:r>
    </w:p>
    <w:p w14:paraId="19E4BBE4" w14:textId="77777777" w:rsidR="00A93989" w:rsidRDefault="00000000">
      <w:pPr>
        <w:pStyle w:val="Heading3"/>
      </w:pPr>
      <w:bookmarkStart w:id="16" w:name="grinding-unit"/>
      <w:r>
        <w:t>3.1 Grinding Unit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03F8C719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08DF22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2A651C3B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2F5D8206" w14:textId="77777777">
        <w:tc>
          <w:tcPr>
            <w:tcW w:w="3960" w:type="dxa"/>
          </w:tcPr>
          <w:p w14:paraId="79FABE61" w14:textId="77777777" w:rsidR="00A93989" w:rsidRDefault="00000000">
            <w:pPr>
              <w:pStyle w:val="Compact"/>
            </w:pPr>
            <w:r>
              <w:t xml:space="preserve">1× Cooling cylinder in stainless steel for fast access to the </w:t>
            </w:r>
            <w:r>
              <w:rPr>
                <w:b/>
                <w:bCs/>
              </w:rPr>
              <w:t>milling chamber</w:t>
            </w:r>
            <w:r>
              <w:t xml:space="preserve"> due to the ergonomic design</w:t>
            </w:r>
          </w:p>
        </w:tc>
        <w:tc>
          <w:tcPr>
            <w:tcW w:w="3960" w:type="dxa"/>
          </w:tcPr>
          <w:p w14:paraId="23668733" w14:textId="77777777" w:rsidR="00A93989" w:rsidRDefault="00000000">
            <w:pPr>
              <w:pStyle w:val="Compact"/>
            </w:pPr>
            <w:r>
              <w:t xml:space="preserve">1× Cooling cylinder in stainless steel for fast access to the </w:t>
            </w:r>
            <w:r>
              <w:rPr>
                <w:b/>
                <w:bCs/>
              </w:rPr>
              <w:t>milling</w:t>
            </w:r>
            <w:r>
              <w:t xml:space="preserve"> due to the ergonomic design</w:t>
            </w:r>
          </w:p>
        </w:tc>
      </w:tr>
      <w:tr w:rsidR="00A93989" w14:paraId="3395A691" w14:textId="77777777">
        <w:tc>
          <w:tcPr>
            <w:tcW w:w="3960" w:type="dxa"/>
          </w:tcPr>
          <w:p w14:paraId="3151F97F" w14:textId="77777777" w:rsidR="00A93989" w:rsidRDefault="00000000">
            <w:pPr>
              <w:pStyle w:val="Compact"/>
            </w:pPr>
            <w:r>
              <w:t>1× Front cover, product inlet and product outlet of stainless steel</w:t>
            </w:r>
          </w:p>
        </w:tc>
        <w:tc>
          <w:tcPr>
            <w:tcW w:w="3960" w:type="dxa"/>
          </w:tcPr>
          <w:p w14:paraId="30DD4465" w14:textId="77777777" w:rsidR="00A93989" w:rsidRDefault="00000000">
            <w:pPr>
              <w:pStyle w:val="Compact"/>
            </w:pPr>
            <w:r>
              <w:t>1× Front cover, product inlet and product outlet of stainless steel</w:t>
            </w:r>
          </w:p>
        </w:tc>
      </w:tr>
      <w:tr w:rsidR="00A93989" w14:paraId="73764349" w14:textId="77777777">
        <w:tc>
          <w:tcPr>
            <w:tcW w:w="3960" w:type="dxa"/>
          </w:tcPr>
          <w:p w14:paraId="0F23D448" w14:textId="77777777" w:rsidR="00A93989" w:rsidRDefault="00000000">
            <w:pPr>
              <w:pStyle w:val="Compact"/>
            </w:pPr>
            <w:r>
              <w:t>1× Drain plug of hardened stainless steel mounted in the front cover</w:t>
            </w:r>
          </w:p>
        </w:tc>
        <w:tc>
          <w:tcPr>
            <w:tcW w:w="3960" w:type="dxa"/>
          </w:tcPr>
          <w:p w14:paraId="6C938C32" w14:textId="77777777" w:rsidR="00A93989" w:rsidRDefault="00000000">
            <w:pPr>
              <w:pStyle w:val="Compact"/>
            </w:pPr>
            <w:r>
              <w:t>1× Drain plug of hardened stainless steel mounted in the front cover</w:t>
            </w:r>
          </w:p>
        </w:tc>
      </w:tr>
      <w:tr w:rsidR="00A93989" w14:paraId="68093ABE" w14:textId="77777777">
        <w:tc>
          <w:tcPr>
            <w:tcW w:w="3960" w:type="dxa"/>
          </w:tcPr>
          <w:p w14:paraId="1B0041BB" w14:textId="77777777" w:rsidR="00A93989" w:rsidRDefault="00000000">
            <w:pPr>
              <w:pStyle w:val="Compact"/>
            </w:pPr>
            <w:r>
              <w:t>1× Grinding cylinder made of hardened stainless steel</w:t>
            </w:r>
          </w:p>
        </w:tc>
        <w:tc>
          <w:tcPr>
            <w:tcW w:w="3960" w:type="dxa"/>
          </w:tcPr>
          <w:p w14:paraId="73E6604C" w14:textId="77777777" w:rsidR="00A93989" w:rsidRDefault="00000000">
            <w:pPr>
              <w:pStyle w:val="Compact"/>
            </w:pPr>
            <w:r>
              <w:t>1× Grinding cylinder made of hardened stainless steel</w:t>
            </w:r>
          </w:p>
        </w:tc>
      </w:tr>
      <w:tr w:rsidR="00A93989" w14:paraId="30B42621" w14:textId="77777777">
        <w:tc>
          <w:tcPr>
            <w:tcW w:w="3960" w:type="dxa"/>
          </w:tcPr>
          <w:p w14:paraId="451F83E2" w14:textId="77777777" w:rsidR="00A93989" w:rsidRDefault="00000000">
            <w:pPr>
              <w:pStyle w:val="Compact"/>
            </w:pPr>
            <w:r>
              <w:t>1× Set of DYNO-DISC BC and DYNO-ROTOR BS made of hardened stainless steel</w:t>
            </w:r>
          </w:p>
        </w:tc>
        <w:tc>
          <w:tcPr>
            <w:tcW w:w="3960" w:type="dxa"/>
          </w:tcPr>
          <w:p w14:paraId="65134E6A" w14:textId="77777777" w:rsidR="00A93989" w:rsidRDefault="00000000">
            <w:pPr>
              <w:pStyle w:val="Compact"/>
            </w:pPr>
            <w:r>
              <w:t>1× Set of DYNO-DISC BC and DYNO-ROTOR BS made of hardened stainless steel</w:t>
            </w:r>
          </w:p>
        </w:tc>
      </w:tr>
      <w:tr w:rsidR="00A93989" w14:paraId="2A14D4DF" w14:textId="77777777">
        <w:tc>
          <w:tcPr>
            <w:tcW w:w="3960" w:type="dxa"/>
          </w:tcPr>
          <w:p w14:paraId="0A278FDE" w14:textId="77777777" w:rsidR="00A93989" w:rsidRDefault="00000000">
            <w:pPr>
              <w:pStyle w:val="Compact"/>
            </w:pPr>
            <w:r>
              <w:t>1× Set of spacers of hardened stainless steel including special taper seals</w:t>
            </w:r>
          </w:p>
        </w:tc>
        <w:tc>
          <w:tcPr>
            <w:tcW w:w="3960" w:type="dxa"/>
          </w:tcPr>
          <w:p w14:paraId="2AC6DCE4" w14:textId="77777777" w:rsidR="00A93989" w:rsidRDefault="00000000">
            <w:pPr>
              <w:pStyle w:val="Compact"/>
            </w:pPr>
            <w:r>
              <w:t>1× Set of spacers of hardened stainless steel including special taper seals</w:t>
            </w:r>
          </w:p>
        </w:tc>
      </w:tr>
      <w:tr w:rsidR="00A93989" w14:paraId="1DF44BB7" w14:textId="77777777">
        <w:tc>
          <w:tcPr>
            <w:tcW w:w="3960" w:type="dxa"/>
          </w:tcPr>
          <w:p w14:paraId="7C3731C5" w14:textId="77777777" w:rsidR="00A93989" w:rsidRDefault="00000000">
            <w:pPr>
              <w:pStyle w:val="Compact"/>
            </w:pPr>
            <w:r>
              <w:t>1× WAB Separation system UNIVERSAL — Cylindrical slot screen made of stainless steel, PVD-coated, Gap width 0.25 mm, Screen cover made of stainless steel, hard chrome plated</w:t>
            </w:r>
          </w:p>
        </w:tc>
        <w:tc>
          <w:tcPr>
            <w:tcW w:w="3960" w:type="dxa"/>
          </w:tcPr>
          <w:p w14:paraId="6C7D4CB2" w14:textId="77777777" w:rsidR="00A93989" w:rsidRDefault="00000000">
            <w:pPr>
              <w:pStyle w:val="Compact"/>
            </w:pPr>
            <w:r>
              <w:t>1× WAB Separation system UNIVERSAL — Cylindrical slot screen made of stainless steel, PVD-coated, Gap width 0.25 mm, Screen cover made of stainless steel, hard chrome plated</w:t>
            </w:r>
          </w:p>
        </w:tc>
      </w:tr>
      <w:tr w:rsidR="00A93989" w14:paraId="27746989" w14:textId="77777777">
        <w:tc>
          <w:tcPr>
            <w:tcW w:w="3960" w:type="dxa"/>
          </w:tcPr>
          <w:p w14:paraId="4009797B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(empty row)</w:t>
            </w:r>
          </w:p>
        </w:tc>
        <w:tc>
          <w:tcPr>
            <w:tcW w:w="3960" w:type="dxa"/>
          </w:tcPr>
          <w:p w14:paraId="468640E5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(empty row)</w:t>
            </w:r>
          </w:p>
        </w:tc>
      </w:tr>
      <w:tr w:rsidR="00A93989" w14:paraId="64B34EB3" w14:textId="77777777">
        <w:tc>
          <w:tcPr>
            <w:tcW w:w="3960" w:type="dxa"/>
          </w:tcPr>
          <w:p w14:paraId="3801662A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Remark to grinding unit:</w:t>
            </w:r>
          </w:p>
        </w:tc>
        <w:tc>
          <w:tcPr>
            <w:tcW w:w="3960" w:type="dxa"/>
          </w:tcPr>
          <w:p w14:paraId="28B93858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</w:tr>
      <w:tr w:rsidR="00A93989" w14:paraId="7AB0F8EF" w14:textId="77777777">
        <w:tc>
          <w:tcPr>
            <w:tcW w:w="3960" w:type="dxa"/>
          </w:tcPr>
          <w:p w14:paraId="4DDF14D9" w14:textId="77777777" w:rsidR="00A93989" w:rsidRDefault="00000000">
            <w:pPr>
              <w:pStyle w:val="Compact"/>
            </w:pPr>
            <w:r>
              <w:t>All remaining parts in contact with the grinding beads of hardened stainless steel</w:t>
            </w:r>
          </w:p>
        </w:tc>
        <w:tc>
          <w:tcPr>
            <w:tcW w:w="3960" w:type="dxa"/>
          </w:tcPr>
          <w:p w14:paraId="022FB149" w14:textId="77777777" w:rsidR="00A93989" w:rsidRDefault="00000000">
            <w:pPr>
              <w:pStyle w:val="Compact"/>
            </w:pPr>
            <w:r>
              <w:t>All remaining parts in contact with the grinding beads of hardened stainless steel</w:t>
            </w:r>
          </w:p>
        </w:tc>
      </w:tr>
      <w:tr w:rsidR="00A93989" w14:paraId="6F1EF693" w14:textId="77777777">
        <w:tc>
          <w:tcPr>
            <w:tcW w:w="3960" w:type="dxa"/>
          </w:tcPr>
          <w:p w14:paraId="724AEA99" w14:textId="77777777" w:rsidR="00A93989" w:rsidRDefault="00000000">
            <w:pPr>
              <w:pStyle w:val="Compact"/>
            </w:pPr>
            <w:r>
              <w:t>All product contacted O-rings of Viton/FEP-O-Seal</w:t>
            </w:r>
          </w:p>
        </w:tc>
        <w:tc>
          <w:tcPr>
            <w:tcW w:w="3960" w:type="dxa"/>
          </w:tcPr>
          <w:p w14:paraId="3F16F76D" w14:textId="77777777" w:rsidR="00A93989" w:rsidRDefault="00000000">
            <w:pPr>
              <w:pStyle w:val="Compact"/>
            </w:pPr>
            <w:r>
              <w:t>All product contacted O-rings of Viton/FEP-O-Seal</w:t>
            </w:r>
          </w:p>
        </w:tc>
      </w:tr>
    </w:tbl>
    <w:p w14:paraId="2B1B7831" w14:textId="666C7BFA" w:rsidR="00D3698F" w:rsidRDefault="00000000">
      <w:pPr>
        <w:pStyle w:val="BodyText"/>
      </w:pPr>
      <w:r>
        <w:rPr>
          <w:b/>
          <w:bCs/>
        </w:rPr>
        <w:t>Difference: Minor</w:t>
      </w:r>
      <w:r>
        <w:t xml:space="preserve"> — “milling chamber” → “milling” (likely truncation/typo in USA). “Remark to grinding unit:” label row removed in USA. 11 rows CHE → 10 rows USA.</w:t>
      </w:r>
    </w:p>
    <w:p w14:paraId="3E314692" w14:textId="77777777" w:rsidR="00D3698F" w:rsidRDefault="00D3698F">
      <w:r>
        <w:br w:type="page"/>
      </w:r>
    </w:p>
    <w:p w14:paraId="4A4E5119" w14:textId="6ADD1310" w:rsidR="00A93989" w:rsidRDefault="000F031C">
      <w:r>
        <w:rPr>
          <w:noProof/>
        </w:rPr>
        <w:lastRenderedPageBreak/>
        <w:pict w14:anchorId="3C3DC193">
          <v:rect id="_x0000_i1032" alt="" style="width:468pt;height:.05pt;mso-width-percent:0;mso-height-percent:0;mso-width-percent:0;mso-height-percent:0" o:hralign="center" o:hrstd="t" o:hr="t"/>
        </w:pict>
      </w:r>
    </w:p>
    <w:p w14:paraId="398A10A3" w14:textId="77777777" w:rsidR="00A93989" w:rsidRDefault="00000000">
      <w:pPr>
        <w:pStyle w:val="Heading3"/>
      </w:pPr>
      <w:bookmarkStart w:id="17" w:name="shaft-sealing"/>
      <w:bookmarkEnd w:id="16"/>
      <w:r>
        <w:t>3.2 Shaft Sealing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13A48636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AD0DEB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09FB958A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72893098" w14:textId="77777777">
        <w:tc>
          <w:tcPr>
            <w:tcW w:w="3960" w:type="dxa"/>
          </w:tcPr>
          <w:p w14:paraId="29BD71A4" w14:textId="77777777" w:rsidR="00A93989" w:rsidRDefault="00000000">
            <w:pPr>
              <w:pStyle w:val="Compact"/>
            </w:pPr>
            <w:r>
              <w:t xml:space="preserve">1× Double mechanical seal from WAB — Product side and atmosphere side sliding rings made of wear resistant Silicon Carbide; fully sealed with </w:t>
            </w:r>
            <w:r>
              <w:rPr>
                <w:b/>
                <w:bCs/>
              </w:rPr>
              <w:t>perfluorelastomer</w:t>
            </w:r>
            <w:r>
              <w:t xml:space="preserve"> O-rings</w:t>
            </w:r>
          </w:p>
        </w:tc>
        <w:tc>
          <w:tcPr>
            <w:tcW w:w="3960" w:type="dxa"/>
          </w:tcPr>
          <w:p w14:paraId="63BD5C42" w14:textId="77777777" w:rsidR="00A93989" w:rsidRDefault="00000000">
            <w:pPr>
              <w:pStyle w:val="Compact"/>
            </w:pPr>
            <w:r>
              <w:t xml:space="preserve">1× Double mechanical seal from WAB — Product side and atmosphere side sliding rings made of wear resistant Silicon Carbide; fully sealed with </w:t>
            </w:r>
            <w:r>
              <w:rPr>
                <w:b/>
                <w:bCs/>
              </w:rPr>
              <w:t>Perfluor</w:t>
            </w:r>
            <w:r>
              <w:t xml:space="preserve"> O-rings</w:t>
            </w:r>
          </w:p>
        </w:tc>
      </w:tr>
      <w:tr w:rsidR="00A93989" w14:paraId="2069C3DA" w14:textId="77777777">
        <w:tc>
          <w:tcPr>
            <w:tcW w:w="3960" w:type="dxa"/>
          </w:tcPr>
          <w:p w14:paraId="141A2CEF" w14:textId="77777777" w:rsidR="00A93989" w:rsidRDefault="00000000">
            <w:pPr>
              <w:pStyle w:val="Compact"/>
            </w:pPr>
            <w:r>
              <w:t xml:space="preserve">1× Rinsing and </w:t>
            </w:r>
            <w:r>
              <w:rPr>
                <w:b/>
                <w:bCs/>
              </w:rPr>
              <w:t>pressurising</w:t>
            </w:r>
            <w:r>
              <w:t xml:space="preserve"> of the shaft seal by means of separately driven, stainless steel gear pump type ZR 4030 — Motor </w:t>
            </w:r>
            <w:r>
              <w:rPr>
                <w:b/>
                <w:bCs/>
              </w:rPr>
              <w:t>0.25 kW, 3 x 400 V, 50 Hz, 1000 min⁻¹</w:t>
            </w:r>
            <w:r>
              <w:t xml:space="preserve"> — </w:t>
            </w:r>
            <w:r>
              <w:rPr>
                <w:b/>
                <w:bCs/>
              </w:rPr>
              <w:t>II 2 G Ex eb IIC T3 Gb, IP 55</w:t>
            </w:r>
            <w:r>
              <w:t xml:space="preserve"> — Operating pressure adjustable with stainless steel control valve — Rinsing liquid reservoir with </w:t>
            </w:r>
            <w:r>
              <w:rPr>
                <w:b/>
                <w:bCs/>
              </w:rPr>
              <w:t>cooling coil of stainless steel</w:t>
            </w:r>
          </w:p>
        </w:tc>
        <w:tc>
          <w:tcPr>
            <w:tcW w:w="3960" w:type="dxa"/>
          </w:tcPr>
          <w:p w14:paraId="4B3A8E16" w14:textId="77777777" w:rsidR="00A93989" w:rsidRDefault="00000000">
            <w:pPr>
              <w:pStyle w:val="Compact"/>
            </w:pPr>
            <w:r>
              <w:t xml:space="preserve">1× Rinsing and </w:t>
            </w:r>
            <w:r>
              <w:rPr>
                <w:b/>
                <w:bCs/>
              </w:rPr>
              <w:t>pressurizing</w:t>
            </w:r>
            <w:r>
              <w:t xml:space="preserve"> of the shaft seal by means of separately driven, stainless steel gear pump type ZR 4030 — Motor </w:t>
            </w:r>
            <w:r>
              <w:rPr>
                <w:b/>
                <w:bCs/>
              </w:rPr>
              <w:t>0.33 HP (0.25 kW), 3 x 460 V, 60 Hz, 1200 rpm, TEFC</w:t>
            </w:r>
            <w:r>
              <w:t xml:space="preserve"> — Operating pressure adjustable with stainless steel control valve — Rinsing liquid reservoir with </w:t>
            </w:r>
            <w:r>
              <w:rPr>
                <w:b/>
                <w:bCs/>
              </w:rPr>
              <w:t>stainless steel cooling coil</w:t>
            </w:r>
          </w:p>
        </w:tc>
      </w:tr>
      <w:tr w:rsidR="00A93989" w14:paraId="4070D475" w14:textId="77777777">
        <w:tc>
          <w:tcPr>
            <w:tcW w:w="3960" w:type="dxa"/>
          </w:tcPr>
          <w:p w14:paraId="148B3E37" w14:textId="77777777" w:rsidR="00A93989" w:rsidRDefault="00000000">
            <w:pPr>
              <w:pStyle w:val="Compact"/>
            </w:pPr>
            <w:r>
              <w:t>1× Separate leakage container for the rinsing liquid</w:t>
            </w:r>
          </w:p>
        </w:tc>
        <w:tc>
          <w:tcPr>
            <w:tcW w:w="3960" w:type="dxa"/>
          </w:tcPr>
          <w:p w14:paraId="3CDE8A6A" w14:textId="77777777" w:rsidR="00A93989" w:rsidRDefault="00000000">
            <w:pPr>
              <w:pStyle w:val="Compact"/>
            </w:pPr>
            <w:r>
              <w:t>1× Separate leakage container for the rinsing liquid</w:t>
            </w:r>
          </w:p>
        </w:tc>
      </w:tr>
    </w:tbl>
    <w:p w14:paraId="43935F13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Motor specs fully changed: voltage (400V→460V), frequency (50Hz→60Hz), speed units (min⁻¹→rpm), power adds HP equivalent, ATEX classification removed, TEFC enclosure type added. “pressurising” → “pressurizing” (UK→US spelling). ATEX Ex eb IIC T3 Gb classification entirely removed. “perfluorelastomer” → “Perfluor”. Word-order change on cooling coil.</w:t>
      </w:r>
    </w:p>
    <w:p w14:paraId="07B33C30" w14:textId="77777777" w:rsidR="00A93989" w:rsidRDefault="000F031C">
      <w:r>
        <w:rPr>
          <w:noProof/>
        </w:rPr>
        <w:pict w14:anchorId="37F800D8">
          <v:rect id="_x0000_i1031" alt="" style="width:468pt;height:.05pt;mso-width-percent:0;mso-height-percent:0;mso-width-percent:0;mso-height-percent:0" o:hralign="center" o:hrstd="t" o:hr="t"/>
        </w:pict>
      </w:r>
    </w:p>
    <w:p w14:paraId="0218C094" w14:textId="77777777" w:rsidR="00A93989" w:rsidRDefault="00000000">
      <w:pPr>
        <w:pStyle w:val="Heading3"/>
      </w:pPr>
      <w:bookmarkStart w:id="18" w:name="drive-unit"/>
      <w:bookmarkEnd w:id="17"/>
      <w:r>
        <w:t>3.3 Drive Unit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250B118B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A097A7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4DE6A9C0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483D8BE5" w14:textId="77777777">
        <w:tc>
          <w:tcPr>
            <w:tcW w:w="3960" w:type="dxa"/>
          </w:tcPr>
          <w:p w14:paraId="34ACD425" w14:textId="77777777" w:rsidR="00A93989" w:rsidRDefault="00000000">
            <w:pPr>
              <w:pStyle w:val="Compact"/>
            </w:pPr>
            <w:r>
              <w:t xml:space="preserve">1× Mill motor </w:t>
            </w:r>
            <w:r>
              <w:rPr>
                <w:b/>
                <w:bCs/>
              </w:rPr>
              <w:t>37 kW, 3 x 400 V, 50 Hz, 1500 min⁻¹</w:t>
            </w:r>
            <w:r>
              <w:t xml:space="preserve"> — </w:t>
            </w:r>
            <w:r>
              <w:rPr>
                <w:b/>
                <w:bCs/>
              </w:rPr>
              <w:t>II 2 G Ex db eb IIB T4 Gb, IP 55, with 3 PTC probes</w:t>
            </w:r>
          </w:p>
        </w:tc>
        <w:tc>
          <w:tcPr>
            <w:tcW w:w="3960" w:type="dxa"/>
          </w:tcPr>
          <w:p w14:paraId="65535054" w14:textId="77777777" w:rsidR="00A93989" w:rsidRDefault="00000000">
            <w:pPr>
              <w:pStyle w:val="Compact"/>
            </w:pPr>
            <w:r>
              <w:t xml:space="preserve">1× Mill motor </w:t>
            </w:r>
            <w:r>
              <w:rPr>
                <w:b/>
                <w:bCs/>
              </w:rPr>
              <w:t>50 HP (37 kW), 3 x 460 V, 60 Hz, 1750 rpm, TEFC</w:t>
            </w:r>
          </w:p>
        </w:tc>
      </w:tr>
      <w:tr w:rsidR="00A93989" w14:paraId="569114AD" w14:textId="77777777">
        <w:tc>
          <w:tcPr>
            <w:tcW w:w="3960" w:type="dxa"/>
          </w:tcPr>
          <w:p w14:paraId="7C2CA0D0" w14:textId="77777777" w:rsidR="00A93989" w:rsidRDefault="00000000">
            <w:pPr>
              <w:pStyle w:val="Compact"/>
            </w:pPr>
            <w:r>
              <w:t>1× Pulley and antistatic V-belt for DYNO-DISC BC tip speed of 4.0 – 16.0 m/s</w:t>
            </w:r>
          </w:p>
        </w:tc>
        <w:tc>
          <w:tcPr>
            <w:tcW w:w="3960" w:type="dxa"/>
          </w:tcPr>
          <w:p w14:paraId="5722367C" w14:textId="77777777" w:rsidR="00A93989" w:rsidRDefault="00000000">
            <w:pPr>
              <w:pStyle w:val="Compact"/>
            </w:pPr>
            <w:r>
              <w:t>1× Pulley and antistatic V-belt for DYNO-DISC BC tip speed of 4.0 – 16.0 m/s</w:t>
            </w:r>
          </w:p>
        </w:tc>
      </w:tr>
    </w:tbl>
    <w:p w14:paraId="16D324B1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Motor specs: power adds HP primary (50 HP), voltage 400V→460V, frequency 50Hz→60Hz, speed 1500 min⁻¹→1750 rpm. Full ATEX classification (Ex db eb IIB T4 Gb, IP 55) and PTC probes removed, replaced with TEFC enclosure type.</w:t>
      </w:r>
    </w:p>
    <w:p w14:paraId="178BBA08" w14:textId="77777777" w:rsidR="00D3698F" w:rsidRDefault="00D3698F">
      <w:r>
        <w:br w:type="page"/>
      </w:r>
    </w:p>
    <w:p w14:paraId="3D3346BC" w14:textId="57DEC07F" w:rsidR="00A93989" w:rsidRDefault="000F031C">
      <w:r>
        <w:rPr>
          <w:noProof/>
        </w:rPr>
        <w:lastRenderedPageBreak/>
        <w:pict w14:anchorId="25601742">
          <v:rect id="_x0000_i1030" alt="" style="width:468pt;height:.05pt;mso-width-percent:0;mso-height-percent:0;mso-width-percent:0;mso-height-percent:0" o:hralign="center" o:hrstd="t" o:hr="t"/>
        </w:pict>
      </w:r>
    </w:p>
    <w:p w14:paraId="732D691E" w14:textId="77777777" w:rsidR="00A93989" w:rsidRDefault="00000000">
      <w:pPr>
        <w:pStyle w:val="Heading3"/>
      </w:pPr>
      <w:bookmarkStart w:id="19" w:name="sensors-and-control-unit"/>
      <w:bookmarkEnd w:id="18"/>
      <w:r>
        <w:t>3.4 Sensors and Control Unit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10D5AA5A" w14:textId="77777777" w:rsidTr="00D36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0" w:type="dxa"/>
            <w:vAlign w:val="top"/>
          </w:tcPr>
          <w:p w14:paraId="3026A766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  <w:vAlign w:val="top"/>
          </w:tcPr>
          <w:p w14:paraId="55F0C580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6D855053" w14:textId="77777777" w:rsidTr="00D3698F">
        <w:trPr>
          <w:cantSplit/>
        </w:trPr>
        <w:tc>
          <w:tcPr>
            <w:tcW w:w="3960" w:type="dxa"/>
          </w:tcPr>
          <w:p w14:paraId="6FF4F2EB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Explosion protection of sensors according Directive 2014/34/EU</w:t>
            </w:r>
            <w:r>
              <w:t xml:space="preserve"> concerning equipment and protective systems intended for use in potentially explosive atmospheres — </w:t>
            </w:r>
            <w:r>
              <w:rPr>
                <w:b/>
                <w:bCs/>
              </w:rPr>
              <w:t>II 2 G Ex ia/ib IIC T4-T6 Gb</w:t>
            </w:r>
          </w:p>
        </w:tc>
        <w:tc>
          <w:tcPr>
            <w:tcW w:w="3960" w:type="dxa"/>
          </w:tcPr>
          <w:p w14:paraId="2318125D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 — entire row removed)</w:t>
            </w:r>
          </w:p>
        </w:tc>
      </w:tr>
      <w:tr w:rsidR="00A93989" w14:paraId="7EDF14CD" w14:textId="77777777" w:rsidTr="00D3698F">
        <w:trPr>
          <w:cantSplit/>
        </w:trPr>
        <w:tc>
          <w:tcPr>
            <w:tcW w:w="3960" w:type="dxa"/>
          </w:tcPr>
          <w:p w14:paraId="2E67787D" w14:textId="77777777" w:rsidR="00A93989" w:rsidRDefault="00000000">
            <w:pPr>
              <w:pStyle w:val="Compact"/>
            </w:pPr>
            <w:r>
              <w:t xml:space="preserve">Safety and control instruments consisting of: Two inductive proximity switches to prevent start of the mill when grinding container or WAB separation system is removed; Contact pressure gauge (MIN/MAX) 0 – 4 bar at the product inlet with inductive contacts and diaphragm pressure transducer with Tri-Clamp connection; Bimetal thermometer (MAX) 0 - 100 °C with pen sensor mounted in a robust protective tube; Two capacitive proximity switches for level control of the rinsing liquid; Contact pressure gauge (MIN/MAX) 0 - 6 bar with inductive contacts to control the pressure in the seal rinsing circuit; </w:t>
            </w:r>
            <w:r>
              <w:rPr>
                <w:b/>
                <w:bCs/>
              </w:rPr>
              <w:t>Instruments connected in a junction box for connection to electric circuit II 2 G Ex ia/ib IIC T4-T6 Gb, without relays</w:t>
            </w:r>
          </w:p>
        </w:tc>
        <w:tc>
          <w:tcPr>
            <w:tcW w:w="3960" w:type="dxa"/>
          </w:tcPr>
          <w:p w14:paraId="5286224F" w14:textId="77777777" w:rsidR="00A93989" w:rsidRDefault="00000000">
            <w:pPr>
              <w:pStyle w:val="Compact"/>
            </w:pPr>
            <w:r>
              <w:t xml:space="preserve">1× Safety and control instruments consisting of: Two inductive proximity switches to prevent start of the mill when grinding container or WAB separation system is removed; Contact pressure gauge (MIN/MAX) 0 – 4 bar at the product inlet with inductive contacts and diaphragm pressure transducer with Tri-Clamp connection; Bimetal thermometer (MAX) 0 - 100 °C with pen sensor mounted in a robust protective tube; Two capacitive proximity switches for level control of the rinsing liquid; Contact pressure gauge (MIN/MAX) 0 - 6 bar with inductive contacts to control the pressure in the seal rinsing circuit; </w:t>
            </w:r>
            <w:r>
              <w:rPr>
                <w:b/>
                <w:bCs/>
              </w:rPr>
              <w:t>Flow monitor in buffer pressure line</w:t>
            </w:r>
            <w:r>
              <w:t xml:space="preserve">; </w:t>
            </w:r>
            <w:r>
              <w:rPr>
                <w:b/>
                <w:bCs/>
              </w:rPr>
              <w:t>Instruments connected in a junction box for connection to electric circuit, without relays</w:t>
            </w:r>
          </w:p>
        </w:tc>
      </w:tr>
      <w:tr w:rsidR="00A93989" w14:paraId="7C5C0BF1" w14:textId="77777777" w:rsidTr="00D3698F">
        <w:trPr>
          <w:cantSplit/>
        </w:trPr>
        <w:tc>
          <w:tcPr>
            <w:tcW w:w="3960" w:type="dxa"/>
          </w:tcPr>
          <w:p w14:paraId="4F2DF016" w14:textId="77777777" w:rsidR="00A93989" w:rsidRDefault="00000000">
            <w:pPr>
              <w:pStyle w:val="Compact"/>
            </w:pPr>
            <w:r>
              <w:t xml:space="preserve">1× Mill Control Unit WAB BASIC, mounted in the machine housing (inside wired on terminals) for control voltage 24 VDC, with: 3 ON/OFF-push buttons and pilot lamps; 2 potentiometers for the adjustment of the speed of the product pump and mill motors; EMERGENCY STOP switch; </w:t>
            </w:r>
            <w:r>
              <w:rPr>
                <w:b/>
                <w:bCs/>
              </w:rPr>
              <w:t>Ammeter (for connection to current transformer 0 – 1 A)</w:t>
            </w:r>
            <w:r>
              <w:t xml:space="preserve">; </w:t>
            </w:r>
            <w:r>
              <w:rPr>
                <w:b/>
                <w:bCs/>
              </w:rPr>
              <w:t>Explosion protection II 2 G Ex db eb IIC T6 Gb, IP 65</w:t>
            </w:r>
          </w:p>
        </w:tc>
        <w:tc>
          <w:tcPr>
            <w:tcW w:w="3960" w:type="dxa"/>
          </w:tcPr>
          <w:p w14:paraId="30606053" w14:textId="77777777" w:rsidR="00A93989" w:rsidRDefault="00000000">
            <w:pPr>
              <w:pStyle w:val="Compact"/>
            </w:pPr>
            <w:r>
              <w:t>1× Mill Control Unit WAB BASIC, mounted in the machine housing (inside wired on terminals) for control voltage 24 V DC, with: 3 ON/OFF-push buttons and pilot lamps; 2 potentiometers for speed adjustment of mill and product pump motors; EMERGENCY STOP switch</w:t>
            </w:r>
          </w:p>
        </w:tc>
      </w:tr>
      <w:tr w:rsidR="00A93989" w14:paraId="1E9BBC33" w14:textId="77777777" w:rsidTr="00D3698F">
        <w:trPr>
          <w:cantSplit/>
        </w:trPr>
        <w:tc>
          <w:tcPr>
            <w:tcW w:w="3960" w:type="dxa"/>
          </w:tcPr>
          <w:p w14:paraId="72431ACD" w14:textId="77777777" w:rsidR="00A93989" w:rsidRDefault="00000000">
            <w:pPr>
              <w:pStyle w:val="Compact"/>
            </w:pPr>
            <w:r>
              <w:lastRenderedPageBreak/>
              <w:t xml:space="preserve">1× Digital display for DYNO-DISC BC peripheral speed, mounted in the machine housing, with: </w:t>
            </w:r>
            <w:r>
              <w:rPr>
                <w:b/>
                <w:bCs/>
              </w:rPr>
              <w:t>Trigger 4-20 mA</w:t>
            </w:r>
            <w:r>
              <w:t xml:space="preserve">; </w:t>
            </w:r>
            <w:r>
              <w:rPr>
                <w:b/>
                <w:bCs/>
              </w:rPr>
              <w:t>Explosion protection II 2 G Ex ia IIC T6 Gb, IP 65</w:t>
            </w:r>
          </w:p>
        </w:tc>
        <w:tc>
          <w:tcPr>
            <w:tcW w:w="3960" w:type="dxa"/>
          </w:tcPr>
          <w:p w14:paraId="13682D3A" w14:textId="77777777" w:rsidR="00A93989" w:rsidRDefault="00000000">
            <w:pPr>
              <w:pStyle w:val="Compact"/>
            </w:pPr>
            <w:r>
              <w:t xml:space="preserve">1× Digital display, mounted in the machine housing, with: </w:t>
            </w:r>
            <w:r>
              <w:rPr>
                <w:b/>
                <w:bCs/>
              </w:rPr>
              <w:t>Mill current (Amps)</w:t>
            </w:r>
            <w:r>
              <w:t xml:space="preserve">; </w:t>
            </w:r>
            <w:r>
              <w:rPr>
                <w:b/>
                <w:bCs/>
              </w:rPr>
              <w:t>DYNO-DISC BC agitator peripheral speed (m/s)</w:t>
            </w:r>
            <w:r>
              <w:t xml:space="preserve">; </w:t>
            </w:r>
            <w:r>
              <w:rPr>
                <w:b/>
                <w:bCs/>
              </w:rPr>
              <w:t>Product pump speed (rpm)</w:t>
            </w:r>
          </w:p>
        </w:tc>
      </w:tr>
    </w:tbl>
    <w:p w14:paraId="578FB7DC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Four rows in CHE reduced to three in USA: - Row 1 (ATEX sensor directive declaration): entirely removed. - Row 2 (instruments): ATEX junction-box classification removed; “Flow monitor in buffer pressure line” added. - Row 3 (WAB BASIC): Ammeter and ATEX classification removed; wording slightly condensed. - Row 4 (digital display): CHE shows only peripheral speed with ATEX classification; USA shows three readouts (amps, speed, pump rpm) without ATEX. The ammeter functionality moved from the WAB BASIC unit to the digital display in the USA version.</w:t>
      </w:r>
    </w:p>
    <w:p w14:paraId="3F8D49C4" w14:textId="77777777" w:rsidR="00A93989" w:rsidRDefault="000F031C">
      <w:r>
        <w:rPr>
          <w:noProof/>
        </w:rPr>
        <w:pict w14:anchorId="773A6022">
          <v:rect id="_x0000_i1029" alt="" style="width:468pt;height:.05pt;mso-width-percent:0;mso-height-percent:0;mso-width-percent:0;mso-height-percent:0" o:hralign="center" o:hrstd="t" o:hr="t"/>
        </w:pict>
      </w:r>
    </w:p>
    <w:p w14:paraId="2A53ABB0" w14:textId="77777777" w:rsidR="00A93989" w:rsidRDefault="00000000">
      <w:pPr>
        <w:pStyle w:val="Heading3"/>
      </w:pPr>
      <w:bookmarkStart w:id="20" w:name="machine-housing-support-material"/>
      <w:bookmarkEnd w:id="19"/>
      <w:r>
        <w:t>3.5 Machine Housing &amp; Support Material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1550C824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EE3D5A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5CB48B4C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0D44A17B" w14:textId="77777777">
        <w:tc>
          <w:tcPr>
            <w:tcW w:w="3960" w:type="dxa"/>
          </w:tcPr>
          <w:p w14:paraId="571AC546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Machine housing in painted steel</w:t>
            </w:r>
            <w:r>
              <w:t xml:space="preserve"> with stainless steel collecting dish for the grinding beads</w:t>
            </w:r>
          </w:p>
        </w:tc>
        <w:tc>
          <w:tcPr>
            <w:tcW w:w="3960" w:type="dxa"/>
          </w:tcPr>
          <w:p w14:paraId="390EF11C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Painted steel machine housing</w:t>
            </w:r>
            <w:r>
              <w:t xml:space="preserve"> with stainless steel collecting dish for the grinding beads</w:t>
            </w:r>
          </w:p>
        </w:tc>
      </w:tr>
      <w:tr w:rsidR="00A93989" w14:paraId="6636F792" w14:textId="77777777">
        <w:tc>
          <w:tcPr>
            <w:tcW w:w="3960" w:type="dxa"/>
          </w:tcPr>
          <w:p w14:paraId="1CF3AB26" w14:textId="77777777" w:rsidR="00A93989" w:rsidRDefault="00000000">
            <w:pPr>
              <w:pStyle w:val="Compact"/>
            </w:pPr>
            <w:r>
              <w:t>1× Toolbox for dismantling of the mill parts</w:t>
            </w:r>
          </w:p>
        </w:tc>
        <w:tc>
          <w:tcPr>
            <w:tcW w:w="3960" w:type="dxa"/>
          </w:tcPr>
          <w:p w14:paraId="4AF9A4E0" w14:textId="77777777" w:rsidR="00A93989" w:rsidRDefault="00000000">
            <w:pPr>
              <w:pStyle w:val="Compact"/>
            </w:pPr>
            <w:r>
              <w:t>1× Toolbox for dismantling of the mill parts</w:t>
            </w:r>
          </w:p>
        </w:tc>
      </w:tr>
      <w:tr w:rsidR="00A93989" w14:paraId="6A903AFD" w14:textId="77777777">
        <w:tc>
          <w:tcPr>
            <w:tcW w:w="3960" w:type="dxa"/>
          </w:tcPr>
          <w:p w14:paraId="65C47FD7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Funnel made of stainless steel</w:t>
            </w:r>
            <w:r>
              <w:t xml:space="preserve"> for filling of grinding beads</w:t>
            </w:r>
          </w:p>
        </w:tc>
        <w:tc>
          <w:tcPr>
            <w:tcW w:w="3960" w:type="dxa"/>
          </w:tcPr>
          <w:p w14:paraId="3E695936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Stainless steel funnel</w:t>
            </w:r>
            <w:r>
              <w:t xml:space="preserve"> for filling of grinding beads</w:t>
            </w:r>
          </w:p>
        </w:tc>
      </w:tr>
      <w:tr w:rsidR="00A93989" w14:paraId="37DD14DD" w14:textId="77777777">
        <w:tc>
          <w:tcPr>
            <w:tcW w:w="3960" w:type="dxa"/>
          </w:tcPr>
          <w:p w14:paraId="3A33FBF7" w14:textId="77777777" w:rsidR="00A93989" w:rsidRDefault="00000000">
            <w:pPr>
              <w:pStyle w:val="Compact"/>
            </w:pPr>
            <w:r>
              <w:t>1× Operational Manual in English</w:t>
            </w:r>
          </w:p>
        </w:tc>
        <w:tc>
          <w:tcPr>
            <w:tcW w:w="3960" w:type="dxa"/>
          </w:tcPr>
          <w:p w14:paraId="7755F676" w14:textId="77777777" w:rsidR="00A93989" w:rsidRDefault="00000000">
            <w:pPr>
              <w:pStyle w:val="Compact"/>
            </w:pPr>
            <w:r>
              <w:t>1× Operational Manual in English</w:t>
            </w:r>
          </w:p>
        </w:tc>
      </w:tr>
    </w:tbl>
    <w:p w14:paraId="37762FD6" w14:textId="77777777" w:rsidR="00A93989" w:rsidRDefault="00000000">
      <w:pPr>
        <w:pStyle w:val="BodyText"/>
      </w:pPr>
      <w:r>
        <w:rPr>
          <w:b/>
          <w:bCs/>
        </w:rPr>
        <w:t>Difference: Minor</w:t>
      </w:r>
      <w:r>
        <w:t xml:space="preserve"> — Word-order rephrasing only (“Machine housing in painted steel” → “Painted steel machine housing”; “Funnel made of stainless steel” → “Stainless steel funnel”).</w:t>
      </w:r>
    </w:p>
    <w:p w14:paraId="4C15FE82" w14:textId="77777777" w:rsidR="00A93989" w:rsidRDefault="000F031C">
      <w:r>
        <w:rPr>
          <w:noProof/>
        </w:rPr>
        <w:pict w14:anchorId="1A691898">
          <v:rect id="_x0000_i1028" alt="" style="width:468pt;height:.05pt;mso-width-percent:0;mso-height-percent:0;mso-width-percent:0;mso-height-percent:0" o:hralign="center" o:hrstd="t" o:hr="t"/>
        </w:pict>
      </w:r>
    </w:p>
    <w:p w14:paraId="02D18BEF" w14:textId="77777777" w:rsidR="00A93989" w:rsidRDefault="00000000">
      <w:pPr>
        <w:pStyle w:val="Heading3"/>
      </w:pPr>
      <w:bookmarkStart w:id="21" w:name="price-machine-execution"/>
      <w:bookmarkEnd w:id="20"/>
      <w:r>
        <w:t>3.6 Price — Machine Execution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263658FA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F206F9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4F024C4F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32428BF5" w14:textId="77777777">
        <w:tc>
          <w:tcPr>
            <w:tcW w:w="3960" w:type="dxa"/>
          </w:tcPr>
          <w:p w14:paraId="0E004657" w14:textId="77777777" w:rsidR="00A93989" w:rsidRDefault="00000000">
            <w:pPr>
              <w:pStyle w:val="Compact"/>
            </w:pPr>
            <w:r>
              <w:t xml:space="preserve">Price Machine Execution: </w:t>
            </w:r>
            <w:r>
              <w:rPr>
                <w:b/>
                <w:bCs/>
              </w:rPr>
              <w:t>CHF 89’750.00</w:t>
            </w:r>
          </w:p>
        </w:tc>
        <w:tc>
          <w:tcPr>
            <w:tcW w:w="3960" w:type="dxa"/>
          </w:tcPr>
          <w:p w14:paraId="3B973113" w14:textId="77777777" w:rsidR="00A93989" w:rsidRDefault="00000000">
            <w:pPr>
              <w:pStyle w:val="Compact"/>
            </w:pPr>
            <w:r>
              <w:t xml:space="preserve">Price Machine Execution: </w:t>
            </w:r>
            <w:r>
              <w:rPr>
                <w:b/>
                <w:bCs/>
              </w:rPr>
              <w:t>USD 152,037.00</w:t>
            </w:r>
          </w:p>
        </w:tc>
      </w:tr>
    </w:tbl>
    <w:p w14:paraId="3DFFF89E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Currency code CHF → USD. Thousand separator apostrophe → comma. Amount changes (89,750 → 152,037 — a factor of ~1.694).</w:t>
      </w:r>
    </w:p>
    <w:p w14:paraId="0EBD464B" w14:textId="77777777" w:rsidR="00D3698F" w:rsidRDefault="00D3698F">
      <w:r>
        <w:br w:type="page"/>
      </w:r>
    </w:p>
    <w:p w14:paraId="1FF18B3C" w14:textId="036D2F53" w:rsidR="00A93989" w:rsidRDefault="000F031C">
      <w:r>
        <w:rPr>
          <w:noProof/>
        </w:rPr>
        <w:lastRenderedPageBreak/>
        <w:pict w14:anchorId="797E679D">
          <v:rect id="_x0000_i1027" alt="" style="width:468pt;height:.05pt;mso-width-percent:0;mso-height-percent:0;mso-width-percent:0;mso-height-percent:0" o:hralign="center" o:hrstd="t" o:hr="t"/>
        </w:pict>
      </w:r>
    </w:p>
    <w:p w14:paraId="10773B5D" w14:textId="77777777" w:rsidR="00A93989" w:rsidRDefault="00000000">
      <w:pPr>
        <w:pStyle w:val="Heading2"/>
      </w:pPr>
      <w:bookmarkStart w:id="22" w:name="section-4-product-pump"/>
      <w:bookmarkEnd w:id="15"/>
      <w:bookmarkEnd w:id="21"/>
      <w:r>
        <w:t>Section 4 — Product Pump</w:t>
      </w:r>
    </w:p>
    <w:p w14:paraId="492D2BF6" w14:textId="77777777" w:rsidR="00A93989" w:rsidRDefault="00000000">
      <w:pPr>
        <w:pStyle w:val="FirstParagraph"/>
      </w:pPr>
      <w:r>
        <w:t>CHE title: “Product Pump FZ 1300”. USA title: “Product Pump (1200 l/h)”.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16CB6476" w14:textId="77777777" w:rsidTr="00D36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0" w:type="dxa"/>
            <w:vAlign w:val="top"/>
          </w:tcPr>
          <w:p w14:paraId="64FC59A7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  <w:vAlign w:val="top"/>
          </w:tcPr>
          <w:p w14:paraId="40083AFA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39ACB5C5" w14:textId="77777777" w:rsidTr="00D3698F">
        <w:trPr>
          <w:cantSplit/>
        </w:trPr>
        <w:tc>
          <w:tcPr>
            <w:tcW w:w="3960" w:type="dxa"/>
          </w:tcPr>
          <w:p w14:paraId="13D9BBF7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Gear pump</w:t>
            </w:r>
            <w:r>
              <w:t xml:space="preserve"> for throughputs up to </w:t>
            </w:r>
            <w:r>
              <w:rPr>
                <w:b/>
                <w:bCs/>
              </w:rPr>
              <w:t>1300 l/h</w:t>
            </w:r>
          </w:p>
        </w:tc>
        <w:tc>
          <w:tcPr>
            <w:tcW w:w="3960" w:type="dxa"/>
          </w:tcPr>
          <w:p w14:paraId="230CB5F1" w14:textId="77777777" w:rsidR="00A93989" w:rsidRDefault="00000000">
            <w:pPr>
              <w:pStyle w:val="Compact"/>
            </w:pPr>
            <w:r>
              <w:t xml:space="preserve">1× </w:t>
            </w:r>
            <w:r>
              <w:rPr>
                <w:b/>
                <w:bCs/>
              </w:rPr>
              <w:t>Pump</w:t>
            </w:r>
            <w:r>
              <w:t xml:space="preserve"> for throughput up to </w:t>
            </w:r>
            <w:r>
              <w:rPr>
                <w:b/>
                <w:bCs/>
              </w:rPr>
              <w:t>1200 l/h</w:t>
            </w:r>
          </w:p>
        </w:tc>
      </w:tr>
      <w:tr w:rsidR="00A93989" w14:paraId="1D97FE75" w14:textId="77777777" w:rsidTr="00D3698F">
        <w:trPr>
          <w:cantSplit/>
        </w:trPr>
        <w:tc>
          <w:tcPr>
            <w:tcW w:w="3960" w:type="dxa"/>
          </w:tcPr>
          <w:p w14:paraId="31C60A87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Explosion protection of the product pump:</w:t>
            </w:r>
            <w:r>
              <w:t xml:space="preserve"> Directive 2014/34/EU concerning equipment and protective systems intended for use in potentially explosive atmospheres — </w:t>
            </w:r>
            <w:r>
              <w:rPr>
                <w:b/>
                <w:bCs/>
              </w:rPr>
              <w:t>II 2 G Ex h IIB T3 Gb X</w:t>
            </w:r>
          </w:p>
        </w:tc>
        <w:tc>
          <w:tcPr>
            <w:tcW w:w="3960" w:type="dxa"/>
          </w:tcPr>
          <w:p w14:paraId="158EAD38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(ATEX declaration entirely removed)</w:t>
            </w:r>
          </w:p>
        </w:tc>
      </w:tr>
      <w:tr w:rsidR="00A93989" w14:paraId="4BA004AE" w14:textId="77777777" w:rsidTr="00D3698F">
        <w:trPr>
          <w:cantSplit/>
        </w:trPr>
        <w:tc>
          <w:tcPr>
            <w:tcW w:w="3960" w:type="dxa"/>
          </w:tcPr>
          <w:p w14:paraId="6B09A26C" w14:textId="77777777" w:rsidR="00A93989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gear pump</w:t>
            </w:r>
            <w:r>
              <w:t xml:space="preserve"> is mounted on a separate baseplate with </w:t>
            </w:r>
            <w:r>
              <w:rPr>
                <w:b/>
                <w:bCs/>
              </w:rPr>
              <w:t>legs</w:t>
            </w:r>
            <w:r>
              <w:t xml:space="preserve">, for </w:t>
            </w:r>
            <w:r>
              <w:rPr>
                <w:b/>
                <w:bCs/>
              </w:rPr>
              <w:t>the operation</w:t>
            </w:r>
            <w:r>
              <w:t xml:space="preserve"> beside the DYNO-MILL UBM 20.</w:t>
            </w:r>
          </w:p>
        </w:tc>
        <w:tc>
          <w:tcPr>
            <w:tcW w:w="3960" w:type="dxa"/>
          </w:tcPr>
          <w:p w14:paraId="6BA8F3DB" w14:textId="77777777" w:rsidR="00A93989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pump</w:t>
            </w:r>
            <w:r>
              <w:t xml:space="preserve"> is mounted on a separate baseplate with </w:t>
            </w:r>
            <w:r>
              <w:rPr>
                <w:b/>
                <w:bCs/>
              </w:rPr>
              <w:t>feet</w:t>
            </w:r>
            <w:r>
              <w:t xml:space="preserve">, for </w:t>
            </w:r>
            <w:r>
              <w:rPr>
                <w:b/>
                <w:bCs/>
              </w:rPr>
              <w:t>operation</w:t>
            </w:r>
            <w:r>
              <w:t xml:space="preserve"> beside the DYNO-MILL UBM 20.</w:t>
            </w:r>
          </w:p>
        </w:tc>
      </w:tr>
      <w:tr w:rsidR="00A93989" w14:paraId="6AC182F5" w14:textId="77777777" w:rsidTr="00D3698F">
        <w:trPr>
          <w:cantSplit/>
        </w:trPr>
        <w:tc>
          <w:tcPr>
            <w:tcW w:w="3960" w:type="dxa"/>
          </w:tcPr>
          <w:p w14:paraId="54E0653F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Pump specification</w:t>
            </w:r>
          </w:p>
        </w:tc>
        <w:tc>
          <w:tcPr>
            <w:tcW w:w="3960" w:type="dxa"/>
          </w:tcPr>
          <w:p w14:paraId="3F98FA27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Pump specification</w:t>
            </w:r>
          </w:p>
        </w:tc>
      </w:tr>
      <w:tr w:rsidR="00A93989" w14:paraId="528FFCCD" w14:textId="77777777" w:rsidTr="00D3698F">
        <w:trPr>
          <w:cantSplit/>
        </w:trPr>
        <w:tc>
          <w:tcPr>
            <w:tcW w:w="3960" w:type="dxa"/>
          </w:tcPr>
          <w:p w14:paraId="1CC9D436" w14:textId="77777777" w:rsidR="00A93989" w:rsidRDefault="00000000">
            <w:pPr>
              <w:pStyle w:val="Compact"/>
            </w:pPr>
            <w:r>
              <w:t xml:space="preserve">Motor </w:t>
            </w:r>
            <w:r>
              <w:rPr>
                <w:b/>
                <w:bCs/>
              </w:rPr>
              <w:t>1.1 kW, 3 x 400 V, 50 Hz, 1500 min⁻¹</w:t>
            </w:r>
          </w:p>
        </w:tc>
        <w:tc>
          <w:tcPr>
            <w:tcW w:w="3960" w:type="dxa"/>
          </w:tcPr>
          <w:p w14:paraId="05DEE1FB" w14:textId="77777777" w:rsidR="00A93989" w:rsidRDefault="00000000">
            <w:pPr>
              <w:pStyle w:val="Compact"/>
            </w:pPr>
            <w:r>
              <w:t xml:space="preserve">Motor </w:t>
            </w:r>
            <w:r>
              <w:rPr>
                <w:b/>
                <w:bCs/>
              </w:rPr>
              <w:t>1.5 HP (1.1 kW), 3 x 460 V AC, 60 Hz, 1750 rpm, TEFC(-XP)</w:t>
            </w:r>
          </w:p>
        </w:tc>
      </w:tr>
      <w:tr w:rsidR="00A93989" w14:paraId="45E20A47" w14:textId="77777777" w:rsidTr="00D3698F">
        <w:trPr>
          <w:cantSplit/>
        </w:trPr>
        <w:tc>
          <w:tcPr>
            <w:tcW w:w="3960" w:type="dxa"/>
          </w:tcPr>
          <w:p w14:paraId="78E21B29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II 2 G Ex db eb IIC T4 Gb, IP 55, with 3 PTC probes, 5 – 80 Hz</w:t>
            </w:r>
          </w:p>
        </w:tc>
        <w:tc>
          <w:tcPr>
            <w:tcW w:w="3960" w:type="dxa"/>
          </w:tcPr>
          <w:p w14:paraId="1538FA2B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(ATEX classification removed)</w:t>
            </w:r>
          </w:p>
        </w:tc>
      </w:tr>
      <w:tr w:rsidR="00A93989" w14:paraId="5E8DCAFF" w14:textId="77777777" w:rsidTr="00D3698F">
        <w:trPr>
          <w:cantSplit/>
        </w:trPr>
        <w:tc>
          <w:tcPr>
            <w:tcW w:w="3960" w:type="dxa"/>
          </w:tcPr>
          <w:p w14:paraId="0BB12AA6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Reducing gear</w:t>
            </w:r>
          </w:p>
        </w:tc>
        <w:tc>
          <w:tcPr>
            <w:tcW w:w="3960" w:type="dxa"/>
          </w:tcPr>
          <w:p w14:paraId="26BDE884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Rotational speed variable by frequency regulation and speed reducer gear</w:t>
            </w:r>
          </w:p>
        </w:tc>
      </w:tr>
      <w:tr w:rsidR="00A93989" w14:paraId="7865A13A" w14:textId="77777777" w:rsidTr="00D3698F">
        <w:trPr>
          <w:cantSplit/>
        </w:trPr>
        <w:tc>
          <w:tcPr>
            <w:tcW w:w="3960" w:type="dxa"/>
          </w:tcPr>
          <w:p w14:paraId="00B17793" w14:textId="77777777" w:rsidR="00A93989" w:rsidRDefault="00000000">
            <w:pPr>
              <w:pStyle w:val="Compact"/>
            </w:pPr>
            <w:r>
              <w:t>Single mechanical seal with O-rings (Kalrez)</w:t>
            </w:r>
          </w:p>
        </w:tc>
        <w:tc>
          <w:tcPr>
            <w:tcW w:w="3960" w:type="dxa"/>
          </w:tcPr>
          <w:p w14:paraId="3344FB33" w14:textId="77777777" w:rsidR="00A93989" w:rsidRDefault="00000000">
            <w:pPr>
              <w:pStyle w:val="Compact"/>
            </w:pPr>
            <w:r>
              <w:t>Single mechanical seal with O-rings (Kalrez)</w:t>
            </w:r>
          </w:p>
        </w:tc>
      </w:tr>
      <w:tr w:rsidR="00A93989" w14:paraId="75043BD0" w14:textId="77777777" w:rsidTr="00D3698F">
        <w:trPr>
          <w:cantSplit/>
        </w:trPr>
        <w:tc>
          <w:tcPr>
            <w:tcW w:w="3960" w:type="dxa"/>
          </w:tcPr>
          <w:p w14:paraId="6DE72145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Temperature control by means of 1 PTC probe</w:t>
            </w:r>
          </w:p>
        </w:tc>
        <w:tc>
          <w:tcPr>
            <w:tcW w:w="3960" w:type="dxa"/>
          </w:tcPr>
          <w:p w14:paraId="56F44B93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(removed)</w:t>
            </w:r>
          </w:p>
        </w:tc>
      </w:tr>
      <w:tr w:rsidR="00A93989" w14:paraId="113F976F" w14:textId="77777777" w:rsidTr="00D3698F">
        <w:trPr>
          <w:cantSplit/>
        </w:trPr>
        <w:tc>
          <w:tcPr>
            <w:tcW w:w="3960" w:type="dxa"/>
          </w:tcPr>
          <w:p w14:paraId="3E778C9B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Nipple</w:t>
            </w:r>
            <w:r>
              <w:t xml:space="preserve"> connection for product hose</w:t>
            </w:r>
          </w:p>
        </w:tc>
        <w:tc>
          <w:tcPr>
            <w:tcW w:w="3960" w:type="dxa"/>
          </w:tcPr>
          <w:p w14:paraId="0B59DB52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Tri-Clamp</w:t>
            </w:r>
            <w:r>
              <w:t xml:space="preserve"> connection for product hose</w:t>
            </w:r>
          </w:p>
        </w:tc>
      </w:tr>
      <w:tr w:rsidR="00A93989" w14:paraId="0976C725" w14:textId="77777777" w:rsidTr="00D3698F">
        <w:trPr>
          <w:cantSplit/>
        </w:trPr>
        <w:tc>
          <w:tcPr>
            <w:tcW w:w="3960" w:type="dxa"/>
          </w:tcPr>
          <w:p w14:paraId="4FA12B1B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Filling hopper with ball valve mounted on the pump inlet</w:t>
            </w:r>
          </w:p>
        </w:tc>
        <w:tc>
          <w:tcPr>
            <w:tcW w:w="3960" w:type="dxa"/>
          </w:tcPr>
          <w:p w14:paraId="74FF83F8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(removed)</w:t>
            </w:r>
          </w:p>
        </w:tc>
      </w:tr>
      <w:tr w:rsidR="00A93989" w14:paraId="1DAD3BCB" w14:textId="77777777" w:rsidTr="00D3698F">
        <w:trPr>
          <w:cantSplit/>
        </w:trPr>
        <w:tc>
          <w:tcPr>
            <w:tcW w:w="3960" w:type="dxa"/>
          </w:tcPr>
          <w:p w14:paraId="2CC28845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3960" w:type="dxa"/>
          </w:tcPr>
          <w:p w14:paraId="3DF290E3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Max. pressure 4 bar</w:t>
            </w:r>
          </w:p>
        </w:tc>
      </w:tr>
      <w:tr w:rsidR="00A93989" w14:paraId="5AAE779F" w14:textId="77777777" w:rsidTr="00D3698F">
        <w:trPr>
          <w:cantSplit/>
        </w:trPr>
        <w:tc>
          <w:tcPr>
            <w:tcW w:w="3960" w:type="dxa"/>
          </w:tcPr>
          <w:p w14:paraId="19DBA0BB" w14:textId="77777777" w:rsidR="00A93989" w:rsidRDefault="00000000">
            <w:pPr>
              <w:pStyle w:val="Compact"/>
            </w:pPr>
            <w:r>
              <w:rPr>
                <w:i/>
                <w:iCs/>
              </w:rPr>
              <w:t>(not present)</w:t>
            </w:r>
          </w:p>
        </w:tc>
        <w:tc>
          <w:tcPr>
            <w:tcW w:w="3960" w:type="dxa"/>
          </w:tcPr>
          <w:p w14:paraId="19B1F270" w14:textId="77777777" w:rsidR="00A93989" w:rsidRDefault="00000000">
            <w:pPr>
              <w:pStyle w:val="Compact"/>
            </w:pPr>
            <w:r>
              <w:rPr>
                <w:b/>
                <w:bCs/>
              </w:rPr>
              <w:t>Tubing between feed tank, pump, mill, and discharge is not included</w:t>
            </w:r>
          </w:p>
        </w:tc>
      </w:tr>
    </w:tbl>
    <w:p w14:paraId="722FECCB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Extensive changes: - Product name: “Gear pump FZ 1300” → “Pump (1200 l/h)” — model designation removed, lower throughput rating (1300→1200). - ATEX declarations (2 separate blocks) entirely removed. - Motor specs: US electrical standards (460V/60Hz/1750rpm/TEFC-XP), HP primary. - “Reducing gear” expanded to “Rotational speed variable by frequency regulation and speed reducer gear”. - PTC probe and filling hopper removed. - Connection type: nipple → Tri-Clamp. - Added max pressure spec and tubing-not-included disclaimer.</w:t>
      </w:r>
    </w:p>
    <w:p w14:paraId="339C2660" w14:textId="77777777" w:rsidR="00A93989" w:rsidRDefault="000F031C">
      <w:r>
        <w:rPr>
          <w:noProof/>
        </w:rPr>
        <w:lastRenderedPageBreak/>
        <w:pict w14:anchorId="15F0E679">
          <v:rect id="_x0000_i1026" alt="" style="width:468pt;height:.05pt;mso-width-percent:0;mso-height-percent:0;mso-width-percent:0;mso-height-percent:0" o:hralign="center" o:hrstd="t" o:hr="t"/>
        </w:pict>
      </w:r>
    </w:p>
    <w:p w14:paraId="087909AB" w14:textId="77777777" w:rsidR="00A93989" w:rsidRDefault="00000000">
      <w:pPr>
        <w:pStyle w:val="Heading3"/>
      </w:pPr>
      <w:bookmarkStart w:id="23" w:name="price-product-pump"/>
      <w:r>
        <w:t>4.1 Price — Product Pump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3989" w14:paraId="4B920656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74A1F7" w14:textId="77777777" w:rsidR="00A93989" w:rsidRDefault="00000000">
            <w:pPr>
              <w:pStyle w:val="Compact"/>
            </w:pPr>
            <w:r>
              <w:t>CHE (UBM 20 FU_FU)</w:t>
            </w:r>
          </w:p>
        </w:tc>
        <w:tc>
          <w:tcPr>
            <w:tcW w:w="3960" w:type="dxa"/>
          </w:tcPr>
          <w:p w14:paraId="63764716" w14:textId="77777777" w:rsidR="00A93989" w:rsidRDefault="00000000">
            <w:pPr>
              <w:pStyle w:val="Compact"/>
            </w:pPr>
            <w:r>
              <w:t>USA (UBM 20 FCFC)</w:t>
            </w:r>
          </w:p>
        </w:tc>
      </w:tr>
      <w:tr w:rsidR="00A93989" w14:paraId="024A41F5" w14:textId="77777777">
        <w:tc>
          <w:tcPr>
            <w:tcW w:w="3960" w:type="dxa"/>
          </w:tcPr>
          <w:p w14:paraId="3C09E7EF" w14:textId="77777777" w:rsidR="00A93989" w:rsidRDefault="00000000">
            <w:pPr>
              <w:pStyle w:val="Compact"/>
            </w:pPr>
            <w:r>
              <w:t xml:space="preserve">Price Product Pump: </w:t>
            </w:r>
            <w:r>
              <w:rPr>
                <w:b/>
                <w:bCs/>
              </w:rPr>
              <w:t>CHF 8’560.00</w:t>
            </w:r>
          </w:p>
        </w:tc>
        <w:tc>
          <w:tcPr>
            <w:tcW w:w="3960" w:type="dxa"/>
          </w:tcPr>
          <w:p w14:paraId="63139BBB" w14:textId="77777777" w:rsidR="00A93989" w:rsidRDefault="00000000">
            <w:pPr>
              <w:pStyle w:val="Compact"/>
            </w:pPr>
            <w:r>
              <w:t xml:space="preserve">Price Product Pump: </w:t>
            </w:r>
            <w:r>
              <w:rPr>
                <w:b/>
                <w:bCs/>
              </w:rPr>
              <w:t>USD 14,501.00</w:t>
            </w:r>
          </w:p>
        </w:tc>
      </w:tr>
    </w:tbl>
    <w:p w14:paraId="75D1127E" w14:textId="77777777" w:rsidR="00A93989" w:rsidRDefault="00000000">
      <w:pPr>
        <w:pStyle w:val="BodyText"/>
      </w:pPr>
      <w:r>
        <w:rPr>
          <w:b/>
          <w:bCs/>
        </w:rPr>
        <w:t>Difference: Major</w:t>
      </w:r>
      <w:r>
        <w:t xml:space="preserve"> — Currency code CHF → USD. Thousand separator apostrophe → comma. Amount changes (8,560 → 14,501 — a factor of ~1.694).</w:t>
      </w:r>
    </w:p>
    <w:p w14:paraId="70BF5858" w14:textId="77777777" w:rsidR="00A93989" w:rsidRDefault="000F031C">
      <w:r>
        <w:rPr>
          <w:noProof/>
        </w:rPr>
        <w:pict w14:anchorId="708A491D">
          <v:rect id="_x0000_i1025" alt="" style="width:468pt;height:.05pt;mso-width-percent:0;mso-height-percent:0;mso-width-percent:0;mso-height-percent:0" o:hralign="center" o:hrstd="t" o:hr="t"/>
        </w:pict>
      </w:r>
    </w:p>
    <w:p w14:paraId="77AD2060" w14:textId="77777777" w:rsidR="00A93989" w:rsidRDefault="00000000">
      <w:pPr>
        <w:pStyle w:val="Heading2"/>
      </w:pPr>
      <w:bookmarkStart w:id="24" w:name="summary-of-differences"/>
      <w:bookmarkEnd w:id="22"/>
      <w:bookmarkEnd w:id="23"/>
      <w:r>
        <w:t>Summary of Differences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3684"/>
        <w:gridCol w:w="2946"/>
      </w:tblGrid>
      <w:tr w:rsidR="00A93989" w14:paraId="7B970A56" w14:textId="77777777" w:rsidTr="00A9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47BFFF2E" w14:textId="77777777" w:rsidR="00A93989" w:rsidRDefault="00000000">
            <w:pPr>
              <w:pStyle w:val="Compact"/>
            </w:pPr>
            <w:r>
              <w:t>Subsection</w:t>
            </w:r>
          </w:p>
        </w:tc>
        <w:tc>
          <w:tcPr>
            <w:tcW w:w="3046" w:type="dxa"/>
          </w:tcPr>
          <w:p w14:paraId="2BAD6EBD" w14:textId="77777777" w:rsidR="00A93989" w:rsidRDefault="00000000">
            <w:pPr>
              <w:pStyle w:val="Compact"/>
              <w:jc w:val="center"/>
            </w:pPr>
            <w:r>
              <w:t>Assessment</w:t>
            </w:r>
          </w:p>
        </w:tc>
        <w:tc>
          <w:tcPr>
            <w:tcW w:w="2436" w:type="dxa"/>
          </w:tcPr>
          <w:p w14:paraId="377E1922" w14:textId="77777777" w:rsidR="00A93989" w:rsidRDefault="00000000">
            <w:pPr>
              <w:pStyle w:val="Compact"/>
            </w:pPr>
            <w:r>
              <w:t>Key Changes</w:t>
            </w:r>
          </w:p>
        </w:tc>
      </w:tr>
      <w:tr w:rsidR="00A93989" w14:paraId="778C1A11" w14:textId="77777777">
        <w:tc>
          <w:tcPr>
            <w:tcW w:w="2436" w:type="dxa"/>
          </w:tcPr>
          <w:p w14:paraId="6C746F0A" w14:textId="77777777" w:rsidR="00A93989" w:rsidRDefault="00000000">
            <w:pPr>
              <w:pStyle w:val="Compact"/>
            </w:pPr>
            <w:r>
              <w:t>1.1 Working Principle</w:t>
            </w:r>
          </w:p>
        </w:tc>
        <w:tc>
          <w:tcPr>
            <w:tcW w:w="3046" w:type="dxa"/>
          </w:tcPr>
          <w:p w14:paraId="49D4BEC1" w14:textId="77777777" w:rsidR="00A93989" w:rsidRDefault="00000000">
            <w:pPr>
              <w:pStyle w:val="Compact"/>
              <w:jc w:val="center"/>
            </w:pPr>
            <w:r>
              <w:t>Modest</w:t>
            </w:r>
          </w:p>
        </w:tc>
        <w:tc>
          <w:tcPr>
            <w:tcW w:w="2436" w:type="dxa"/>
          </w:tcPr>
          <w:p w14:paraId="01A6D027" w14:textId="77777777" w:rsidR="00A93989" w:rsidRDefault="00000000">
            <w:pPr>
              <w:pStyle w:val="Compact"/>
            </w:pPr>
            <w:r>
              <w:t>Grammar fix, added screen-sizes row</w:t>
            </w:r>
          </w:p>
        </w:tc>
      </w:tr>
      <w:tr w:rsidR="00A93989" w14:paraId="34D9E1EE" w14:textId="77777777">
        <w:tc>
          <w:tcPr>
            <w:tcW w:w="2436" w:type="dxa"/>
          </w:tcPr>
          <w:p w14:paraId="54D0FD54" w14:textId="77777777" w:rsidR="00A93989" w:rsidRDefault="00000000">
            <w:pPr>
              <w:pStyle w:val="Compact"/>
            </w:pPr>
            <w:r>
              <w:t>1.2 High Process Flexibility</w:t>
            </w:r>
          </w:p>
        </w:tc>
        <w:tc>
          <w:tcPr>
            <w:tcW w:w="3046" w:type="dxa"/>
          </w:tcPr>
          <w:p w14:paraId="70936E2F" w14:textId="77777777" w:rsidR="00A93989" w:rsidRDefault="00000000">
            <w:pPr>
              <w:pStyle w:val="Compact"/>
              <w:jc w:val="center"/>
            </w:pPr>
            <w:r>
              <w:t>Minor</w:t>
            </w:r>
          </w:p>
        </w:tc>
        <w:tc>
          <w:tcPr>
            <w:tcW w:w="2436" w:type="dxa"/>
          </w:tcPr>
          <w:p w14:paraId="62F6E5C7" w14:textId="77777777" w:rsidR="00A93989" w:rsidRDefault="00000000">
            <w:pPr>
              <w:pStyle w:val="Compact"/>
            </w:pPr>
            <w:r>
              <w:t>“circulation” → “recirculation”</w:t>
            </w:r>
          </w:p>
        </w:tc>
      </w:tr>
      <w:tr w:rsidR="00A93989" w14:paraId="7BA05D11" w14:textId="77777777">
        <w:tc>
          <w:tcPr>
            <w:tcW w:w="2436" w:type="dxa"/>
          </w:tcPr>
          <w:p w14:paraId="25BD2AC0" w14:textId="77777777" w:rsidR="00A93989" w:rsidRDefault="00000000">
            <w:pPr>
              <w:pStyle w:val="Compact"/>
            </w:pPr>
            <w:r>
              <w:t>1.3 Design</w:t>
            </w:r>
          </w:p>
        </w:tc>
        <w:tc>
          <w:tcPr>
            <w:tcW w:w="3046" w:type="dxa"/>
          </w:tcPr>
          <w:p w14:paraId="651DBF92" w14:textId="77777777" w:rsidR="00A93989" w:rsidRDefault="00000000">
            <w:pPr>
              <w:pStyle w:val="Compact"/>
              <w:jc w:val="center"/>
            </w:pPr>
            <w:r>
              <w:t>Modest</w:t>
            </w:r>
          </w:p>
        </w:tc>
        <w:tc>
          <w:tcPr>
            <w:tcW w:w="2436" w:type="dxa"/>
          </w:tcPr>
          <w:p w14:paraId="414B2A3E" w14:textId="77777777" w:rsidR="00A93989" w:rsidRDefault="00000000">
            <w:pPr>
              <w:pStyle w:val="Compact"/>
            </w:pPr>
            <w:r>
              <w:t>UL safety disclaimer added</w:t>
            </w:r>
          </w:p>
        </w:tc>
      </w:tr>
      <w:tr w:rsidR="00A93989" w14:paraId="13AEF9DF" w14:textId="77777777">
        <w:tc>
          <w:tcPr>
            <w:tcW w:w="2436" w:type="dxa"/>
          </w:tcPr>
          <w:p w14:paraId="521F5F7E" w14:textId="77777777" w:rsidR="00A93989" w:rsidRDefault="00000000">
            <w:pPr>
              <w:pStyle w:val="Compact"/>
            </w:pPr>
            <w:r>
              <w:t>1.4 Cleaning &amp; Maintenance</w:t>
            </w:r>
          </w:p>
        </w:tc>
        <w:tc>
          <w:tcPr>
            <w:tcW w:w="3046" w:type="dxa"/>
          </w:tcPr>
          <w:p w14:paraId="189F4A74" w14:textId="77777777" w:rsidR="00A93989" w:rsidRDefault="00000000">
            <w:pPr>
              <w:pStyle w:val="Compact"/>
              <w:jc w:val="center"/>
            </w:pPr>
            <w:r>
              <w:t>Minor</w:t>
            </w:r>
          </w:p>
        </w:tc>
        <w:tc>
          <w:tcPr>
            <w:tcW w:w="2436" w:type="dxa"/>
          </w:tcPr>
          <w:p w14:paraId="31F80A46" w14:textId="77777777" w:rsidR="00A93989" w:rsidRDefault="00000000">
            <w:pPr>
              <w:pStyle w:val="Compact"/>
            </w:pPr>
            <w:r>
              <w:t>Plural → singular</w:t>
            </w:r>
          </w:p>
        </w:tc>
      </w:tr>
      <w:tr w:rsidR="00A93989" w14:paraId="109F4DFC" w14:textId="77777777">
        <w:tc>
          <w:tcPr>
            <w:tcW w:w="2436" w:type="dxa"/>
          </w:tcPr>
          <w:p w14:paraId="3AB49CB4" w14:textId="77777777" w:rsidR="00A93989" w:rsidRDefault="00000000">
            <w:pPr>
              <w:pStyle w:val="Compact"/>
            </w:pPr>
            <w:r>
              <w:t>2.1 Conformity</w:t>
            </w:r>
          </w:p>
        </w:tc>
        <w:tc>
          <w:tcPr>
            <w:tcW w:w="3046" w:type="dxa"/>
          </w:tcPr>
          <w:p w14:paraId="3DEC842D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35978392" w14:textId="77777777" w:rsidR="00A93989" w:rsidRDefault="00000000">
            <w:pPr>
              <w:pStyle w:val="Compact"/>
            </w:pPr>
            <w:r>
              <w:t>EU/ATEX declarations → unresolved US classification question</w:t>
            </w:r>
          </w:p>
        </w:tc>
      </w:tr>
      <w:tr w:rsidR="00A93989" w14:paraId="384BEF34" w14:textId="77777777">
        <w:tc>
          <w:tcPr>
            <w:tcW w:w="2436" w:type="dxa"/>
          </w:tcPr>
          <w:p w14:paraId="4A7F7D22" w14:textId="77777777" w:rsidR="00A93989" w:rsidRDefault="00000000">
            <w:pPr>
              <w:pStyle w:val="Compact"/>
            </w:pPr>
            <w:r>
              <w:t>2.2 Electrical Specifications</w:t>
            </w:r>
          </w:p>
        </w:tc>
        <w:tc>
          <w:tcPr>
            <w:tcW w:w="3046" w:type="dxa"/>
          </w:tcPr>
          <w:p w14:paraId="17F07139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7E345273" w14:textId="77777777" w:rsidR="00A93989" w:rsidRDefault="00000000">
            <w:pPr>
              <w:pStyle w:val="Compact"/>
            </w:pPr>
            <w:r>
              <w:t>400V/50Hz → 460V/60Hz, added installed power row</w:t>
            </w:r>
          </w:p>
        </w:tc>
      </w:tr>
      <w:tr w:rsidR="00A93989" w14:paraId="15F9BDA6" w14:textId="77777777">
        <w:tc>
          <w:tcPr>
            <w:tcW w:w="2436" w:type="dxa"/>
          </w:tcPr>
          <w:p w14:paraId="5424673F" w14:textId="77777777" w:rsidR="00A93989" w:rsidRDefault="00000000">
            <w:pPr>
              <w:pStyle w:val="Compact"/>
            </w:pPr>
            <w:r>
              <w:t>2.3 Grinding Unit</w:t>
            </w:r>
          </w:p>
        </w:tc>
        <w:tc>
          <w:tcPr>
            <w:tcW w:w="3046" w:type="dxa"/>
          </w:tcPr>
          <w:p w14:paraId="1399AF0F" w14:textId="77777777" w:rsidR="00A93989" w:rsidRDefault="00000000">
            <w:pPr>
              <w:pStyle w:val="Compact"/>
              <w:jc w:val="center"/>
            </w:pPr>
            <w:r>
              <w:t>Modest</w:t>
            </w:r>
          </w:p>
        </w:tc>
        <w:tc>
          <w:tcPr>
            <w:tcW w:w="2436" w:type="dxa"/>
          </w:tcPr>
          <w:p w14:paraId="09DD9DC1" w14:textId="77777777" w:rsidR="00A93989" w:rsidRDefault="00000000">
            <w:pPr>
              <w:pStyle w:val="Compact"/>
            </w:pPr>
            <w:r>
              <w:t>DIN metric specs → imperial equivalents, inlet/outlet merged</w:t>
            </w:r>
          </w:p>
        </w:tc>
      </w:tr>
      <w:tr w:rsidR="00A93989" w14:paraId="50E819AA" w14:textId="77777777">
        <w:tc>
          <w:tcPr>
            <w:tcW w:w="2436" w:type="dxa"/>
          </w:tcPr>
          <w:p w14:paraId="28ED3630" w14:textId="77777777" w:rsidR="00A93989" w:rsidRDefault="00000000">
            <w:pPr>
              <w:pStyle w:val="Compact"/>
            </w:pPr>
            <w:r>
              <w:t>2.4 Cooling Water Circulation</w:t>
            </w:r>
          </w:p>
        </w:tc>
        <w:tc>
          <w:tcPr>
            <w:tcW w:w="3046" w:type="dxa"/>
          </w:tcPr>
          <w:p w14:paraId="2F44A1B6" w14:textId="77777777" w:rsidR="00A93989" w:rsidRDefault="00000000">
            <w:pPr>
              <w:pStyle w:val="Compact"/>
              <w:jc w:val="center"/>
            </w:pPr>
            <w:r>
              <w:t>Minor</w:t>
            </w:r>
          </w:p>
        </w:tc>
        <w:tc>
          <w:tcPr>
            <w:tcW w:w="2436" w:type="dxa"/>
          </w:tcPr>
          <w:p w14:paraId="76FC8786" w14:textId="77777777" w:rsidR="00A93989" w:rsidRDefault="00000000">
            <w:pPr>
              <w:pStyle w:val="Compact"/>
            </w:pPr>
            <w:r>
              <w:t>“BSPP” added, dash → “to”</w:t>
            </w:r>
          </w:p>
        </w:tc>
      </w:tr>
      <w:tr w:rsidR="00A93989" w14:paraId="09C47095" w14:textId="77777777">
        <w:tc>
          <w:tcPr>
            <w:tcW w:w="2436" w:type="dxa"/>
          </w:tcPr>
          <w:p w14:paraId="732D5D81" w14:textId="77777777" w:rsidR="00A93989" w:rsidRDefault="00000000">
            <w:pPr>
              <w:pStyle w:val="Compact"/>
            </w:pPr>
            <w:r>
              <w:t>2.5 Machine Housing</w:t>
            </w:r>
          </w:p>
        </w:tc>
        <w:tc>
          <w:tcPr>
            <w:tcW w:w="3046" w:type="dxa"/>
          </w:tcPr>
          <w:p w14:paraId="2E691A65" w14:textId="77777777" w:rsidR="00A93989" w:rsidRDefault="00000000">
            <w:pPr>
              <w:pStyle w:val="Compact"/>
              <w:jc w:val="center"/>
            </w:pPr>
            <w:r>
              <w:t>Modest</w:t>
            </w:r>
          </w:p>
        </w:tc>
        <w:tc>
          <w:tcPr>
            <w:tcW w:w="2436" w:type="dxa"/>
          </w:tcPr>
          <w:p w14:paraId="11266A30" w14:textId="77777777" w:rsidR="00A93989" w:rsidRDefault="00000000">
            <w:pPr>
              <w:pStyle w:val="Compact"/>
            </w:pPr>
            <w:r>
              <w:t>Imperial primary units (inches, lbs) with metric in parens</w:t>
            </w:r>
          </w:p>
        </w:tc>
      </w:tr>
      <w:tr w:rsidR="00A93989" w14:paraId="3861006A" w14:textId="77777777">
        <w:tc>
          <w:tcPr>
            <w:tcW w:w="2436" w:type="dxa"/>
          </w:tcPr>
          <w:p w14:paraId="501FBFFF" w14:textId="77777777" w:rsidR="00A93989" w:rsidRDefault="00000000">
            <w:pPr>
              <w:pStyle w:val="Compact"/>
            </w:pPr>
            <w:r>
              <w:t>3.1 Grinding Unit</w:t>
            </w:r>
          </w:p>
        </w:tc>
        <w:tc>
          <w:tcPr>
            <w:tcW w:w="3046" w:type="dxa"/>
          </w:tcPr>
          <w:p w14:paraId="6D15787E" w14:textId="77777777" w:rsidR="00A93989" w:rsidRDefault="00000000">
            <w:pPr>
              <w:pStyle w:val="Compact"/>
              <w:jc w:val="center"/>
            </w:pPr>
            <w:r>
              <w:t>Minor</w:t>
            </w:r>
          </w:p>
        </w:tc>
        <w:tc>
          <w:tcPr>
            <w:tcW w:w="2436" w:type="dxa"/>
          </w:tcPr>
          <w:p w14:paraId="6BBC7853" w14:textId="77777777" w:rsidR="00A93989" w:rsidRDefault="00000000">
            <w:pPr>
              <w:pStyle w:val="Compact"/>
            </w:pPr>
            <w:r>
              <w:t>“milling chamber” → “milling”, remark row removed</w:t>
            </w:r>
          </w:p>
        </w:tc>
      </w:tr>
      <w:tr w:rsidR="00A93989" w14:paraId="377BE115" w14:textId="77777777">
        <w:tc>
          <w:tcPr>
            <w:tcW w:w="2436" w:type="dxa"/>
          </w:tcPr>
          <w:p w14:paraId="7C59AA83" w14:textId="77777777" w:rsidR="00A93989" w:rsidRDefault="00000000">
            <w:pPr>
              <w:pStyle w:val="Compact"/>
            </w:pPr>
            <w:r>
              <w:t>3.2 Shaft Sealing</w:t>
            </w:r>
          </w:p>
        </w:tc>
        <w:tc>
          <w:tcPr>
            <w:tcW w:w="3046" w:type="dxa"/>
          </w:tcPr>
          <w:p w14:paraId="16EF52C9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7647B1C6" w14:textId="77777777" w:rsidR="00A93989" w:rsidRDefault="00000000">
            <w:pPr>
              <w:pStyle w:val="Compact"/>
            </w:pPr>
            <w:r>
              <w:t>Motor specs changed, all ATEX removed, US spelling</w:t>
            </w:r>
          </w:p>
        </w:tc>
      </w:tr>
      <w:tr w:rsidR="00A93989" w14:paraId="63595402" w14:textId="77777777">
        <w:tc>
          <w:tcPr>
            <w:tcW w:w="2436" w:type="dxa"/>
          </w:tcPr>
          <w:p w14:paraId="2676A88A" w14:textId="77777777" w:rsidR="00A93989" w:rsidRDefault="00000000">
            <w:pPr>
              <w:pStyle w:val="Compact"/>
            </w:pPr>
            <w:r>
              <w:lastRenderedPageBreak/>
              <w:t>3.3 Drive Unit</w:t>
            </w:r>
          </w:p>
        </w:tc>
        <w:tc>
          <w:tcPr>
            <w:tcW w:w="3046" w:type="dxa"/>
          </w:tcPr>
          <w:p w14:paraId="312C7BAB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1291182E" w14:textId="77777777" w:rsidR="00A93989" w:rsidRDefault="00000000">
            <w:pPr>
              <w:pStyle w:val="Compact"/>
            </w:pPr>
            <w:r>
              <w:t>Motor specs changed, all ATEX removed, TEFC added</w:t>
            </w:r>
          </w:p>
        </w:tc>
      </w:tr>
      <w:tr w:rsidR="00A93989" w14:paraId="1B8CFDB6" w14:textId="77777777">
        <w:tc>
          <w:tcPr>
            <w:tcW w:w="2436" w:type="dxa"/>
          </w:tcPr>
          <w:p w14:paraId="74F8AC83" w14:textId="77777777" w:rsidR="00A93989" w:rsidRDefault="00000000">
            <w:pPr>
              <w:pStyle w:val="Compact"/>
            </w:pPr>
            <w:r>
              <w:t>3.4 Sensors and Control Unit</w:t>
            </w:r>
          </w:p>
        </w:tc>
        <w:tc>
          <w:tcPr>
            <w:tcW w:w="3046" w:type="dxa"/>
          </w:tcPr>
          <w:p w14:paraId="02FF0AFD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0D5546E2" w14:textId="77777777" w:rsidR="00A93989" w:rsidRDefault="00000000">
            <w:pPr>
              <w:pStyle w:val="Compact"/>
            </w:pPr>
            <w:r>
              <w:t>ATEX row removed, ammeter moved to display, flow monitor added</w:t>
            </w:r>
          </w:p>
        </w:tc>
      </w:tr>
      <w:tr w:rsidR="00A93989" w14:paraId="01F3EBCE" w14:textId="77777777">
        <w:tc>
          <w:tcPr>
            <w:tcW w:w="2436" w:type="dxa"/>
          </w:tcPr>
          <w:p w14:paraId="0AEDDCAB" w14:textId="77777777" w:rsidR="00A93989" w:rsidRDefault="00000000">
            <w:pPr>
              <w:pStyle w:val="Compact"/>
            </w:pPr>
            <w:r>
              <w:t>3.5 Machine Housing &amp; Support</w:t>
            </w:r>
          </w:p>
        </w:tc>
        <w:tc>
          <w:tcPr>
            <w:tcW w:w="3046" w:type="dxa"/>
          </w:tcPr>
          <w:p w14:paraId="62374122" w14:textId="77777777" w:rsidR="00A93989" w:rsidRDefault="00000000">
            <w:pPr>
              <w:pStyle w:val="Compact"/>
              <w:jc w:val="center"/>
            </w:pPr>
            <w:r>
              <w:t>Minor</w:t>
            </w:r>
          </w:p>
        </w:tc>
        <w:tc>
          <w:tcPr>
            <w:tcW w:w="2436" w:type="dxa"/>
          </w:tcPr>
          <w:p w14:paraId="7CCA8F99" w14:textId="77777777" w:rsidR="00A93989" w:rsidRDefault="00000000">
            <w:pPr>
              <w:pStyle w:val="Compact"/>
            </w:pPr>
            <w:r>
              <w:t>Word-order rephrasing only</w:t>
            </w:r>
          </w:p>
        </w:tc>
      </w:tr>
      <w:tr w:rsidR="00A93989" w14:paraId="7F4DA753" w14:textId="77777777">
        <w:tc>
          <w:tcPr>
            <w:tcW w:w="2436" w:type="dxa"/>
          </w:tcPr>
          <w:p w14:paraId="05A9DDAF" w14:textId="77777777" w:rsidR="00A93989" w:rsidRDefault="00000000">
            <w:pPr>
              <w:pStyle w:val="Compact"/>
            </w:pPr>
            <w:r>
              <w:t>3.6 Price — Machine Execution</w:t>
            </w:r>
          </w:p>
        </w:tc>
        <w:tc>
          <w:tcPr>
            <w:tcW w:w="3046" w:type="dxa"/>
          </w:tcPr>
          <w:p w14:paraId="60AA3D9E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7E0ACC54" w14:textId="77777777" w:rsidR="00A93989" w:rsidRDefault="00000000">
            <w:pPr>
              <w:pStyle w:val="Compact"/>
            </w:pPr>
            <w:r>
              <w:t>CHF → USD, amount changed</w:t>
            </w:r>
          </w:p>
        </w:tc>
      </w:tr>
      <w:tr w:rsidR="00A93989" w14:paraId="46BE18EC" w14:textId="77777777">
        <w:tc>
          <w:tcPr>
            <w:tcW w:w="2436" w:type="dxa"/>
          </w:tcPr>
          <w:p w14:paraId="6119223F" w14:textId="77777777" w:rsidR="00A93989" w:rsidRDefault="00000000">
            <w:pPr>
              <w:pStyle w:val="Compact"/>
            </w:pPr>
            <w:r>
              <w:t>4 Product Pump (full)</w:t>
            </w:r>
          </w:p>
        </w:tc>
        <w:tc>
          <w:tcPr>
            <w:tcW w:w="3046" w:type="dxa"/>
          </w:tcPr>
          <w:p w14:paraId="1C43B7E9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6CF32422" w14:textId="77777777" w:rsidR="00A93989" w:rsidRDefault="00000000">
            <w:pPr>
              <w:pStyle w:val="Compact"/>
            </w:pPr>
            <w:r>
              <w:t>Model name changed, ATEX removed, motor specs, connection type, hopper removed, disclaimer added</w:t>
            </w:r>
          </w:p>
        </w:tc>
      </w:tr>
      <w:tr w:rsidR="00A93989" w14:paraId="48F3B63A" w14:textId="77777777">
        <w:tc>
          <w:tcPr>
            <w:tcW w:w="2436" w:type="dxa"/>
          </w:tcPr>
          <w:p w14:paraId="05CEF738" w14:textId="77777777" w:rsidR="00A93989" w:rsidRDefault="00000000">
            <w:pPr>
              <w:pStyle w:val="Compact"/>
            </w:pPr>
            <w:r>
              <w:t>4.1 Price — Product Pump</w:t>
            </w:r>
          </w:p>
        </w:tc>
        <w:tc>
          <w:tcPr>
            <w:tcW w:w="3046" w:type="dxa"/>
          </w:tcPr>
          <w:p w14:paraId="6FEEDEE1" w14:textId="77777777" w:rsidR="00A93989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Major</w:t>
            </w:r>
          </w:p>
        </w:tc>
        <w:tc>
          <w:tcPr>
            <w:tcW w:w="2436" w:type="dxa"/>
          </w:tcPr>
          <w:p w14:paraId="39E95F24" w14:textId="77777777" w:rsidR="00A93989" w:rsidRDefault="00000000">
            <w:pPr>
              <w:pStyle w:val="Compact"/>
            </w:pPr>
            <w:r>
              <w:t>CHF → USD, amount changed</w:t>
            </w:r>
          </w:p>
        </w:tc>
      </w:tr>
    </w:tbl>
    <w:p w14:paraId="48A2BA38" w14:textId="77777777" w:rsidR="00A93989" w:rsidRDefault="00000000">
      <w:pPr>
        <w:pStyle w:val="Heading3"/>
      </w:pPr>
      <w:bookmarkStart w:id="25" w:name="patterns-observed"/>
      <w:r>
        <w:t>Patterns Observed</w:t>
      </w:r>
    </w:p>
    <w:p w14:paraId="25CEC672" w14:textId="77777777" w:rsidR="00A939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ATEX removal</w:t>
      </w:r>
      <w:r>
        <w:t xml:space="preserve"> is the single most pervasive change across sections 3 and 4. Every ATEX/Ex classification is stripped in the USA version. This is systematic and product-line-independent.</w:t>
      </w:r>
    </w:p>
    <w:p w14:paraId="089FBD90" w14:textId="77777777" w:rsidR="00A939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Motor specs</w:t>
      </w:r>
      <w:r>
        <w:t xml:space="preserve"> follow a consistent transformation: kW→HP(kW), 400V→460V, 50Hz→60Hz, min⁻¹→rpm, ATEX enclosure→TEFC.</w:t>
      </w:r>
    </w:p>
    <w:p w14:paraId="7337EEFD" w14:textId="77777777" w:rsidR="00A939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Units</w:t>
      </w:r>
      <w:r>
        <w:t xml:space="preserve"> shift to imperial-primary with metric in parentheses for dimensions and weight (section 2) but remain metric-only for technical specs (pressure in bar, temperature in °C, flow in l/h).</w:t>
      </w:r>
    </w:p>
    <w:p w14:paraId="43D84A29" w14:textId="77777777" w:rsidR="00A939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Price factor</w:t>
      </w:r>
      <w:r>
        <w:t xml:space="preserve"> is consistent: both section 3 and section 4 prices show a ~1.694× multiplier (CHF → USD), suggesting the conversion uses FX × MU = 1.10 × 1.54 ≈ 1.694 or a similar combined factor.</w:t>
      </w:r>
    </w:p>
    <w:p w14:paraId="5BA1D019" w14:textId="77777777" w:rsidR="00A939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Conformity section</w:t>
      </w:r>
      <w:r>
        <w:t xml:space="preserve"> is the only area with unresolved content (question mark in USA template) — this requires external input.</w:t>
      </w:r>
      <w:bookmarkEnd w:id="0"/>
      <w:bookmarkEnd w:id="24"/>
      <w:bookmarkEnd w:id="25"/>
    </w:p>
    <w:sectPr w:rsidR="00A939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3AF4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3DAC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8088480">
    <w:abstractNumId w:val="0"/>
  </w:num>
  <w:num w:numId="2" w16cid:durableId="1138843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989"/>
    <w:rsid w:val="000F031C"/>
    <w:rsid w:val="00A93989"/>
    <w:rsid w:val="00BF3169"/>
    <w:rsid w:val="00D3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AF43"/>
  <w15:docId w15:val="{02EC331E-22AC-B341-BEDE-ABCA6CA5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3193</Words>
  <Characters>18202</Characters>
  <Application>Microsoft Office Word</Application>
  <DocSecurity>0</DocSecurity>
  <Lines>151</Lines>
  <Paragraphs>42</Paragraphs>
  <ScaleCrop>false</ScaleCrop>
  <Company/>
  <LinksUpToDate>false</LinksUpToDate>
  <CharactersWithSpaces>21353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Harry Layman</cp:lastModifiedBy>
  <cp:revision>2</cp:revision>
  <dcterms:created xsi:type="dcterms:W3CDTF">2026-02-07T21:34:00Z</dcterms:created>
  <dcterms:modified xsi:type="dcterms:W3CDTF">2026-02-07T21:45:00Z</dcterms:modified>
</cp:coreProperties>
</file>