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1F93" w14:textId="77777777" w:rsidR="004D6E48" w:rsidRDefault="00000000">
      <w:pPr>
        <w:pStyle w:val="Heading1"/>
      </w:pPr>
      <w:bookmarkStart w:id="0" w:name="blob-archivecleanup-program-design"/>
      <w:r>
        <w:t>Blob Archive/Cleanup Program — Design</w:t>
      </w:r>
    </w:p>
    <w:p w14:paraId="7061FCE7" w14:textId="77777777" w:rsidR="004D6E48" w:rsidRDefault="00000000">
      <w:pPr>
        <w:pStyle w:val="Heading2"/>
      </w:pPr>
      <w:bookmarkStart w:id="1" w:name="context"/>
      <w:r>
        <w:t>Context</w:t>
      </w:r>
    </w:p>
    <w:p w14:paraId="7A301417" w14:textId="77777777" w:rsidR="004D6E48" w:rsidRDefault="00000000">
      <w:pPr>
        <w:pStyle w:val="FirstParagraph"/>
      </w:pPr>
      <w:r>
        <w:t xml:space="preserve">The </w:t>
      </w:r>
      <w:r>
        <w:rPr>
          <w:rStyle w:val="VerbatimChar"/>
        </w:rPr>
        <w:t>document_blob</w:t>
      </w:r>
      <w:r>
        <w:t xml:space="preserve"> table grows without limit as templates and quotes are updated — each new version adds a new blob row containing the full </w:t>
      </w:r>
      <w:r>
        <w:rPr>
          <w:rStyle w:val="VerbatimChar"/>
        </w:rPr>
        <w:t>.docx</w:t>
      </w:r>
      <w:r>
        <w:t xml:space="preserve"> file bytes. The </w:t>
      </w:r>
      <w:r>
        <w:rPr>
          <w:rStyle w:val="VerbatimChar"/>
        </w:rPr>
        <w:t>document_blob_history</w:t>
      </w:r>
      <w:r>
        <w:t xml:space="preserve"> table tracks which blobs were replaced and when (</w:t>
      </w:r>
      <w:r>
        <w:rPr>
          <w:rStyle w:val="VerbatimChar"/>
        </w:rPr>
        <w:t>replaced_at</w:t>
      </w:r>
      <w:r>
        <w:t xml:space="preserve"> timestamp), but the old blob data stays forever. This program provides a way to periodically purge old history entries and the orphaned blob data they point to.</w:t>
      </w:r>
    </w:p>
    <w:p w14:paraId="217F9F08" w14:textId="77777777" w:rsidR="004D6E48" w:rsidRDefault="00000000">
      <w:pPr>
        <w:pStyle w:val="Heading2"/>
      </w:pPr>
      <w:bookmarkStart w:id="2" w:name="how-blob-storage-works"/>
      <w:bookmarkEnd w:id="1"/>
      <w:r>
        <w:t>How Blob Storage Works</w:t>
      </w:r>
    </w:p>
    <w:p w14:paraId="3804C64E" w14:textId="77777777" w:rsidR="004D6E48" w:rsidRDefault="00000000">
      <w:pPr>
        <w:pStyle w:val="SourceCode"/>
      </w:pPr>
      <w:r>
        <w:rPr>
          <w:rStyle w:val="VerbatimChar"/>
        </w:rPr>
        <w:t>plsq_templates.current_blob_id ──────┐</w:t>
      </w:r>
      <w:r>
        <w:br/>
      </w:r>
      <w:r>
        <w:rPr>
          <w:rStyle w:val="VerbatimChar"/>
        </w:rPr>
        <w:t xml:space="preserve">                                      ├──► document_blob (blob_id, bytes, sha256, size_bytes, ...)</w:t>
      </w:r>
      <w:r>
        <w:br/>
      </w:r>
      <w:r>
        <w:rPr>
          <w:rStyle w:val="VerbatimChar"/>
        </w:rPr>
        <w:t>customer_quotes.current_blob_id ──────┘</w:t>
      </w:r>
      <w:r>
        <w:br/>
      </w:r>
      <w:r>
        <w:rPr>
          <w:rStyle w:val="VerbatimChar"/>
        </w:rPr>
        <w:t xml:space="preserve">                                              ▲</w:t>
      </w:r>
      <w:r>
        <w:br/>
      </w:r>
      <w:r>
        <w:rPr>
          <w:rStyle w:val="VerbatimChar"/>
        </w:rPr>
        <w:t>document_blob_history (history_id,            │</w:t>
      </w:r>
      <w:r>
        <w:br/>
      </w:r>
      <w:r>
        <w:rPr>
          <w:rStyle w:val="VerbatimChar"/>
        </w:rPr>
        <w:t xml:space="preserve">    entity_type, entity_id, blob_id, ─────────┘</w:t>
      </w:r>
      <w:r>
        <w:br/>
      </w:r>
      <w:r>
        <w:rPr>
          <w:rStyle w:val="VerbatimChar"/>
        </w:rPr>
        <w:t xml:space="preserve">    replaced_at, replaced_by)</w:t>
      </w:r>
    </w:p>
    <w:p w14:paraId="2A38745B" w14:textId="77777777" w:rsidR="004D6E48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document_blob</w:t>
      </w:r>
      <w:r>
        <w:t xml:space="preserve">: One row per unique file. The </w:t>
      </w:r>
      <w:r>
        <w:rPr>
          <w:rStyle w:val="VerbatimChar"/>
        </w:rPr>
        <w:t>bytes</w:t>
      </w:r>
      <w:r>
        <w:t xml:space="preserve"> column (</w:t>
      </w:r>
      <w:r>
        <w:rPr>
          <w:rStyle w:val="VerbatimChar"/>
        </w:rPr>
        <w:t>bytea</w:t>
      </w:r>
      <w:r>
        <w:t xml:space="preserve">) holds the full binary content. Rows are deduplicated by SHA256 hash. This table is heavy — each row is the size of the </w:t>
      </w:r>
      <w:r>
        <w:rPr>
          <w:rStyle w:val="VerbatimChar"/>
        </w:rPr>
        <w:t>.docx</w:t>
      </w:r>
      <w:r>
        <w:t xml:space="preserve"> file.</w:t>
      </w:r>
    </w:p>
    <w:p w14:paraId="52D48E9D" w14:textId="77777777" w:rsidR="004D6E48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document_blob_history</w:t>
      </w:r>
      <w:r>
        <w:t xml:space="preserve">: One row per replacement event. Very lightweight — just pointers and timestamps, no file data. The </w:t>
      </w:r>
      <w:r>
        <w:rPr>
          <w:rStyle w:val="VerbatimChar"/>
        </w:rPr>
        <w:t>entity_type</w:t>
      </w:r>
      <w:r>
        <w:t xml:space="preserve"> column is constrained to </w:t>
      </w:r>
      <w:r>
        <w:rPr>
          <w:rStyle w:val="VerbatimChar"/>
        </w:rPr>
        <w:t>'template'</w:t>
      </w:r>
      <w:r>
        <w:t xml:space="preserve"> or </w:t>
      </w:r>
      <w:r>
        <w:rPr>
          <w:rStyle w:val="VerbatimChar"/>
        </w:rPr>
        <w:t>'quote'</w:t>
      </w:r>
      <w:r>
        <w:t>.</w:t>
      </w:r>
    </w:p>
    <w:p w14:paraId="3F7008C8" w14:textId="77777777" w:rsidR="004D6E48" w:rsidRDefault="00000000">
      <w:pPr>
        <w:pStyle w:val="Compact"/>
        <w:numPr>
          <w:ilvl w:val="0"/>
          <w:numId w:val="2"/>
        </w:numPr>
      </w:pPr>
      <w:r>
        <w:t xml:space="preserve">When a template or quote is updated with a new file, the old </w:t>
      </w:r>
      <w:r>
        <w:rPr>
          <w:rStyle w:val="VerbatimChar"/>
        </w:rPr>
        <w:t>blob_id</w:t>
      </w:r>
      <w:r>
        <w:t xml:space="preserve"> is recorded in history and the entity’s </w:t>
      </w:r>
      <w:r>
        <w:rPr>
          <w:rStyle w:val="VerbatimChar"/>
        </w:rPr>
        <w:t>current_blob_id</w:t>
      </w:r>
      <w:r>
        <w:t xml:space="preserve"> is updated to point to the new blob.</w:t>
      </w:r>
    </w:p>
    <w:p w14:paraId="480DC223" w14:textId="77777777" w:rsidR="004D6E48" w:rsidRDefault="00000000">
      <w:pPr>
        <w:pStyle w:val="Heading2"/>
      </w:pPr>
      <w:bookmarkStart w:id="3" w:name="program-cliarchive_blobs.py"/>
      <w:bookmarkEnd w:id="2"/>
      <w:r>
        <w:t xml:space="preserve">Program: </w:t>
      </w:r>
      <w:r>
        <w:rPr>
          <w:rStyle w:val="VerbatimChar"/>
        </w:rPr>
        <w:t>cli/archive_blobs.py</w:t>
      </w:r>
    </w:p>
    <w:p w14:paraId="52DD9E9E" w14:textId="77777777" w:rsidR="004D6E48" w:rsidRDefault="00000000">
      <w:pPr>
        <w:pStyle w:val="Heading3"/>
      </w:pPr>
      <w:bookmarkStart w:id="4" w:name="cli-interface"/>
      <w:r>
        <w:t>CLI Interface</w:t>
      </w:r>
    </w:p>
    <w:p w14:paraId="1B1AEE70" w14:textId="77777777" w:rsidR="004D6E48" w:rsidRDefault="00000000">
      <w:pPr>
        <w:pStyle w:val="SourceCode"/>
      </w:pPr>
      <w:r>
        <w:rPr>
          <w:rStyle w:val="VerbatimChar"/>
        </w:rPr>
        <w:t>python cli/archive_blobs.py YYMMDD [options]</w:t>
      </w:r>
      <w:r>
        <w:br/>
      </w:r>
      <w:r>
        <w:br/>
      </w:r>
      <w:r>
        <w:rPr>
          <w:rStyle w:val="VerbatimChar"/>
        </w:rPr>
        <w:t>positional:</w:t>
      </w:r>
      <w:r>
        <w:br/>
      </w:r>
      <w:r>
        <w:rPr>
          <w:rStyle w:val="VerbatimChar"/>
        </w:rPr>
        <w:t xml:space="preserve">  cutoff            Cutoff date in YYMMDD format (e.g. 260101 = 2026-01-01).</w:t>
      </w:r>
      <w:r>
        <w:br/>
      </w:r>
      <w:r>
        <w:rPr>
          <w:rStyle w:val="VerbatimChar"/>
        </w:rPr>
        <w:t xml:space="preserve">                    History entries with replaced_at before this date will be removed.</w:t>
      </w:r>
      <w:r>
        <w:br/>
      </w:r>
      <w:r>
        <w:br/>
      </w:r>
      <w:r>
        <w:rPr>
          <w:rStyle w:val="VerbatimChar"/>
        </w:rPr>
        <w:t>options:</w:t>
      </w:r>
      <w:r>
        <w:br/>
      </w:r>
      <w:r>
        <w:rPr>
          <w:rStyle w:val="VerbatimChar"/>
        </w:rPr>
        <w:t xml:space="preserve">  --entity-type     "template", "quote", or "both" (default: both)</w:t>
      </w:r>
      <w:r>
        <w:br/>
      </w:r>
      <w:r>
        <w:rPr>
          <w:rStyle w:val="VerbatimChar"/>
        </w:rPr>
        <w:t xml:space="preserve">  --ini             DB config file (default: ./conf/listldr_sqt.ini)</w:t>
      </w:r>
      <w:r>
        <w:br/>
      </w:r>
      <w:r>
        <w:rPr>
          <w:rStyle w:val="VerbatimChar"/>
        </w:rPr>
        <w:t xml:space="preserve">  --dry-run         Show what would be deleted, no changes made</w:t>
      </w:r>
    </w:p>
    <w:p w14:paraId="733A0CC3" w14:textId="77777777" w:rsidR="004D6E48" w:rsidRDefault="00000000">
      <w:pPr>
        <w:pStyle w:val="Heading3"/>
      </w:pPr>
      <w:bookmarkStart w:id="5" w:name="logic-two-step-single-transaction"/>
      <w:bookmarkEnd w:id="4"/>
      <w:r>
        <w:lastRenderedPageBreak/>
        <w:t>Logic (two-step, single transaction)</w:t>
      </w:r>
    </w:p>
    <w:p w14:paraId="15087906" w14:textId="77777777" w:rsidR="004D6E48" w:rsidRDefault="00000000">
      <w:pPr>
        <w:pStyle w:val="FirstParagraph"/>
      </w:pPr>
      <w:r>
        <w:rPr>
          <w:b/>
          <w:bCs/>
        </w:rPr>
        <w:t>Step 1 — Delete old history rows:</w:t>
      </w:r>
    </w:p>
    <w:p w14:paraId="0117891D" w14:textId="77777777" w:rsidR="004D6E48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document_blob_history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replaced_at </w:t>
      </w:r>
      <w:r>
        <w:rPr>
          <w:rStyle w:val="OperatorTok"/>
        </w:rPr>
        <w:t>&lt;</w:t>
      </w:r>
      <w:r>
        <w:rPr>
          <w:rStyle w:val="NormalTok"/>
        </w:rPr>
        <w:t xml:space="preserve"> %(cutoff)s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(%(</w:t>
      </w:r>
      <w:r>
        <w:rPr>
          <w:rStyle w:val="KeywordTok"/>
        </w:rPr>
        <w:t>filter</w:t>
      </w:r>
      <w:r>
        <w:rPr>
          <w:rStyle w:val="NormalTok"/>
        </w:rPr>
        <w:t xml:space="preserve">)s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'both'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entity_type </w:t>
      </w:r>
      <w:r>
        <w:rPr>
          <w:rStyle w:val="OperatorTok"/>
        </w:rPr>
        <w:t>=</w:t>
      </w:r>
      <w:r>
        <w:rPr>
          <w:rStyle w:val="NormalTok"/>
        </w:rPr>
        <w:t xml:space="preserve"> %(</w:t>
      </w:r>
      <w:r>
        <w:rPr>
          <w:rStyle w:val="KeywordTok"/>
        </w:rPr>
        <w:t>filter</w:t>
      </w:r>
      <w:r>
        <w:rPr>
          <w:rStyle w:val="NormalTok"/>
        </w:rPr>
        <w:t>)s)</w:t>
      </w:r>
      <w:r>
        <w:br/>
      </w:r>
      <w:r>
        <w:rPr>
          <w:rStyle w:val="KeywordTok"/>
        </w:rPr>
        <w:t>RETURNING</w:t>
      </w:r>
      <w:r>
        <w:rPr>
          <w:rStyle w:val="NormalTok"/>
        </w:rPr>
        <w:t xml:space="preserve"> blob_id</w:t>
      </w:r>
    </w:p>
    <w:p w14:paraId="7EF3DE45" w14:textId="77777777" w:rsidR="004D6E48" w:rsidRDefault="00000000">
      <w:pPr>
        <w:pStyle w:val="FirstParagraph"/>
      </w:pPr>
      <w:r>
        <w:t xml:space="preserve">Collect the set of candidate </w:t>
      </w:r>
      <w:r>
        <w:rPr>
          <w:rStyle w:val="VerbatimChar"/>
        </w:rPr>
        <w:t>blob_id</w:t>
      </w:r>
      <w:r>
        <w:t>s from deleted rows.</w:t>
      </w:r>
    </w:p>
    <w:p w14:paraId="6CA2FADF" w14:textId="77777777" w:rsidR="004D6E48" w:rsidRDefault="00000000">
      <w:pPr>
        <w:pStyle w:val="BodyText"/>
      </w:pPr>
      <w:r>
        <w:rPr>
          <w:b/>
          <w:bCs/>
        </w:rPr>
        <w:t>Step 2 — Delete orphaned blobs:</w:t>
      </w:r>
    </w:p>
    <w:p w14:paraId="437F2157" w14:textId="77777777" w:rsidR="004D6E48" w:rsidRDefault="00000000">
      <w:pPr>
        <w:pStyle w:val="BodyText"/>
      </w:pPr>
      <w:r>
        <w:t>From those candidates, delete only blobs no longer referenced anywhere:</w:t>
      </w:r>
    </w:p>
    <w:p w14:paraId="7F2EE8D5" w14:textId="77777777" w:rsidR="004D6E48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document_blob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blob_id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ANY</w:t>
      </w:r>
      <w:r>
        <w:rPr>
          <w:rStyle w:val="NormalTok"/>
        </w:rPr>
        <w:t>(%(candidate_ids)s)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blob_id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current_blob_id </w:t>
      </w:r>
      <w:r>
        <w:rPr>
          <w:rStyle w:val="KeywordTok"/>
        </w:rPr>
        <w:t>FROM</w:t>
      </w:r>
      <w:r>
        <w:rPr>
          <w:rStyle w:val="NormalTok"/>
        </w:rPr>
        <w:t xml:space="preserve"> plsq_templates </w:t>
      </w:r>
      <w:r>
        <w:rPr>
          <w:rStyle w:val="KeywordTok"/>
        </w:rPr>
        <w:t>WHERE</w:t>
      </w:r>
      <w:r>
        <w:rPr>
          <w:rStyle w:val="NormalTok"/>
        </w:rPr>
        <w:t xml:space="preserve"> current_blob_id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blob_id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current_blob_id </w:t>
      </w:r>
      <w:r>
        <w:rPr>
          <w:rStyle w:val="KeywordTok"/>
        </w:rPr>
        <w:t>FROM</w:t>
      </w:r>
      <w:r>
        <w:rPr>
          <w:rStyle w:val="NormalTok"/>
        </w:rPr>
        <w:t xml:space="preserve"> customer_quotes </w:t>
      </w:r>
      <w:r>
        <w:rPr>
          <w:rStyle w:val="KeywordTok"/>
        </w:rPr>
        <w:t>WHERE</w:t>
      </w:r>
      <w:r>
        <w:rPr>
          <w:rStyle w:val="NormalTok"/>
        </w:rPr>
        <w:t xml:space="preserve"> current_blob_id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blob_id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blob_id </w:t>
      </w:r>
      <w:r>
        <w:rPr>
          <w:rStyle w:val="KeywordTok"/>
        </w:rPr>
        <w:t>FROM</w:t>
      </w:r>
      <w:r>
        <w:rPr>
          <w:rStyle w:val="NormalTok"/>
        </w:rPr>
        <w:t xml:space="preserve"> document_blob_history)</w:t>
      </w:r>
      <w:r>
        <w:br/>
      </w:r>
      <w:r>
        <w:rPr>
          <w:rStyle w:val="KeywordTok"/>
        </w:rPr>
        <w:t>RETURNING</w:t>
      </w:r>
      <w:r>
        <w:rPr>
          <w:rStyle w:val="NormalTok"/>
        </w:rPr>
        <w:t xml:space="preserve"> blob_id, size_bytes</w:t>
      </w:r>
    </w:p>
    <w:p w14:paraId="45A7389A" w14:textId="77777777" w:rsidR="004D6E48" w:rsidRDefault="00000000">
      <w:pPr>
        <w:pStyle w:val="FirstParagraph"/>
      </w:pPr>
      <w:r>
        <w:rPr>
          <w:b/>
          <w:bCs/>
        </w:rPr>
        <w:t>Order matters:</w:t>
      </w:r>
      <w:r>
        <w:t xml:space="preserve"> History rows must be deleted first because </w:t>
      </w:r>
      <w:r>
        <w:rPr>
          <w:rStyle w:val="VerbatimChar"/>
        </w:rPr>
        <w:t>document_blob_history.blob_id</w:t>
      </w:r>
      <w:r>
        <w:t xml:space="preserve"> has a foreign key to </w:t>
      </w:r>
      <w:r>
        <w:rPr>
          <w:rStyle w:val="VerbatimChar"/>
        </w:rPr>
        <w:t>document_blob.blob_id</w:t>
      </w:r>
      <w:r>
        <w:t>.</w:t>
      </w:r>
    </w:p>
    <w:p w14:paraId="3B334423" w14:textId="77777777" w:rsidR="004D6E48" w:rsidRDefault="00000000">
      <w:pPr>
        <w:pStyle w:val="BodyText"/>
      </w:pPr>
      <w:r>
        <w:rPr>
          <w:b/>
          <w:bCs/>
        </w:rPr>
        <w:t>Dry-run mode:</w:t>
      </w:r>
      <w:r>
        <w:t xml:space="preserve"> Runs the same queries inside a transaction, then rolls back so counts are accurate without side effects.</w:t>
      </w:r>
    </w:p>
    <w:p w14:paraId="38C9C48A" w14:textId="77777777" w:rsidR="004D6E48" w:rsidRDefault="00000000">
      <w:pPr>
        <w:pStyle w:val="Heading3"/>
      </w:pPr>
      <w:bookmarkStart w:id="6" w:name="example-output"/>
      <w:bookmarkEnd w:id="5"/>
      <w:r>
        <w:t>Example Output</w:t>
      </w:r>
    </w:p>
    <w:p w14:paraId="2F85A319" w14:textId="77777777" w:rsidR="004D6E48" w:rsidRDefault="00000000">
      <w:pPr>
        <w:pStyle w:val="SourceCode"/>
      </w:pPr>
      <w:r>
        <w:rPr>
          <w:rStyle w:val="VerbatimChar"/>
        </w:rPr>
        <w:t>Blob Archive — cutoff 2026-01-01, entity_type: both</w:t>
      </w:r>
      <w:r>
        <w:br/>
      </w:r>
      <w:r>
        <w:rPr>
          <w:rStyle w:val="VerbatimChar"/>
        </w:rPr>
        <w:t>History rows deleted: 12</w:t>
      </w:r>
      <w:r>
        <w:br/>
      </w:r>
      <w:r>
        <w:rPr>
          <w:rStyle w:val="VerbatimChar"/>
        </w:rPr>
        <w:t>Orphaned blobs deleted: 8 (3.2 MB freed)</w:t>
      </w:r>
      <w:r>
        <w:br/>
      </w:r>
      <w:r>
        <w:br/>
      </w:r>
      <w:r>
        <w:rPr>
          <w:rStyle w:val="VerbatimChar"/>
        </w:rPr>
        <w:t>Committed.</w:t>
      </w:r>
    </w:p>
    <w:p w14:paraId="34CEBC11" w14:textId="77777777" w:rsidR="004D6E48" w:rsidRDefault="00000000">
      <w:pPr>
        <w:pStyle w:val="Heading3"/>
      </w:pPr>
      <w:bookmarkStart w:id="7" w:name="usage-examples"/>
      <w:bookmarkEnd w:id="6"/>
      <w:r>
        <w:t>Usage Examples</w:t>
      </w:r>
    </w:p>
    <w:p w14:paraId="7A11A4AD" w14:textId="77777777" w:rsidR="004D6E48" w:rsidRDefault="00000000">
      <w:pPr>
        <w:pStyle w:val="SourceCode"/>
      </w:pPr>
      <w:r>
        <w:rPr>
          <w:rStyle w:val="CommentTok"/>
        </w:rPr>
        <w:t># Dry-run — see what would be purged before 2026-01-01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cli/archive_blobs.py 260101 </w:t>
      </w:r>
      <w:r>
        <w:rPr>
          <w:rStyle w:val="AttributeTok"/>
        </w:rPr>
        <w:t>--dry-run</w:t>
      </w:r>
      <w:r>
        <w:br/>
      </w:r>
      <w:r>
        <w:br/>
      </w:r>
      <w:r>
        <w:rPr>
          <w:rStyle w:val="CommentTok"/>
        </w:rPr>
        <w:t># Templates only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cli/archive_blobs.py 260101 </w:t>
      </w:r>
      <w:r>
        <w:rPr>
          <w:rStyle w:val="AttributeTok"/>
        </w:rPr>
        <w:t>--entity-type</w:t>
      </w:r>
      <w:r>
        <w:rPr>
          <w:rStyle w:val="NormalTok"/>
        </w:rPr>
        <w:t xml:space="preserve"> template </w:t>
      </w:r>
      <w:r>
        <w:rPr>
          <w:rStyle w:val="AttributeTok"/>
        </w:rPr>
        <w:t>--dry-run</w:t>
      </w:r>
      <w:r>
        <w:br/>
      </w:r>
      <w:r>
        <w:br/>
      </w:r>
      <w:r>
        <w:rPr>
          <w:rStyle w:val="CommentTok"/>
        </w:rPr>
        <w:t># Quotes only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cli/archive_blobs.py 260101 </w:t>
      </w:r>
      <w:r>
        <w:rPr>
          <w:rStyle w:val="AttributeTok"/>
        </w:rPr>
        <w:t>--entity-type</w:t>
      </w:r>
      <w:r>
        <w:rPr>
          <w:rStyle w:val="NormalTok"/>
        </w:rPr>
        <w:t xml:space="preserve"> quote </w:t>
      </w:r>
      <w:r>
        <w:rPr>
          <w:rStyle w:val="AttributeTok"/>
        </w:rPr>
        <w:t>--dry-run</w:t>
      </w:r>
      <w:r>
        <w:br/>
      </w:r>
      <w:r>
        <w:br/>
      </w:r>
      <w:r>
        <w:rPr>
          <w:rStyle w:val="CommentTok"/>
        </w:rPr>
        <w:t># Real run (both templates and quotes)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cli/archive_blobs.py 260101</w:t>
      </w:r>
    </w:p>
    <w:p w14:paraId="11E76C26" w14:textId="77777777" w:rsidR="004D6E48" w:rsidRDefault="00000000">
      <w:pPr>
        <w:pStyle w:val="Heading3"/>
      </w:pPr>
      <w:bookmarkStart w:id="8" w:name="safety-notes"/>
      <w:bookmarkEnd w:id="7"/>
      <w:r>
        <w:lastRenderedPageBreak/>
        <w:t>Safety Notes</w:t>
      </w:r>
    </w:p>
    <w:p w14:paraId="762CA579" w14:textId="77777777" w:rsidR="004D6E48" w:rsidRDefault="00000000">
      <w:pPr>
        <w:pStyle w:val="Compact"/>
        <w:numPr>
          <w:ilvl w:val="0"/>
          <w:numId w:val="3"/>
        </w:numPr>
      </w:pPr>
      <w:r>
        <w:t xml:space="preserve">Always run with </w:t>
      </w:r>
      <w:r>
        <w:rPr>
          <w:rStyle w:val="VerbatimChar"/>
        </w:rPr>
        <w:t>--dry-run</w:t>
      </w:r>
      <w:r>
        <w:t xml:space="preserve"> first to see what would be affected.</w:t>
      </w:r>
    </w:p>
    <w:p w14:paraId="29D51196" w14:textId="77777777" w:rsidR="004D6E48" w:rsidRDefault="00000000">
      <w:pPr>
        <w:pStyle w:val="Compact"/>
        <w:numPr>
          <w:ilvl w:val="0"/>
          <w:numId w:val="3"/>
        </w:numPr>
      </w:pPr>
      <w:r>
        <w:t>The orphan check is conservative: a blob is only deleted if it is not referenced by any live template, any live quote, or any remaining history row.</w:t>
      </w:r>
    </w:p>
    <w:p w14:paraId="6E108048" w14:textId="77777777" w:rsidR="004D6E48" w:rsidRDefault="00000000">
      <w:pPr>
        <w:pStyle w:val="Compact"/>
        <w:numPr>
          <w:ilvl w:val="0"/>
          <w:numId w:val="3"/>
        </w:numPr>
      </w:pPr>
      <w:r>
        <w:t>The entire operation runs in a single transaction — if anything fails, nothing is changed.</w:t>
      </w:r>
      <w:bookmarkEnd w:id="0"/>
      <w:bookmarkEnd w:id="3"/>
      <w:bookmarkEnd w:id="8"/>
    </w:p>
    <w:sectPr w:rsidR="004D6E4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040D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D65C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0110682">
    <w:abstractNumId w:val="0"/>
  </w:num>
  <w:num w:numId="2" w16cid:durableId="1869830632">
    <w:abstractNumId w:val="1"/>
  </w:num>
  <w:num w:numId="3" w16cid:durableId="77975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48"/>
    <w:rsid w:val="004D6E48"/>
    <w:rsid w:val="00722F30"/>
    <w:rsid w:val="008204FF"/>
    <w:rsid w:val="00CB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B50EE"/>
  <w15:docId w15:val="{4832C466-B21F-7E4F-A215-E66656BF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Harry Layman</dc:creator>
  <cp:keywords/>
  <cp:lastModifiedBy>Harry Layman</cp:lastModifiedBy>
  <cp:revision>2</cp:revision>
  <dcterms:created xsi:type="dcterms:W3CDTF">2026-02-10T07:01:00Z</dcterms:created>
  <dcterms:modified xsi:type="dcterms:W3CDTF">2026-02-10T07:01:00Z</dcterms:modified>
</cp:coreProperties>
</file>