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24.gif" ContentType="image/gif"/>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19.gif" ContentType="image/gif"/>
  <Override PartName="/word/media/image21.gif" ContentType="image/gif"/>
  <Override PartName="/word/media/image14.png" ContentType="image/png"/>
  <Override PartName="/word/media/image22.gif" ContentType="image/gif"/>
  <Override PartName="/word/media/image15.png" ContentType="image/png"/>
  <Override PartName="/word/media/image23.gif" ContentType="image/gif"/>
  <Override PartName="/word/media/image16.png" ContentType="image/png"/>
  <Override PartName="/word/media/image17.gif" ContentType="image/gif"/>
  <Override PartName="/word/media/image18.gif" ContentType="image/gif"/>
  <Override PartName="/word/media/image20.gif" ContentType="image/gif"/>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lang w:val="en-US"/>
        </w:rPr>
      </w:pPr>
      <w:r>
        <w:rPr>
          <w:sz w:val="28"/>
          <w:lang w:val="en-US"/>
        </w:rPr>
        <w:t>WEEK -04: PARAMETRIC METHODS</w:t>
      </w:r>
    </w:p>
    <w:p>
      <w:pPr>
        <w:pStyle w:val="NoSpacing"/>
        <w:jc w:val="both"/>
        <w:rPr>
          <w:rFonts w:ascii="Times New Roman" w:hAnsi="Times New Roman" w:cs="Times New Roman"/>
          <w:b/>
          <w:b/>
          <w:i/>
          <w:i/>
          <w:sz w:val="24"/>
          <w:szCs w:val="24"/>
          <w:lang w:val="en-US"/>
        </w:rPr>
      </w:pPr>
      <w:r>
        <w:rPr>
          <w:rFonts w:cs="Times New Roman" w:ascii="Times New Roman" w:hAnsi="Times New Roman"/>
          <w:b/>
          <w:i/>
          <w:sz w:val="24"/>
          <w:szCs w:val="24"/>
          <w:lang w:val="en-US"/>
        </w:rPr>
        <w:t>Machine Learning Model evaluation metrics</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The various ways to check the performance of our machine learning or deep learning model and why to use one in place of the other. We will discuss terms like:</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Confusion matrix</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Accuracy</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Precision</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Recall</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Specificity</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F1 score</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Precision-Recall or PR curve</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b/>
          <w:bCs/>
          <w:color w:val="242424"/>
          <w:spacing w:val="-1"/>
          <w:sz w:val="24"/>
          <w:szCs w:val="24"/>
          <w:lang w:eastAsia="en-IN"/>
        </w:rPr>
        <w:t>ROC</w:t>
      </w:r>
      <w:r>
        <w:rPr>
          <w:rFonts w:eastAsia="Times New Roman" w:cs="Times New Roman" w:ascii="Times New Roman" w:hAnsi="Times New Roman"/>
          <w:color w:val="242424"/>
          <w:spacing w:val="-1"/>
          <w:sz w:val="24"/>
          <w:szCs w:val="24"/>
          <w:lang w:eastAsia="en-IN"/>
        </w:rPr>
        <w:t> (</w:t>
      </w:r>
      <w:r>
        <w:rPr>
          <w:rFonts w:eastAsia="Times New Roman" w:cs="Times New Roman" w:ascii="Times New Roman" w:hAnsi="Times New Roman"/>
          <w:b/>
          <w:bCs/>
          <w:color w:val="242424"/>
          <w:spacing w:val="-1"/>
          <w:sz w:val="24"/>
          <w:szCs w:val="24"/>
          <w:lang w:eastAsia="en-IN"/>
        </w:rPr>
        <w:t>R</w:t>
      </w:r>
      <w:r>
        <w:rPr>
          <w:rFonts w:eastAsia="Times New Roman" w:cs="Times New Roman" w:ascii="Times New Roman" w:hAnsi="Times New Roman"/>
          <w:color w:val="242424"/>
          <w:spacing w:val="-1"/>
          <w:sz w:val="24"/>
          <w:szCs w:val="24"/>
          <w:lang w:eastAsia="en-IN"/>
        </w:rPr>
        <w:t>eceiver </w:t>
      </w:r>
      <w:r>
        <w:rPr>
          <w:rFonts w:eastAsia="Times New Roman" w:cs="Times New Roman" w:ascii="Times New Roman" w:hAnsi="Times New Roman"/>
          <w:b/>
          <w:bCs/>
          <w:color w:val="242424"/>
          <w:spacing w:val="-1"/>
          <w:sz w:val="24"/>
          <w:szCs w:val="24"/>
          <w:lang w:eastAsia="en-IN"/>
        </w:rPr>
        <w:t>O</w:t>
      </w:r>
      <w:r>
        <w:rPr>
          <w:rFonts w:eastAsia="Times New Roman" w:cs="Times New Roman" w:ascii="Times New Roman" w:hAnsi="Times New Roman"/>
          <w:color w:val="242424"/>
          <w:spacing w:val="-1"/>
          <w:sz w:val="24"/>
          <w:szCs w:val="24"/>
          <w:lang w:eastAsia="en-IN"/>
        </w:rPr>
        <w:t>perating </w:t>
      </w:r>
      <w:r>
        <w:rPr>
          <w:rFonts w:eastAsia="Times New Roman" w:cs="Times New Roman" w:ascii="Times New Roman" w:hAnsi="Times New Roman"/>
          <w:b/>
          <w:bCs/>
          <w:color w:val="242424"/>
          <w:spacing w:val="-1"/>
          <w:sz w:val="24"/>
          <w:szCs w:val="24"/>
          <w:lang w:eastAsia="en-IN"/>
        </w:rPr>
        <w:t>C</w:t>
      </w:r>
      <w:r>
        <w:rPr>
          <w:rFonts w:eastAsia="Times New Roman" w:cs="Times New Roman" w:ascii="Times New Roman" w:hAnsi="Times New Roman"/>
          <w:color w:val="242424"/>
          <w:spacing w:val="-1"/>
          <w:sz w:val="24"/>
          <w:szCs w:val="24"/>
          <w:lang w:eastAsia="en-IN"/>
        </w:rPr>
        <w:t>haracteristics) curve</w:t>
      </w:r>
    </w:p>
    <w:p>
      <w:pPr>
        <w:pStyle w:val="NoSpacing"/>
        <w:numPr>
          <w:ilvl w:val="0"/>
          <w:numId w:val="1"/>
        </w:numPr>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PR vs ROC curve.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For simplicity, we will mostly discuss things in terms of a binary classification problem where let’s say we’ll have to find if an image is of a cat or a dog. Or a patient is having cancer (positive) or is found healthy (negative). Some common terms to be clear with are: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b/>
          <w:bCs/>
          <w:color w:val="242424"/>
          <w:spacing w:val="-1"/>
          <w:sz w:val="24"/>
          <w:szCs w:val="24"/>
          <w:lang w:eastAsia="en-IN"/>
        </w:rPr>
        <w:t>True positives (TP)</w:t>
      </w:r>
      <w:r>
        <w:rPr>
          <w:rFonts w:eastAsia="Times New Roman" w:cs="Times New Roman" w:ascii="Times New Roman" w:hAnsi="Times New Roman"/>
          <w:color w:val="242424"/>
          <w:spacing w:val="-1"/>
          <w:sz w:val="24"/>
          <w:szCs w:val="24"/>
          <w:lang w:eastAsia="en-IN"/>
        </w:rPr>
        <w:t>: Predicted positive and are actually positive.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b/>
          <w:bCs/>
          <w:color w:val="242424"/>
          <w:spacing w:val="-1"/>
          <w:sz w:val="24"/>
          <w:szCs w:val="24"/>
          <w:lang w:eastAsia="en-IN"/>
        </w:rPr>
        <w:t>False positives (FP)</w:t>
      </w:r>
      <w:r>
        <w:rPr>
          <w:rFonts w:eastAsia="Times New Roman" w:cs="Times New Roman" w:ascii="Times New Roman" w:hAnsi="Times New Roman"/>
          <w:color w:val="242424"/>
          <w:spacing w:val="-1"/>
          <w:sz w:val="24"/>
          <w:szCs w:val="24"/>
          <w:lang w:eastAsia="en-IN"/>
        </w:rPr>
        <w:t>: Predicted positive and are actually negative.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b/>
          <w:bCs/>
          <w:color w:val="242424"/>
          <w:spacing w:val="-1"/>
          <w:sz w:val="24"/>
          <w:szCs w:val="24"/>
          <w:lang w:eastAsia="en-IN"/>
        </w:rPr>
        <w:t>True negatives (TN)</w:t>
      </w:r>
      <w:r>
        <w:rPr>
          <w:rFonts w:eastAsia="Times New Roman" w:cs="Times New Roman" w:ascii="Times New Roman" w:hAnsi="Times New Roman"/>
          <w:color w:val="242424"/>
          <w:spacing w:val="-1"/>
          <w:sz w:val="24"/>
          <w:szCs w:val="24"/>
          <w:lang w:eastAsia="en-IN"/>
        </w:rPr>
        <w:t>: Predicted negative and are actually negative.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b/>
          <w:bCs/>
          <w:color w:val="242424"/>
          <w:spacing w:val="-1"/>
          <w:sz w:val="24"/>
          <w:szCs w:val="24"/>
          <w:lang w:eastAsia="en-IN"/>
        </w:rPr>
        <w:t>False negatives (FN)</w:t>
      </w:r>
      <w:r>
        <w:rPr>
          <w:rFonts w:eastAsia="Times New Roman" w:cs="Times New Roman" w:ascii="Times New Roman" w:hAnsi="Times New Roman"/>
          <w:color w:val="242424"/>
          <w:spacing w:val="-1"/>
          <w:sz w:val="24"/>
          <w:szCs w:val="24"/>
          <w:lang w:eastAsia="en-IN"/>
        </w:rPr>
        <w:t>: Predicted negative and are actually positive.</w:t>
      </w:r>
    </w:p>
    <w:p>
      <w:pPr>
        <w:pStyle w:val="NoSpacing"/>
        <w:jc w:val="both"/>
        <w:rPr>
          <w:rFonts w:ascii="Times New Roman" w:hAnsi="Times New Roman" w:eastAsia="Times New Roman" w:cs="Times New Roman"/>
          <w:b/>
          <w:b/>
          <w:bCs/>
          <w:color w:val="242424"/>
          <w:spacing w:val="-4"/>
          <w:kern w:val="2"/>
          <w:sz w:val="24"/>
          <w:szCs w:val="24"/>
          <w:lang w:eastAsia="en-IN"/>
        </w:rPr>
      </w:pPr>
      <w:r>
        <w:rPr>
          <w:rFonts w:eastAsia="Times New Roman" w:cs="Times New Roman" w:ascii="Times New Roman" w:hAnsi="Times New Roman"/>
          <w:b/>
          <w:bCs/>
          <w:color w:val="242424"/>
          <w:spacing w:val="-4"/>
          <w:kern w:val="2"/>
          <w:sz w:val="24"/>
          <w:szCs w:val="24"/>
          <w:lang w:eastAsia="en-IN"/>
        </w:rPr>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Confusion matrix</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It’s just a representation of the above parameters in a matrix format. Better visualization is always good :)</w:t>
      </w:r>
    </w:p>
    <w:p>
      <w:pPr>
        <w:pStyle w:val="NoSpacing"/>
        <w:jc w:val="center"/>
        <w:rPr>
          <w:rFonts w:ascii="Times New Roman" w:hAnsi="Times New Roman" w:eastAsia="Times New Roman" w:cs="Times New Roman"/>
          <w:sz w:val="24"/>
          <w:szCs w:val="24"/>
          <w:lang w:eastAsia="en-IN"/>
        </w:rPr>
      </w:pPr>
      <w:r>
        <w:rPr/>
        <w:drawing>
          <wp:inline distT="0" distB="0" distL="0" distR="0">
            <wp:extent cx="3067050" cy="1905000"/>
            <wp:effectExtent l="0" t="0" r="0" b="0"/>
            <wp:docPr id="1" name="Picture 1" descr="https://miro.medium.com/v2/resize:fit:607/1*yYctsCAlkQHixEHYy0dH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iro.medium.com/v2/resize:fit:607/1*yYctsCAlkQHixEHYy0dHPw.png"/>
                    <pic:cNvPicPr>
                      <a:picLocks noChangeAspect="1" noChangeArrowheads="1"/>
                    </pic:cNvPicPr>
                  </pic:nvPicPr>
                  <pic:blipFill>
                    <a:blip r:embed="rId2"/>
                    <a:stretch>
                      <a:fillRect/>
                    </a:stretch>
                  </pic:blipFill>
                  <pic:spPr bwMode="auto">
                    <a:xfrm>
                      <a:off x="0" y="0"/>
                      <a:ext cx="3067050" cy="1905000"/>
                    </a:xfrm>
                    <a:prstGeom prst="rect">
                      <a:avLst/>
                    </a:prstGeom>
                  </pic:spPr>
                </pic:pic>
              </a:graphicData>
            </a:graphic>
          </wp:inline>
        </w:drawing>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Accuracy</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The most commonly used metric to judge a model and is actually not a clear indicator of the performance. The worse happens when classes are imbalanced.</w:t>
      </w:r>
    </w:p>
    <w:p>
      <w:pPr>
        <w:pStyle w:val="NoSpacing"/>
        <w:jc w:val="center"/>
        <w:rPr>
          <w:rFonts w:ascii="Times New Roman" w:hAnsi="Times New Roman" w:eastAsia="Times New Roman" w:cs="Times New Roman"/>
          <w:sz w:val="24"/>
          <w:szCs w:val="24"/>
          <w:lang w:eastAsia="en-IN"/>
        </w:rPr>
      </w:pPr>
      <w:r>
        <w:rPr/>
        <w:drawing>
          <wp:inline distT="0" distB="0" distL="0" distR="0">
            <wp:extent cx="1628775" cy="481965"/>
            <wp:effectExtent l="0" t="0" r="0" b="0"/>
            <wp:docPr id="2" name="Picture 2" descr="https://miro.medium.com/v2/resize:fit:230/1*PfGgbFFjLjGYkp_lHXF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miro.medium.com/v2/resize:fit:230/1*PfGgbFFjLjGYkp_lHXFvgg.png"/>
                    <pic:cNvPicPr>
                      <a:picLocks noChangeAspect="1" noChangeArrowheads="1"/>
                    </pic:cNvPicPr>
                  </pic:nvPicPr>
                  <pic:blipFill>
                    <a:blip r:embed="rId3"/>
                    <a:stretch>
                      <a:fillRect/>
                    </a:stretch>
                  </pic:blipFill>
                  <pic:spPr bwMode="auto">
                    <a:xfrm>
                      <a:off x="0" y="0"/>
                      <a:ext cx="1628775" cy="481965"/>
                    </a:xfrm>
                    <a:prstGeom prst="rect">
                      <a:avLst/>
                    </a:prstGeom>
                  </pic:spPr>
                </pic:pic>
              </a:graphicData>
            </a:graphic>
          </wp:inline>
        </w:drawing>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Take for example a cancer detection model. The chances of actually having cancer are very low. Let’s say out of 100, 90 of the patients don’t have cancer and the remaining 10 actually have it. We don’t want to miss on a patient who is having cancer but goes undetected (false negative). Detecting everyone as not having cancer gives an accuracy of 90% straight. The model did nothing here but just gave cancer free for all the 100 predictions.</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We surely need better alternatives.</w:t>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Precision</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Percentage of positive instances out of the </w:t>
      </w:r>
      <w:r>
        <w:rPr>
          <w:rFonts w:eastAsia="Times New Roman" w:cs="Times New Roman" w:ascii="Times New Roman" w:hAnsi="Times New Roman"/>
          <w:b/>
          <w:bCs/>
          <w:i/>
          <w:iCs/>
          <w:color w:val="242424"/>
          <w:spacing w:val="-1"/>
          <w:sz w:val="24"/>
          <w:szCs w:val="24"/>
          <w:lang w:eastAsia="en-IN"/>
        </w:rPr>
        <w:t>total predicted positive </w:t>
      </w:r>
      <w:r>
        <w:rPr>
          <w:rFonts w:eastAsia="Times New Roman" w:cs="Times New Roman" w:ascii="Times New Roman" w:hAnsi="Times New Roman"/>
          <w:color w:val="242424"/>
          <w:spacing w:val="-1"/>
          <w:sz w:val="24"/>
          <w:szCs w:val="24"/>
          <w:lang w:eastAsia="en-IN"/>
        </w:rPr>
        <w:t>instances. Here denominator is the model prediction done as positive from the whole given dataset. Take it as to find out ‘</w:t>
      </w:r>
      <w:r>
        <w:rPr>
          <w:rFonts w:eastAsia="Times New Roman" w:cs="Times New Roman" w:ascii="Times New Roman" w:hAnsi="Times New Roman"/>
          <w:i/>
          <w:iCs/>
          <w:color w:val="242424"/>
          <w:spacing w:val="-1"/>
          <w:sz w:val="24"/>
          <w:szCs w:val="24"/>
          <w:lang w:eastAsia="en-IN"/>
        </w:rPr>
        <w:t>how much the model is right when it says it is right’.</w:t>
      </w:r>
    </w:p>
    <w:p>
      <w:pPr>
        <w:pStyle w:val="NoSpacing"/>
        <w:jc w:val="center"/>
        <w:rPr>
          <w:rFonts w:ascii="Times New Roman" w:hAnsi="Times New Roman" w:eastAsia="Times New Roman" w:cs="Times New Roman"/>
          <w:sz w:val="24"/>
          <w:szCs w:val="24"/>
          <w:lang w:eastAsia="en-IN"/>
        </w:rPr>
      </w:pPr>
      <w:r>
        <w:rPr/>
        <w:drawing>
          <wp:inline distT="0" distB="0" distL="0" distR="0">
            <wp:extent cx="533400" cy="325120"/>
            <wp:effectExtent l="0" t="0" r="0" b="0"/>
            <wp:docPr id="3" name="Picture 3" descr="https://miro.medium.com/v2/resize:fit:105/1*LWDZT9hRYc7BAzpeZUOZ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iro.medium.com/v2/resize:fit:105/1*LWDZT9hRYc7BAzpeZUOZrg.png"/>
                    <pic:cNvPicPr>
                      <a:picLocks noChangeAspect="1" noChangeArrowheads="1"/>
                    </pic:cNvPicPr>
                  </pic:nvPicPr>
                  <pic:blipFill>
                    <a:blip r:embed="rId4"/>
                    <a:stretch>
                      <a:fillRect/>
                    </a:stretch>
                  </pic:blipFill>
                  <pic:spPr bwMode="auto">
                    <a:xfrm>
                      <a:off x="0" y="0"/>
                      <a:ext cx="533400" cy="325120"/>
                    </a:xfrm>
                    <a:prstGeom prst="rect">
                      <a:avLst/>
                    </a:prstGeom>
                  </pic:spPr>
                </pic:pic>
              </a:graphicData>
            </a:graphic>
          </wp:inline>
        </w:drawing>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Recall/Sensitivity/True Positive Rate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Percentage of positive instances out of the</w:t>
      </w:r>
      <w:r>
        <w:rPr>
          <w:rFonts w:eastAsia="Times New Roman" w:cs="Times New Roman" w:ascii="Times New Roman" w:hAnsi="Times New Roman"/>
          <w:b/>
          <w:bCs/>
          <w:i/>
          <w:iCs/>
          <w:color w:val="242424"/>
          <w:spacing w:val="-1"/>
          <w:sz w:val="24"/>
          <w:szCs w:val="24"/>
          <w:lang w:eastAsia="en-IN"/>
        </w:rPr>
        <w:t> total actual positive</w:t>
      </w:r>
      <w:r>
        <w:rPr>
          <w:rFonts w:eastAsia="Times New Roman" w:cs="Times New Roman" w:ascii="Times New Roman" w:hAnsi="Times New Roman"/>
          <w:color w:val="242424"/>
          <w:spacing w:val="-1"/>
          <w:sz w:val="24"/>
          <w:szCs w:val="24"/>
          <w:lang w:eastAsia="en-IN"/>
        </w:rPr>
        <w:t> instances. Therefore denominator (</w:t>
      </w:r>
      <w:r>
        <w:rPr>
          <w:rFonts w:eastAsia="Times New Roman" w:cs="Times New Roman" w:ascii="Times New Roman" w:hAnsi="Times New Roman"/>
          <w:i/>
          <w:iCs/>
          <w:color w:val="242424"/>
          <w:spacing w:val="-1"/>
          <w:sz w:val="24"/>
          <w:szCs w:val="24"/>
          <w:lang w:eastAsia="en-IN"/>
        </w:rPr>
        <w:t>TP + FN) </w:t>
      </w:r>
      <w:r>
        <w:rPr>
          <w:rFonts w:eastAsia="Times New Roman" w:cs="Times New Roman" w:ascii="Times New Roman" w:hAnsi="Times New Roman"/>
          <w:color w:val="242424"/>
          <w:spacing w:val="-1"/>
          <w:sz w:val="24"/>
          <w:szCs w:val="24"/>
          <w:lang w:eastAsia="en-IN"/>
        </w:rPr>
        <w:t>here is the </w:t>
      </w:r>
      <w:r>
        <w:rPr>
          <w:rFonts w:eastAsia="Times New Roman" w:cs="Times New Roman" w:ascii="Times New Roman" w:hAnsi="Times New Roman"/>
          <w:i/>
          <w:iCs/>
          <w:color w:val="242424"/>
          <w:spacing w:val="-1"/>
          <w:sz w:val="24"/>
          <w:szCs w:val="24"/>
          <w:lang w:eastAsia="en-IN"/>
        </w:rPr>
        <w:t>actual </w:t>
      </w:r>
      <w:r>
        <w:rPr>
          <w:rFonts w:eastAsia="Times New Roman" w:cs="Times New Roman" w:ascii="Times New Roman" w:hAnsi="Times New Roman"/>
          <w:color w:val="242424"/>
          <w:spacing w:val="-1"/>
          <w:sz w:val="24"/>
          <w:szCs w:val="24"/>
          <w:lang w:eastAsia="en-IN"/>
        </w:rPr>
        <w:t>number of positive instances present in the dataset. Take it as to find out ‘</w:t>
      </w:r>
      <w:r>
        <w:rPr>
          <w:rFonts w:eastAsia="Times New Roman" w:cs="Times New Roman" w:ascii="Times New Roman" w:hAnsi="Times New Roman"/>
          <w:i/>
          <w:iCs/>
          <w:color w:val="242424"/>
          <w:spacing w:val="-1"/>
          <w:sz w:val="24"/>
          <w:szCs w:val="24"/>
          <w:lang w:eastAsia="en-IN"/>
        </w:rPr>
        <w:t>how much extra right ones, the model missed when it showed the right ones’.</w:t>
      </w:r>
    </w:p>
    <w:p>
      <w:pPr>
        <w:pStyle w:val="NoSpacing"/>
        <w:jc w:val="center"/>
        <w:rPr>
          <w:rFonts w:ascii="Times New Roman" w:hAnsi="Times New Roman" w:eastAsia="Times New Roman" w:cs="Times New Roman"/>
          <w:sz w:val="24"/>
          <w:szCs w:val="24"/>
          <w:lang w:eastAsia="en-IN"/>
        </w:rPr>
      </w:pPr>
      <w:r>
        <w:rPr/>
        <w:drawing>
          <wp:inline distT="0" distB="0" distL="0" distR="0">
            <wp:extent cx="552450" cy="318770"/>
            <wp:effectExtent l="0" t="0" r="0" b="0"/>
            <wp:docPr id="4" name="Picture 4" descr="https://miro.medium.com/v2/resize:fit:111/1*U_CKVn3iy9WN6ckfZ9_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iro.medium.com/v2/resize:fit:111/1*U_CKVn3iy9WN6ckfZ9_LeA.png"/>
                    <pic:cNvPicPr>
                      <a:picLocks noChangeAspect="1" noChangeArrowheads="1"/>
                    </pic:cNvPicPr>
                  </pic:nvPicPr>
                  <pic:blipFill>
                    <a:blip r:embed="rId5"/>
                    <a:stretch>
                      <a:fillRect/>
                    </a:stretch>
                  </pic:blipFill>
                  <pic:spPr bwMode="auto">
                    <a:xfrm>
                      <a:off x="0" y="0"/>
                      <a:ext cx="552450" cy="318770"/>
                    </a:xfrm>
                    <a:prstGeom prst="rect">
                      <a:avLst/>
                    </a:prstGeom>
                  </pic:spPr>
                </pic:pic>
              </a:graphicData>
            </a:graphic>
          </wp:inline>
        </w:drawing>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Specificity</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Percentage of negative instances out of the</w:t>
      </w:r>
      <w:r>
        <w:rPr>
          <w:rFonts w:eastAsia="Times New Roman" w:cs="Times New Roman" w:ascii="Times New Roman" w:hAnsi="Times New Roman"/>
          <w:b/>
          <w:bCs/>
          <w:i/>
          <w:iCs/>
          <w:color w:val="242424"/>
          <w:spacing w:val="-1"/>
          <w:sz w:val="24"/>
          <w:szCs w:val="24"/>
          <w:lang w:eastAsia="en-IN"/>
        </w:rPr>
        <w:t> total actual negative</w:t>
      </w:r>
      <w:r>
        <w:rPr>
          <w:rFonts w:eastAsia="Times New Roman" w:cs="Times New Roman" w:ascii="Times New Roman" w:hAnsi="Times New Roman"/>
          <w:color w:val="242424"/>
          <w:spacing w:val="-1"/>
          <w:sz w:val="24"/>
          <w:szCs w:val="24"/>
          <w:lang w:eastAsia="en-IN"/>
        </w:rPr>
        <w:t> instances. Therefore denominator (</w:t>
      </w:r>
      <w:r>
        <w:rPr>
          <w:rFonts w:eastAsia="Times New Roman" w:cs="Times New Roman" w:ascii="Times New Roman" w:hAnsi="Times New Roman"/>
          <w:i/>
          <w:iCs/>
          <w:color w:val="242424"/>
          <w:spacing w:val="-1"/>
          <w:sz w:val="24"/>
          <w:szCs w:val="24"/>
          <w:lang w:eastAsia="en-IN"/>
        </w:rPr>
        <w:t>TN + FP) </w:t>
      </w:r>
      <w:r>
        <w:rPr>
          <w:rFonts w:eastAsia="Times New Roman" w:cs="Times New Roman" w:ascii="Times New Roman" w:hAnsi="Times New Roman"/>
          <w:color w:val="242424"/>
          <w:spacing w:val="-1"/>
          <w:sz w:val="24"/>
          <w:szCs w:val="24"/>
          <w:lang w:eastAsia="en-IN"/>
        </w:rPr>
        <w:t>here is the </w:t>
      </w:r>
      <w:r>
        <w:rPr>
          <w:rFonts w:eastAsia="Times New Roman" w:cs="Times New Roman" w:ascii="Times New Roman" w:hAnsi="Times New Roman"/>
          <w:i/>
          <w:iCs/>
          <w:color w:val="242424"/>
          <w:spacing w:val="-1"/>
          <w:sz w:val="24"/>
          <w:szCs w:val="24"/>
          <w:lang w:eastAsia="en-IN"/>
        </w:rPr>
        <w:t>actual </w:t>
      </w:r>
      <w:r>
        <w:rPr>
          <w:rFonts w:eastAsia="Times New Roman" w:cs="Times New Roman" w:ascii="Times New Roman" w:hAnsi="Times New Roman"/>
          <w:color w:val="242424"/>
          <w:spacing w:val="-1"/>
          <w:sz w:val="24"/>
          <w:szCs w:val="24"/>
          <w:lang w:eastAsia="en-IN"/>
        </w:rPr>
        <w:t>number of negative instances present in the dataset. It is similar to recall but the shift is on the negative instances.</w:t>
      </w:r>
      <w:r>
        <w:rPr>
          <w:rFonts w:eastAsia="Times New Roman" w:cs="Times New Roman" w:ascii="Times New Roman" w:hAnsi="Times New Roman"/>
          <w:i/>
          <w:iCs/>
          <w:color w:val="242424"/>
          <w:spacing w:val="-1"/>
          <w:sz w:val="24"/>
          <w:szCs w:val="24"/>
          <w:lang w:eastAsia="en-IN"/>
        </w:rPr>
        <w:t> Like finding out how many healthy patients were not having cancer and were told they don’t have cancer</w:t>
      </w:r>
      <w:r>
        <w:rPr>
          <w:rFonts w:eastAsia="Times New Roman" w:cs="Times New Roman" w:ascii="Times New Roman" w:hAnsi="Times New Roman"/>
          <w:color w:val="242424"/>
          <w:spacing w:val="-1"/>
          <w:sz w:val="24"/>
          <w:szCs w:val="24"/>
          <w:lang w:eastAsia="en-IN"/>
        </w:rPr>
        <w:t>. Kind of a measure to see how separate the classes are.</w:t>
      </w:r>
    </w:p>
    <w:p>
      <w:pPr>
        <w:pStyle w:val="NoSpacing"/>
        <w:jc w:val="center"/>
        <w:rPr>
          <w:rFonts w:ascii="Times New Roman" w:hAnsi="Times New Roman" w:eastAsia="Times New Roman" w:cs="Times New Roman"/>
          <w:sz w:val="24"/>
          <w:szCs w:val="24"/>
          <w:lang w:eastAsia="en-IN"/>
        </w:rPr>
      </w:pPr>
      <w:r>
        <w:rPr/>
        <w:drawing>
          <wp:inline distT="0" distB="0" distL="0" distR="0">
            <wp:extent cx="572135" cy="354330"/>
            <wp:effectExtent l="0" t="0" r="0" b="0"/>
            <wp:docPr id="5" name="Picture 5" descr="https://miro.medium.com/v2/resize:fit:113/1*LbcyTuMKRer8sn44Hb-k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miro.medium.com/v2/resize:fit:113/1*LbcyTuMKRer8sn44Hb-k2A.png"/>
                    <pic:cNvPicPr>
                      <a:picLocks noChangeAspect="1" noChangeArrowheads="1"/>
                    </pic:cNvPicPr>
                  </pic:nvPicPr>
                  <pic:blipFill>
                    <a:blip r:embed="rId6"/>
                    <a:stretch>
                      <a:fillRect/>
                    </a:stretch>
                  </pic:blipFill>
                  <pic:spPr bwMode="auto">
                    <a:xfrm>
                      <a:off x="0" y="0"/>
                      <a:ext cx="572135" cy="354330"/>
                    </a:xfrm>
                    <a:prstGeom prst="rect">
                      <a:avLst/>
                    </a:prstGeom>
                  </pic:spPr>
                </pic:pic>
              </a:graphicData>
            </a:graphic>
          </wp:inline>
        </w:drawing>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F1 score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It</w:t>
      </w:r>
      <w:r>
        <w:rPr>
          <w:rFonts w:eastAsia="Times New Roman" w:cs="Times New Roman" w:ascii="Times New Roman" w:hAnsi="Times New Roman"/>
          <w:b/>
          <w:bCs/>
          <w:color w:val="242424"/>
          <w:spacing w:val="-1"/>
          <w:sz w:val="24"/>
          <w:szCs w:val="24"/>
          <w:lang w:eastAsia="en-IN"/>
        </w:rPr>
        <w:t> </w:t>
      </w:r>
      <w:r>
        <w:rPr>
          <w:rFonts w:eastAsia="Times New Roman" w:cs="Times New Roman" w:ascii="Times New Roman" w:hAnsi="Times New Roman"/>
          <w:color w:val="242424"/>
          <w:spacing w:val="-1"/>
          <w:sz w:val="24"/>
          <w:szCs w:val="24"/>
          <w:lang w:eastAsia="en-IN"/>
        </w:rPr>
        <w:t>is the harmonic mean of precision and recall. This takes the contribution of both, so</w:t>
      </w:r>
      <w:r>
        <w:rPr>
          <w:rFonts w:eastAsia="Times New Roman" w:cs="Times New Roman" w:ascii="Times New Roman" w:hAnsi="Times New Roman"/>
          <w:color w:val="242424"/>
          <w:spacing w:val="-1"/>
          <w:sz w:val="24"/>
          <w:szCs w:val="24"/>
          <w:shd w:fill="FFFF00" w:val="clear"/>
          <w:lang w:eastAsia="en-IN"/>
        </w:rPr>
        <w:t xml:space="preserve"> higher the F1 score, the better.</w:t>
      </w:r>
      <w:r>
        <w:rPr>
          <w:rFonts w:eastAsia="Times New Roman" w:cs="Times New Roman" w:ascii="Times New Roman" w:hAnsi="Times New Roman"/>
          <w:color w:val="242424"/>
          <w:spacing w:val="-1"/>
          <w:sz w:val="24"/>
          <w:szCs w:val="24"/>
          <w:lang w:eastAsia="en-IN"/>
        </w:rPr>
        <w:t xml:space="preserve"> See that due to the product in the numerator if one goes low, the final F1 score goes down significantly. So a model does well in F1 score if the positive predicted are actually positives (precision) and doesn't miss out on positives and predicts them negative (recall).</w:t>
      </w:r>
    </w:p>
    <w:p>
      <w:pPr>
        <w:pStyle w:val="NoSpacing"/>
        <w:jc w:val="center"/>
        <w:rPr>
          <w:rFonts w:ascii="Times New Roman" w:hAnsi="Times New Roman" w:eastAsia="Times New Roman" w:cs="Times New Roman"/>
          <w:sz w:val="24"/>
          <w:szCs w:val="24"/>
          <w:lang w:eastAsia="en-IN"/>
        </w:rPr>
      </w:pPr>
      <w:r>
        <w:rPr/>
        <w:drawing>
          <wp:inline distT="0" distB="0" distL="0" distR="0">
            <wp:extent cx="2914650" cy="497205"/>
            <wp:effectExtent l="0" t="0" r="0" b="0"/>
            <wp:docPr id="6" name="Picture 6" descr="https://miro.medium.com/v2/resize:fit:533/1*rxeJQS0ALoR3pFNFjgTD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miro.medium.com/v2/resize:fit:533/1*rxeJQS0ALoR3pFNFjgTD6g.png"/>
                    <pic:cNvPicPr>
                      <a:picLocks noChangeAspect="1" noChangeArrowheads="1"/>
                    </pic:cNvPicPr>
                  </pic:nvPicPr>
                  <pic:blipFill>
                    <a:blip r:embed="rId7"/>
                    <a:stretch>
                      <a:fillRect/>
                    </a:stretch>
                  </pic:blipFill>
                  <pic:spPr bwMode="auto">
                    <a:xfrm>
                      <a:off x="0" y="0"/>
                      <a:ext cx="2914650" cy="497205"/>
                    </a:xfrm>
                    <a:prstGeom prst="rect">
                      <a:avLst/>
                    </a:prstGeom>
                  </pic:spPr>
                </pic:pic>
              </a:graphicData>
            </a:graphic>
          </wp:inline>
        </w:drawing>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One drawback is that both precision and recall are given equal importance due to which according to our application we may need one higher than the other and F1 score may not be the exact metric for it. Therefore either weighted-F1 score or seeing the PR or ROC curve can help.</w:t>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PR curve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i/>
          <w:iCs/>
          <w:color w:val="242424"/>
          <w:spacing w:val="-1"/>
          <w:sz w:val="24"/>
          <w:szCs w:val="24"/>
          <w:lang w:eastAsia="en-IN"/>
        </w:rPr>
        <w:t>It is the curve between precision and recall for various threshold values.</w:t>
      </w:r>
      <w:r>
        <w:rPr>
          <w:rFonts w:eastAsia="Times New Roman" w:cs="Times New Roman" w:ascii="Times New Roman" w:hAnsi="Times New Roman"/>
          <w:color w:val="242424"/>
          <w:spacing w:val="-1"/>
          <w:sz w:val="24"/>
          <w:szCs w:val="24"/>
          <w:lang w:eastAsia="en-IN"/>
        </w:rPr>
        <w:t> In the figure below we have 6 predictors showing their respective precision-recall curve for various threshold values. The top right part of the graph is the ideal space where we get high precision and recall. Based on our application we can choose the predictor and the threshold value. PR AUC is just the area under the curve. The higher its numerical value the better.</w:t>
      </w:r>
    </w:p>
    <w:p>
      <w:pPr>
        <w:pStyle w:val="NoSpacing"/>
        <w:jc w:val="center"/>
        <w:rPr>
          <w:rFonts w:ascii="Times New Roman" w:hAnsi="Times New Roman" w:eastAsia="Times New Roman" w:cs="Times New Roman"/>
          <w:sz w:val="24"/>
          <w:szCs w:val="24"/>
          <w:lang w:eastAsia="en-IN"/>
        </w:rPr>
      </w:pPr>
      <w:r>
        <w:rPr/>
        <w:drawing>
          <wp:inline distT="0" distB="0" distL="0" distR="0">
            <wp:extent cx="2219325" cy="1942465"/>
            <wp:effectExtent l="0" t="0" r="0" b="0"/>
            <wp:docPr id="7" name="Picture 7" descr="https://miro.medium.com/v2/resize:fit:593/1*FPT_ykB5W226a-GW3g8l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miro.medium.com/v2/resize:fit:593/1*FPT_ykB5W226a-GW3g8l5A.png"/>
                    <pic:cNvPicPr>
                      <a:picLocks noChangeAspect="1" noChangeArrowheads="1"/>
                    </pic:cNvPicPr>
                  </pic:nvPicPr>
                  <pic:blipFill>
                    <a:blip r:embed="rId8"/>
                    <a:stretch>
                      <a:fillRect/>
                    </a:stretch>
                  </pic:blipFill>
                  <pic:spPr bwMode="auto">
                    <a:xfrm>
                      <a:off x="0" y="0"/>
                      <a:ext cx="2219325" cy="1942465"/>
                    </a:xfrm>
                    <a:prstGeom prst="rect">
                      <a:avLst/>
                    </a:prstGeom>
                  </pic:spPr>
                </pic:pic>
              </a:graphicData>
            </a:graphic>
          </wp:inline>
        </w:drawing>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ROC curve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ROC stands for receiver operating characteristic and the graph is plotted against TPR and FPR for various threshold values. As TPR increases FPR also increases. As you can see in the first figure, we have four categories and we want the threshold value that leads us closer to the top left corner. Comparing different predictors (here 3) on a given dataset also becomes easy as you can see in figure 2, one can choose the threshold according to the application at hand. ROC AUC is just the area under the curve, the higher its numerical value the better.</w:t>
      </w:r>
    </w:p>
    <w:p>
      <w:pPr>
        <w:pStyle w:val="NoSpacing"/>
        <w:jc w:val="center"/>
        <w:rPr>
          <w:rFonts w:ascii="Times New Roman" w:hAnsi="Times New Roman" w:eastAsia="Times New Roman" w:cs="Times New Roman"/>
          <w:sz w:val="24"/>
          <w:szCs w:val="24"/>
          <w:lang w:eastAsia="en-IN"/>
        </w:rPr>
      </w:pPr>
      <w:r>
        <w:rPr/>
        <w:drawing>
          <wp:inline distT="0" distB="0" distL="0" distR="0">
            <wp:extent cx="2790825" cy="335280"/>
            <wp:effectExtent l="0" t="0" r="0" b="0"/>
            <wp:docPr id="8" name="Picture 8" descr="https://miro.medium.com/v2/resize:fit:633/1*fBI1yO-Xu_wHKZvoPvv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miro.medium.com/v2/resize:fit:633/1*fBI1yO-Xu_wHKZvoPvvC7A.png"/>
                    <pic:cNvPicPr>
                      <a:picLocks noChangeAspect="1" noChangeArrowheads="1"/>
                    </pic:cNvPicPr>
                  </pic:nvPicPr>
                  <pic:blipFill>
                    <a:blip r:embed="rId9"/>
                    <a:stretch>
                      <a:fillRect/>
                    </a:stretch>
                  </pic:blipFill>
                  <pic:spPr bwMode="auto">
                    <a:xfrm>
                      <a:off x="0" y="0"/>
                      <a:ext cx="2790825" cy="335280"/>
                    </a:xfrm>
                    <a:prstGeom prst="rect">
                      <a:avLst/>
                    </a:prstGeom>
                  </pic:spPr>
                </pic:pic>
              </a:graphicData>
            </a:graphic>
          </wp:inline>
        </w:drawing>
      </w:r>
    </w:p>
    <w:p>
      <w:pPr>
        <w:pStyle w:val="NoSpacing"/>
        <w:jc w:val="center"/>
        <w:rPr>
          <w:rFonts w:ascii="Times New Roman" w:hAnsi="Times New Roman" w:eastAsia="Times New Roman" w:cs="Times New Roman"/>
          <w:sz w:val="24"/>
          <w:szCs w:val="24"/>
          <w:lang w:eastAsia="en-IN"/>
        </w:rPr>
      </w:pPr>
      <w:r>
        <w:rPr/>
        <w:drawing>
          <wp:inline distT="0" distB="0" distL="0" distR="0">
            <wp:extent cx="2752725" cy="283210"/>
            <wp:effectExtent l="0" t="0" r="0" b="0"/>
            <wp:docPr id="9" name="Picture 9" descr="https://miro.medium.com/v2/resize:fit:700/1*FCSa6e-OM1zFQWF2P0qc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miro.medium.com/v2/resize:fit:700/1*FCSa6e-OM1zFQWF2P0qcJg.png"/>
                    <pic:cNvPicPr>
                      <a:picLocks noChangeAspect="1" noChangeArrowheads="1"/>
                    </pic:cNvPicPr>
                  </pic:nvPicPr>
                  <pic:blipFill>
                    <a:blip r:embed="rId10"/>
                    <a:stretch>
                      <a:fillRect/>
                    </a:stretch>
                  </pic:blipFill>
                  <pic:spPr bwMode="auto">
                    <a:xfrm>
                      <a:off x="0" y="0"/>
                      <a:ext cx="2752725" cy="283210"/>
                    </a:xfrm>
                    <a:prstGeom prst="rect">
                      <a:avLst/>
                    </a:prstGeom>
                  </pic:spPr>
                </pic:pic>
              </a:graphicData>
            </a:graphic>
          </wp:inline>
        </w:drawing>
      </w:r>
    </w:p>
    <w:p>
      <w:pPr>
        <w:pStyle w:val="NoSpacing"/>
        <w:jc w:val="center"/>
        <w:rPr>
          <w:rFonts w:ascii="Times New Roman" w:hAnsi="Times New Roman" w:eastAsia="Times New Roman" w:cs="Times New Roman"/>
          <w:sz w:val="24"/>
          <w:szCs w:val="24"/>
          <w:lang w:eastAsia="en-IN"/>
        </w:rPr>
      </w:pPr>
      <w:r>
        <w:rPr/>
        <w:drawing>
          <wp:inline distT="0" distB="0" distL="0" distR="0">
            <wp:extent cx="3581400" cy="1987550"/>
            <wp:effectExtent l="0" t="0" r="0" b="0"/>
            <wp:docPr id="10" name="Picture 10" descr="https://miro.medium.com/v2/resize:fit:1000/1*3eRQjKTr18QOuozyl3da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miro.medium.com/v2/resize:fit:1000/1*3eRQjKTr18QOuozyl3daMQ.png"/>
                    <pic:cNvPicPr>
                      <a:picLocks noChangeAspect="1" noChangeArrowheads="1"/>
                    </pic:cNvPicPr>
                  </pic:nvPicPr>
                  <pic:blipFill>
                    <a:blip r:embed="rId11"/>
                    <a:stretch>
                      <a:fillRect/>
                    </a:stretch>
                  </pic:blipFill>
                  <pic:spPr bwMode="auto">
                    <a:xfrm>
                      <a:off x="0" y="0"/>
                      <a:ext cx="3581400" cy="1987550"/>
                    </a:xfrm>
                    <a:prstGeom prst="rect">
                      <a:avLst/>
                    </a:prstGeom>
                  </pic:spPr>
                </pic:pic>
              </a:graphicData>
            </a:graphic>
          </wp:inline>
        </w:drawing>
      </w:r>
    </w:p>
    <w:p>
      <w:pPr>
        <w:pStyle w:val="NoSpacing"/>
        <w:jc w:val="both"/>
        <w:rPr>
          <w:rFonts w:ascii="Times New Roman" w:hAnsi="Times New Roman" w:eastAsia="Times New Roman" w:cs="Times New Roman"/>
          <w:b/>
          <w:b/>
          <w:bCs/>
          <w:color w:val="242424"/>
          <w:spacing w:val="-4"/>
          <w:kern w:val="2"/>
          <w:sz w:val="24"/>
          <w:szCs w:val="24"/>
          <w:lang w:eastAsia="en-IN"/>
        </w:rPr>
      </w:pPr>
      <w:r>
        <w:rPr>
          <w:rFonts w:eastAsia="Times New Roman" w:cs="Times New Roman" w:ascii="Times New Roman" w:hAnsi="Times New Roman"/>
          <w:b/>
          <w:bCs/>
          <w:color w:val="242424"/>
          <w:spacing w:val="-4"/>
          <w:kern w:val="2"/>
          <w:sz w:val="24"/>
          <w:szCs w:val="24"/>
          <w:lang w:eastAsia="en-IN"/>
        </w:rPr>
      </w:r>
    </w:p>
    <w:p>
      <w:pPr>
        <w:pStyle w:val="NoSpacing"/>
        <w:jc w:val="both"/>
        <w:rPr>
          <w:rFonts w:ascii="Times New Roman" w:hAnsi="Times New Roman" w:eastAsia="Times New Roman" w:cs="Times New Roman"/>
          <w:b/>
          <w:b/>
          <w:bCs/>
          <w:color w:val="242424"/>
          <w:spacing w:val="-4"/>
          <w:kern w:val="2"/>
          <w:sz w:val="24"/>
          <w:szCs w:val="24"/>
          <w:lang w:eastAsia="en-IN"/>
        </w:rPr>
      </w:pPr>
      <w:r>
        <w:rPr>
          <w:rFonts w:eastAsia="Times New Roman" w:cs="Times New Roman" w:ascii="Times New Roman" w:hAnsi="Times New Roman"/>
          <w:b/>
          <w:bCs/>
          <w:color w:val="242424"/>
          <w:spacing w:val="-4"/>
          <w:kern w:val="2"/>
          <w:sz w:val="24"/>
          <w:szCs w:val="24"/>
          <w:lang w:eastAsia="en-IN"/>
        </w:rPr>
      </w:r>
    </w:p>
    <w:p>
      <w:pPr>
        <w:pStyle w:val="NoSpacing"/>
        <w:jc w:val="both"/>
        <w:rPr>
          <w:rFonts w:ascii="Times New Roman" w:hAnsi="Times New Roman" w:eastAsia="Times New Roman" w:cs="Times New Roman"/>
          <w:b/>
          <w:b/>
          <w:bCs/>
          <w:color w:val="242424"/>
          <w:spacing w:val="-4"/>
          <w:kern w:val="2"/>
          <w:sz w:val="24"/>
          <w:szCs w:val="24"/>
          <w:lang w:eastAsia="en-IN"/>
        </w:rPr>
      </w:pPr>
      <w:r>
        <w:rPr>
          <w:rFonts w:eastAsia="Times New Roman" w:cs="Times New Roman" w:ascii="Times New Roman" w:hAnsi="Times New Roman"/>
          <w:b/>
          <w:bCs/>
          <w:color w:val="242424"/>
          <w:spacing w:val="-4"/>
          <w:kern w:val="2"/>
          <w:sz w:val="24"/>
          <w:szCs w:val="24"/>
          <w:lang w:eastAsia="en-IN"/>
        </w:rPr>
      </w:r>
    </w:p>
    <w:p>
      <w:pPr>
        <w:pStyle w:val="NoSpacing"/>
        <w:jc w:val="both"/>
        <w:rPr>
          <w:rFonts w:ascii="Times New Roman" w:hAnsi="Times New Roman" w:eastAsia="Times New Roman" w:cs="Times New Roman"/>
          <w:bCs/>
          <w:i/>
          <w:i/>
          <w:color w:val="242424"/>
          <w:spacing w:val="-4"/>
          <w:kern w:val="2"/>
          <w:sz w:val="24"/>
          <w:szCs w:val="24"/>
          <w:lang w:eastAsia="en-IN"/>
        </w:rPr>
      </w:pPr>
      <w:r>
        <w:rPr>
          <w:rFonts w:eastAsia="Times New Roman" w:cs="Times New Roman" w:ascii="Times New Roman" w:hAnsi="Times New Roman"/>
          <w:bCs/>
          <w:i/>
          <w:color w:val="242424"/>
          <w:spacing w:val="-4"/>
          <w:kern w:val="2"/>
          <w:sz w:val="24"/>
          <w:szCs w:val="24"/>
          <w:lang w:eastAsia="en-IN"/>
        </w:rPr>
        <w:t>PR vs ROC curve</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Both the metrics are widely used to judge a models performance.</w:t>
      </w:r>
    </w:p>
    <w:p>
      <w:pPr>
        <w:pStyle w:val="NoSpacing"/>
        <w:jc w:val="both"/>
        <w:rPr>
          <w:rFonts w:ascii="Times New Roman" w:hAnsi="Times New Roman" w:eastAsia="Times New Roman" w:cs="Times New Roman"/>
          <w:bCs/>
          <w:i/>
          <w:i/>
          <w:iCs/>
          <w:color w:val="242424"/>
          <w:spacing w:val="-1"/>
          <w:sz w:val="24"/>
          <w:szCs w:val="24"/>
          <w:lang w:eastAsia="en-IN"/>
        </w:rPr>
      </w:pPr>
      <w:r>
        <w:rPr>
          <w:rFonts w:eastAsia="Times New Roman" w:cs="Times New Roman" w:ascii="Times New Roman" w:hAnsi="Times New Roman"/>
          <w:bCs/>
          <w:i/>
          <w:iCs/>
          <w:color w:val="242424"/>
          <w:spacing w:val="-1"/>
          <w:sz w:val="24"/>
          <w:szCs w:val="24"/>
          <w:lang w:eastAsia="en-IN"/>
        </w:rPr>
        <w:t>Which one to use PR or ROC?</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r>
    </w:p>
    <w:p>
      <w:pPr>
        <w:pStyle w:val="NoSpacing"/>
        <w:jc w:val="center"/>
        <w:rPr>
          <w:rFonts w:ascii="Times New Roman" w:hAnsi="Times New Roman" w:eastAsia="Times New Roman" w:cs="Times New Roman"/>
          <w:sz w:val="24"/>
          <w:szCs w:val="24"/>
          <w:lang w:eastAsia="en-IN"/>
        </w:rPr>
      </w:pPr>
      <w:r>
        <w:rPr/>
        <w:drawing>
          <wp:inline distT="0" distB="0" distL="0" distR="0">
            <wp:extent cx="1981200" cy="1133475"/>
            <wp:effectExtent l="0" t="0" r="0" b="0"/>
            <wp:docPr id="11" name="Picture 11" descr="https://miro.medium.com/v2/resize:fit:278/1*AoGHFTO3ujcJ5chQnJ-M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miro.medium.com/v2/resize:fit:278/1*AoGHFTO3ujcJ5chQnJ-MJQ.png"/>
                    <pic:cNvPicPr>
                      <a:picLocks noChangeAspect="1" noChangeArrowheads="1"/>
                    </pic:cNvPicPr>
                  </pic:nvPicPr>
                  <pic:blipFill>
                    <a:blip r:embed="rId12"/>
                    <a:stretch>
                      <a:fillRect/>
                    </a:stretch>
                  </pic:blipFill>
                  <pic:spPr bwMode="auto">
                    <a:xfrm>
                      <a:off x="0" y="0"/>
                      <a:ext cx="1981200" cy="1133475"/>
                    </a:xfrm>
                    <a:prstGeom prst="rect">
                      <a:avLst/>
                    </a:prstGeom>
                  </pic:spPr>
                </pic:pic>
              </a:graphicData>
            </a:graphic>
          </wp:inline>
        </w:drawing>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The answer lies in TRUE NEGATIVES.</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b/>
          <w:bCs/>
          <w:color w:val="242424"/>
          <w:spacing w:val="-1"/>
          <w:sz w:val="24"/>
          <w:szCs w:val="24"/>
          <w:lang w:eastAsia="en-IN"/>
        </w:rPr>
        <w:t>Due to the absence of TN in the precision-recall equation, they are useful in imbalanced classes</w:t>
      </w:r>
      <w:r>
        <w:rPr>
          <w:rFonts w:eastAsia="Times New Roman" w:cs="Times New Roman" w:ascii="Times New Roman" w:hAnsi="Times New Roman"/>
          <w:color w:val="242424"/>
          <w:spacing w:val="-1"/>
          <w:sz w:val="24"/>
          <w:szCs w:val="24"/>
          <w:lang w:eastAsia="en-IN"/>
        </w:rPr>
        <w:t>. In the case of class imbalance when there is a majority of the negative class. The metric doesn’t take much into consideration the high number of TRUE NEGATIVES of the negative class which is in majority, giving better resistance to the imbalance. This is important when the detection of the positive class is very important.</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color w:val="242424"/>
          <w:spacing w:val="-1"/>
          <w:sz w:val="24"/>
          <w:szCs w:val="24"/>
          <w:lang w:eastAsia="en-IN"/>
        </w:rPr>
        <w:t>Like to detect cancer patients, which has a high class imbalance because very few have it out of all the diagnosed. We certainly don’t want to miss on a person having cancer and going undetected (recall) and be sure the detected one is having it (precision).</w:t>
      </w:r>
    </w:p>
    <w:p>
      <w:pPr>
        <w:pStyle w:val="NoSpacing"/>
        <w:jc w:val="both"/>
        <w:rPr>
          <w:rFonts w:ascii="Times New Roman" w:hAnsi="Times New Roman" w:eastAsia="Times New Roman" w:cs="Times New Roman"/>
          <w:color w:val="242424"/>
          <w:spacing w:val="-1"/>
          <w:sz w:val="24"/>
          <w:szCs w:val="24"/>
          <w:lang w:eastAsia="en-IN"/>
        </w:rPr>
      </w:pPr>
      <w:r>
        <w:rPr>
          <w:rFonts w:eastAsia="Times New Roman" w:cs="Times New Roman" w:ascii="Times New Roman" w:hAnsi="Times New Roman"/>
          <w:b/>
          <w:bCs/>
          <w:color w:val="242424"/>
          <w:spacing w:val="-1"/>
          <w:sz w:val="24"/>
          <w:szCs w:val="24"/>
          <w:lang w:eastAsia="en-IN"/>
        </w:rPr>
        <w:t>Due to the consideration of TN or the negative class in the ROC equation, it is useful when both the classes are important to us. </w:t>
      </w:r>
      <w:r>
        <w:rPr>
          <w:rFonts w:eastAsia="Times New Roman" w:cs="Times New Roman" w:ascii="Times New Roman" w:hAnsi="Times New Roman"/>
          <w:color w:val="242424"/>
          <w:spacing w:val="-1"/>
          <w:sz w:val="24"/>
          <w:szCs w:val="24"/>
          <w:lang w:eastAsia="en-IN"/>
        </w:rPr>
        <w:t>Like the detection of cats and dog. The importance of true negatives makes sure that both the classes are given importance, like the output of a ML/DL model in determining the image is of a cat or a dog.</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b/>
          <w:b/>
          <w:sz w:val="24"/>
          <w:szCs w:val="24"/>
        </w:rPr>
      </w:pPr>
      <w:r>
        <w:rPr>
          <w:rFonts w:cs="Times New Roman" w:ascii="Times New Roman" w:hAnsi="Times New Roman"/>
          <w:b/>
          <w:sz w:val="24"/>
          <w:szCs w:val="24"/>
        </w:rPr>
        <w:t xml:space="preserve">Classification </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Here the goal is to learn a mapping from inputs x to outputs y, where y </w:t>
      </w:r>
      <w:r>
        <w:rPr>
          <w:rFonts w:cs="Cambria Math" w:ascii="Cambria Math" w:hAnsi="Cambria Math"/>
          <w:sz w:val="24"/>
          <w:szCs w:val="24"/>
        </w:rPr>
        <w:t>∈</w:t>
      </w:r>
      <w:r>
        <w:rPr>
          <w:rFonts w:cs="Times New Roman" w:ascii="Times New Roman" w:hAnsi="Times New Roman"/>
          <w:sz w:val="24"/>
          <w:szCs w:val="24"/>
        </w:rPr>
        <w:t xml:space="preserve"> {1,...,C}, with C being the number of classes. If C = 2, this is called </w:t>
      </w:r>
      <w:r>
        <w:rPr>
          <w:rFonts w:cs="Times New Roman" w:ascii="Times New Roman" w:hAnsi="Times New Roman"/>
          <w:color w:val="FF0000"/>
          <w:sz w:val="24"/>
          <w:szCs w:val="24"/>
        </w:rPr>
        <w:t xml:space="preserve">binary classification </w:t>
      </w:r>
      <w:r>
        <w:rPr>
          <w:rFonts w:cs="Times New Roman" w:ascii="Times New Roman" w:hAnsi="Times New Roman"/>
          <w:sz w:val="24"/>
          <w:szCs w:val="24"/>
        </w:rPr>
        <w:t xml:space="preserve">(in which case we often assume y </w:t>
      </w:r>
      <w:r>
        <w:rPr>
          <w:rFonts w:cs="Cambria Math" w:ascii="Cambria Math" w:hAnsi="Cambria Math"/>
          <w:sz w:val="24"/>
          <w:szCs w:val="24"/>
        </w:rPr>
        <w:t>∈</w:t>
      </w:r>
      <w:r>
        <w:rPr>
          <w:rFonts w:cs="Times New Roman" w:ascii="Times New Roman" w:hAnsi="Times New Roman"/>
          <w:sz w:val="24"/>
          <w:szCs w:val="24"/>
        </w:rPr>
        <w:t xml:space="preserve"> {0, 1}); if C &gt; 2, this is called multiclass classification. If the class labels are not mutually exclusive (e.g., somebody may be classified as tall and strong), we call it multi-label classification, but this is best viewed as predicting multiple related binary class labels (a so-called multiple output model). When we use the term “classification”, we will mean multiclass classification with a single output, unless we state otherwise. </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One way to formalize the problem is as function approximation. We assume y = f(x) for some unknown function f, and the goal of learning is to estimate the function f given a labeled training set, and then to make predictions using </w:t>
      </w:r>
      <w:r>
        <w:rPr/>
        <w:drawing>
          <wp:inline distT="0" distB="0" distL="0" distR="0">
            <wp:extent cx="533400" cy="20256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533400" cy="202565"/>
                    </a:xfrm>
                    <a:prstGeom prst="rect">
                      <a:avLst/>
                    </a:prstGeom>
                  </pic:spPr>
                </pic:pic>
              </a:graphicData>
            </a:graphic>
          </wp:inline>
        </w:drawing>
      </w:r>
      <w:r>
        <w:rPr>
          <w:rFonts w:cs="Times New Roman" w:ascii="Times New Roman" w:hAnsi="Times New Roman"/>
          <w:sz w:val="24"/>
          <w:szCs w:val="24"/>
        </w:rPr>
        <w:t xml:space="preserve"> (We use the hat symbol to denote an estimate.) Our main goal is to make predictions on novel inputs, meaning ones that we have not seen before (this is called generalization), since predicting the response on the training set is easy.</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t xml:space="preserve">Simple Linear Regression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Regression analysis may broadly be defined as the analysis of relationships among variables. This relationship is given as an equation that helps to predict the dependent variable Y through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one or more independent variables. In regression analysis, the variable whose values vary with the variations in the values of the other variable(s) is called the </w:t>
      </w:r>
      <w:r>
        <w:rPr>
          <w:rFonts w:cs="Times New Roman" w:ascii="Times New Roman" w:hAnsi="Times New Roman"/>
          <w:b/>
          <w:sz w:val="24"/>
          <w:szCs w:val="24"/>
          <w:lang w:val="en-US"/>
        </w:rPr>
        <w:t>dependent variable</w:t>
      </w:r>
      <w:r>
        <w:rPr>
          <w:rFonts w:cs="Times New Roman" w:ascii="Times New Roman" w:hAnsi="Times New Roman"/>
          <w:sz w:val="24"/>
          <w:szCs w:val="24"/>
          <w:lang w:val="en-US"/>
        </w:rPr>
        <w:t xml:space="preserve"> or </w:t>
      </w:r>
      <w:r>
        <w:rPr>
          <w:rFonts w:cs="Times New Roman" w:ascii="Times New Roman" w:hAnsi="Times New Roman"/>
          <w:b/>
          <w:sz w:val="24"/>
          <w:szCs w:val="24"/>
          <w:lang w:val="en-US"/>
        </w:rPr>
        <w:t>response variable</w:t>
      </w:r>
      <w:r>
        <w:rPr>
          <w:rFonts w:cs="Times New Roman" w:ascii="Times New Roman" w:hAnsi="Times New Roman"/>
          <w:sz w:val="24"/>
          <w:szCs w:val="24"/>
          <w:lang w:val="en-US"/>
        </w:rPr>
        <w:t xml:space="preserve">. The other variables which are independent in nature and influence the response variable are called </w:t>
      </w:r>
      <w:r>
        <w:rPr>
          <w:rFonts w:cs="Times New Roman" w:ascii="Times New Roman" w:hAnsi="Times New Roman"/>
          <w:b/>
          <w:sz w:val="24"/>
          <w:szCs w:val="24"/>
          <w:lang w:val="en-US"/>
        </w:rPr>
        <w:t>independent variables</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predictor variables</w:t>
      </w:r>
      <w:r>
        <w:rPr>
          <w:rFonts w:cs="Times New Roman" w:ascii="Times New Roman" w:hAnsi="Times New Roman"/>
          <w:sz w:val="24"/>
          <w:szCs w:val="24"/>
          <w:lang w:val="en-US"/>
        </w:rPr>
        <w:t xml:space="preserve"> or </w:t>
      </w:r>
      <w:r>
        <w:rPr>
          <w:rFonts w:cs="Times New Roman" w:ascii="Times New Roman" w:hAnsi="Times New Roman"/>
          <w:b/>
          <w:sz w:val="24"/>
          <w:szCs w:val="24"/>
          <w:lang w:val="en-US"/>
        </w:rPr>
        <w:t>regressor variables</w:t>
      </w:r>
      <w:r>
        <w:rPr>
          <w:rFonts w:cs="Times New Roman" w:ascii="Times New Roman" w:hAnsi="Times New Roman"/>
          <w:sz w:val="24"/>
          <w:szCs w:val="24"/>
          <w:lang w:val="en-US"/>
        </w:rPr>
        <w:t>.</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Example: Suppose a statistician employed by a cold drink bottler is analysing the product delivery and service operation for vending machines. He would like to find how the delivery time taken by the delivery man to load and service a machine is related to the volume of delivery cases. The statistician visits 50 randomly chosen retailer shops having vending machines and observes the delivery time (in minutes) and the volume of delivery cases for each shop. He plots those 50 observations on a graph, which shows that an approximate linear relationship exists between the delivery time and delivery volume. If Y represents the delivery time and X, the delivery volume, the equation of a straight line relating these two variables may be given as </w:t>
      </w:r>
    </w:p>
    <w:p>
      <w:pPr>
        <w:pStyle w:val="NoSpacing"/>
        <w:jc w:val="center"/>
        <w:rPr>
          <w:rFonts w:ascii="Times New Roman" w:hAnsi="Times New Roman" w:cs="Times New Roman"/>
          <w:b/>
          <w:b/>
          <w:sz w:val="24"/>
          <w:szCs w:val="24"/>
          <w:lang w:val="en-US"/>
        </w:rPr>
      </w:pPr>
      <w:r>
        <w:rPr>
          <w:rFonts w:cs="Times New Roman" w:ascii="Times New Roman" w:hAnsi="Times New Roman"/>
          <w:b/>
          <w:sz w:val="24"/>
          <w:szCs w:val="24"/>
          <w:lang w:val="en-US"/>
        </w:rPr>
        <w:t>Y = a + bX … (1)</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where a is the intercept and b, the slope.</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such cases, we draw a straight line in the form of equation (1) so that the data points generally fall near the straight line. Now, suppose the points do not fall exactly on the straight line. Then we should modify equation (1) to minimise the difference between the observed value of Y and that given by the straight line (a + b X). This is known as </w:t>
      </w:r>
      <w:r>
        <w:rPr>
          <w:rFonts w:cs="Times New Roman" w:ascii="Times New Roman" w:hAnsi="Times New Roman"/>
          <w:b/>
          <w:sz w:val="24"/>
          <w:szCs w:val="24"/>
          <w:lang w:val="en-US"/>
        </w:rPr>
        <w:t>error</w:t>
      </w:r>
      <w:r>
        <w:rPr>
          <w:rFonts w:cs="Times New Roman" w:ascii="Times New Roman" w:hAnsi="Times New Roman"/>
          <w:sz w:val="24"/>
          <w:szCs w:val="24"/>
          <w:lang w:val="en-US"/>
        </w:rPr>
        <w:t>.</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error e, which is the difference between the observed value and the predicted value of the variable of interest Y, may be conveniently assumed as a statistical error. This error term accounts for the variability in Y that cannot be explained by the linear relationship between X and Y. It may arise due to the effects of other factors. Thus, a more plausible model for the variable of interest (Y) may be given as </w:t>
      </w:r>
    </w:p>
    <w:p>
      <w:pPr>
        <w:pStyle w:val="NoSpacing"/>
        <w:jc w:val="center"/>
        <w:rPr>
          <w:rFonts w:ascii="Times New Roman" w:hAnsi="Times New Roman" w:cs="Times New Roman"/>
          <w:b/>
          <w:b/>
          <w:sz w:val="24"/>
          <w:szCs w:val="24"/>
          <w:lang w:val="en-US"/>
        </w:rPr>
      </w:pPr>
      <w:r>
        <w:rPr>
          <w:rFonts w:cs="Times New Roman" w:ascii="Times New Roman" w:hAnsi="Times New Roman"/>
          <w:b/>
          <w:sz w:val="24"/>
          <w:szCs w:val="24"/>
          <w:lang w:val="en-US"/>
        </w:rPr>
        <w:t>Y = a + b X + e … (2)</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where the intercept a and the slope b are unknown constants and e is a random error component.</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Equation (2) is called a </w:t>
      </w:r>
      <w:r>
        <w:rPr>
          <w:rFonts w:cs="Times New Roman" w:ascii="Times New Roman" w:hAnsi="Times New Roman"/>
          <w:b/>
          <w:sz w:val="24"/>
          <w:szCs w:val="24"/>
          <w:lang w:val="en-US"/>
        </w:rPr>
        <w:t>linear regression model</w:t>
      </w:r>
      <w:r>
        <w:rPr>
          <w:rFonts w:cs="Times New Roman" w:ascii="Times New Roman" w:hAnsi="Times New Roman"/>
          <w:sz w:val="24"/>
          <w:szCs w:val="24"/>
          <w:lang w:val="en-US"/>
        </w:rPr>
        <w:t>.</w:t>
      </w:r>
    </w:p>
    <w:p>
      <w:pPr>
        <w:pStyle w:val="NoSpacing"/>
        <w:jc w:val="both"/>
        <w:rPr>
          <w:rFonts w:ascii="Times New Roman" w:hAnsi="Times New Roman" w:cs="Times New Roman"/>
          <w:sz w:val="24"/>
          <w:szCs w:val="24"/>
          <w:lang w:val="en-US"/>
        </w:rPr>
      </w:pPr>
      <w:r>
        <w:rPr>
          <w:rFonts w:cs="Times New Roman" w:ascii="Times New Roman" w:hAnsi="Times New Roman"/>
          <w:b/>
          <w:sz w:val="24"/>
          <w:szCs w:val="24"/>
          <w:lang w:val="en-US"/>
        </w:rPr>
        <w:t>Fitting of regression line</w:t>
        <w:br/>
      </w:r>
      <w:r>
        <w:rPr>
          <w:rFonts w:cs="Times New Roman" w:ascii="Times New Roman" w:hAnsi="Times New Roman"/>
          <w:sz w:val="24"/>
          <w:szCs w:val="24"/>
          <w:lang w:val="en-US"/>
        </w:rPr>
        <w:t>Let the given data of n pairs of observations on X and Y be as follows:</w:t>
      </w:r>
    </w:p>
    <w:p>
      <w:pPr>
        <w:pStyle w:val="NoSpacing"/>
        <w:jc w:val="center"/>
        <w:rPr>
          <w:rFonts w:ascii="Times New Roman" w:hAnsi="Times New Roman" w:cs="Times New Roman"/>
          <w:sz w:val="24"/>
          <w:szCs w:val="24"/>
          <w:lang w:val="en-US"/>
        </w:rPr>
      </w:pPr>
      <w:r>
        <w:rPr>
          <w:rFonts w:cs="Times New Roman" w:ascii="Times New Roman" w:hAnsi="Times New Roman"/>
          <w:sz w:val="24"/>
          <w:szCs w:val="24"/>
          <w:lang w:val="en-US"/>
        </w:rPr>
        <w:t>X: X</w:t>
      </w:r>
      <w:r>
        <w:rPr>
          <w:rFonts w:cs="Times New Roman" w:ascii="Times New Roman" w:hAnsi="Times New Roman"/>
          <w:sz w:val="24"/>
          <w:szCs w:val="24"/>
          <w:vertAlign w:val="subscript"/>
          <w:lang w:val="en-US"/>
        </w:rPr>
        <w:t>1</w:t>
      </w:r>
      <w:r>
        <w:rPr>
          <w:rFonts w:cs="Times New Roman" w:ascii="Times New Roman" w:hAnsi="Times New Roman"/>
          <w:sz w:val="24"/>
          <w:szCs w:val="24"/>
          <w:lang w:val="en-US"/>
        </w:rPr>
        <w:t xml:space="preserve"> X</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 xml:space="preserve"> X</w:t>
      </w:r>
      <w:r>
        <w:rPr>
          <w:rFonts w:cs="Times New Roman" w:ascii="Times New Roman" w:hAnsi="Times New Roman"/>
          <w:sz w:val="24"/>
          <w:szCs w:val="24"/>
          <w:vertAlign w:val="subscript"/>
          <w:lang w:val="en-US"/>
        </w:rPr>
        <w:t>3</w:t>
      </w:r>
      <w:r>
        <w:rPr>
          <w:rFonts w:cs="Times New Roman" w:ascii="Times New Roman" w:hAnsi="Times New Roman"/>
          <w:sz w:val="24"/>
          <w:szCs w:val="24"/>
          <w:lang w:val="en-US"/>
        </w:rPr>
        <w:t xml:space="preserve"> . … … Xi ….. … Xn</w:t>
      </w:r>
    </w:p>
    <w:p>
      <w:pPr>
        <w:pStyle w:val="NoSpacing"/>
        <w:jc w:val="center"/>
        <w:rPr>
          <w:rFonts w:ascii="Times New Roman" w:hAnsi="Times New Roman" w:cs="Times New Roman"/>
          <w:sz w:val="24"/>
          <w:szCs w:val="24"/>
          <w:lang w:val="en-US"/>
        </w:rPr>
      </w:pPr>
      <w:r>
        <w:rPr>
          <w:rFonts w:cs="Times New Roman" w:ascii="Times New Roman" w:hAnsi="Times New Roman"/>
          <w:sz w:val="24"/>
          <w:szCs w:val="24"/>
          <w:lang w:val="en-US"/>
        </w:rPr>
        <w:t>Y: Y</w:t>
      </w:r>
      <w:r>
        <w:rPr>
          <w:rFonts w:cs="Times New Roman" w:ascii="Times New Roman" w:hAnsi="Times New Roman"/>
          <w:sz w:val="24"/>
          <w:szCs w:val="24"/>
          <w:vertAlign w:val="subscript"/>
          <w:lang w:val="en-US"/>
        </w:rPr>
        <w:t>1</w:t>
      </w:r>
      <w:r>
        <w:rPr>
          <w:rFonts w:cs="Times New Roman" w:ascii="Times New Roman" w:hAnsi="Times New Roman"/>
          <w:sz w:val="24"/>
          <w:szCs w:val="24"/>
          <w:lang w:val="en-US"/>
        </w:rPr>
        <w:t xml:space="preserve"> Y</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 xml:space="preserve"> Y</w:t>
      </w:r>
      <w:r>
        <w:rPr>
          <w:rFonts w:cs="Times New Roman" w:ascii="Times New Roman" w:hAnsi="Times New Roman"/>
          <w:sz w:val="24"/>
          <w:szCs w:val="24"/>
          <w:vertAlign w:val="subscript"/>
          <w:lang w:val="en-US"/>
        </w:rPr>
        <w:t xml:space="preserve">3 </w:t>
      </w:r>
      <w:r>
        <w:rPr>
          <w:rFonts w:cs="Times New Roman" w:ascii="Times New Roman" w:hAnsi="Times New Roman"/>
          <w:sz w:val="24"/>
          <w:szCs w:val="24"/>
          <w:lang w:val="en-US"/>
        </w:rPr>
        <w:t>. … … Yi …..… Yn</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where Y is the dependent variable and X, the independent variable.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Suppose, we wish to fit the following simple regression equation to the data: Y = a + bX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where a is the intercept and b is the slope of the equation. </w:t>
      </w:r>
    </w:p>
    <w:p>
      <w:pPr>
        <w:pStyle w:val="NoSpacing"/>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Spacing"/>
        <w:jc w:val="both"/>
        <w:rPr>
          <w:rFonts w:ascii="Times New Roman" w:hAnsi="Times New Roman" w:cs="Times New Roman"/>
          <w:i/>
          <w:i/>
          <w:sz w:val="24"/>
          <w:szCs w:val="24"/>
          <w:lang w:val="en-US"/>
        </w:rPr>
      </w:pPr>
      <w:r>
        <w:rPr>
          <w:rFonts w:cs="Times New Roman" w:ascii="Times New Roman" w:hAnsi="Times New Roman"/>
          <w:i/>
          <w:sz w:val="24"/>
          <w:szCs w:val="24"/>
          <w:lang w:val="en-US"/>
        </w:rPr>
        <w:t>For fitting equation  to the data on (X, Y), we follow the steps given below:</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Step 1: We draw a scatter diagram by plotting the (X, Y) points given in data.</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Step 2: We construct a table as given below and take the sum of the values of  X</w:t>
      </w:r>
      <w:r>
        <w:rPr>
          <w:rFonts w:cs="Times New Roman" w:ascii="Times New Roman" w:hAnsi="Times New Roman"/>
          <w:sz w:val="24"/>
          <w:szCs w:val="24"/>
          <w:vertAlign w:val="subscript"/>
          <w:lang w:val="en-US"/>
        </w:rPr>
        <w:t>i</w:t>
      </w:r>
      <w:r>
        <w:rPr>
          <w:rFonts w:cs="Times New Roman" w:ascii="Times New Roman" w:hAnsi="Times New Roman"/>
          <w:sz w:val="24"/>
          <w:szCs w:val="24"/>
          <w:lang w:val="en-US"/>
        </w:rPr>
        <w:t>, Y</w:t>
      </w:r>
      <w:r>
        <w:rPr>
          <w:rFonts w:cs="Times New Roman" w:ascii="Times New Roman" w:hAnsi="Times New Roman"/>
          <w:sz w:val="24"/>
          <w:szCs w:val="24"/>
          <w:vertAlign w:val="subscript"/>
          <w:lang w:val="en-US"/>
        </w:rPr>
        <w:t>i,</w:t>
      </w:r>
      <w:r>
        <w:rPr>
          <w:rFonts w:cs="Times New Roman" w:ascii="Times New Roman" w:hAnsi="Times New Roman"/>
          <w:sz w:val="24"/>
          <w:szCs w:val="24"/>
          <w:lang w:val="en-US"/>
        </w:rPr>
        <w:t xml:space="preserve"> X</w:t>
      </w:r>
      <w:r>
        <w:rPr>
          <w:rFonts w:cs="Times New Roman" w:ascii="Times New Roman" w:hAnsi="Times New Roman"/>
          <w:sz w:val="24"/>
          <w:szCs w:val="24"/>
          <w:vertAlign w:val="subscript"/>
          <w:lang w:val="en-US"/>
        </w:rPr>
        <w:t>i</w:t>
      </w:r>
      <w:r>
        <w:rPr>
          <w:rFonts w:cs="Times New Roman" w:ascii="Times New Roman" w:hAnsi="Times New Roman"/>
          <w:sz w:val="24"/>
          <w:szCs w:val="24"/>
          <w:lang w:val="en-US"/>
        </w:rPr>
        <w:t>Y</w:t>
      </w:r>
      <w:r>
        <w:rPr>
          <w:rFonts w:cs="Times New Roman" w:ascii="Times New Roman" w:hAnsi="Times New Roman"/>
          <w:sz w:val="24"/>
          <w:szCs w:val="24"/>
          <w:vertAlign w:val="subscript"/>
          <w:lang w:val="en-US"/>
        </w:rPr>
        <w:t>i</w:t>
      </w:r>
      <w:r>
        <w:rPr>
          <w:rFonts w:cs="Times New Roman" w:ascii="Times New Roman" w:hAnsi="Times New Roman"/>
          <w:sz w:val="24"/>
          <w:szCs w:val="24"/>
          <w:lang w:val="en-US"/>
        </w:rPr>
        <w:t xml:space="preserve">, and </w:t>
      </w:r>
      <w:r>
        <w:rPr/>
        <w:drawing>
          <wp:inline distT="0" distB="0" distL="0" distR="0">
            <wp:extent cx="219075" cy="21907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inline>
        </w:drawing>
      </w:r>
      <w:r>
        <w:rPr>
          <w:rFonts w:cs="Times New Roman" w:ascii="Times New Roman" w:hAnsi="Times New Roman"/>
          <w:sz w:val="24"/>
          <w:szCs w:val="24"/>
          <w:vertAlign w:val="superscript"/>
          <w:lang w:val="en-US"/>
        </w:rPr>
        <w:t xml:space="preserve"> </w:t>
      </w:r>
      <w:r>
        <w:rPr>
          <w:rFonts w:cs="Times New Roman" w:ascii="Times New Roman" w:hAnsi="Times New Roman"/>
          <w:sz w:val="24"/>
          <w:szCs w:val="24"/>
          <w:lang w:val="en-US"/>
        </w:rPr>
        <w:t xml:space="preserve">.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We write the values of ∑X, ∑Y, ∑XY and ∑X</w:t>
      </w: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 xml:space="preserve"> in the last row.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Step 3: We express of aˆ given in equation (1) as follows:</w:t>
      </w:r>
    </w:p>
    <w:p>
      <w:pPr>
        <w:pStyle w:val="NoSpacing"/>
        <w:jc w:val="center"/>
        <w:rPr>
          <w:rFonts w:ascii="Times New Roman" w:hAnsi="Times New Roman" w:cs="Times New Roman"/>
          <w:sz w:val="24"/>
          <w:szCs w:val="24"/>
          <w:lang w:val="en-US"/>
        </w:rPr>
      </w:pPr>
      <w:r>
        <w:rPr/>
        <w:drawing>
          <wp:inline distT="0" distB="0" distL="0" distR="0">
            <wp:extent cx="2077085" cy="40005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2077085" cy="400050"/>
                    </a:xfrm>
                    <a:prstGeom prst="rect">
                      <a:avLst/>
                    </a:prstGeom>
                  </pic:spPr>
                </pic:pic>
              </a:graphicData>
            </a:graphic>
          </wp:inline>
        </w:drawing>
      </w:r>
    </w:p>
    <w:p>
      <w:pPr>
        <w:pStyle w:val="NoSpacing"/>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Where  </w:t>
      </w:r>
      <w:r>
        <w:rPr/>
        <w:drawing>
          <wp:inline distT="0" distB="0" distL="0" distR="0">
            <wp:extent cx="1571625" cy="533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1571625" cy="533400"/>
                    </a:xfrm>
                    <a:prstGeom prst="rect">
                      <a:avLst/>
                    </a:prstGeom>
                  </pic:spPr>
                </pic:pic>
              </a:graphicData>
            </a:graphic>
          </wp:inline>
        </w:drawing>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substitute above values in the regression equation and get</w:t>
      </w:r>
    </w:p>
    <w:p>
      <w:pPr>
        <w:pStyle w:val="NoSpacing"/>
        <w:jc w:val="center"/>
        <w:rPr>
          <w:rFonts w:ascii="Times New Roman" w:hAnsi="Times New Roman" w:cs="Times New Roman"/>
          <w:sz w:val="24"/>
          <w:szCs w:val="24"/>
          <w:lang w:val="en-US"/>
        </w:rPr>
      </w:pPr>
      <w:r>
        <w:rPr/>
        <w:drawing>
          <wp:inline distT="0" distB="0" distL="0" distR="0">
            <wp:extent cx="723900" cy="2667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723900" cy="266700"/>
                    </a:xfrm>
                    <a:prstGeom prst="rect">
                      <a:avLst/>
                    </a:prstGeom>
                  </pic:spPr>
                </pic:pic>
              </a:graphicData>
            </a:graphic>
          </wp:inline>
        </w:drawing>
      </w:r>
    </w:p>
    <w:p>
      <w:pPr>
        <w:pStyle w:val="NoSpacing"/>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Multiple linear regression</w:t>
      </w:r>
    </w:p>
    <w:p>
      <w:pPr>
        <w:pStyle w:val="NoSpacing"/>
        <w:jc w:val="both"/>
        <w:rPr>
          <w:rFonts w:ascii="Times New Roman" w:hAnsi="Times New Roman" w:eastAsia="Times New Roman" w:cs="Times New Roman"/>
          <w:sz w:val="24"/>
          <w:szCs w:val="24"/>
          <w:lang w:eastAsia="en-IN"/>
        </w:rPr>
      </w:pPr>
      <w:hyperlink r:id="rId18" w:tgtFrame="_blank">
        <w:r>
          <w:rPr>
            <w:rFonts w:eastAsia="Times New Roman" w:cs="Times New Roman" w:ascii="Times New Roman" w:hAnsi="Times New Roman"/>
            <w:sz w:val="24"/>
            <w:szCs w:val="24"/>
            <w:lang w:eastAsia="en-IN"/>
          </w:rPr>
          <w:t>Multiple linear regression</w:t>
        </w:r>
      </w:hyperlink>
      <w:r>
        <w:rPr>
          <w:rFonts w:eastAsia="Times New Roman" w:cs="Times New Roman" w:ascii="Times New Roman" w:hAnsi="Times New Roman"/>
          <w:sz w:val="24"/>
          <w:szCs w:val="24"/>
          <w:lang w:eastAsia="en-IN"/>
        </w:rPr>
        <w:t> is a method we can use to quantify the relationship between two or more predictor variables and a </w:t>
      </w:r>
      <w:hyperlink r:id="rId19" w:tgtFrame="_blank">
        <w:r>
          <w:rPr>
            <w:rFonts w:eastAsia="Times New Roman" w:cs="Times New Roman" w:ascii="Times New Roman" w:hAnsi="Times New Roman"/>
            <w:sz w:val="24"/>
            <w:szCs w:val="24"/>
            <w:lang w:eastAsia="en-IN"/>
          </w:rPr>
          <w:t>response variable</w:t>
        </w:r>
      </w:hyperlink>
      <w:r>
        <w:rPr>
          <w:rFonts w:eastAsia="Times New Roman" w:cs="Times New Roman" w:ascii="Times New Roman" w:hAnsi="Times New Roman"/>
          <w:sz w:val="24"/>
          <w:szCs w:val="24"/>
          <w:lang w:eastAsia="en-IN"/>
        </w:rPr>
        <w:t>.</w:t>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Regression Line: With one independent variable, we may write the regression equation as:</w:t>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1071880" cy="171450"/>
            <wp:effectExtent l="0" t="0" r="0" b="0"/>
            <wp:docPr id="17" name="Image2" descr="http://faculty.cas.usf.edu/mbrannick/regression/Part3/gif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http://faculty.cas.usf.edu/mbrannick/regression/Part3/gifs/t1.gif"/>
                    <pic:cNvPicPr>
                      <a:picLocks noChangeAspect="1" noChangeArrowheads="1"/>
                    </pic:cNvPicPr>
                  </pic:nvPicPr>
                  <pic:blipFill>
                    <a:blip r:embed="rId20"/>
                    <a:stretch>
                      <a:fillRect/>
                    </a:stretch>
                  </pic:blipFill>
                  <pic:spPr bwMode="auto">
                    <a:xfrm>
                      <a:off x="0" y="0"/>
                      <a:ext cx="1071880" cy="171450"/>
                    </a:xfrm>
                    <a:prstGeom prst="rect">
                      <a:avLst/>
                    </a:prstGeom>
                  </pic:spPr>
                </pic:pic>
              </a:graphicData>
            </a:graphic>
          </wp:inline>
        </w:drawing>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Where Y is an observed score on the dependent variable, </w:t>
      </w:r>
      <w:r>
        <w:rPr>
          <w:rFonts w:eastAsia="Times New Roman" w:cs="Times New Roman" w:ascii="Times New Roman" w:hAnsi="Times New Roman"/>
          <w:i/>
          <w:iCs/>
          <w:color w:val="000000"/>
          <w:sz w:val="24"/>
          <w:szCs w:val="24"/>
          <w:lang w:eastAsia="en-IN"/>
        </w:rPr>
        <w:t>a</w:t>
      </w:r>
      <w:r>
        <w:rPr>
          <w:rFonts w:eastAsia="Times New Roman" w:cs="Times New Roman" w:ascii="Times New Roman" w:hAnsi="Times New Roman"/>
          <w:color w:val="000000"/>
          <w:sz w:val="24"/>
          <w:szCs w:val="24"/>
          <w:lang w:eastAsia="en-IN"/>
        </w:rPr>
        <w:t> is the intercept, </w:t>
      </w:r>
      <w:r>
        <w:rPr>
          <w:rFonts w:eastAsia="Times New Roman" w:cs="Times New Roman" w:ascii="Times New Roman" w:hAnsi="Times New Roman"/>
          <w:i/>
          <w:iCs/>
          <w:color w:val="000000"/>
          <w:sz w:val="24"/>
          <w:szCs w:val="24"/>
          <w:lang w:eastAsia="en-IN"/>
        </w:rPr>
        <w:t>b</w:t>
      </w:r>
      <w:r>
        <w:rPr>
          <w:rFonts w:eastAsia="Times New Roman" w:cs="Times New Roman" w:ascii="Times New Roman" w:hAnsi="Times New Roman"/>
          <w:color w:val="000000"/>
          <w:sz w:val="24"/>
          <w:szCs w:val="24"/>
          <w:lang w:eastAsia="en-IN"/>
        </w:rPr>
        <w:t> is the slope, X is the observed score on the independent variable, and </w:t>
      </w:r>
      <w:r>
        <w:rPr>
          <w:rFonts w:eastAsia="Times New Roman" w:cs="Times New Roman" w:ascii="Times New Roman" w:hAnsi="Times New Roman"/>
          <w:i/>
          <w:iCs/>
          <w:color w:val="000000"/>
          <w:sz w:val="24"/>
          <w:szCs w:val="24"/>
          <w:lang w:eastAsia="en-IN"/>
        </w:rPr>
        <w:t>e</w:t>
      </w:r>
      <w:r>
        <w:rPr>
          <w:rFonts w:eastAsia="Times New Roman" w:cs="Times New Roman" w:ascii="Times New Roman" w:hAnsi="Times New Roman"/>
          <w:color w:val="000000"/>
          <w:sz w:val="24"/>
          <w:szCs w:val="24"/>
          <w:lang w:eastAsia="en-IN"/>
        </w:rPr>
        <w:t> is an error or residual.</w:t>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We can extend this to any number of independent variables:</w:t>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2381250" cy="209550"/>
            <wp:effectExtent l="0" t="0" r="0" b="0"/>
            <wp:docPr id="18" name="Picture 18" descr="http://faculty.cas.usf.edu/mbrannick/regression/Part3/gif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faculty.cas.usf.edu/mbrannick/regression/Part3/gifs/t2.gif"/>
                    <pic:cNvPicPr>
                      <a:picLocks noChangeAspect="1" noChangeArrowheads="1"/>
                    </pic:cNvPicPr>
                  </pic:nvPicPr>
                  <pic:blipFill>
                    <a:blip r:embed="rId21"/>
                    <a:stretch>
                      <a:fillRect/>
                    </a:stretch>
                  </pic:blipFill>
                  <pic:spPr bwMode="auto">
                    <a:xfrm>
                      <a:off x="0" y="0"/>
                      <a:ext cx="2381250" cy="209550"/>
                    </a:xfrm>
                    <a:prstGeom prst="rect">
                      <a:avLst/>
                    </a:prstGeom>
                  </pic:spPr>
                </pic:pic>
              </a:graphicData>
            </a:graphic>
          </wp:inline>
        </w:drawing>
      </w:r>
      <w:r>
        <w:rPr>
          <w:rFonts w:eastAsia="Times New Roman" w:cs="Times New Roman" w:ascii="Times New Roman" w:hAnsi="Times New Roman"/>
          <w:color w:val="000000"/>
          <w:sz w:val="24"/>
          <w:szCs w:val="24"/>
          <w:lang w:eastAsia="en-IN"/>
        </w:rPr>
        <w:t>(3.1)</w:t>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Note that we have </w:t>
      </w:r>
      <w:r>
        <w:rPr>
          <w:rFonts w:eastAsia="Times New Roman" w:cs="Times New Roman" w:ascii="Times New Roman" w:hAnsi="Times New Roman"/>
          <w:i/>
          <w:iCs/>
          <w:color w:val="000000"/>
          <w:sz w:val="24"/>
          <w:szCs w:val="24"/>
          <w:lang w:eastAsia="en-IN"/>
        </w:rPr>
        <w:t>k</w:t>
      </w:r>
      <w:r>
        <w:rPr>
          <w:rFonts w:eastAsia="Times New Roman" w:cs="Times New Roman" w:ascii="Times New Roman" w:hAnsi="Times New Roman"/>
          <w:color w:val="000000"/>
          <w:sz w:val="24"/>
          <w:szCs w:val="24"/>
          <w:lang w:eastAsia="en-IN"/>
        </w:rPr>
        <w:t> independent variables and a slope for each. We still have one error and one intercept. Again we want to choose the estimates of </w:t>
      </w:r>
      <w:r>
        <w:rPr>
          <w:rFonts w:eastAsia="Times New Roman" w:cs="Times New Roman" w:ascii="Times New Roman" w:hAnsi="Times New Roman"/>
          <w:i/>
          <w:iCs/>
          <w:color w:val="000000"/>
          <w:sz w:val="24"/>
          <w:szCs w:val="24"/>
          <w:lang w:eastAsia="en-IN"/>
        </w:rPr>
        <w:t>a</w:t>
      </w:r>
      <w:r>
        <w:rPr>
          <w:rFonts w:eastAsia="Times New Roman" w:cs="Times New Roman" w:ascii="Times New Roman" w:hAnsi="Times New Roman"/>
          <w:color w:val="000000"/>
          <w:sz w:val="24"/>
          <w:szCs w:val="24"/>
          <w:lang w:eastAsia="en-IN"/>
        </w:rPr>
        <w:t> and </w:t>
      </w:r>
      <w:r>
        <w:rPr>
          <w:rFonts w:eastAsia="Times New Roman" w:cs="Times New Roman" w:ascii="Times New Roman" w:hAnsi="Times New Roman"/>
          <w:i/>
          <w:iCs/>
          <w:color w:val="000000"/>
          <w:sz w:val="24"/>
          <w:szCs w:val="24"/>
          <w:lang w:eastAsia="en-IN"/>
        </w:rPr>
        <w:t>b</w:t>
      </w:r>
      <w:r>
        <w:rPr>
          <w:rFonts w:eastAsia="Times New Roman" w:cs="Times New Roman" w:ascii="Times New Roman" w:hAnsi="Times New Roman"/>
          <w:color w:val="000000"/>
          <w:sz w:val="24"/>
          <w:szCs w:val="24"/>
          <w:lang w:eastAsia="en-IN"/>
        </w:rPr>
        <w:t> so as to minimize the sum of squared errors of prediction. The prediction equation is:</w:t>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2143125" cy="304800"/>
            <wp:effectExtent l="0" t="0" r="0" b="0"/>
            <wp:docPr id="19" name="Picture 19" descr="http://faculty.cas.usf.edu/mbrannick/regression/Part3/gifs/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faculty.cas.usf.edu/mbrannick/regression/Part3/gifs/t3.gif"/>
                    <pic:cNvPicPr>
                      <a:picLocks noChangeAspect="1" noChangeArrowheads="1"/>
                    </pic:cNvPicPr>
                  </pic:nvPicPr>
                  <pic:blipFill>
                    <a:blip r:embed="rId22"/>
                    <a:stretch>
                      <a:fillRect/>
                    </a:stretch>
                  </pic:blipFill>
                  <pic:spPr bwMode="auto">
                    <a:xfrm>
                      <a:off x="0" y="0"/>
                      <a:ext cx="2143125" cy="304800"/>
                    </a:xfrm>
                    <a:prstGeom prst="rect">
                      <a:avLst/>
                    </a:prstGeom>
                  </pic:spPr>
                </pic:pic>
              </a:graphicData>
            </a:graphic>
          </wp:inline>
        </w:drawing>
      </w:r>
      <w:r>
        <w:rPr>
          <w:rFonts w:eastAsia="Times New Roman" w:cs="Times New Roman" w:ascii="Times New Roman" w:hAnsi="Times New Roman"/>
          <w:color w:val="000000"/>
          <w:sz w:val="24"/>
          <w:szCs w:val="24"/>
          <w:lang w:eastAsia="en-IN"/>
        </w:rPr>
        <w:t>(3.2)</w:t>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Finding the values of </w:t>
      </w:r>
      <w:r>
        <w:rPr>
          <w:rFonts w:eastAsia="Times New Roman" w:cs="Times New Roman" w:ascii="Times New Roman" w:hAnsi="Times New Roman"/>
          <w:i/>
          <w:iCs/>
          <w:color w:val="000000"/>
          <w:sz w:val="24"/>
          <w:szCs w:val="24"/>
          <w:lang w:eastAsia="en-IN"/>
        </w:rPr>
        <w:t>b</w:t>
      </w:r>
      <w:r>
        <w:rPr>
          <w:rFonts w:eastAsia="Times New Roman" w:cs="Times New Roman" w:ascii="Times New Roman" w:hAnsi="Times New Roman"/>
          <w:color w:val="000000"/>
          <w:sz w:val="24"/>
          <w:szCs w:val="24"/>
          <w:lang w:eastAsia="en-IN"/>
        </w:rPr>
        <w:t> (the slopes) is tricky for k&gt;2 independent variables, and you really need matrix algebra to see the computations. It's simpler for k=2 IVs, which we will discuss here. But the basic ideas are the same no matter how many independent variables you have. If you understand the meaning of the slopes with two independent variables, you will likely be good no matter how many you have.</w:t>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For the one variable case, the calculation of </w:t>
      </w:r>
      <w:r>
        <w:rPr>
          <w:rFonts w:eastAsia="Times New Roman" w:cs="Times New Roman" w:ascii="Times New Roman" w:hAnsi="Times New Roman"/>
          <w:i/>
          <w:iCs/>
          <w:color w:val="000000"/>
          <w:sz w:val="24"/>
          <w:szCs w:val="24"/>
          <w:lang w:eastAsia="en-IN"/>
        </w:rPr>
        <w:t>b</w:t>
      </w:r>
      <w:r>
        <w:rPr>
          <w:rFonts w:eastAsia="Times New Roman" w:cs="Times New Roman" w:ascii="Times New Roman" w:hAnsi="Times New Roman"/>
          <w:color w:val="000000"/>
          <w:sz w:val="24"/>
          <w:szCs w:val="24"/>
          <w:lang w:eastAsia="en-IN"/>
        </w:rPr>
        <w:t> and </w:t>
      </w:r>
      <w:r>
        <w:rPr>
          <w:rFonts w:eastAsia="Times New Roman" w:cs="Times New Roman" w:ascii="Times New Roman" w:hAnsi="Times New Roman"/>
          <w:i/>
          <w:iCs/>
          <w:color w:val="000000"/>
          <w:sz w:val="24"/>
          <w:szCs w:val="24"/>
          <w:lang w:eastAsia="en-IN"/>
        </w:rPr>
        <w:t>a</w:t>
      </w:r>
      <w:r>
        <w:rPr>
          <w:rFonts w:eastAsia="Times New Roman" w:cs="Times New Roman" w:ascii="Times New Roman" w:hAnsi="Times New Roman"/>
          <w:color w:val="000000"/>
          <w:sz w:val="24"/>
          <w:szCs w:val="24"/>
          <w:lang w:eastAsia="en-IN"/>
        </w:rPr>
        <w:t> was:</w:t>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762000" cy="571500"/>
            <wp:effectExtent l="0" t="0" r="0" b="0"/>
            <wp:docPr id="20" name="Picture 20" descr="http://faculty.cas.usf.edu/mbrannick/regression/Part3/gifs/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faculty.cas.usf.edu/mbrannick/regression/Part3/gifs/t4.gif"/>
                    <pic:cNvPicPr>
                      <a:picLocks noChangeAspect="1" noChangeArrowheads="1"/>
                    </pic:cNvPicPr>
                  </pic:nvPicPr>
                  <pic:blipFill>
                    <a:blip r:embed="rId23"/>
                    <a:stretch>
                      <a:fillRect/>
                    </a:stretch>
                  </pic:blipFill>
                  <pic:spPr bwMode="auto">
                    <a:xfrm>
                      <a:off x="0" y="0"/>
                      <a:ext cx="762000" cy="571500"/>
                    </a:xfrm>
                    <a:prstGeom prst="rect">
                      <a:avLst/>
                    </a:prstGeom>
                  </pic:spPr>
                </pic:pic>
              </a:graphicData>
            </a:graphic>
          </wp:inline>
        </w:drawing>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809625" cy="190500"/>
            <wp:effectExtent l="0" t="0" r="0" b="0"/>
            <wp:docPr id="21" name="Picture 23" descr="http://faculty.cas.usf.edu/mbrannick/regression/Part3/gifs/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http://faculty.cas.usf.edu/mbrannick/regression/Part3/gifs/t5.gif"/>
                    <pic:cNvPicPr>
                      <a:picLocks noChangeAspect="1" noChangeArrowheads="1"/>
                    </pic:cNvPicPr>
                  </pic:nvPicPr>
                  <pic:blipFill>
                    <a:blip r:embed="rId24"/>
                    <a:stretch>
                      <a:fillRect/>
                    </a:stretch>
                  </pic:blipFill>
                  <pic:spPr bwMode="auto">
                    <a:xfrm>
                      <a:off x="0" y="0"/>
                      <a:ext cx="809625" cy="190500"/>
                    </a:xfrm>
                    <a:prstGeom prst="rect">
                      <a:avLst/>
                    </a:prstGeom>
                  </pic:spPr>
                </pic:pic>
              </a:graphicData>
            </a:graphic>
          </wp:inline>
        </w:drawing>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For the two variable case:</w:t>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2619375" cy="666750"/>
            <wp:effectExtent l="0" t="0" r="0" b="0"/>
            <wp:docPr id="22" name="Picture 21" descr="http://faculty.cas.usf.edu/mbrannick/regression/Part3/gifs/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http://faculty.cas.usf.edu/mbrannick/regression/Part3/gifs/t6.gif"/>
                    <pic:cNvPicPr>
                      <a:picLocks noChangeAspect="1" noChangeArrowheads="1"/>
                    </pic:cNvPicPr>
                  </pic:nvPicPr>
                  <pic:blipFill>
                    <a:blip r:embed="rId25"/>
                    <a:stretch>
                      <a:fillRect/>
                    </a:stretch>
                  </pic:blipFill>
                  <pic:spPr bwMode="auto">
                    <a:xfrm>
                      <a:off x="0" y="0"/>
                      <a:ext cx="2619375" cy="666750"/>
                    </a:xfrm>
                    <a:prstGeom prst="rect">
                      <a:avLst/>
                    </a:prstGeom>
                  </pic:spPr>
                </pic:pic>
              </a:graphicData>
            </a:graphic>
          </wp:inline>
        </w:drawing>
      </w:r>
    </w:p>
    <w:p>
      <w:pPr>
        <w:pStyle w:val="No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and</w:t>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2619375" cy="666750"/>
            <wp:effectExtent l="0" t="0" r="0" b="0"/>
            <wp:docPr id="23" name="Picture 22" descr="http://faculty.cas.usf.edu/mbrannick/regression/Part3/gifs/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http://faculty.cas.usf.edu/mbrannick/regression/Part3/gifs/t7.gif"/>
                    <pic:cNvPicPr>
                      <a:picLocks noChangeAspect="1" noChangeArrowheads="1"/>
                    </pic:cNvPicPr>
                  </pic:nvPicPr>
                  <pic:blipFill>
                    <a:blip r:embed="rId26"/>
                    <a:stretch>
                      <a:fillRect/>
                    </a:stretch>
                  </pic:blipFill>
                  <pic:spPr bwMode="auto">
                    <a:xfrm>
                      <a:off x="0" y="0"/>
                      <a:ext cx="2619375" cy="666750"/>
                    </a:xfrm>
                    <a:prstGeom prst="rect">
                      <a:avLst/>
                    </a:prstGeom>
                  </pic:spPr>
                </pic:pic>
              </a:graphicData>
            </a:graphic>
          </wp:inline>
        </w:drawing>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At this point, you should notice that all the terms from the one variable case appear in the two variable case. In the two variable case, the other X variable also appears in the equation. For example, X</w:t>
      </w:r>
      <w:r>
        <w:rPr>
          <w:rFonts w:eastAsia="Times New Roman" w:cs="Times New Roman" w:ascii="Times New Roman" w:hAnsi="Times New Roman"/>
          <w:color w:val="000000"/>
          <w:sz w:val="24"/>
          <w:szCs w:val="24"/>
          <w:vertAlign w:val="subscript"/>
          <w:lang w:eastAsia="en-IN"/>
        </w:rPr>
        <w:t>2 </w:t>
      </w:r>
      <w:r>
        <w:rPr>
          <w:rFonts w:eastAsia="Times New Roman" w:cs="Times New Roman" w:ascii="Times New Roman" w:hAnsi="Times New Roman"/>
          <w:color w:val="000000"/>
          <w:sz w:val="24"/>
          <w:szCs w:val="24"/>
          <w:lang w:eastAsia="en-IN"/>
        </w:rPr>
        <w:t>appears in the equation for </w:t>
      </w:r>
      <w:r>
        <w:rPr>
          <w:rFonts w:eastAsia="Times New Roman" w:cs="Times New Roman" w:ascii="Times New Roman" w:hAnsi="Times New Roman"/>
          <w:i/>
          <w:iCs/>
          <w:color w:val="000000"/>
          <w:sz w:val="24"/>
          <w:szCs w:val="24"/>
          <w:lang w:eastAsia="en-IN"/>
        </w:rPr>
        <w:t>b</w:t>
      </w:r>
      <w:r>
        <w:rPr>
          <w:rFonts w:eastAsia="Times New Roman" w:cs="Times New Roman" w:ascii="Times New Roman" w:hAnsi="Times New Roman"/>
          <w:i/>
          <w:iCs/>
          <w:color w:val="000000"/>
          <w:sz w:val="24"/>
          <w:szCs w:val="24"/>
          <w:vertAlign w:val="subscript"/>
          <w:lang w:eastAsia="en-IN"/>
        </w:rPr>
        <w:t>1</w:t>
      </w:r>
      <w:r>
        <w:rPr>
          <w:rFonts w:eastAsia="Times New Roman" w:cs="Times New Roman" w:ascii="Times New Roman" w:hAnsi="Times New Roman"/>
          <w:color w:val="000000"/>
          <w:sz w:val="24"/>
          <w:szCs w:val="24"/>
          <w:lang w:eastAsia="en-IN"/>
        </w:rPr>
        <w:t>. Note that terms corresponding to the variance of both X variables occur in the slopes. Also note that a term corresponding to the covariance of X1 and X2 (sum of deviation cross-products) also appears in the formula for the slope.</w:t>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equation for </w:t>
      </w:r>
      <w:r>
        <w:rPr>
          <w:rFonts w:eastAsia="Times New Roman" w:cs="Times New Roman" w:ascii="Times New Roman" w:hAnsi="Times New Roman"/>
          <w:i/>
          <w:iCs/>
          <w:color w:val="000000"/>
          <w:sz w:val="24"/>
          <w:szCs w:val="24"/>
          <w:lang w:eastAsia="en-IN"/>
        </w:rPr>
        <w:t>a</w:t>
      </w:r>
      <w:r>
        <w:rPr>
          <w:rFonts w:eastAsia="Times New Roman" w:cs="Times New Roman" w:ascii="Times New Roman" w:hAnsi="Times New Roman"/>
          <w:color w:val="000000"/>
          <w:sz w:val="24"/>
          <w:szCs w:val="24"/>
          <w:lang w:eastAsia="en-IN"/>
        </w:rPr>
        <w:t> with two independent variables is:</w:t>
      </w:r>
    </w:p>
    <w:p>
      <w:pPr>
        <w:pStyle w:val="NoSpacing"/>
        <w:jc w:val="center"/>
        <w:rPr>
          <w:rFonts w:ascii="Times New Roman" w:hAnsi="Times New Roman" w:eastAsia="Times New Roman" w:cs="Times New Roman"/>
          <w:color w:val="000000"/>
          <w:sz w:val="24"/>
          <w:szCs w:val="24"/>
          <w:lang w:eastAsia="en-IN"/>
        </w:rPr>
      </w:pPr>
      <w:r>
        <w:rPr/>
        <w:drawing>
          <wp:inline distT="0" distB="0" distL="0" distR="0">
            <wp:extent cx="1428750" cy="238125"/>
            <wp:effectExtent l="0" t="0" r="0" b="0"/>
            <wp:docPr id="24" name="Picture 24" descr="http://faculty.cas.usf.edu/mbrannick/regression/Part3/gifs/t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faculty.cas.usf.edu/mbrannick/regression/Part3/gifs/t8.gif"/>
                    <pic:cNvPicPr>
                      <a:picLocks noChangeAspect="1" noChangeArrowheads="1"/>
                    </pic:cNvPicPr>
                  </pic:nvPicPr>
                  <pic:blipFill>
                    <a:blip r:embed="rId27"/>
                    <a:stretch>
                      <a:fillRect/>
                    </a:stretch>
                  </pic:blipFill>
                  <pic:spPr bwMode="auto">
                    <a:xfrm>
                      <a:off x="0" y="0"/>
                      <a:ext cx="1428750" cy="238125"/>
                    </a:xfrm>
                    <a:prstGeom prst="rect">
                      <a:avLst/>
                    </a:prstGeom>
                  </pic:spPr>
                </pic:pic>
              </a:graphicData>
            </a:graphic>
          </wp:inline>
        </w:drawing>
      </w:r>
    </w:p>
    <w:p>
      <w:pPr>
        <w:pStyle w:val="NoSpacing"/>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This equation is a straight-forward generalization of the case for one independent variable.</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t>Regression metrics</w:t>
      </w:r>
    </w:p>
    <w:p>
      <w:pPr>
        <w:pStyle w:val="NoSpacing"/>
        <w:jc w:val="both"/>
        <w:rPr>
          <w:rFonts w:ascii="Times New Roman" w:hAnsi="Times New Roman" w:cs="Times New Roman"/>
          <w:i/>
          <w:i/>
          <w:sz w:val="24"/>
          <w:szCs w:val="24"/>
        </w:rPr>
      </w:pPr>
      <w:r>
        <w:rPr>
          <w:rFonts w:cs="Times New Roman" w:ascii="Times New Roman" w:hAnsi="Times New Roman"/>
          <w:i/>
          <w:sz w:val="24"/>
          <w:szCs w:val="24"/>
        </w:rPr>
        <w:t>Residual</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The difference between the fitted value  </w:t>
      </w:r>
      <w:r>
        <w:rPr/>
        <w:drawing>
          <wp:inline distT="0" distB="0" distL="0" distR="0">
            <wp:extent cx="152400" cy="188595"/>
            <wp:effectExtent l="0" t="0" r="0" b="0"/>
            <wp:docPr id="2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 descr=""/>
                    <pic:cNvPicPr>
                      <a:picLocks noChangeAspect="1" noChangeArrowheads="1"/>
                    </pic:cNvPicPr>
                  </pic:nvPicPr>
                  <pic:blipFill>
                    <a:blip r:embed="rId28"/>
                    <a:stretch>
                      <a:fillRect/>
                    </a:stretch>
                  </pic:blipFill>
                  <pic:spPr bwMode="auto">
                    <a:xfrm>
                      <a:off x="0" y="0"/>
                      <a:ext cx="152400" cy="188595"/>
                    </a:xfrm>
                    <a:prstGeom prst="rect">
                      <a:avLst/>
                    </a:prstGeom>
                  </pic:spPr>
                </pic:pic>
              </a:graphicData>
            </a:graphic>
          </wp:inline>
        </w:drawing>
      </w:r>
      <w:r>
        <w:rPr>
          <w:rFonts w:cs="Times New Roman" w:ascii="Times New Roman" w:hAnsi="Times New Roman"/>
          <w:sz w:val="24"/>
          <w:szCs w:val="24"/>
        </w:rPr>
        <w:t xml:space="preserve">and Yi is known as the residual and is denoted by   </w:t>
      </w:r>
      <w:r>
        <w:rPr/>
        <w:drawing>
          <wp:inline distT="0" distB="0" distL="0" distR="0">
            <wp:extent cx="2115185" cy="238125"/>
            <wp:effectExtent l="0" t="0" r="0" b="0"/>
            <wp:docPr id="2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8" descr=""/>
                    <pic:cNvPicPr>
                      <a:picLocks noChangeAspect="1" noChangeArrowheads="1"/>
                    </pic:cNvPicPr>
                  </pic:nvPicPr>
                  <pic:blipFill>
                    <a:blip r:embed="rId29"/>
                    <a:stretch>
                      <a:fillRect/>
                    </a:stretch>
                  </pic:blipFill>
                  <pic:spPr bwMode="auto">
                    <a:xfrm>
                      <a:off x="0" y="0"/>
                      <a:ext cx="2115185" cy="238125"/>
                    </a:xfrm>
                    <a:prstGeom prst="rect">
                      <a:avLst/>
                    </a:prstGeom>
                  </pic:spPr>
                </pic:pic>
              </a:graphicData>
            </a:graphic>
          </wp:inline>
        </w:drawing>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The role of the residuals and its analysis is very important in regression modelling.</w:t>
      </w:r>
    </w:p>
    <w:p>
      <w:pPr>
        <w:pStyle w:val="NoSpacing"/>
        <w:jc w:val="both"/>
        <w:rPr>
          <w:rFonts w:ascii="Times New Roman" w:hAnsi="Times New Roman" w:cs="Times New Roman"/>
          <w:i/>
          <w:i/>
          <w:sz w:val="24"/>
          <w:szCs w:val="24"/>
          <w:lang w:val="en-US"/>
        </w:rPr>
      </w:pPr>
      <w:r>
        <w:rPr>
          <w:rFonts w:cs="Times New Roman" w:ascii="Times New Roman" w:hAnsi="Times New Roman"/>
          <w:i/>
          <w:sz w:val="24"/>
          <w:szCs w:val="24"/>
          <w:lang w:val="en-US"/>
        </w:rPr>
        <w:t>Mean Squared Error (MSE)</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w:t>
      </w:r>
      <w:r>
        <w:rPr>
          <w:rFonts w:cs="Times New Roman" w:ascii="Times New Roman" w:hAnsi="Times New Roman"/>
          <w:b/>
          <w:i/>
          <w:sz w:val="24"/>
          <w:szCs w:val="24"/>
          <w:lang w:val="en-US"/>
        </w:rPr>
        <w:t>mean squared deviation (MSD)</w:t>
      </w:r>
      <w:r>
        <w:rPr>
          <w:rFonts w:cs="Times New Roman" w:ascii="Times New Roman" w:hAnsi="Times New Roman"/>
          <w:sz w:val="24"/>
          <w:szCs w:val="24"/>
          <w:lang w:val="en-US"/>
        </w:rPr>
        <w:t>.</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in regression, the mean squared error represents the average squared residual/error.</w:t>
      </w:r>
    </w:p>
    <w:p>
      <w:pPr>
        <w:pStyle w:val="NoSpacing"/>
        <w:jc w:val="center"/>
        <w:rPr>
          <w:rFonts w:ascii="Times New Roman" w:hAnsi="Times New Roman" w:cs="Times New Roman"/>
          <w:sz w:val="24"/>
          <w:szCs w:val="24"/>
          <w:lang w:val="en-US"/>
        </w:rPr>
      </w:pPr>
      <w:r>
        <w:rPr/>
        <w:drawing>
          <wp:inline distT="0" distB="0" distL="0" distR="0">
            <wp:extent cx="1104900" cy="339725"/>
            <wp:effectExtent l="0" t="0" r="0" b="0"/>
            <wp:docPr id="2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
                    <pic:cNvPicPr>
                      <a:picLocks noChangeAspect="1" noChangeArrowheads="1"/>
                    </pic:cNvPicPr>
                  </pic:nvPicPr>
                  <pic:blipFill>
                    <a:blip r:embed="rId30"/>
                    <a:stretch>
                      <a:fillRect/>
                    </a:stretch>
                  </pic:blipFill>
                  <pic:spPr bwMode="auto">
                    <a:xfrm>
                      <a:off x="0" y="0"/>
                      <a:ext cx="1104900" cy="339725"/>
                    </a:xfrm>
                    <a:prstGeom prst="rect">
                      <a:avLst/>
                    </a:prstGeom>
                  </pic:spPr>
                </pic:pic>
              </a:graphicData>
            </a:graphic>
          </wp:inline>
        </w:drawing>
      </w:r>
    </w:p>
    <w:p>
      <w:pPr>
        <w:pStyle w:val="NoSpacing"/>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Where:</w:t>
      </w:r>
    </w:p>
    <w:p>
      <w:pPr>
        <w:pStyle w:val="NoSpacing"/>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yi is the ith observed value.</w:t>
      </w:r>
    </w:p>
    <w:p>
      <w:pPr>
        <w:pStyle w:val="NoSpacing"/>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ŷi is the corresponding predicted value.</w:t>
      </w:r>
    </w:p>
    <w:p>
      <w:pPr>
        <w:pStyle w:val="NoSpacing"/>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n = the number of observations.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Squaring the error gives higher weight to the outliers, which results in a smooth gradient for small errors. Optimization algorithms benefit from this penalization for large errors as it is helpful in finding the optimum values for parameters. MSE will never be negative since the errors are squared. The value of the error ranges from zero to infinity. MSE increases exponentially with an increase in error. A good model will have an MSE value closer to zero.</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Root Mean Square Error (RMSE)</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Root Mean Squared Error (RMSE) is a popular metric used in machine learning and statistics to measure the accuracy of a predictive model. It quantifies the differences between predicted values and actual values, squaring the errors, taking the mean, and then finding the square root. RMSE provides a clear understanding of the model’s performance, with lower values indicating better predictive accuracy.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RMSE is computed by taking the square root of MSE. RMSE is also called the Root Mean Square Deviation. It measures the average magnitude of the errors and is concerned with the deviations from the actual value. RMSE value with zero indicates that the model has a perfect fit. The lower the RMSE, the better the model and its predictions. A higher RMSE indicates that there is a large deviation from the residual to the ground truth. RMSE can be used with different features as it helps in figuring out if the feature is improving the model’s prediction or not.</w:t>
      </w:r>
    </w:p>
    <w:p>
      <w:pPr>
        <w:pStyle w:val="NoSpacing"/>
        <w:jc w:val="center"/>
        <w:rPr>
          <w:rFonts w:ascii="Times New Roman" w:hAnsi="Times New Roman" w:cs="Times New Roman"/>
          <w:b/>
          <w:b/>
          <w:sz w:val="24"/>
          <w:szCs w:val="24"/>
          <w:lang w:val="en-US"/>
        </w:rPr>
      </w:pPr>
      <w:r>
        <w:rPr/>
        <w:drawing>
          <wp:inline distT="0" distB="0" distL="0" distR="0">
            <wp:extent cx="1238250" cy="431165"/>
            <wp:effectExtent l="0" t="0" r="0" b="0"/>
            <wp:docPr id="2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
                    <pic:cNvPicPr>
                      <a:picLocks noChangeAspect="1" noChangeArrowheads="1"/>
                    </pic:cNvPicPr>
                  </pic:nvPicPr>
                  <pic:blipFill>
                    <a:blip r:embed="rId31"/>
                    <a:stretch>
                      <a:fillRect/>
                    </a:stretch>
                  </pic:blipFill>
                  <pic:spPr bwMode="auto">
                    <a:xfrm>
                      <a:off x="0" y="0"/>
                      <a:ext cx="1238250" cy="431165"/>
                    </a:xfrm>
                    <a:prstGeom prst="rect">
                      <a:avLst/>
                    </a:prstGeom>
                  </pic:spPr>
                </pic:pic>
              </a:graphicData>
            </a:graphic>
          </wp:inline>
        </w:drawing>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Ref: </w:t>
      </w:r>
      <w:r>
        <w:fldChar w:fldCharType="begin"/>
      </w:r>
      <w:r>
        <w:rPr>
          <w:rStyle w:val="InternetLink"/>
          <w:sz w:val="24"/>
          <w:szCs w:val="24"/>
          <w:rFonts w:cs="Times New Roman" w:ascii="Times New Roman" w:hAnsi="Times New Roman"/>
          <w:lang w:val="en-US"/>
        </w:rPr>
        <w:instrText xml:space="preserve"> HYPERLINK "https://scikit-learn.org/stable/modules/model_evaluation.html" \l "regression-metrics"</w:instrText>
      </w:r>
      <w:r>
        <w:rPr>
          <w:rStyle w:val="InternetLink"/>
          <w:sz w:val="24"/>
          <w:szCs w:val="24"/>
          <w:rFonts w:cs="Times New Roman" w:ascii="Times New Roman" w:hAnsi="Times New Roman"/>
          <w:lang w:val="en-US"/>
        </w:rPr>
        <w:fldChar w:fldCharType="separate"/>
      </w:r>
      <w:r>
        <w:rPr>
          <w:rStyle w:val="InternetLink"/>
          <w:rFonts w:cs="Times New Roman" w:ascii="Times New Roman" w:hAnsi="Times New Roman"/>
          <w:sz w:val="24"/>
          <w:szCs w:val="24"/>
          <w:lang w:val="en-US"/>
        </w:rPr>
        <w:t>https://scikit-learn.org/stable/modules/model_evaluation.html#regression-metrics</w:t>
      </w:r>
      <w:r>
        <w:rPr>
          <w:rStyle w:val="InternetLink"/>
          <w:sz w:val="24"/>
          <w:szCs w:val="24"/>
          <w:rFonts w:cs="Times New Roman" w:ascii="Times New Roman" w:hAnsi="Times New Roman"/>
          <w:lang w:val="en-US"/>
        </w:rPr>
        <w:fldChar w:fldCharType="end"/>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Stochastic gradient descent (SGD)</w:t>
      </w:r>
      <w:r>
        <w:rPr>
          <w:rStyle w:val="SourceText"/>
          <w:b/>
          <w:sz w:val="24"/>
          <w:szCs w:val="24"/>
          <w:lang w:val="en-US"/>
        </w:rPr>
        <w:t>mse = mean_squared_error(df['y'], df['y_predicted'])</w:t>
      </w:r>
    </w:p>
    <w:p>
      <w:pPr>
        <w:pStyle w:val="NoSpacing"/>
        <w:jc w:val="both"/>
        <w:rPr>
          <w:rFonts w:ascii="Times New Roman" w:hAnsi="Times New Roman" w:cs="Times New Roman"/>
          <w:b/>
          <w:b/>
          <w:sz w:val="24"/>
          <w:szCs w:val="24"/>
          <w:lang w:val="en-US"/>
        </w:rPr>
      </w:pPr>
      <w:r>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Ref: </w:t>
      </w:r>
      <w:hyperlink r:id="rId32">
        <w:r>
          <w:rPr>
            <w:rStyle w:val="InternetLink"/>
            <w:rFonts w:cs="Times New Roman" w:ascii="Times New Roman" w:hAnsi="Times New Roman"/>
            <w:sz w:val="24"/>
            <w:szCs w:val="24"/>
            <w:lang w:val="en-US"/>
          </w:rPr>
          <w:t>https://machinelearningmastery.com/linear-regression-tutorial-using-gradient-descent-for-machine-learning/</w:t>
        </w:r>
      </w:hyperlink>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sz w:val="24"/>
          <w:szCs w:val="24"/>
          <w:lang w:val="en-US"/>
        </w:rPr>
      </w:pPr>
      <w:bookmarkStart w:id="0" w:name="_GoBack"/>
      <w:r>
        <w:rPr>
          <w:rFonts w:cs="Times New Roman" w:ascii="Times New Roman" w:hAnsi="Times New Roman"/>
          <w:b/>
          <w:sz w:val="24"/>
          <w:szCs w:val="24"/>
          <w:lang w:val="en-US"/>
        </w:rPr>
        <w:t>Questions:</w:t>
      </w:r>
      <w:bookmarkEnd w:id="0"/>
    </w:p>
    <w:p>
      <w:pPr>
        <w:pStyle w:val="NoSpacing"/>
        <w:jc w:val="both"/>
        <w:rPr>
          <w:rFonts w:ascii="Times New Roman" w:hAnsi="Times New Roman" w:cs="Times New Roman"/>
          <w:bCs/>
          <w:sz w:val="24"/>
          <w:szCs w:val="24"/>
        </w:rPr>
      </w:pPr>
      <w:r>
        <w:rPr>
          <w:rFonts w:cs="Times New Roman" w:ascii="Times New Roman" w:hAnsi="Times New Roman"/>
          <w:sz w:val="24"/>
          <w:szCs w:val="24"/>
          <w:lang w:val="en-US"/>
        </w:rPr>
        <w:t xml:space="preserve">1. </w:t>
      </w:r>
      <w:r>
        <w:rPr>
          <w:rFonts w:cs="Times New Roman" w:ascii="Times New Roman" w:hAnsi="Times New Roman"/>
          <w:bCs/>
          <w:sz w:val="24"/>
          <w:szCs w:val="24"/>
        </w:rPr>
        <w:t>Consider the  Table Contains the Average Annual Gold Rate from 1965 – 2022. Gold prices fluctuated throughout the year 2020 because of the COVID-19 epidemic. With gold functioning as a safe haven for investors, demand for the precious metal grew, and its price followed suit. During the epidemic, the stock market weakened, but it began to recover by the end of 2020 when the price of gold fell slightly.</w:t>
      </w:r>
    </w:p>
    <w:p>
      <w:pPr>
        <w:pStyle w:val="NoSpacing"/>
        <w:jc w:val="both"/>
        <w:rPr>
          <w:rFonts w:ascii="Times New Roman" w:hAnsi="Times New Roman" w:cs="Times New Roman"/>
          <w:bCs/>
          <w:sz w:val="24"/>
          <w:szCs w:val="24"/>
        </w:rPr>
      </w:pPr>
      <w:r>
        <w:rPr>
          <w:rFonts w:cs="Times New Roman" w:ascii="Times New Roman" w:hAnsi="Times New Roman"/>
          <w:bCs/>
          <w:sz w:val="24"/>
          <w:szCs w:val="24"/>
        </w:rPr>
        <w:t>It’s crucial to remember that gold prices fluctuate during the year, and the figure below represents the average price for that year.</w:t>
      </w:r>
    </w:p>
    <w:p>
      <w:pPr>
        <w:pStyle w:val="NoSpacing"/>
        <w:jc w:val="both"/>
        <w:rPr>
          <w:rFonts w:ascii="Times New Roman" w:hAnsi="Times New Roman" w:cs="Times New Roman"/>
          <w:bCs/>
          <w:sz w:val="24"/>
          <w:szCs w:val="24"/>
        </w:rPr>
      </w:pPr>
      <w:r>
        <w:rPr>
          <w:rFonts w:cs="Times New Roman" w:ascii="Times New Roman" w:hAnsi="Times New Roman"/>
          <w:bCs/>
          <w:sz w:val="24"/>
          <w:szCs w:val="24"/>
        </w:rPr>
        <w:t>With the exception of a few lows shared across a few years, The table shows that the gold price trend has always been upward, supporting the claim that gold is a secure investment over extended periods of time.</w:t>
      </w:r>
    </w:p>
    <w:p>
      <w:pPr>
        <w:pStyle w:val="NoSpacing"/>
        <w:jc w:val="both"/>
        <w:rPr>
          <w:rFonts w:ascii="Times New Roman" w:hAnsi="Times New Roman" w:cs="Times New Roman"/>
          <w:bCs/>
          <w:i/>
          <w:i/>
          <w:sz w:val="24"/>
          <w:szCs w:val="24"/>
        </w:rPr>
      </w:pPr>
      <w:r>
        <w:rPr>
          <w:rFonts w:cs="Times New Roman" w:ascii="Times New Roman" w:hAnsi="Times New Roman"/>
          <w:bCs/>
          <w:i/>
          <w:sz w:val="24"/>
          <w:szCs w:val="24"/>
        </w:rPr>
        <w:t xml:space="preserve">Write a python program to find the fitted simple linear regression equation for the given data. </w:t>
      </w:r>
    </w:p>
    <w:p>
      <w:pPr>
        <w:pStyle w:val="NoSpacing"/>
        <w:jc w:val="both"/>
        <w:rPr>
          <w:rFonts w:ascii="Times New Roman" w:hAnsi="Times New Roman" w:cs="Times New Roman"/>
          <w:bCs/>
          <w:i/>
          <w:i/>
          <w:sz w:val="24"/>
          <w:szCs w:val="24"/>
        </w:rPr>
      </w:pPr>
      <w:r>
        <w:rPr>
          <w:rFonts w:cs="Times New Roman" w:ascii="Times New Roman" w:hAnsi="Times New Roman"/>
          <w:bCs/>
          <w:i/>
          <w:sz w:val="24"/>
          <w:szCs w:val="24"/>
        </w:rPr>
        <w:t>Compare the coefficients obtained from sklearn model with your program. Compute the error, MSE and RMSE. Predict the gold price with the year 2025 for 1 gram.</w:t>
      </w:r>
    </w:p>
    <w:p>
      <w:pPr>
        <w:pStyle w:val="NoSpacing"/>
        <w:jc w:val="both"/>
        <w:rPr>
          <w:rFonts w:ascii="Times New Roman" w:hAnsi="Times New Roman" w:cs="Times New Roman"/>
          <w:bCs/>
          <w:i/>
          <w:i/>
          <w:sz w:val="24"/>
          <w:szCs w:val="24"/>
        </w:rPr>
      </w:pPr>
      <w:r>
        <w:rPr>
          <w:rFonts w:cs="Times New Roman" w:ascii="Times New Roman" w:hAnsi="Times New Roman"/>
          <w:bCs/>
          <w:i/>
          <w:sz w:val="24"/>
          <w:szCs w:val="24"/>
        </w:rPr>
      </w:r>
    </w:p>
    <w:p>
      <w:pPr>
        <w:pStyle w:val="NoSpacing"/>
        <w:jc w:val="both"/>
        <w:rPr>
          <w:rFonts w:ascii="Times New Roman" w:hAnsi="Times New Roman" w:cs="Times New Roman"/>
          <w:b/>
          <w:b/>
          <w:bCs/>
          <w:sz w:val="24"/>
          <w:szCs w:val="24"/>
        </w:rPr>
      </w:pPr>
      <w:r>
        <w:rPr/>
        <w:drawing>
          <wp:inline distT="0" distB="0" distL="0" distR="0">
            <wp:extent cx="5467985" cy="4525010"/>
            <wp:effectExtent l="0" t="0" r="0" b="0"/>
            <wp:docPr id="2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descr=""/>
                    <pic:cNvPicPr>
                      <a:picLocks noChangeAspect="1" noChangeArrowheads="1"/>
                    </pic:cNvPicPr>
                  </pic:nvPicPr>
                  <pic:blipFill>
                    <a:blip r:embed="rId33"/>
                    <a:stretch>
                      <a:fillRect/>
                    </a:stretch>
                  </pic:blipFill>
                  <pic:spPr bwMode="auto">
                    <a:xfrm>
                      <a:off x="0" y="0"/>
                      <a:ext cx="5467985" cy="4525010"/>
                    </a:xfrm>
                    <a:prstGeom prst="rect">
                      <a:avLst/>
                    </a:prstGeom>
                  </pic:spPr>
                </pic:pic>
              </a:graphicData>
            </a:graphic>
          </wp:inline>
        </w:drawing>
      </w:r>
    </w:p>
    <w:p>
      <w:pPr>
        <w:pStyle w:val="NoSpacing"/>
        <w:jc w:val="both"/>
        <w:rPr>
          <w:rFonts w:ascii="Times New Roman" w:hAnsi="Times New Roman" w:cs="Times New Roman"/>
          <w:b/>
          <w:b/>
          <w:bCs/>
          <w:sz w:val="24"/>
          <w:szCs w:val="24"/>
        </w:rPr>
      </w:pPr>
      <w:r>
        <w:rPr/>
        <w:drawing>
          <wp:inline distT="0" distB="0" distL="0" distR="0">
            <wp:extent cx="5439410" cy="2924810"/>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4"/>
                    <a:stretch>
                      <a:fillRect/>
                    </a:stretch>
                  </pic:blipFill>
                  <pic:spPr bwMode="auto">
                    <a:xfrm>
                      <a:off x="0" y="0"/>
                      <a:ext cx="5439410" cy="2924810"/>
                    </a:xfrm>
                    <a:prstGeom prst="rect">
                      <a:avLst/>
                    </a:prstGeom>
                  </pic:spPr>
                </pic:pic>
              </a:graphicData>
            </a:graphic>
          </wp:inline>
        </w:drawing>
      </w:r>
    </w:p>
    <w:p>
      <w:pPr>
        <w:pStyle w:val="NoSpacing"/>
        <w:jc w:val="both"/>
        <w:rPr>
          <w:rFonts w:ascii="Times New Roman" w:hAnsi="Times New Roman" w:cs="Times New Roman"/>
          <w:bCs/>
          <w:sz w:val="24"/>
          <w:szCs w:val="24"/>
        </w:rPr>
      </w:pPr>
      <w:r>
        <w:rPr>
          <w:rFonts w:cs="Times New Roman" w:ascii="Times New Roman" w:hAnsi="Times New Roman"/>
          <w:bCs/>
          <w:sz w:val="24"/>
          <w:szCs w:val="24"/>
        </w:rPr>
      </w:r>
    </w:p>
    <w:p>
      <w:pPr>
        <w:pStyle w:val="No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i/>
          <w:i/>
          <w:sz w:val="24"/>
          <w:szCs w:val="24"/>
        </w:rPr>
      </w:pPr>
      <w:r>
        <w:rPr>
          <w:rFonts w:cs="Times New Roman" w:ascii="Times New Roman" w:hAnsi="Times New Roman"/>
          <w:bCs/>
          <w:sz w:val="24"/>
          <w:szCs w:val="24"/>
        </w:rPr>
        <w:t xml:space="preserve">2. </w:t>
      </w:r>
      <w:r>
        <w:rPr>
          <w:rFonts w:cs="Times New Roman" w:ascii="Times New Roman" w:hAnsi="Times New Roman"/>
          <w:bCs/>
          <w:i/>
          <w:sz w:val="24"/>
          <w:szCs w:val="24"/>
        </w:rPr>
        <w:t>Consider the Question no 1 gold price with following year-wise silver price. Write a python program to find the fitted multiple linear regression equation for the given data.  Compare the coefficients obtained from sklearn model with your program. Compute the error, MSE and RMSE.</w:t>
      </w:r>
      <w:r>
        <w:rPr/>
        <w:t xml:space="preserve"> </w:t>
      </w:r>
      <w:r>
        <w:rPr>
          <w:rFonts w:cs="Times New Roman" w:ascii="Times New Roman" w:hAnsi="Times New Roman"/>
          <w:bCs/>
          <w:i/>
          <w:sz w:val="24"/>
          <w:szCs w:val="24"/>
        </w:rPr>
        <w:t>Predict the gold and silver price with the year 2024 for 1 gram.</w:t>
      </w:r>
    </w:p>
    <w:p>
      <w:pPr>
        <w:pStyle w:val="NoSpacing"/>
        <w:jc w:val="both"/>
        <w:rPr>
          <w:rFonts w:ascii="Times New Roman" w:hAnsi="Times New Roman" w:cs="Times New Roman"/>
          <w:bCs/>
          <w:i/>
          <w:i/>
          <w:sz w:val="24"/>
          <w:szCs w:val="24"/>
        </w:rPr>
      </w:pPr>
      <w:r>
        <w:rPr>
          <w:rFonts w:cs="Times New Roman" w:ascii="Times New Roman" w:hAnsi="Times New Roman"/>
          <w:bCs/>
          <w:i/>
          <w:sz w:val="24"/>
          <w:szCs w:val="24"/>
        </w:rPr>
      </w:r>
    </w:p>
    <w:p>
      <w:pPr>
        <w:pStyle w:val="NoSpacing"/>
        <w:jc w:val="both"/>
        <w:rPr>
          <w:rFonts w:ascii="Times New Roman" w:hAnsi="Times New Roman" w:cs="Times New Roman"/>
          <w:bCs/>
          <w:sz w:val="24"/>
          <w:szCs w:val="24"/>
        </w:rPr>
      </w:pPr>
      <w:r>
        <w:rPr>
          <w:rFonts w:cs="Times New Roman" w:ascii="Times New Roman" w:hAnsi="Times New Roman"/>
          <w:bCs/>
          <w:sz w:val="24"/>
          <w:szCs w:val="24"/>
        </w:rPr>
      </w:r>
    </w:p>
    <w:tbl>
      <w:tblPr>
        <w:tblW w:w="55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60"/>
        <w:gridCol w:w="1820"/>
        <w:gridCol w:w="960"/>
        <w:gridCol w:w="1819"/>
      </w:tblGrid>
      <w:tr>
        <w:trPr>
          <w:trHeight w:val="630" w:hRule="atLeast"/>
        </w:trPr>
        <w:tc>
          <w:tcPr>
            <w:tcW w:w="96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Year</w:t>
            </w:r>
          </w:p>
        </w:tc>
        <w:tc>
          <w:tcPr>
            <w:tcW w:w="1820"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Silver Rates in Rs./Kg.</w:t>
            </w:r>
          </w:p>
        </w:tc>
        <w:tc>
          <w:tcPr>
            <w:tcW w:w="960"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Year</w:t>
            </w:r>
          </w:p>
        </w:tc>
        <w:tc>
          <w:tcPr>
            <w:tcW w:w="1819"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Silver Rates in Rs./Kg.</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1981</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Rs.2715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2002</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Rs.7875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1982</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Rs.2720</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2003</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Rs.7695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1983</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Rs.3105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2004</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Rs.11770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1984</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Rs.3570</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2005</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Rs.10675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1985</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Rs.3955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2006</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Rs.17405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1986</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Rs.4015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2007</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Rs.19520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1987</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Rs.4794</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2008</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Rs.23625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1988</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Rs.6066</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2009</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Rs.22165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1989</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Rs.6755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2010</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Rs.27255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1990</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Rs.6463</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2011</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Rs.56900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1991</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Rs.6646</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2012</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Rs.56290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1992</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Rs.8040</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2013</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Rs.54030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1993</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Rs.5489</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2014</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Rs.43070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1994</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Rs.7124</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2015</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Rs.37825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1995</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Rs.6335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2016</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Rs.36990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1996</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Rs.7346</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2017</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Rs.37825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1997</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Rs.7345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2018</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Rs.41400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1998</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Rs.8560</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2019</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Rs.40600</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1999</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Rs.7615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2020</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Rs.63435</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2000</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Rs.7900</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2021</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Rs.62572</w:t>
            </w:r>
          </w:p>
        </w:tc>
      </w:tr>
      <w:tr>
        <w:trPr>
          <w:trHeight w:val="300" w:hRule="atLeast"/>
        </w:trPr>
        <w:tc>
          <w:tcPr>
            <w:tcW w:w="960" w:type="dxa"/>
            <w:tcBorders>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2001</w:t>
            </w:r>
          </w:p>
        </w:tc>
        <w:tc>
          <w:tcPr>
            <w:tcW w:w="182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Rs.7215</w:t>
            </w:r>
          </w:p>
        </w:tc>
        <w:tc>
          <w:tcPr>
            <w:tcW w:w="96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2022</w:t>
            </w:r>
          </w:p>
        </w:tc>
        <w:tc>
          <w:tcPr>
            <w:tcW w:w="181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Rs.55100</w:t>
            </w:r>
          </w:p>
        </w:tc>
      </w:tr>
    </w:tbl>
    <w:p>
      <w:pPr>
        <w:pStyle w:val="NoSpacing"/>
        <w:jc w:val="both"/>
        <w:rPr>
          <w:rFonts w:ascii="Times New Roman" w:hAnsi="Times New Roman" w:cs="Times New Roman"/>
          <w:bCs/>
          <w:sz w:val="24"/>
          <w:szCs w:val="24"/>
        </w:rPr>
      </w:pPr>
      <w:r>
        <w:rPr>
          <w:rFonts w:cs="Times New Roman" w:ascii="Times New Roman" w:hAnsi="Times New Roman"/>
          <w:bCs/>
          <w:sz w:val="24"/>
          <w:szCs w:val="24"/>
        </w:rPr>
      </w:r>
    </w:p>
    <w:p>
      <w:pPr>
        <w:pStyle w:val="NoSpacing"/>
        <w:jc w:val="both"/>
        <w:rPr>
          <w:rFonts w:ascii="Times New Roman" w:hAnsi="Times New Roman" w:cs="Times New Roman"/>
          <w:bCs/>
          <w:sz w:val="24"/>
          <w:szCs w:val="24"/>
        </w:rPr>
      </w:pPr>
      <w:r>
        <w:rPr>
          <w:rFonts w:cs="Times New Roman" w:ascii="Times New Roman" w:hAnsi="Times New Roman"/>
          <w:bCs/>
          <w:sz w:val="24"/>
          <w:szCs w:val="24"/>
        </w:rPr>
      </w:r>
    </w:p>
    <w:p>
      <w:pPr>
        <w:pStyle w:val="NoSpacing"/>
        <w:jc w:val="both"/>
        <w:rPr>
          <w:rFonts w:ascii="Times New Roman" w:hAnsi="Times New Roman" w:cs="Times New Roman"/>
          <w:b/>
          <w:b/>
          <w:bCs/>
          <w:i/>
          <w:i/>
          <w:sz w:val="24"/>
          <w:szCs w:val="24"/>
        </w:rPr>
      </w:pPr>
      <w:r>
        <w:rPr>
          <w:rFonts w:cs="Times New Roman" w:ascii="Times New Roman" w:hAnsi="Times New Roman"/>
          <w:b/>
          <w:bCs/>
          <w:i/>
          <w:sz w:val="24"/>
          <w:szCs w:val="24"/>
        </w:rPr>
        <w:t>Additional Questions</w:t>
      </w:r>
    </w:p>
    <w:p>
      <w:pPr>
        <w:pStyle w:val="NoSpacing"/>
        <w:jc w:val="both"/>
        <w:rPr>
          <w:rFonts w:ascii="Times New Roman" w:hAnsi="Times New Roman" w:cs="Times New Roman"/>
          <w:b/>
          <w:b/>
          <w:bCs/>
          <w:i/>
          <w:i/>
          <w:sz w:val="24"/>
          <w:szCs w:val="24"/>
        </w:rPr>
      </w:pPr>
      <w:r>
        <w:rPr>
          <w:rFonts w:cs="Times New Roman" w:ascii="Times New Roman" w:hAnsi="Times New Roman"/>
          <w:b/>
          <w:bCs/>
          <w:sz w:val="24"/>
          <w:szCs w:val="24"/>
        </w:rPr>
        <w:t xml:space="preserve">Write a python program for SGD by considering the year wise gold and silver price data. Compare the coefficients obtained from sklearn model with your program. Compute the error, MSE and RMSE. </w:t>
      </w:r>
      <w:r>
        <w:rPr>
          <w:rFonts w:cs="Times New Roman" w:ascii="Times New Roman" w:hAnsi="Times New Roman"/>
          <w:b/>
          <w:bCs/>
          <w:i/>
          <w:sz w:val="24"/>
          <w:szCs w:val="24"/>
        </w:rPr>
        <w:t>Predict the gold price with the year 2025 for 1 gram and gold and silver price with the year 2024 for 1 gram.</w:t>
      </w:r>
    </w:p>
    <w:p>
      <w:pPr>
        <w:pStyle w:val="NoSpacing"/>
        <w:jc w:val="both"/>
        <w:rPr>
          <w:rFonts w:ascii="Times New Roman" w:hAnsi="Times New Roman" w:cs="Times New Roman"/>
          <w:b/>
          <w:b/>
          <w:bCs/>
          <w:i/>
          <w:i/>
          <w:sz w:val="24"/>
          <w:szCs w:val="24"/>
        </w:rPr>
      </w:pPr>
      <w:r>
        <w:rPr>
          <w:rFonts w:cs="Times New Roman" w:ascii="Times New Roman" w:hAnsi="Times New Roman"/>
          <w:b/>
          <w:bCs/>
          <w:i/>
          <w:sz w:val="24"/>
          <w:szCs w:val="24"/>
        </w:rPr>
      </w:r>
    </w:p>
    <w:p>
      <w:pPr>
        <w:pStyle w:val="NoSpacing"/>
        <w:jc w:val="both"/>
        <w:rPr>
          <w:rFonts w:ascii="Times New Roman" w:hAnsi="Times New Roman" w:cs="Times New Roman"/>
          <w:bCs/>
          <w:sz w:val="24"/>
          <w:szCs w:val="24"/>
        </w:rPr>
      </w:pPr>
      <w:r>
        <w:rPr>
          <w:rFonts w:cs="Times New Roman" w:ascii="Times New Roman" w:hAnsi="Times New Roman"/>
          <w:bCs/>
          <w:sz w:val="24"/>
          <w:szCs w:val="24"/>
        </w:rPr>
      </w:r>
    </w:p>
    <w:p>
      <w:pPr>
        <w:pStyle w:val="NoSpacing"/>
        <w:jc w:val="both"/>
        <w:rPr>
          <w:rFonts w:ascii="Times New Roman" w:hAnsi="Times New Roman" w:cs="Times New Roman"/>
          <w:bCs/>
          <w:sz w:val="24"/>
          <w:szCs w:val="24"/>
        </w:rPr>
      </w:pPr>
      <w:r>
        <w:rPr>
          <w:rFonts w:cs="Times New Roman" w:ascii="Times New Roman" w:hAnsi="Times New Roman"/>
          <w:bCs/>
          <w:sz w:val="24"/>
          <w:szCs w:val="24"/>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4349b8"/>
    <w:rPr>
      <w:color w:val="0563C1" w:themeColor="hyperlink"/>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a08b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www.statology.org/multiple-linear-regression/" TargetMode="External"/><Relationship Id="rId19" Type="http://schemas.openxmlformats.org/officeDocument/2006/relationships/hyperlink" Target="https://www.statology.org/explanatory-response-variables/" TargetMode="External"/><Relationship Id="rId20" Type="http://schemas.openxmlformats.org/officeDocument/2006/relationships/image" Target="media/image17.gif"/><Relationship Id="rId21" Type="http://schemas.openxmlformats.org/officeDocument/2006/relationships/image" Target="media/image18.gif"/><Relationship Id="rId22" Type="http://schemas.openxmlformats.org/officeDocument/2006/relationships/image" Target="media/image19.gif"/><Relationship Id="rId23" Type="http://schemas.openxmlformats.org/officeDocument/2006/relationships/image" Target="media/image20.gif"/><Relationship Id="rId24" Type="http://schemas.openxmlformats.org/officeDocument/2006/relationships/image" Target="media/image21.gif"/><Relationship Id="rId25" Type="http://schemas.openxmlformats.org/officeDocument/2006/relationships/image" Target="media/image22.gif"/><Relationship Id="rId26" Type="http://schemas.openxmlformats.org/officeDocument/2006/relationships/image" Target="media/image23.gif"/><Relationship Id="rId27" Type="http://schemas.openxmlformats.org/officeDocument/2006/relationships/image" Target="media/image24.gif"/><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yperlink" Target="https://machinelearningmastery.com/linear-regression-tutorial-using-gradient-descent-for-machine-learning/" TargetMode="External"/><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Application>LibreOffice/7.3.7.2$Linux_X86_64 LibreOffice_project/30$Build-2</Application>
  <AppVersion>15.0000</AppVersion>
  <Pages>9</Pages>
  <Words>2821</Words>
  <Characters>13715</Characters>
  <CharactersWithSpaces>16367</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2023-08-08T16:37:00Z</dcterms:created>
  <dc:creator>MAHE-MIT-00</dc:creator>
  <dc:description/>
  <dc:language>en-IN</dc:language>
  <cp:lastModifiedBy/>
  <dcterms:modified xsi:type="dcterms:W3CDTF">2023-08-23T11:37:02Z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