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Now that you’ve heard about Colab and gotten a chance to explore a simple Colab we thought we’d give you a couple of tips and tricks for using Colab in this course:</w:t>
      </w:r>
      <w:r w:rsidDel="00000000" w:rsidR="00000000" w:rsidRPr="00000000">
        <w:rPr>
          <w:rtl w:val="0"/>
        </w:rPr>
        <w:br w:type="textWrapping"/>
      </w:r>
    </w:p>
    <w:p w:rsidR="00000000" w:rsidDel="00000000" w:rsidP="00000000" w:rsidRDefault="00000000" w:rsidRPr="00000000" w14:paraId="00000002">
      <w:pPr>
        <w:pageBreakBefore w:val="0"/>
        <w:numPr>
          <w:ilvl w:val="0"/>
          <w:numId w:val="1"/>
        </w:numPr>
        <w:spacing w:after="200" w:lineRule="auto"/>
        <w:ind w:left="720" w:hanging="360"/>
        <w:rPr>
          <w:u w:val="none"/>
        </w:rPr>
      </w:pPr>
      <w:r w:rsidDel="00000000" w:rsidR="00000000" w:rsidRPr="00000000">
        <w:rPr>
          <w:rtl w:val="0"/>
        </w:rPr>
        <w:t xml:space="preserve">Each Colab instance will stay alive as long as you interact with it once every 90 minutes.</w:t>
      </w:r>
    </w:p>
    <w:p w:rsidR="00000000" w:rsidDel="00000000" w:rsidP="00000000" w:rsidRDefault="00000000" w:rsidRPr="00000000" w14:paraId="00000003">
      <w:pPr>
        <w:pageBreakBefore w:val="0"/>
        <w:numPr>
          <w:ilvl w:val="0"/>
          <w:numId w:val="1"/>
        </w:numPr>
        <w:spacing w:after="200" w:before="0" w:lineRule="auto"/>
        <w:ind w:left="720" w:hanging="360"/>
        <w:rPr>
          <w:u w:val="none"/>
        </w:rPr>
      </w:pPr>
      <w:r w:rsidDel="00000000" w:rsidR="00000000" w:rsidRPr="00000000">
        <w:rPr>
          <w:rtl w:val="0"/>
        </w:rPr>
        <w:t xml:space="preserve">Each instance will only last for a maximum of 12 hours so make sure to download all of the files you need ASAP to avoid losing them. We will discuss particular files of note as we start to use longer Colabs later in the specialization.</w:t>
      </w:r>
    </w:p>
    <w:p w:rsidR="00000000" w:rsidDel="00000000" w:rsidP="00000000" w:rsidRDefault="00000000" w:rsidRPr="00000000" w14:paraId="00000004">
      <w:pPr>
        <w:pageBreakBefore w:val="0"/>
        <w:numPr>
          <w:ilvl w:val="0"/>
          <w:numId w:val="1"/>
        </w:numPr>
        <w:spacing w:after="200" w:before="0" w:lineRule="auto"/>
        <w:ind w:left="720" w:hanging="360"/>
        <w:rPr>
          <w:u w:val="none"/>
        </w:rPr>
      </w:pPr>
      <w:r w:rsidDel="00000000" w:rsidR="00000000" w:rsidRPr="00000000">
        <w:rPr>
          <w:rtl w:val="0"/>
        </w:rPr>
        <w:t xml:space="preserve">You can access the files in the </w:t>
      </w:r>
      <w:r w:rsidDel="00000000" w:rsidR="00000000" w:rsidRPr="00000000">
        <w:rPr/>
        <w:drawing>
          <wp:inline distB="114300" distT="114300" distL="114300" distR="114300">
            <wp:extent cx="3578572" cy="17811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78572"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after="200" w:before="0" w:lineRule="auto"/>
        <w:ind w:left="720" w:firstLine="0"/>
        <w:rPr/>
      </w:pPr>
      <w:r w:rsidDel="00000000" w:rsidR="00000000" w:rsidRPr="00000000">
        <w:rPr>
          <w:rtl w:val="0"/>
        </w:rPr>
        <w:t xml:space="preserve">Colab VM on the left side of the screen by clicking the folder icon: </w:t>
      </w:r>
    </w:p>
    <w:p w:rsidR="00000000" w:rsidDel="00000000" w:rsidP="00000000" w:rsidRDefault="00000000" w:rsidRPr="00000000" w14:paraId="00000006">
      <w:pPr>
        <w:pageBreakBefore w:val="0"/>
        <w:spacing w:after="200" w:before="0" w:lineRule="auto"/>
        <w:ind w:left="720" w:firstLine="0"/>
        <w:rPr/>
      </w:pPr>
      <w:r w:rsidDel="00000000" w:rsidR="00000000" w:rsidRPr="00000000">
        <w:rPr>
          <w:rtl w:val="0"/>
        </w:rPr>
        <w:t xml:space="preserve">&lt;Alt text: File folder structure on the Colab VM&gt;</w:t>
      </w:r>
    </w:p>
    <w:p w:rsidR="00000000" w:rsidDel="00000000" w:rsidP="00000000" w:rsidRDefault="00000000" w:rsidRPr="00000000" w14:paraId="00000007">
      <w:pPr>
        <w:pageBreakBefore w:val="0"/>
        <w:numPr>
          <w:ilvl w:val="0"/>
          <w:numId w:val="1"/>
        </w:numPr>
        <w:spacing w:after="200" w:before="0" w:lineRule="auto"/>
        <w:ind w:left="720" w:hanging="360"/>
        <w:rPr>
          <w:u w:val="none"/>
        </w:rPr>
      </w:pPr>
      <w:r w:rsidDel="00000000" w:rsidR="00000000" w:rsidRPr="00000000">
        <w:rPr>
          <w:rtl w:val="0"/>
        </w:rPr>
        <w:t xml:space="preserve">By default all of your files are saved under </w:t>
      </w:r>
      <w:r w:rsidDel="00000000" w:rsidR="00000000" w:rsidRPr="00000000">
        <w:rPr>
          <w:rFonts w:ascii="Roboto Mono" w:cs="Roboto Mono" w:eastAsia="Roboto Mono" w:hAnsi="Roboto Mono"/>
          <w:rtl w:val="0"/>
        </w:rPr>
        <w:t xml:space="preserve">/conten</w:t>
      </w:r>
      <w:r w:rsidDel="00000000" w:rsidR="00000000" w:rsidRPr="00000000">
        <w:rPr>
          <w:rtl w:val="0"/>
        </w:rPr>
        <w:t xml:space="preserve">t</w:t>
      </w:r>
      <w:r w:rsidDel="00000000" w:rsidR="00000000" w:rsidRPr="00000000">
        <w:rPr>
          <w:rtl w:val="0"/>
        </w:rPr>
        <w:t xml:space="preserve"> and by default you start only seeing that folder. </w:t>
      </w:r>
    </w:p>
    <w:p w:rsidR="00000000" w:rsidDel="00000000" w:rsidP="00000000" w:rsidRDefault="00000000" w:rsidRPr="00000000" w14:paraId="00000008">
      <w:pPr>
        <w:pageBreakBefore w:val="0"/>
        <w:numPr>
          <w:ilvl w:val="0"/>
          <w:numId w:val="1"/>
        </w:numPr>
        <w:spacing w:after="200" w:before="0" w:lineRule="auto"/>
        <w:ind w:left="720" w:hanging="360"/>
        <w:rPr>
          <w:u w:val="none"/>
        </w:rPr>
      </w:pPr>
      <w:r w:rsidDel="00000000" w:rsidR="00000000" w:rsidRPr="00000000">
        <w:rPr>
          <w:rtl w:val="0"/>
        </w:rPr>
        <w:t xml:space="preserve">Remember, while the code cells in Colab default to python, any bash command can be executed by prepending the command with </w:t>
      </w:r>
      <w:r w:rsidDel="00000000" w:rsidR="00000000" w:rsidRPr="00000000">
        <w:rPr>
          <w:rFonts w:ascii="Roboto Mono" w:cs="Roboto Mono" w:eastAsia="Roboto Mono" w:hAnsi="Roboto Mono"/>
          <w:rtl w:val="0"/>
        </w:rPr>
        <w:t xml:space="preserve">!</w:t>
      </w:r>
      <w:r w:rsidDel="00000000" w:rsidR="00000000" w:rsidRPr="00000000">
        <w:rPr>
          <w:rtl w:val="0"/>
        </w:rPr>
        <w:t xml:space="preserve">. For example you can unzip a file with </w:t>
      </w:r>
      <w:r w:rsidDel="00000000" w:rsidR="00000000" w:rsidRPr="00000000">
        <w:rPr>
          <w:rFonts w:ascii="Roboto Mono" w:cs="Roboto Mono" w:eastAsia="Roboto Mono" w:hAnsi="Roboto Mono"/>
          <w:rtl w:val="0"/>
        </w:rPr>
        <w:t xml:space="preserve">!unzip file.zip -d destination_folder</w:t>
      </w:r>
      <w:r w:rsidDel="00000000" w:rsidR="00000000" w:rsidRPr="00000000">
        <w:rPr>
          <w:rtl w:val="0"/>
        </w:rPr>
      </w:r>
    </w:p>
    <w:p w:rsidR="00000000" w:rsidDel="00000000" w:rsidP="00000000" w:rsidRDefault="00000000" w:rsidRPr="00000000" w14:paraId="00000009">
      <w:pPr>
        <w:pageBreakBefore w:val="0"/>
        <w:numPr>
          <w:ilvl w:val="0"/>
          <w:numId w:val="1"/>
        </w:numPr>
        <w:spacing w:after="200" w:before="0" w:lineRule="auto"/>
        <w:ind w:left="720" w:hanging="360"/>
        <w:rPr>
          <w:u w:val="none"/>
        </w:rPr>
      </w:pPr>
      <w:r w:rsidDel="00000000" w:rsidR="00000000" w:rsidRPr="00000000">
        <w:rPr>
          <w:rtl w:val="0"/>
        </w:rPr>
        <w:t xml:space="preserve">To download a file from Colab simply click the three dots next to the file’s name and then select </w:t>
      </w:r>
      <w:r w:rsidDel="00000000" w:rsidR="00000000" w:rsidRPr="00000000">
        <w:rPr>
          <w:rFonts w:ascii="Roboto Mono" w:cs="Roboto Mono" w:eastAsia="Roboto Mono" w:hAnsi="Roboto Mono"/>
          <w:rtl w:val="0"/>
        </w:rPr>
        <w:t xml:space="preserve">download</w:t>
      </w:r>
    </w:p>
    <w:p w:rsidR="00000000" w:rsidDel="00000000" w:rsidP="00000000" w:rsidRDefault="00000000" w:rsidRPr="00000000" w14:paraId="0000000A">
      <w:pPr>
        <w:pageBreakBefore w:val="0"/>
        <w:numPr>
          <w:ilvl w:val="0"/>
          <w:numId w:val="1"/>
        </w:numPr>
        <w:spacing w:after="200" w:before="0" w:lineRule="auto"/>
        <w:ind w:left="720" w:hanging="360"/>
        <w:rPr>
          <w:u w:val="none"/>
        </w:rPr>
      </w:pPr>
      <w:r w:rsidDel="00000000" w:rsidR="00000000" w:rsidRPr="00000000">
        <w:rPr>
          <w:rtl w:val="0"/>
        </w:rPr>
        <w:t xml:space="preserve">To upload a file to Colab simply click the icon with the piece of paper with a folded corner and an arrow on it below the word Files</w:t>
      </w:r>
    </w:p>
    <w:p w:rsidR="00000000" w:rsidDel="00000000" w:rsidP="00000000" w:rsidRDefault="00000000" w:rsidRPr="00000000" w14:paraId="0000000B">
      <w:pPr>
        <w:pageBreakBefore w:val="0"/>
        <w:numPr>
          <w:ilvl w:val="0"/>
          <w:numId w:val="1"/>
        </w:numPr>
        <w:spacing w:after="200" w:before="0" w:lineRule="auto"/>
        <w:ind w:left="720" w:hanging="360"/>
        <w:rPr>
          <w:u w:val="none"/>
        </w:rPr>
      </w:pPr>
      <w:r w:rsidDel="00000000" w:rsidR="00000000" w:rsidRPr="00000000">
        <w:rPr>
          <w:rtl w:val="0"/>
        </w:rPr>
        <w:t xml:space="preserve">To make permanent changes to a Colab you need to select </w:t>
      </w:r>
      <w:r w:rsidDel="00000000" w:rsidR="00000000" w:rsidRPr="00000000">
        <w:rPr>
          <w:rFonts w:ascii="Roboto Mono" w:cs="Roboto Mono" w:eastAsia="Roboto Mono" w:hAnsi="Roboto Mono"/>
          <w:rtl w:val="0"/>
        </w:rPr>
        <w:t xml:space="preserve">file-&gt;Save a copy in Drive</w:t>
      </w:r>
      <w:r w:rsidDel="00000000" w:rsidR="00000000" w:rsidRPr="00000000">
        <w:rPr>
          <w:rtl w:val="0"/>
        </w:rPr>
        <w:t xml:space="preserve"> which will make a copy of the Colab in your drive with your changes saved.</w:t>
      </w:r>
    </w:p>
    <w:p w:rsidR="00000000" w:rsidDel="00000000" w:rsidP="00000000" w:rsidRDefault="00000000" w:rsidRPr="00000000" w14:paraId="0000000C">
      <w:pPr>
        <w:pageBreakBefore w:val="0"/>
        <w:numPr>
          <w:ilvl w:val="0"/>
          <w:numId w:val="1"/>
        </w:numPr>
        <w:spacing w:after="200" w:lineRule="auto"/>
        <w:ind w:left="720" w:hanging="360"/>
        <w:rPr>
          <w:u w:val="none"/>
        </w:rPr>
      </w:pPr>
      <w:r w:rsidDel="00000000" w:rsidR="00000000" w:rsidRPr="00000000">
        <w:rPr>
          <w:rtl w:val="0"/>
        </w:rPr>
        <w:t xml:space="preserve">You can drastically speed up Neural Network training by activating a GPU instance. This can be done through </w:t>
      </w:r>
      <w:r w:rsidDel="00000000" w:rsidR="00000000" w:rsidRPr="00000000">
        <w:rPr>
          <w:rFonts w:ascii="Roboto Mono" w:cs="Roboto Mono" w:eastAsia="Roboto Mono" w:hAnsi="Roboto Mono"/>
          <w:rtl w:val="0"/>
        </w:rPr>
        <w:t xml:space="preserve">runtime-&gt;Change runtime type </w:t>
      </w:r>
      <w:r w:rsidDel="00000000" w:rsidR="00000000" w:rsidRPr="00000000">
        <w:rPr>
          <w:rtl w:val="0"/>
        </w:rPr>
        <w:t xml:space="preserve">and then selecting GPU under Hardware accelerator:</w:t>
      </w:r>
      <w:commentRangeStart w:id="0"/>
      <w:r w:rsidDel="00000000" w:rsidR="00000000" w:rsidRPr="00000000">
        <w:rPr/>
        <w:drawing>
          <wp:inline distB="114300" distT="114300" distL="114300" distR="114300">
            <wp:extent cx="3333750" cy="178937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33750" cy="178937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pageBreakBefore w:val="0"/>
        <w:spacing w:after="200" w:lineRule="auto"/>
        <w:ind w:left="720" w:firstLine="0"/>
        <w:rPr/>
      </w:pPr>
      <w:r w:rsidDel="00000000" w:rsidR="00000000" w:rsidRPr="00000000">
        <w:rPr>
          <w:rtl w:val="0"/>
        </w:rPr>
        <w:t xml:space="preserve">&lt;Alt text: Notebook setting for choosing hardware accelerator.&gt;</w:t>
      </w:r>
    </w:p>
    <w:p w:rsidR="00000000" w:rsidDel="00000000" w:rsidP="00000000" w:rsidRDefault="00000000" w:rsidRPr="00000000" w14:paraId="0000000E">
      <w:pPr>
        <w:pageBreakBefore w:val="0"/>
        <w:spacing w:after="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Plancher" w:id="0" w:date="2020-09-25T19:19:31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screenshot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