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0" w:lineRule="auto"/>
        <w:jc w:val="center"/>
        <w:rPr>
          <w:color w:val="cc0000"/>
        </w:rPr>
      </w:pPr>
      <w:bookmarkStart w:colFirst="0" w:colLast="0" w:name="_7qrxzrpl31u1" w:id="0"/>
      <w:bookmarkEnd w:id="0"/>
      <w:r w:rsidDel="00000000" w:rsidR="00000000" w:rsidRPr="00000000">
        <w:rPr>
          <w:color w:val="cc0000"/>
          <w:rtl w:val="0"/>
        </w:rPr>
        <w:t xml:space="preserve">Sample TensorFlow code</w:t>
      </w:r>
    </w:p>
    <w:p w:rsidR="00000000" w:rsidDel="00000000" w:rsidP="00000000" w:rsidRDefault="00000000" w:rsidRPr="00000000" w14:paraId="00000002">
      <w:pPr>
        <w:pageBreakBefore w:val="0"/>
        <w:rPr>
          <w:sz w:val="8"/>
          <w:szCs w:val="8"/>
        </w:rPr>
      </w:pPr>
      <w:r w:rsidDel="00000000" w:rsidR="00000000" w:rsidRPr="00000000">
        <w:rPr>
          <w:rtl w:val="0"/>
        </w:rPr>
      </w:r>
    </w:p>
    <w:p w:rsidR="00000000" w:rsidDel="00000000" w:rsidP="00000000" w:rsidRDefault="00000000" w:rsidRPr="00000000" w14:paraId="00000003">
      <w:pPr>
        <w:pageBreakBefore w:val="0"/>
        <w:ind w:left="0" w:firstLine="0"/>
        <w:rPr/>
      </w:pPr>
      <w:r w:rsidDel="00000000" w:rsidR="00000000" w:rsidRPr="00000000">
        <w:rPr>
          <w:rtl w:val="0"/>
        </w:rPr>
        <w:t xml:space="preserve">While TensorFlow is written with fast custom C++ code under the hood, it has a high level Python interface that we will use throughout this course. As such, you’ll need to be comfortable with basic coding in Python for this course.</w:t>
      </w:r>
    </w:p>
    <w:p w:rsidR="00000000" w:rsidDel="00000000" w:rsidP="00000000" w:rsidRDefault="00000000" w:rsidRPr="00000000" w14:paraId="00000004">
      <w:pPr>
        <w:pageBreakBefore w:val="0"/>
        <w:ind w:left="0" w:firstLine="0"/>
        <w:rPr>
          <w:sz w:val="12"/>
          <w:szCs w:val="12"/>
        </w:rPr>
      </w:pPr>
      <w:r w:rsidDel="00000000" w:rsidR="00000000" w:rsidRPr="00000000">
        <w:rPr>
          <w:rtl w:val="0"/>
        </w:rPr>
      </w:r>
    </w:p>
    <w:p w:rsidR="00000000" w:rsidDel="00000000" w:rsidP="00000000" w:rsidRDefault="00000000" w:rsidRPr="00000000" w14:paraId="00000005">
      <w:pPr>
        <w:pageBreakBefore w:val="0"/>
        <w:ind w:left="0" w:firstLine="0"/>
        <w:rPr/>
      </w:pPr>
      <w:r w:rsidDel="00000000" w:rsidR="00000000" w:rsidRPr="00000000">
        <w:rPr>
          <w:rtl w:val="0"/>
        </w:rPr>
        <w:t xml:space="preserve">For example we might create a custom Neural Network model using code that looks something like the below. Don’t worry if you don’t know what all of the words mean, we’ll walk you through all of these topics later in the course. For now just make sure you know enough Python to understand the following high level takeaways:</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This is a custom class that extends the </w:t>
      </w:r>
      <w:r w:rsidDel="00000000" w:rsidR="00000000" w:rsidRPr="00000000">
        <w:rPr>
          <w:rFonts w:ascii="Roboto Mono" w:cs="Roboto Mono" w:eastAsia="Roboto Mono" w:hAnsi="Roboto Mono"/>
          <w:shd w:fill="efefef" w:val="clear"/>
          <w:rtl w:val="0"/>
        </w:rPr>
        <w:t xml:space="preserve">tf.keras.Model</w:t>
      </w:r>
      <w:r w:rsidDel="00000000" w:rsidR="00000000" w:rsidRPr="00000000">
        <w:rPr>
          <w:rtl w:val="0"/>
        </w:rPr>
        <w:t xml:space="preserve"> base class</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It defines four specific kinds of </w:t>
      </w:r>
      <w:r w:rsidDel="00000000" w:rsidR="00000000" w:rsidRPr="00000000">
        <w:rPr>
          <w:rFonts w:ascii="Roboto Mono" w:cs="Roboto Mono" w:eastAsia="Roboto Mono" w:hAnsi="Roboto Mono"/>
          <w:shd w:fill="efefef" w:val="clear"/>
          <w:rtl w:val="0"/>
        </w:rPr>
        <w:t xml:space="preserve">tf.keras.layers</w:t>
      </w: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It </w:t>
      </w:r>
      <w:r w:rsidDel="00000000" w:rsidR="00000000" w:rsidRPr="00000000">
        <w:rPr>
          <w:rtl w:val="0"/>
        </w:rPr>
        <w:t xml:space="preserve">has a </w:t>
      </w:r>
      <w:r w:rsidDel="00000000" w:rsidR="00000000" w:rsidRPr="00000000">
        <w:rPr>
          <w:rFonts w:ascii="Roboto Mono" w:cs="Roboto Mono" w:eastAsia="Roboto Mono" w:hAnsi="Roboto Mono"/>
          <w:shd w:fill="efefef" w:val="clear"/>
          <w:rtl w:val="0"/>
        </w:rPr>
        <w:t xml:space="preserve">call</w:t>
      </w:r>
      <w:r w:rsidDel="00000000" w:rsidR="00000000" w:rsidRPr="00000000">
        <w:rPr>
          <w:rtl w:val="0"/>
        </w:rPr>
        <w:t xml:space="preserve"> function which will run an input through those layers (functions)</w:t>
      </w:r>
    </w:p>
    <w:p w:rsidR="00000000" w:rsidDel="00000000" w:rsidP="00000000" w:rsidRDefault="00000000" w:rsidRPr="00000000" w14:paraId="00000009">
      <w:pPr>
        <w:pageBreakBefore w:val="0"/>
        <w:ind w:left="0" w:firstLine="0"/>
        <w:rPr/>
      </w:pPr>
      <w:r w:rsidDel="00000000" w:rsidR="00000000" w:rsidRPr="00000000">
        <w:rPr>
          <w:rtl w:val="0"/>
        </w:rPr>
        <w:t xml:space="preserve">If that resonates with you then you probably know enough Python to do well in this course!</w:t>
      </w:r>
    </w:p>
    <w:p w:rsidR="00000000" w:rsidDel="00000000" w:rsidP="00000000" w:rsidRDefault="00000000" w:rsidRPr="00000000" w14:paraId="0000000A">
      <w:pPr>
        <w:pageBreakBefore w:val="0"/>
        <w:rPr>
          <w:sz w:val="12"/>
          <w:szCs w:val="12"/>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If you don’t feel like you know enough Python yet, don’t worry. Both </w:t>
      </w:r>
      <w:hyperlink r:id="rId6">
        <w:r w:rsidDel="00000000" w:rsidR="00000000" w:rsidRPr="00000000">
          <w:rPr>
            <w:color w:val="1155cc"/>
            <w:u w:val="single"/>
            <w:rtl w:val="0"/>
          </w:rPr>
          <w:t xml:space="preserve">Python.org</w:t>
        </w:r>
      </w:hyperlink>
      <w:r w:rsidDel="00000000" w:rsidR="00000000" w:rsidRPr="00000000">
        <w:rPr>
          <w:rtl w:val="0"/>
        </w:rPr>
        <w:t xml:space="preserve"> and </w:t>
      </w:r>
      <w:hyperlink r:id="rId7">
        <w:r w:rsidDel="00000000" w:rsidR="00000000" w:rsidRPr="00000000">
          <w:rPr>
            <w:color w:val="1155cc"/>
            <w:u w:val="single"/>
            <w:rtl w:val="0"/>
          </w:rPr>
          <w:t xml:space="preserve">LearnPython.org</w:t>
        </w:r>
      </w:hyperlink>
      <w:r w:rsidDel="00000000" w:rsidR="00000000" w:rsidRPr="00000000">
        <w:rPr>
          <w:rtl w:val="0"/>
        </w:rPr>
        <w:t xml:space="preserve"> have great resources you can use to get you up to speed. We’re sure that with a little work, very soon you’ll be ready</w:t>
      </w:r>
      <w:r w:rsidDel="00000000" w:rsidR="00000000" w:rsidRPr="00000000">
        <w:rPr>
          <w:rtl w:val="0"/>
        </w:rPr>
        <w:t xml:space="preserve"> to proceed with this course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pageBreakBefore w:val="0"/>
        <w:rPr>
          <w:sz w:val="12"/>
          <w:szCs w:val="12"/>
        </w:rPr>
      </w:pPr>
      <w:r w:rsidDel="00000000" w:rsidR="00000000" w:rsidRPr="00000000">
        <w:rPr>
          <w:rtl w:val="0"/>
        </w:rPr>
      </w:r>
    </w:p>
    <w:p w:rsidR="00000000" w:rsidDel="00000000" w:rsidP="00000000" w:rsidRDefault="00000000" w:rsidRPr="00000000" w14:paraId="0000000D">
      <w:pPr>
        <w:pageBreakBefore w:val="0"/>
        <w:rPr>
          <w:rFonts w:ascii="Roboto Mono" w:cs="Roboto Mono" w:eastAsia="Roboto Mono" w:hAnsi="Roboto Mono"/>
          <w:color w:val="3f51b5"/>
          <w:sz w:val="21"/>
          <w:szCs w:val="21"/>
        </w:rPr>
      </w:pPr>
      <w:r w:rsidDel="00000000" w:rsidR="00000000" w:rsidRPr="00000000">
        <w:rPr>
          <w:rFonts w:ascii="Roboto Mono" w:cs="Roboto Mono" w:eastAsia="Roboto Mono" w:hAnsi="Roboto Mono"/>
          <w:color w:val="d81b60"/>
          <w:sz w:val="21"/>
          <w:szCs w:val="21"/>
          <w:rtl w:val="0"/>
        </w:rPr>
        <w:t xml:space="preserve"># Load in the TensorFlow library</w:t>
      </w:r>
      <w:r w:rsidDel="00000000" w:rsidR="00000000" w:rsidRPr="00000000">
        <w:rPr>
          <w:rtl w:val="0"/>
        </w:rPr>
      </w:r>
    </w:p>
    <w:p w:rsidR="00000000" w:rsidDel="00000000" w:rsidP="00000000" w:rsidRDefault="00000000" w:rsidRPr="00000000" w14:paraId="0000000E">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f51b5"/>
          <w:sz w:val="21"/>
          <w:szCs w:val="21"/>
          <w:rtl w:val="0"/>
        </w:rPr>
        <w:t xml:space="preserve">import</w:t>
      </w:r>
      <w:r w:rsidDel="00000000" w:rsidR="00000000" w:rsidRPr="00000000">
        <w:rPr>
          <w:rFonts w:ascii="Roboto Mono" w:cs="Roboto Mono" w:eastAsia="Roboto Mono" w:hAnsi="Roboto Mono"/>
          <w:color w:val="37474f"/>
          <w:sz w:val="21"/>
          <w:szCs w:val="21"/>
          <w:rtl w:val="0"/>
        </w:rPr>
        <w:t xml:space="preserve"> tensorflow </w:t>
      </w:r>
      <w:r w:rsidDel="00000000" w:rsidR="00000000" w:rsidRPr="00000000">
        <w:rPr>
          <w:rFonts w:ascii="Roboto Mono" w:cs="Roboto Mono" w:eastAsia="Roboto Mono" w:hAnsi="Roboto Mono"/>
          <w:color w:val="3f51b5"/>
          <w:sz w:val="21"/>
          <w:szCs w:val="21"/>
          <w:rtl w:val="0"/>
        </w:rPr>
        <w:t xml:space="preserve">as</w:t>
      </w:r>
      <w:r w:rsidDel="00000000" w:rsidR="00000000" w:rsidRPr="00000000">
        <w:rPr>
          <w:rFonts w:ascii="Roboto Mono" w:cs="Roboto Mono" w:eastAsia="Roboto Mono" w:hAnsi="Roboto Mono"/>
          <w:color w:val="37474f"/>
          <w:sz w:val="21"/>
          <w:szCs w:val="21"/>
          <w:rtl w:val="0"/>
        </w:rPr>
        <w:t xml:space="preserve"> tf</w:t>
      </w:r>
      <w:r w:rsidDel="00000000" w:rsidR="00000000" w:rsidRPr="00000000">
        <w:rPr>
          <w:rtl w:val="0"/>
        </w:rPr>
      </w:r>
    </w:p>
    <w:p w:rsidR="00000000" w:rsidDel="00000000" w:rsidP="00000000" w:rsidRDefault="00000000" w:rsidRPr="00000000" w14:paraId="0000000F">
      <w:pPr>
        <w:pageBreakBefore w:val="0"/>
        <w:rPr>
          <w:rFonts w:ascii="Roboto Mono" w:cs="Roboto Mono" w:eastAsia="Roboto Mono" w:hAnsi="Roboto Mono"/>
          <w:color w:val="37474f"/>
          <w:sz w:val="12"/>
          <w:szCs w:val="12"/>
        </w:rPr>
      </w:pPr>
      <w:r w:rsidDel="00000000" w:rsidR="00000000" w:rsidRPr="00000000">
        <w:rPr>
          <w:rtl w:val="0"/>
        </w:rPr>
      </w:r>
    </w:p>
    <w:p w:rsidR="00000000" w:rsidDel="00000000" w:rsidP="00000000" w:rsidRDefault="00000000" w:rsidRPr="00000000" w14:paraId="00000010">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d81b60"/>
          <w:sz w:val="21"/>
          <w:szCs w:val="21"/>
          <w:rtl w:val="0"/>
        </w:rPr>
        <w:t xml:space="preserve"># Define my custom Neural Network model</w:t>
      </w:r>
      <w:r w:rsidDel="00000000" w:rsidR="00000000" w:rsidRPr="00000000">
        <w:rPr>
          <w:rtl w:val="0"/>
        </w:rPr>
      </w:r>
    </w:p>
    <w:p w:rsidR="00000000" w:rsidDel="00000000" w:rsidP="00000000" w:rsidRDefault="00000000" w:rsidRPr="00000000" w14:paraId="00000011">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f51b5"/>
          <w:sz w:val="21"/>
          <w:szCs w:val="21"/>
          <w:rtl w:val="0"/>
        </w:rPr>
        <w:t xml:space="preserve">class</w:t>
      </w:r>
      <w:r w:rsidDel="00000000" w:rsidR="00000000" w:rsidRPr="00000000">
        <w:rPr>
          <w:rFonts w:ascii="Roboto Mono" w:cs="Roboto Mono" w:eastAsia="Roboto Mono" w:hAnsi="Roboto Mono"/>
          <w:color w:val="37474f"/>
          <w:sz w:val="21"/>
          <w:szCs w:val="21"/>
          <w:rtl w:val="0"/>
        </w:rPr>
        <w:t xml:space="preserve"> </w:t>
      </w:r>
      <w:r w:rsidDel="00000000" w:rsidR="00000000" w:rsidRPr="00000000">
        <w:rPr>
          <w:rFonts w:ascii="Roboto Mono" w:cs="Roboto Mono" w:eastAsia="Roboto Mono" w:hAnsi="Roboto Mono"/>
          <w:color w:val="9c27b0"/>
          <w:sz w:val="21"/>
          <w:szCs w:val="21"/>
          <w:rtl w:val="0"/>
        </w:rPr>
        <w:t xml:space="preserve">MyModel</w:t>
      </w:r>
      <w:r w:rsidDel="00000000" w:rsidR="00000000" w:rsidRPr="00000000">
        <w:rPr>
          <w:rFonts w:ascii="Roboto Mono" w:cs="Roboto Mono" w:eastAsia="Roboto Mono" w:hAnsi="Roboto Mono"/>
          <w:color w:val="37474f"/>
          <w:sz w:val="21"/>
          <w:szCs w:val="21"/>
          <w:rtl w:val="0"/>
        </w:rPr>
        <w:t xml:space="preserve">(tf.keras.Model):</w:t>
      </w:r>
    </w:p>
    <w:p w:rsidR="00000000" w:rsidDel="00000000" w:rsidP="00000000" w:rsidRDefault="00000000" w:rsidRPr="00000000" w14:paraId="00000012">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    </w:t>
      </w:r>
      <w:r w:rsidDel="00000000" w:rsidR="00000000" w:rsidRPr="00000000">
        <w:rPr>
          <w:rFonts w:ascii="Roboto Mono" w:cs="Roboto Mono" w:eastAsia="Roboto Mono" w:hAnsi="Roboto Mono"/>
          <w:color w:val="3f51b5"/>
          <w:sz w:val="21"/>
          <w:szCs w:val="21"/>
          <w:rtl w:val="0"/>
        </w:rPr>
        <w:t xml:space="preserve">def</w:t>
      </w:r>
      <w:r w:rsidDel="00000000" w:rsidR="00000000" w:rsidRPr="00000000">
        <w:rPr>
          <w:rFonts w:ascii="Roboto Mono" w:cs="Roboto Mono" w:eastAsia="Roboto Mono" w:hAnsi="Roboto Mono"/>
          <w:color w:val="37474f"/>
          <w:sz w:val="21"/>
          <w:szCs w:val="21"/>
          <w:rtl w:val="0"/>
        </w:rPr>
        <w:t xml:space="preserve"> __init__(self):</w:t>
      </w:r>
    </w:p>
    <w:p w:rsidR="00000000" w:rsidDel="00000000" w:rsidP="00000000" w:rsidRDefault="00000000" w:rsidRPr="00000000" w14:paraId="00000013">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        </w:t>
      </w:r>
      <w:r w:rsidDel="00000000" w:rsidR="00000000" w:rsidRPr="00000000">
        <w:rPr>
          <w:rFonts w:ascii="Roboto Mono" w:cs="Roboto Mono" w:eastAsia="Roboto Mono" w:hAnsi="Roboto Mono"/>
          <w:color w:val="9c27b0"/>
          <w:sz w:val="21"/>
          <w:szCs w:val="21"/>
          <w:rtl w:val="0"/>
        </w:rPr>
        <w:t xml:space="preserve">super</w:t>
      </w:r>
      <w:r w:rsidDel="00000000" w:rsidR="00000000" w:rsidRPr="00000000">
        <w:rPr>
          <w:rFonts w:ascii="Roboto Mono" w:cs="Roboto Mono" w:eastAsia="Roboto Mono" w:hAnsi="Roboto Mono"/>
          <w:color w:val="37474f"/>
          <w:sz w:val="21"/>
          <w:szCs w:val="21"/>
          <w:rtl w:val="0"/>
        </w:rPr>
        <w:t xml:space="preserve">(MyModel, self).__init__()</w:t>
      </w:r>
    </w:p>
    <w:p w:rsidR="00000000" w:rsidDel="00000000" w:rsidP="00000000" w:rsidRDefault="00000000" w:rsidRPr="00000000" w14:paraId="00000014">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        </w:t>
      </w:r>
      <w:r w:rsidDel="00000000" w:rsidR="00000000" w:rsidRPr="00000000">
        <w:rPr>
          <w:rFonts w:ascii="Roboto Mono" w:cs="Roboto Mono" w:eastAsia="Roboto Mono" w:hAnsi="Roboto Mono"/>
          <w:color w:val="d81b60"/>
          <w:sz w:val="21"/>
          <w:szCs w:val="21"/>
          <w:rtl w:val="0"/>
        </w:rPr>
        <w:t xml:space="preserve"># define Neural Network layer types</w:t>
      </w:r>
      <w:r w:rsidDel="00000000" w:rsidR="00000000" w:rsidRPr="00000000">
        <w:rPr>
          <w:rtl w:val="0"/>
        </w:rPr>
      </w:r>
    </w:p>
    <w:p w:rsidR="00000000" w:rsidDel="00000000" w:rsidP="00000000" w:rsidRDefault="00000000" w:rsidRPr="00000000" w14:paraId="00000015">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self.conv = tf.keras.layers.Conv2D(</w:t>
      </w:r>
      <w:r w:rsidDel="00000000" w:rsidR="00000000" w:rsidRPr="00000000">
        <w:rPr>
          <w:rFonts w:ascii="Roboto Mono" w:cs="Roboto Mono" w:eastAsia="Roboto Mono" w:hAnsi="Roboto Mono"/>
          <w:color w:val="c53929"/>
          <w:sz w:val="21"/>
          <w:szCs w:val="21"/>
          <w:rtl w:val="0"/>
        </w:rPr>
        <w:t xml:space="preserve">32</w:t>
      </w:r>
      <w:r w:rsidDel="00000000" w:rsidR="00000000" w:rsidRPr="00000000">
        <w:rPr>
          <w:rFonts w:ascii="Roboto Mono" w:cs="Roboto Mono" w:eastAsia="Roboto Mono" w:hAnsi="Roboto Mono"/>
          <w:color w:val="37474f"/>
          <w:sz w:val="21"/>
          <w:szCs w:val="21"/>
          <w:rtl w:val="0"/>
        </w:rPr>
        <w:t xml:space="preserve">, </w:t>
      </w:r>
      <w:r w:rsidDel="00000000" w:rsidR="00000000" w:rsidRPr="00000000">
        <w:rPr>
          <w:rFonts w:ascii="Roboto Mono" w:cs="Roboto Mono" w:eastAsia="Roboto Mono" w:hAnsi="Roboto Mono"/>
          <w:color w:val="c53929"/>
          <w:sz w:val="21"/>
          <w:szCs w:val="21"/>
          <w:rtl w:val="0"/>
        </w:rPr>
        <w:t xml:space="preserve">3</w:t>
      </w:r>
      <w:r w:rsidDel="00000000" w:rsidR="00000000" w:rsidRPr="00000000">
        <w:rPr>
          <w:rFonts w:ascii="Roboto Mono" w:cs="Roboto Mono" w:eastAsia="Roboto Mono" w:hAnsi="Roboto Mono"/>
          <w:color w:val="37474f"/>
          <w:sz w:val="21"/>
          <w:szCs w:val="21"/>
          <w:rtl w:val="0"/>
        </w:rPr>
        <w:t xml:space="preserve">, activation=</w:t>
      </w:r>
      <w:r w:rsidDel="00000000" w:rsidR="00000000" w:rsidRPr="00000000">
        <w:rPr>
          <w:rFonts w:ascii="Roboto Mono" w:cs="Roboto Mono" w:eastAsia="Roboto Mono" w:hAnsi="Roboto Mono"/>
          <w:color w:val="388e3c"/>
          <w:sz w:val="21"/>
          <w:szCs w:val="21"/>
          <w:rtl w:val="0"/>
        </w:rPr>
        <w:t xml:space="preserve">'relu'</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016">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        self.flatten = tf.keras.layers.Flatten()</w:t>
      </w:r>
    </w:p>
    <w:p w:rsidR="00000000" w:rsidDel="00000000" w:rsidP="00000000" w:rsidRDefault="00000000" w:rsidRPr="00000000" w14:paraId="00000017">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        self.dense1 = tf.keras.layers.Dense(</w:t>
      </w:r>
      <w:r w:rsidDel="00000000" w:rsidR="00000000" w:rsidRPr="00000000">
        <w:rPr>
          <w:rFonts w:ascii="Roboto Mono" w:cs="Roboto Mono" w:eastAsia="Roboto Mono" w:hAnsi="Roboto Mono"/>
          <w:color w:val="c53929"/>
          <w:sz w:val="21"/>
          <w:szCs w:val="21"/>
          <w:rtl w:val="0"/>
        </w:rPr>
        <w:t xml:space="preserve">128</w:t>
      </w:r>
      <w:r w:rsidDel="00000000" w:rsidR="00000000" w:rsidRPr="00000000">
        <w:rPr>
          <w:rFonts w:ascii="Roboto Mono" w:cs="Roboto Mono" w:eastAsia="Roboto Mono" w:hAnsi="Roboto Mono"/>
          <w:color w:val="37474f"/>
          <w:sz w:val="21"/>
          <w:szCs w:val="21"/>
          <w:rtl w:val="0"/>
        </w:rPr>
        <w:t xml:space="preserve">, activation=</w:t>
      </w:r>
      <w:r w:rsidDel="00000000" w:rsidR="00000000" w:rsidRPr="00000000">
        <w:rPr>
          <w:rFonts w:ascii="Roboto Mono" w:cs="Roboto Mono" w:eastAsia="Roboto Mono" w:hAnsi="Roboto Mono"/>
          <w:color w:val="388e3c"/>
          <w:sz w:val="21"/>
          <w:szCs w:val="21"/>
          <w:rtl w:val="0"/>
        </w:rPr>
        <w:t xml:space="preserve">'relu'</w:t>
      </w:r>
      <w:r w:rsidDel="00000000" w:rsidR="00000000" w:rsidRPr="00000000">
        <w:rPr>
          <w:rFonts w:ascii="Roboto Mono" w:cs="Roboto Mono" w:eastAsia="Roboto Mono" w:hAnsi="Roboto Mono"/>
          <w:color w:val="37474f"/>
          <w:sz w:val="21"/>
          <w:szCs w:val="21"/>
          <w:rtl w:val="0"/>
        </w:rPr>
        <w:t xml:space="preserve">)</w:t>
      </w:r>
    </w:p>
    <w:p w:rsidR="00000000" w:rsidDel="00000000" w:rsidP="00000000" w:rsidRDefault="00000000" w:rsidRPr="00000000" w14:paraId="00000018">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        self.dense2 = tf.keras.layers.Dense(</w:t>
      </w:r>
      <w:r w:rsidDel="00000000" w:rsidR="00000000" w:rsidRPr="00000000">
        <w:rPr>
          <w:rFonts w:ascii="Roboto Mono" w:cs="Roboto Mono" w:eastAsia="Roboto Mono" w:hAnsi="Roboto Mono"/>
          <w:color w:val="c53929"/>
          <w:sz w:val="21"/>
          <w:szCs w:val="21"/>
          <w:rtl w:val="0"/>
        </w:rPr>
        <w:t xml:space="preserve">10</w:t>
      </w:r>
      <w:r w:rsidDel="00000000" w:rsidR="00000000" w:rsidRPr="00000000">
        <w:rPr>
          <w:rFonts w:ascii="Roboto Mono" w:cs="Roboto Mono" w:eastAsia="Roboto Mono" w:hAnsi="Roboto Mono"/>
          <w:color w:val="37474f"/>
          <w:sz w:val="21"/>
          <w:szCs w:val="21"/>
          <w:rtl w:val="0"/>
        </w:rPr>
        <w:t xml:space="preserve">)</w:t>
      </w:r>
    </w:p>
    <w:p w:rsidR="00000000" w:rsidDel="00000000" w:rsidP="00000000" w:rsidRDefault="00000000" w:rsidRPr="00000000" w14:paraId="00000019">
      <w:pPr>
        <w:pageBreakBefore w:val="0"/>
        <w:rPr>
          <w:rFonts w:ascii="Roboto Mono" w:cs="Roboto Mono" w:eastAsia="Roboto Mono" w:hAnsi="Roboto Mono"/>
          <w:color w:val="37474f"/>
          <w:sz w:val="12"/>
          <w:szCs w:val="12"/>
        </w:rPr>
      </w:pPr>
      <w:r w:rsidDel="00000000" w:rsidR="00000000" w:rsidRPr="00000000">
        <w:rPr>
          <w:rtl w:val="0"/>
        </w:rPr>
      </w:r>
    </w:p>
    <w:p w:rsidR="00000000" w:rsidDel="00000000" w:rsidP="00000000" w:rsidRDefault="00000000" w:rsidRPr="00000000" w14:paraId="0000001A">
      <w:pPr>
        <w:pageBreakBefore w:val="0"/>
        <w:rPr>
          <w:rFonts w:ascii="Roboto Mono" w:cs="Roboto Mono" w:eastAsia="Roboto Mono" w:hAnsi="Roboto Mono"/>
          <w:color w:val="d81b60"/>
          <w:sz w:val="21"/>
          <w:szCs w:val="21"/>
        </w:rPr>
      </w:pPr>
      <w:r w:rsidDel="00000000" w:rsidR="00000000" w:rsidRPr="00000000">
        <w:rPr>
          <w:rFonts w:ascii="Roboto Mono" w:cs="Roboto Mono" w:eastAsia="Roboto Mono" w:hAnsi="Roboto Mono"/>
          <w:color w:val="37474f"/>
          <w:sz w:val="21"/>
          <w:szCs w:val="21"/>
          <w:rtl w:val="0"/>
        </w:rPr>
        <w:t xml:space="preserve">    </w:t>
      </w:r>
      <w:r w:rsidDel="00000000" w:rsidR="00000000" w:rsidRPr="00000000">
        <w:rPr>
          <w:rFonts w:ascii="Roboto Mono" w:cs="Roboto Mono" w:eastAsia="Roboto Mono" w:hAnsi="Roboto Mono"/>
          <w:color w:val="d81b60"/>
          <w:sz w:val="21"/>
          <w:szCs w:val="21"/>
          <w:rtl w:val="0"/>
        </w:rPr>
        <w:t xml:space="preserve"># run my Neural Network model by evaluating</w:t>
      </w:r>
    </w:p>
    <w:p w:rsidR="00000000" w:rsidDel="00000000" w:rsidP="00000000" w:rsidRDefault="00000000" w:rsidRPr="00000000" w14:paraId="0000001B">
      <w:pPr>
        <w:pageBreakBefore w:val="0"/>
        <w:rPr>
          <w:rFonts w:ascii="Roboto Mono" w:cs="Roboto Mono" w:eastAsia="Roboto Mono" w:hAnsi="Roboto Mono"/>
          <w:color w:val="d81b60"/>
          <w:sz w:val="21"/>
          <w:szCs w:val="21"/>
        </w:rPr>
      </w:pPr>
      <w:r w:rsidDel="00000000" w:rsidR="00000000" w:rsidRPr="00000000">
        <w:rPr>
          <w:rFonts w:ascii="Roboto Mono" w:cs="Roboto Mono" w:eastAsia="Roboto Mono" w:hAnsi="Roboto Mono"/>
          <w:color w:val="37474f"/>
          <w:sz w:val="21"/>
          <w:szCs w:val="21"/>
          <w:rtl w:val="0"/>
        </w:rPr>
        <w:t xml:space="preserve">    </w:t>
      </w:r>
      <w:r w:rsidDel="00000000" w:rsidR="00000000" w:rsidRPr="00000000">
        <w:rPr>
          <w:rFonts w:ascii="Roboto Mono" w:cs="Roboto Mono" w:eastAsia="Roboto Mono" w:hAnsi="Roboto Mono"/>
          <w:color w:val="d81b60"/>
          <w:sz w:val="21"/>
          <w:szCs w:val="21"/>
          <w:rtl w:val="0"/>
        </w:rPr>
        <w:t xml:space="preserve"># each layer on my input data</w:t>
      </w:r>
    </w:p>
    <w:p w:rsidR="00000000" w:rsidDel="00000000" w:rsidP="00000000" w:rsidRDefault="00000000" w:rsidRPr="00000000" w14:paraId="0000001C">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    </w:t>
      </w:r>
      <w:r w:rsidDel="00000000" w:rsidR="00000000" w:rsidRPr="00000000">
        <w:rPr>
          <w:rFonts w:ascii="Roboto Mono" w:cs="Roboto Mono" w:eastAsia="Roboto Mono" w:hAnsi="Roboto Mono"/>
          <w:color w:val="3f51b5"/>
          <w:sz w:val="21"/>
          <w:szCs w:val="21"/>
          <w:rtl w:val="0"/>
        </w:rPr>
        <w:t xml:space="preserve">def</w:t>
      </w:r>
      <w:r w:rsidDel="00000000" w:rsidR="00000000" w:rsidRPr="00000000">
        <w:rPr>
          <w:rFonts w:ascii="Roboto Mono" w:cs="Roboto Mono" w:eastAsia="Roboto Mono" w:hAnsi="Roboto Mono"/>
          <w:color w:val="37474f"/>
          <w:sz w:val="21"/>
          <w:szCs w:val="21"/>
          <w:rtl w:val="0"/>
        </w:rPr>
        <w:t xml:space="preserve"> call(self, x):</w:t>
      </w:r>
    </w:p>
    <w:p w:rsidR="00000000" w:rsidDel="00000000" w:rsidP="00000000" w:rsidRDefault="00000000" w:rsidRPr="00000000" w14:paraId="0000001D">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        x = self.conv(x)</w:t>
      </w:r>
    </w:p>
    <w:p w:rsidR="00000000" w:rsidDel="00000000" w:rsidP="00000000" w:rsidRDefault="00000000" w:rsidRPr="00000000" w14:paraId="0000001E">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        x = self.flatten(x)</w:t>
      </w:r>
    </w:p>
    <w:p w:rsidR="00000000" w:rsidDel="00000000" w:rsidP="00000000" w:rsidRDefault="00000000" w:rsidRPr="00000000" w14:paraId="0000001F">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        x = self.dense1(x)</w:t>
      </w:r>
    </w:p>
    <w:p w:rsidR="00000000" w:rsidDel="00000000" w:rsidP="00000000" w:rsidRDefault="00000000" w:rsidRPr="00000000" w14:paraId="00000020">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        x = self.dense2(x)</w:t>
      </w:r>
    </w:p>
    <w:p w:rsidR="00000000" w:rsidDel="00000000" w:rsidP="00000000" w:rsidRDefault="00000000" w:rsidRPr="00000000" w14:paraId="00000021">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37474f"/>
          <w:sz w:val="21"/>
          <w:szCs w:val="21"/>
          <w:rtl w:val="0"/>
        </w:rPr>
        <w:t xml:space="preserve">        </w:t>
      </w:r>
      <w:r w:rsidDel="00000000" w:rsidR="00000000" w:rsidRPr="00000000">
        <w:rPr>
          <w:rFonts w:ascii="Roboto Mono" w:cs="Roboto Mono" w:eastAsia="Roboto Mono" w:hAnsi="Roboto Mono"/>
          <w:color w:val="3f51b5"/>
          <w:sz w:val="21"/>
          <w:szCs w:val="21"/>
          <w:rtl w:val="0"/>
        </w:rPr>
        <w:t xml:space="preserve">return</w:t>
      </w:r>
      <w:r w:rsidDel="00000000" w:rsidR="00000000" w:rsidRPr="00000000">
        <w:rPr>
          <w:rFonts w:ascii="Roboto Mono" w:cs="Roboto Mono" w:eastAsia="Roboto Mono" w:hAnsi="Roboto Mono"/>
          <w:color w:val="37474f"/>
          <w:sz w:val="21"/>
          <w:szCs w:val="21"/>
          <w:rtl w:val="0"/>
        </w:rPr>
        <w:t xml:space="preserve"> x</w:t>
      </w:r>
    </w:p>
    <w:p w:rsidR="00000000" w:rsidDel="00000000" w:rsidP="00000000" w:rsidRDefault="00000000" w:rsidRPr="00000000" w14:paraId="00000022">
      <w:pPr>
        <w:pageBreakBefore w:val="0"/>
        <w:rPr>
          <w:rFonts w:ascii="Roboto Mono" w:cs="Roboto Mono" w:eastAsia="Roboto Mono" w:hAnsi="Roboto Mono"/>
          <w:color w:val="37474f"/>
          <w:sz w:val="12"/>
          <w:szCs w:val="12"/>
        </w:rPr>
      </w:pPr>
      <w:r w:rsidDel="00000000" w:rsidR="00000000" w:rsidRPr="00000000">
        <w:rPr>
          <w:rtl w:val="0"/>
        </w:rPr>
      </w:r>
    </w:p>
    <w:p w:rsidR="00000000" w:rsidDel="00000000" w:rsidP="00000000" w:rsidRDefault="00000000" w:rsidRPr="00000000" w14:paraId="00000023">
      <w:pPr>
        <w:pageBreakBefore w:val="0"/>
        <w:rPr>
          <w:rFonts w:ascii="Roboto Mono" w:cs="Roboto Mono" w:eastAsia="Roboto Mono" w:hAnsi="Roboto Mono"/>
          <w:color w:val="37474f"/>
          <w:sz w:val="21"/>
          <w:szCs w:val="21"/>
        </w:rPr>
      </w:pPr>
      <w:r w:rsidDel="00000000" w:rsidR="00000000" w:rsidRPr="00000000">
        <w:rPr>
          <w:rFonts w:ascii="Roboto Mono" w:cs="Roboto Mono" w:eastAsia="Roboto Mono" w:hAnsi="Roboto Mono"/>
          <w:color w:val="d81b60"/>
          <w:sz w:val="21"/>
          <w:szCs w:val="21"/>
          <w:rtl w:val="0"/>
        </w:rPr>
        <w:t xml:space="preserve"># Create an instance of the model</w:t>
      </w:r>
      <w:r w:rsidDel="00000000" w:rsidR="00000000" w:rsidRPr="00000000">
        <w:rPr>
          <w:rtl w:val="0"/>
        </w:rPr>
      </w:r>
    </w:p>
    <w:p w:rsidR="00000000" w:rsidDel="00000000" w:rsidP="00000000" w:rsidRDefault="00000000" w:rsidRPr="00000000" w14:paraId="00000024">
      <w:pPr>
        <w:pageBreakBefore w:val="0"/>
        <w:spacing w:line="360" w:lineRule="auto"/>
        <w:rPr/>
      </w:pPr>
      <w:r w:rsidDel="00000000" w:rsidR="00000000" w:rsidRPr="00000000">
        <w:rPr>
          <w:rFonts w:ascii="Roboto Mono" w:cs="Roboto Mono" w:eastAsia="Roboto Mono" w:hAnsi="Roboto Mono"/>
          <w:color w:val="37474f"/>
          <w:sz w:val="21"/>
          <w:szCs w:val="21"/>
          <w:rtl w:val="0"/>
        </w:rPr>
        <w:t xml:space="preserve">model = MyModel()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iki.python.org/moin/BeginnersGuide" TargetMode="External"/><Relationship Id="rId7" Type="http://schemas.openxmlformats.org/officeDocument/2006/relationships/hyperlink" Target="https://www.learnpytho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