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副标题"/>
        <w:jc w:val="center"/>
      </w:pPr>
      <w:r>
        <w:rPr>
          <w:rtl w:val="0"/>
          <w:lang w:val="zh-CN" w:eastAsia="zh-CN"/>
        </w:rPr>
        <w:t>PID</w:t>
      </w:r>
    </w:p>
    <w:p>
      <w:pPr>
        <w:pStyle w:val="正文"/>
        <w:jc w:val="right"/>
      </w:pPr>
      <w:r>
        <w:rPr>
          <w:rtl w:val="0"/>
          <w:lang w:val="en-US"/>
        </w:rPr>
        <w:t>20125020</w:t>
      </w:r>
      <w:r>
        <w:rPr>
          <w:rtl w:val="0"/>
          <w:lang w:val="zh-CN" w:eastAsia="zh-CN"/>
        </w:rPr>
        <w:t xml:space="preserve">3 </w:t>
      </w:r>
      <w:r>
        <w:rPr>
          <w:rFonts w:eastAsia="PingFang SC Regular" w:hint="eastAsia"/>
          <w:rtl w:val="0"/>
          <w:lang w:val="zh-CN" w:eastAsia="zh-CN"/>
        </w:rPr>
        <w:t>陈张熠</w:t>
      </w:r>
    </w:p>
    <w:p>
      <w:pPr>
        <w:pStyle w:val="小标题"/>
        <w:bidi w:val="0"/>
      </w:pPr>
      <w:r>
        <w:rPr>
          <w:rtl w:val="0"/>
        </w:rPr>
        <w:t>参数整定</w:t>
      </w: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</w:rPr>
        <w:t>采用试凑法进行调整参数：</w:t>
      </w:r>
    </w:p>
    <w:p>
      <w:pPr>
        <w:pStyle w:val="说明"/>
        <w:bidi w:val="0"/>
      </w:pPr>
      <w:r>
        <w:tab/>
      </w:r>
      <w:r>
        <w:rPr>
          <w:rFonts w:cs="Arial Unicode MS" w:eastAsia="Arial Unicode MS"/>
          <w:rtl w:val="0"/>
        </w:rPr>
        <w:t>1</w:t>
      </w:r>
      <w:r>
        <w:rPr>
          <w:rFonts w:ascii="Arial Unicode MS" w:cs="Arial Unicode MS" w:hAnsi="Arial Unicode MS" w:hint="eastAsia"/>
          <w:rtl w:val="0"/>
          <w:lang w:val="zh-TW" w:eastAsia="zh-TW"/>
        </w:rPr>
        <w:t>、把</w:t>
      </w:r>
      <w:r>
        <w:rPr>
          <w:rFonts w:cs="Arial Unicode MS" w:eastAsia="Arial Unicode MS"/>
          <w:rtl w:val="0"/>
        </w:rPr>
        <w:t>Ki</w:t>
      </w:r>
      <w:r>
        <w:rPr>
          <w:rFonts w:ascii="Arial Unicode MS" w:cs="Arial Unicode MS" w:hAnsi="Arial Unicode MS" w:hint="eastAsia"/>
          <w:rtl w:val="0"/>
          <w:lang w:val="zh-CN" w:eastAsia="zh-CN"/>
        </w:rPr>
        <w:t>与</w:t>
      </w:r>
      <w:r>
        <w:rPr>
          <w:rFonts w:cs="Arial Unicode MS" w:eastAsia="Arial Unicode MS"/>
          <w:rtl w:val="0"/>
        </w:rPr>
        <w:t>Kd</w:t>
      </w:r>
      <w:r>
        <w:rPr>
          <w:rFonts w:ascii="Arial Unicode MS" w:cs="Arial Unicode MS" w:hAnsi="Arial Unicode MS" w:hint="eastAsia"/>
          <w:rtl w:val="0"/>
          <w:lang w:val="zh-CN" w:eastAsia="zh-CN"/>
        </w:rPr>
        <w:t>设为</w:t>
      </w:r>
      <w:r>
        <w:rPr>
          <w:rFonts w:cs="Arial Unicode MS" w:eastAsia="Arial Unicode MS"/>
          <w:rtl w:val="0"/>
        </w:rPr>
        <w:t>0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，不要积分与微分； </w:t>
      </w:r>
    </w:p>
    <w:p>
      <w:pPr>
        <w:pStyle w:val="说明"/>
        <w:bidi w:val="0"/>
      </w:pPr>
      <w:r>
        <w:tab/>
      </w:r>
      <w:r>
        <w:rPr>
          <w:rFonts w:cs="Arial Unicode MS" w:eastAsia="Arial Unicode MS"/>
          <w:rtl w:val="0"/>
        </w:rPr>
        <w:t>2</w:t>
      </w:r>
      <w:r>
        <w:rPr>
          <w:rFonts w:ascii="Arial Unicode MS" w:cs="Arial Unicode MS" w:hAnsi="Arial Unicode MS" w:hint="eastAsia"/>
          <w:rtl w:val="0"/>
          <w:lang w:val="zh-TW" w:eastAsia="zh-TW"/>
        </w:rPr>
        <w:t>、把</w:t>
      </w:r>
      <w:r>
        <w:rPr>
          <w:rFonts w:cs="Arial Unicode MS" w:eastAsia="Arial Unicode MS"/>
          <w:rtl w:val="0"/>
        </w:rPr>
        <w:t>Kp</w:t>
      </w:r>
      <w:r>
        <w:rPr>
          <w:rFonts w:ascii="Arial Unicode MS" w:cs="Arial Unicode MS" w:hAnsi="Arial Unicode MS" w:hint="eastAsia"/>
          <w:rtl w:val="0"/>
          <w:lang w:val="zh-CN" w:eastAsia="zh-CN"/>
        </w:rPr>
        <w:t>值从</w:t>
      </w:r>
      <w:r>
        <w:rPr>
          <w:rFonts w:cs="Arial Unicode MS" w:eastAsia="Arial Unicode MS"/>
          <w:rtl w:val="0"/>
        </w:rPr>
        <w:t>0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开始慢慢增大，观察压力的反应速度是否在你的要求内； </w:t>
      </w:r>
    </w:p>
    <w:p>
      <w:pPr>
        <w:pStyle w:val="说明"/>
        <w:bidi w:val="0"/>
      </w:pPr>
      <w:r>
        <w:tab/>
      </w:r>
      <w:r>
        <w:rPr>
          <w:rFonts w:cs="Arial Unicode MS" w:eastAsia="Arial Unicode MS"/>
          <w:rtl w:val="0"/>
        </w:rPr>
        <w:t>3</w:t>
      </w:r>
      <w:r>
        <w:rPr>
          <w:rFonts w:ascii="Arial Unicode MS" w:cs="Arial Unicode MS" w:hAnsi="Arial Unicode MS" w:hint="eastAsia"/>
          <w:rtl w:val="0"/>
          <w:lang w:val="zh-CN" w:eastAsia="zh-CN"/>
        </w:rPr>
        <w:t>、当压力的反应速度达到你的要求，停止增大</w:t>
      </w:r>
      <w:r>
        <w:rPr>
          <w:rFonts w:cs="Arial Unicode MS" w:eastAsia="Arial Unicode MS"/>
          <w:rtl w:val="0"/>
        </w:rPr>
        <w:t>Kp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值； </w:t>
      </w:r>
    </w:p>
    <w:p>
      <w:pPr>
        <w:pStyle w:val="说明"/>
        <w:bidi w:val="0"/>
      </w:pPr>
      <w:r>
        <w:tab/>
      </w:r>
      <w:r>
        <w:rPr>
          <w:rFonts w:cs="Arial Unicode MS" w:eastAsia="Arial Unicode MS"/>
          <w:rtl w:val="0"/>
        </w:rPr>
        <w:t>4</w:t>
      </w:r>
      <w:r>
        <w:rPr>
          <w:rFonts w:ascii="Arial Unicode MS" w:cs="Arial Unicode MS" w:hAnsi="Arial Unicode MS" w:hint="eastAsia"/>
          <w:rtl w:val="0"/>
          <w:lang w:val="zh-CN" w:eastAsia="zh-CN"/>
        </w:rPr>
        <w:t>、在该</w:t>
      </w:r>
      <w:r>
        <w:rPr>
          <w:rFonts w:cs="Arial Unicode MS" w:eastAsia="Arial Unicode MS"/>
          <w:rtl w:val="0"/>
        </w:rPr>
        <w:t>Kp</w:t>
      </w:r>
      <w:r>
        <w:rPr>
          <w:rFonts w:ascii="Arial Unicode MS" w:cs="Arial Unicode MS" w:hAnsi="Arial Unicode MS" w:hint="eastAsia"/>
          <w:rtl w:val="0"/>
          <w:lang w:val="zh-CN" w:eastAsia="zh-CN"/>
        </w:rPr>
        <w:t>值的基础上减少</w:t>
      </w:r>
      <w:r>
        <w:rPr>
          <w:rFonts w:cs="Arial Unicode MS" w:eastAsia="Arial Unicode MS"/>
          <w:rtl w:val="0"/>
        </w:rPr>
        <w:t>10%</w:t>
      </w:r>
      <w:r>
        <w:rPr>
          <w:rFonts w:ascii="Arial Unicode MS" w:cs="Arial Unicode MS" w:hAnsi="Arial Unicode MS" w:hint="eastAsia"/>
          <w:rtl w:val="0"/>
        </w:rPr>
        <w:t xml:space="preserve">； </w:t>
      </w:r>
    </w:p>
    <w:p>
      <w:pPr>
        <w:pStyle w:val="说明"/>
        <w:bidi w:val="0"/>
      </w:pPr>
      <w:r>
        <w:tab/>
      </w:r>
      <w:r>
        <w:rPr>
          <w:rFonts w:cs="Arial Unicode MS" w:eastAsia="Arial Unicode MS"/>
          <w:rtl w:val="0"/>
        </w:rPr>
        <w:t>5</w:t>
      </w:r>
      <w:r>
        <w:rPr>
          <w:rFonts w:ascii="Arial Unicode MS" w:cs="Arial Unicode MS" w:hAnsi="Arial Unicode MS" w:hint="eastAsia"/>
          <w:rtl w:val="0"/>
          <w:lang w:val="zh-TW" w:eastAsia="zh-TW"/>
        </w:rPr>
        <w:t>、把</w:t>
      </w:r>
      <w:r>
        <w:rPr>
          <w:rFonts w:cs="Arial Unicode MS" w:eastAsia="Arial Unicode MS"/>
          <w:rtl w:val="0"/>
        </w:rPr>
        <w:t>Ki</w:t>
      </w:r>
      <w:r>
        <w:rPr>
          <w:rFonts w:ascii="Arial Unicode MS" w:cs="Arial Unicode MS" w:hAnsi="Arial Unicode MS" w:hint="eastAsia"/>
          <w:rtl w:val="0"/>
          <w:lang w:val="zh-CN" w:eastAsia="zh-CN"/>
        </w:rPr>
        <w:t>值从</w:t>
      </w:r>
      <w:r>
        <w:rPr>
          <w:rFonts w:cs="Arial Unicode MS" w:eastAsia="Arial Unicode MS"/>
          <w:rtl w:val="0"/>
        </w:rPr>
        <w:t>0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开始慢慢增大； </w:t>
      </w:r>
    </w:p>
    <w:p>
      <w:pPr>
        <w:pStyle w:val="说明"/>
        <w:bidi w:val="0"/>
      </w:pPr>
      <w:r>
        <w:tab/>
      </w:r>
      <w:r>
        <w:rPr>
          <w:rFonts w:cs="Arial Unicode MS" w:eastAsia="Arial Unicode MS"/>
          <w:rtl w:val="0"/>
        </w:rPr>
        <w:t>6</w:t>
      </w:r>
      <w:r>
        <w:rPr>
          <w:rFonts w:ascii="Arial Unicode MS" w:cs="Arial Unicode MS" w:hAnsi="Arial Unicode MS" w:hint="eastAsia"/>
          <w:rtl w:val="0"/>
          <w:lang w:val="zh-CN" w:eastAsia="zh-CN"/>
        </w:rPr>
        <w:t>、当压力开始波动，停止增大</w:t>
      </w:r>
      <w:r>
        <w:rPr>
          <w:rFonts w:cs="Arial Unicode MS" w:eastAsia="Arial Unicode MS"/>
          <w:rtl w:val="0"/>
        </w:rPr>
        <w:t>Ki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值； </w:t>
      </w:r>
    </w:p>
    <w:p>
      <w:pPr>
        <w:pStyle w:val="说明"/>
        <w:bidi w:val="0"/>
      </w:pPr>
      <w:r>
        <w:tab/>
      </w:r>
      <w:r>
        <w:rPr>
          <w:rFonts w:cs="Arial Unicode MS" w:eastAsia="Arial Unicode MS"/>
          <w:rtl w:val="0"/>
        </w:rPr>
        <w:t>7</w:t>
      </w:r>
      <w:r>
        <w:rPr>
          <w:rFonts w:ascii="Arial Unicode MS" w:cs="Arial Unicode MS" w:hAnsi="Arial Unicode MS" w:hint="eastAsia"/>
          <w:rtl w:val="0"/>
          <w:lang w:val="zh-CN" w:eastAsia="zh-CN"/>
        </w:rPr>
        <w:t>、在该</w:t>
      </w:r>
      <w:r>
        <w:rPr>
          <w:rFonts w:cs="Arial Unicode MS" w:eastAsia="Arial Unicode MS"/>
          <w:rtl w:val="0"/>
        </w:rPr>
        <w:t>Ki</w:t>
      </w:r>
      <w:r>
        <w:rPr>
          <w:rFonts w:ascii="Arial Unicode MS" w:cs="Arial Unicode MS" w:hAnsi="Arial Unicode MS" w:hint="eastAsia"/>
          <w:rtl w:val="0"/>
          <w:lang w:val="zh-CN" w:eastAsia="zh-CN"/>
        </w:rPr>
        <w:t>值的基础上减少</w:t>
      </w:r>
      <w:r>
        <w:rPr>
          <w:rFonts w:cs="Arial Unicode MS" w:eastAsia="Arial Unicode MS"/>
          <w:rtl w:val="0"/>
        </w:rPr>
        <w:t>10%</w:t>
      </w:r>
      <w:r>
        <w:rPr>
          <w:rFonts w:ascii="Arial Unicode MS" w:cs="Arial Unicode MS" w:hAnsi="Arial Unicode MS" w:hint="eastAsia"/>
          <w:rtl w:val="0"/>
        </w:rPr>
        <w:t xml:space="preserve">； </w:t>
      </w:r>
    </w:p>
    <w:p>
      <w:pPr>
        <w:pStyle w:val="说明"/>
        <w:bidi w:val="0"/>
      </w:pPr>
      <w:r>
        <w:tab/>
      </w:r>
      <w:r>
        <w:rPr>
          <w:rFonts w:cs="Arial Unicode MS" w:eastAsia="Arial Unicode MS"/>
          <w:rtl w:val="0"/>
        </w:rPr>
        <w:t>8</w:t>
      </w:r>
      <w:r>
        <w:rPr>
          <w:rFonts w:ascii="Arial Unicode MS" w:cs="Arial Unicode MS" w:hAnsi="Arial Unicode MS" w:hint="eastAsia"/>
          <w:rtl w:val="0"/>
          <w:lang w:val="zh-TW" w:eastAsia="zh-TW"/>
        </w:rPr>
        <w:t>、把</w:t>
      </w:r>
      <w:r>
        <w:rPr>
          <w:rFonts w:cs="Arial Unicode MS" w:eastAsia="Arial Unicode MS"/>
          <w:rtl w:val="0"/>
        </w:rPr>
        <w:t>Kd</w:t>
      </w:r>
      <w:r>
        <w:rPr>
          <w:rFonts w:ascii="Arial Unicode MS" w:cs="Arial Unicode MS" w:hAnsi="Arial Unicode MS" w:hint="eastAsia"/>
          <w:rtl w:val="0"/>
          <w:lang w:val="zh-CN" w:eastAsia="zh-CN"/>
        </w:rPr>
        <w:t>值从</w:t>
      </w:r>
      <w:r>
        <w:rPr>
          <w:rFonts w:cs="Arial Unicode MS" w:eastAsia="Arial Unicode MS"/>
          <w:rtl w:val="0"/>
        </w:rPr>
        <w:t>0</w:t>
      </w:r>
      <w:r>
        <w:rPr>
          <w:rFonts w:ascii="Arial Unicode MS" w:cs="Arial Unicode MS" w:hAnsi="Arial Unicode MS" w:hint="eastAsia"/>
          <w:rtl w:val="0"/>
          <w:lang w:val="zh-CN" w:eastAsia="zh-CN"/>
        </w:rPr>
        <w:t>开始慢慢增大，观察压力的反应速度是否在你的要求内</w:t>
      </w: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</w:rPr>
        <w:t>进行多次参数调整后，最后将参数</w:t>
      </w:r>
      <w:r>
        <w:rPr>
          <w:rtl w:val="0"/>
        </w:rPr>
        <w:t>KP</w:t>
      </w:r>
      <w:r>
        <w:rPr>
          <w:rFonts w:ascii="Arial Unicode MS" w:hAnsi="Arial Unicode MS" w:eastAsia="PingFang SC Regular" w:hint="eastAsia"/>
          <w:rtl w:val="0"/>
        </w:rPr>
        <w:t>调整为</w:t>
      </w:r>
      <w:r>
        <w:rPr>
          <w:rtl w:val="0"/>
        </w:rPr>
        <w:t>0.5</w:t>
      </w:r>
      <w:r>
        <w:rPr>
          <w:rFonts w:ascii="Arial Unicode MS" w:hAnsi="Arial Unicode MS" w:eastAsia="PingFang SC Regular" w:hint="eastAsia"/>
          <w:rtl w:val="0"/>
        </w:rPr>
        <w:t>，</w:t>
      </w:r>
      <w:r>
        <w:rPr>
          <w:rtl w:val="0"/>
        </w:rPr>
        <w:t>KD</w:t>
      </w:r>
      <w:r>
        <w:rPr>
          <w:rFonts w:ascii="Arial Unicode MS" w:hAnsi="Arial Unicode MS" w:eastAsia="PingFang SC Regular" w:hint="eastAsia"/>
          <w:rtl w:val="0"/>
        </w:rPr>
        <w:t>和</w:t>
      </w:r>
      <w:r>
        <w:rPr>
          <w:rtl w:val="0"/>
        </w:rPr>
        <w:t>KI</w:t>
      </w:r>
      <w:r>
        <w:rPr>
          <w:rFonts w:ascii="Arial Unicode MS" w:hAnsi="Arial Unicode MS" w:eastAsia="PingFang SC Regular" w:hint="eastAsia"/>
          <w:rtl w:val="0"/>
        </w:rPr>
        <w:t>分别保持在</w:t>
      </w:r>
      <w:r>
        <w:rPr>
          <w:rtl w:val="0"/>
        </w:rPr>
        <w:t>0.00001</w:t>
      </w:r>
      <w:r>
        <w:rPr>
          <w:rFonts w:ascii="Arial Unicode MS" w:hAnsi="Arial Unicode MS" w:eastAsia="PingFang SC Regular" w:hint="eastAsia"/>
          <w:rtl w:val="0"/>
        </w:rPr>
        <w:t>和</w:t>
      </w:r>
      <w:r>
        <w:rPr>
          <w:rtl w:val="0"/>
        </w:rPr>
        <w:t>0.001</w:t>
      </w: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</w:rPr>
        <w:t>其中能够发现，若</w:t>
      </w:r>
      <w:r>
        <w:rPr>
          <w:rtl w:val="0"/>
        </w:rPr>
        <w:t>KD</w:t>
      </w:r>
      <w:r>
        <w:rPr>
          <w:rFonts w:ascii="Arial Unicode MS" w:hAnsi="Arial Unicode MS" w:eastAsia="PingFang SC Regular" w:hint="eastAsia"/>
          <w:rtl w:val="0"/>
        </w:rPr>
        <w:t>值较大，就会发生小车左右摇摆的情况，波动大。</w:t>
      </w: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</w:rPr>
        <w:t>而若</w:t>
      </w:r>
      <w:r>
        <w:rPr>
          <w:rtl w:val="0"/>
        </w:rPr>
        <w:t>KP</w:t>
      </w:r>
      <w:r>
        <w:rPr>
          <w:rFonts w:ascii="Arial Unicode MS" w:hAnsi="Arial Unicode MS" w:eastAsia="PingFang SC Regular" w:hint="eastAsia"/>
          <w:rtl w:val="0"/>
        </w:rPr>
        <w:t>过大，则会发生小车过弯非常缓慢并且容易卡住的问题。</w:t>
      </w: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</w:rPr>
        <w:t>效果非常明显。（详情请看</w:t>
      </w:r>
      <w:r>
        <w:rPr>
          <w:rtl w:val="0"/>
        </w:rPr>
        <w:t>Video</w:t>
      </w:r>
      <w:r>
        <w:rPr>
          <w:rFonts w:ascii="Arial Unicode MS" w:hAnsi="Arial Unicode MS" w:eastAsia="PingFang SC Regular" w:hint="eastAsia"/>
          <w:rtl w:val="0"/>
        </w:rPr>
        <w:t>）</w:t>
      </w:r>
    </w:p>
    <w:p>
      <w:pPr>
        <w:pStyle w:val="正文"/>
        <w:bidi w:val="0"/>
      </w:pPr>
    </w:p>
    <w:p>
      <w:pPr>
        <w:pStyle w:val="小标题"/>
        <w:bidi w:val="0"/>
        <w:rPr>
          <w:lang w:val="zh-TW" w:eastAsia="zh-TW"/>
        </w:rPr>
      </w:pPr>
      <w:r>
        <w:rPr>
          <w:rtl w:val="0"/>
          <w:lang w:val="zh-TW" w:eastAsia="zh-TW"/>
        </w:rPr>
        <w:t>算法提高</w:t>
      </w:r>
    </w:p>
    <w:p>
      <w:pPr>
        <w:pStyle w:val="正文"/>
        <w:rPr>
          <w:lang w:val="zh-TW" w:eastAsia="zh-TW"/>
        </w:rPr>
      </w:pPr>
      <w:r>
        <w:rPr>
          <w:rFonts w:eastAsia="PingFang SC Regular" w:hint="eastAsia"/>
          <w:rtl w:val="0"/>
          <w:lang w:val="zh-TW" w:eastAsia="zh-TW"/>
        </w:rPr>
        <w:t>我对</w:t>
      </w:r>
      <w:r>
        <w:rPr>
          <w:rtl w:val="0"/>
          <w:lang w:val="zh-TW" w:eastAsia="zh-TW"/>
        </w:rPr>
        <w:t>PID</w:t>
      </w:r>
      <w:r>
        <w:rPr>
          <w:rFonts w:eastAsia="PingFang SC Regular" w:hint="eastAsia"/>
          <w:rtl w:val="0"/>
          <w:lang w:val="zh-TW" w:eastAsia="zh-TW"/>
        </w:rPr>
        <w:t>算法的提高有三个方面</w:t>
      </w:r>
    </w:p>
    <w:p>
      <w:pPr>
        <w:pStyle w:val="小标题 2"/>
        <w:bidi w:val="0"/>
      </w:pPr>
      <w:r>
        <w:rPr>
          <w:rtl w:val="0"/>
        </w:rPr>
        <w:t>1.</w:t>
      </w:r>
      <w:r>
        <w:rPr>
          <w:rFonts w:ascii="Arial Unicode MS" w:hAnsi="Arial Unicode MS" w:eastAsia="PingFang SC Semibold" w:hint="eastAsia"/>
          <w:rtl w:val="0"/>
        </w:rPr>
        <w:t>平滑滤波</w:t>
      </w: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</w:rPr>
        <w:t>考虑到小车在真实环境下跑的时候，会有很多</w:t>
      </w:r>
      <w:r>
        <w:rPr>
          <w:rtl w:val="0"/>
        </w:rPr>
        <w:t>“</w:t>
      </w:r>
      <w:r>
        <w:rPr>
          <w:rFonts w:ascii="Arial Unicode MS" w:hAnsi="Arial Unicode MS" w:eastAsia="PingFang SC Regular" w:hint="eastAsia"/>
          <w:rtl w:val="0"/>
        </w:rPr>
        <w:t>噪声</w:t>
      </w:r>
      <w:r>
        <w:rPr>
          <w:rtl w:val="0"/>
        </w:rPr>
        <w:t>”</w:t>
      </w:r>
      <w:r>
        <w:rPr>
          <w:rFonts w:ascii="Arial Unicode MS" w:hAnsi="Arial Unicode MS" w:eastAsia="PingFang SC Regular" w:hint="eastAsia"/>
          <w:rtl w:val="0"/>
        </w:rPr>
        <w:t>即障碍，所以需要对误差值进行一个平滑滤波，来减少噪音对其阻碍，避免引起不好的结果。</w:t>
      </w:r>
    </w:p>
    <w:p>
      <w:pPr>
        <w:pStyle w:val="正文"/>
        <w:jc w:val="center"/>
        <w:rPr>
          <w:color w:val="000000"/>
          <w:sz w:val="22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E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r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r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o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r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g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l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e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K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*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E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p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e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t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g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l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e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g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l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e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K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*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L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t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E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r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r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o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r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g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l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e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1"/>
              <w:szCs w:val="21"/>
            </w:rPr>
            <m:t>;</m:t>
          </m:r>
        </m:oMath>
      </m:oMathPara>
    </w:p>
    <w:p>
      <w:pPr>
        <w:pStyle w:val="小标题 2"/>
        <w:bidi w:val="0"/>
      </w:pPr>
      <w:r>
        <w:rPr>
          <w:rtl w:val="0"/>
        </w:rPr>
        <w:t>2.</w:t>
      </w:r>
      <w:r>
        <w:rPr>
          <w:rFonts w:ascii="Arial Unicode MS" w:hAnsi="Arial Unicode MS" w:eastAsia="PingFang SC Semibold" w:hint="eastAsia"/>
          <w:rtl w:val="0"/>
        </w:rPr>
        <w:t>对特殊情况的考虑</w:t>
      </w: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</w:rPr>
        <w:t>到小车倒在地上的时候，如果车轮依旧继续转动，容易对周围的人造成危险，所以要设计特殊情况将其避免。让其探测到自己车轮出现问题时直接停止转动。</w:t>
      </w: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</w:rPr>
        <w:t>我的设计中，当探测器发现</w:t>
      </w:r>
      <w:r>
        <w:rPr>
          <w:rtl w:val="0"/>
        </w:rPr>
        <w:t>error</w:t>
      </w:r>
      <w:r>
        <w:rPr>
          <w:rFonts w:ascii="Arial Unicode MS" w:hAnsi="Arial Unicode MS" w:eastAsia="PingFang SC Regular" w:hint="eastAsia"/>
          <w:rtl w:val="0"/>
        </w:rPr>
        <w:t>值大于等于 小车与左边的距离时，即与墙体或地面碰触的时候，将小车停止运动，并停止运行函数。</w:t>
      </w:r>
    </w:p>
    <w:p>
      <w:pPr>
        <w:pStyle w:val="小标题 2"/>
        <w:bidi w:val="0"/>
      </w:pPr>
      <w:r>
        <w:rPr>
          <w:rtl w:val="0"/>
        </w:rPr>
        <w:t>3.</w:t>
      </w:r>
      <w:r>
        <w:rPr>
          <w:rFonts w:ascii="Arial Unicode MS" w:hAnsi="Arial Unicode MS" w:eastAsia="PingFang SC Semibold" w:hint="eastAsia"/>
          <w:rtl w:val="0"/>
        </w:rPr>
        <w:t>对特别机制的考量</w:t>
      </w: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</w:rPr>
        <w:t>对于小车，</w:t>
      </w:r>
      <w:r>
        <w:rPr>
          <w:rFonts w:ascii="Arial Unicode MS" w:hAnsi="Arial Unicode MS" w:eastAsia="PingFang SC Regular" w:hint="eastAsia"/>
          <w:rtl w:val="0"/>
        </w:rPr>
        <w:t>有的执行机构没法接收过大的</w:t>
      </w:r>
      <w:r>
        <w:rPr>
          <w:rtl w:val="0"/>
        </w:rPr>
        <w:t>PID</w:t>
      </w:r>
      <w:r>
        <w:rPr>
          <w:rFonts w:ascii="Arial Unicode MS" w:hAnsi="Arial Unicode MS" w:eastAsia="PingFang SC Regular" w:hint="eastAsia"/>
          <w:rtl w:val="0"/>
        </w:rPr>
        <w:t>输出值，而如果</w:t>
      </w:r>
      <w:r>
        <w:rPr>
          <w:rtl w:val="0"/>
        </w:rPr>
        <w:t>PID</w:t>
      </w:r>
      <w:r>
        <w:rPr>
          <w:rFonts w:ascii="Arial Unicode MS" w:hAnsi="Arial Unicode MS" w:eastAsia="PingFang SC Regular" w:hint="eastAsia"/>
          <w:rtl w:val="0"/>
        </w:rPr>
        <w:t>输出的值大于这个</w:t>
      </w:r>
      <w:r>
        <w:rPr>
          <w:rFonts w:ascii="Arial Unicode MS" w:hAnsi="Arial Unicode MS" w:eastAsia="PingFang SC Regular" w:hint="eastAsia"/>
          <w:rtl w:val="0"/>
        </w:rPr>
        <w:t>某个</w:t>
      </w:r>
      <w:r>
        <w:rPr>
          <w:rFonts w:ascii="Arial Unicode MS" w:hAnsi="Arial Unicode MS" w:eastAsia="PingFang SC Regular" w:hint="eastAsia"/>
          <w:rtl w:val="0"/>
        </w:rPr>
        <w:t>上限，那就要将</w:t>
      </w:r>
      <w:r>
        <w:rPr>
          <w:rtl w:val="0"/>
        </w:rPr>
        <w:t>PID</w:t>
      </w:r>
      <w:r>
        <w:rPr>
          <w:rFonts w:ascii="Arial Unicode MS" w:hAnsi="Arial Unicode MS" w:eastAsia="PingFang SC Regular" w:hint="eastAsia"/>
          <w:rtl w:val="0"/>
        </w:rPr>
        <w:t>输出值限幅</w:t>
      </w:r>
      <w:r>
        <w:rPr>
          <w:rFonts w:ascii="Arial Unicode MS" w:hAnsi="Arial Unicode MS" w:eastAsia="PingFang SC Regular" w:hint="eastAsia"/>
          <w:rtl w:val="0"/>
        </w:rPr>
        <w:t>。或者反过来，当某个</w:t>
      </w:r>
      <w:r>
        <w:rPr>
          <w:rtl w:val="0"/>
        </w:rPr>
        <w:t>PID</w:t>
      </w:r>
      <w:r>
        <w:rPr>
          <w:rFonts w:ascii="Arial Unicode MS" w:hAnsi="Arial Unicode MS" w:eastAsia="PingFang SC Regular" w:hint="eastAsia"/>
          <w:rtl w:val="0"/>
        </w:rPr>
        <w:t>值过于小（因为小车是在转动所以会有负值），也不能小于某个下限，要将其处理。</w:t>
      </w:r>
    </w:p>
    <w:p>
      <w:pPr>
        <w:pStyle w:val="正文"/>
        <w:jc w:val="center"/>
        <w:rPr>
          <w:color w:val="000000"/>
          <w:sz w:val="22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P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O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u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t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&gt;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L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t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P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P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O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u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t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L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t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P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;</m:t>
          </m:r>
        </m:oMath>
      </m:oMathPara>
    </w:p>
    <w:p>
      <w:pPr>
        <w:pStyle w:val="正文"/>
        <w:jc w:val="center"/>
        <w:rPr>
          <w:color w:val="000000"/>
          <w:sz w:val="22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u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&lt;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L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u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L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;</m:t>
        </m:r>
      </m:oMath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293309</wp:posOffset>
            </wp:positionV>
            <wp:extent cx="6120057" cy="17919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2"/>
                <wp:lineTo x="0" y="21612"/>
                <wp:lineTo x="0" y="0"/>
              </wp:wrapPolygon>
            </wp:wrapThrough>
            <wp:docPr id="1073741825" name="officeArt object" descr="截屏2022-11-04 19.42.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截屏2022-11-04 19.42.48.png" descr="截屏2022-11-04 19.42.4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919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PingFang SC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PingFang SC Semibold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说明">
    <w:name w:val="说明"/>
    <w:next w:val="说明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Semibold" w:cs="PingFang SC Semibold" w:hAnsi="PingFang SC Semibold" w:eastAsia="PingFang SC Semibold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PingFang SC Semibold" w:cs="Arial Unicode MS" w:hAnsi="PingFang SC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