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8059D" w:rsidRPr="00B74E2E" w:rsidRDefault="00B74E2E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B74E2E">
        <w:rPr>
          <w:rFonts w:ascii="Times New Roman" w:eastAsia="Times New Roman" w:hAnsi="Times New Roman" w:cs="Times New Roman"/>
          <w:sz w:val="36"/>
          <w:szCs w:val="36"/>
          <w:lang w:val="en-US"/>
        </w:rPr>
        <w:t>Homework 1 - End-to-end Speech Recognition</w:t>
      </w:r>
    </w:p>
    <w:p w14:paraId="00000002" w14:textId="6AC4692A" w:rsidR="00D8059D" w:rsidRPr="00B74E2E" w:rsidRDefault="00B74E2E">
      <w:pPr>
        <w:jc w:val="right"/>
        <w:rPr>
          <w:lang w:val="en-US"/>
        </w:rPr>
      </w:pPr>
      <w:r>
        <w:rPr>
          <w:rFonts w:ascii="Arial Unicode MS" w:eastAsia="Arial Unicode MS" w:hAnsi="Arial Unicode MS" w:cs="Arial Unicode MS"/>
        </w:rPr>
        <w:t>學號：</w:t>
      </w:r>
      <w:r>
        <w:rPr>
          <w:rFonts w:ascii="Arial Unicode MS" w:eastAsia="Arial Unicode MS" w:hAnsi="Arial Unicode MS" w:cs="Arial Unicode MS" w:hint="eastAsia"/>
        </w:rPr>
        <w:t>r05922130</w:t>
      </w:r>
      <w:r>
        <w:rPr>
          <w:rFonts w:ascii="Arial Unicode MS" w:eastAsia="Arial Unicode MS" w:hAnsi="Arial Unicode MS" w:cs="Arial Unicode MS"/>
        </w:rPr>
        <w:t xml:space="preserve"> 系級： </w:t>
      </w:r>
      <w:r>
        <w:rPr>
          <w:rFonts w:ascii="Arial Unicode MS" w:eastAsia="Arial Unicode MS" w:hAnsi="Arial Unicode MS" w:cs="Arial Unicode MS" w:hint="eastAsia"/>
        </w:rPr>
        <w:t>資工所</w:t>
      </w:r>
      <w:r>
        <w:rPr>
          <w:rFonts w:ascii="Arial Unicode MS" w:eastAsia="Arial Unicode MS" w:hAnsi="Arial Unicode MS" w:cs="Arial Unicode MS"/>
        </w:rPr>
        <w:t xml:space="preserve">  姓名：</w:t>
      </w:r>
      <w:r>
        <w:rPr>
          <w:rFonts w:ascii="Arial Unicode MS" w:eastAsia="Arial Unicode MS" w:hAnsi="Arial Unicode MS" w:cs="Arial Unicode MS" w:hint="eastAsia"/>
        </w:rPr>
        <w:t>王瀚磊</w:t>
      </w:r>
    </w:p>
    <w:p w14:paraId="00000003" w14:textId="77777777" w:rsidR="00D8059D" w:rsidRPr="00B74E2E" w:rsidRDefault="00B74E2E">
      <w:pPr>
        <w:rPr>
          <w:b/>
          <w:lang w:val="en-US"/>
        </w:rPr>
      </w:pPr>
      <w:r w:rsidRPr="00B74E2E">
        <w:rPr>
          <w:b/>
          <w:lang w:val="en-US"/>
        </w:rPr>
        <w:t>1. (2%) Train a seq2seq attention-based ASR model. Paste the learning curve and alignment plot from tensorboard. Report the CER/WER of dev set and kaggle score of testing set.</w:t>
      </w:r>
    </w:p>
    <w:p w14:paraId="00000004" w14:textId="55F5F28B" w:rsidR="00D8059D" w:rsidRDefault="00CB0059">
      <w:pPr>
        <w:rPr>
          <w:b/>
          <w:lang w:val="en-US"/>
        </w:rPr>
      </w:pPr>
      <w:r w:rsidRPr="00CB0059">
        <w:rPr>
          <w:b/>
          <w:noProof/>
          <w:lang w:val="en-US"/>
        </w:rPr>
        <w:drawing>
          <wp:inline distT="0" distB="0" distL="0" distR="0" wp14:anchorId="6492922A" wp14:editId="4F92A629">
            <wp:extent cx="2704011" cy="850226"/>
            <wp:effectExtent l="0" t="0" r="127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788" cy="8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9EC" w:rsidRPr="00CB0059">
        <w:rPr>
          <w:b/>
          <w:noProof/>
          <w:lang w:val="en-US"/>
        </w:rPr>
        <w:drawing>
          <wp:inline distT="0" distB="0" distL="0" distR="0" wp14:anchorId="57669663" wp14:editId="0C9C46E6">
            <wp:extent cx="2658291" cy="8408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268" cy="8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B8DD" w14:textId="10203C0F" w:rsidR="00CB0059" w:rsidRDefault="00CB0059">
      <w:pPr>
        <w:rPr>
          <w:b/>
          <w:lang w:val="en-US"/>
        </w:rPr>
      </w:pPr>
    </w:p>
    <w:p w14:paraId="1B3EA9C8" w14:textId="23BC9842" w:rsidR="004F59EC" w:rsidRPr="00B74E2E" w:rsidRDefault="004F59EC">
      <w:pPr>
        <w:rPr>
          <w:b/>
          <w:lang w:val="en-US"/>
        </w:rPr>
      </w:pPr>
      <w:r>
        <w:rPr>
          <w:rFonts w:hint="eastAsia"/>
          <w:b/>
          <w:noProof/>
          <w:lang w:val="en-US"/>
        </w:rPr>
        <w:drawing>
          <wp:inline distT="0" distB="0" distL="0" distR="0" wp14:anchorId="1529D6B9" wp14:editId="43864FB4">
            <wp:extent cx="3030220" cy="1515278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5-6334393656097745243-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66" cy="15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D8059D" w:rsidRPr="00B74E2E" w:rsidRDefault="00D8059D">
      <w:pPr>
        <w:rPr>
          <w:b/>
          <w:lang w:val="en-US"/>
        </w:rPr>
      </w:pPr>
    </w:p>
    <w:p w14:paraId="00000006" w14:textId="77777777" w:rsidR="00D8059D" w:rsidRPr="00B74E2E" w:rsidRDefault="00B74E2E">
      <w:pPr>
        <w:rPr>
          <w:b/>
          <w:lang w:val="en-US"/>
        </w:rPr>
      </w:pPr>
      <w:r w:rsidRPr="00B74E2E">
        <w:rPr>
          <w:b/>
          <w:lang w:val="en-US"/>
        </w:rPr>
        <w:t>2. (2%) Repeat 1. by training a joint CTC-attention ASR model (decoding with seq2seq decoder). Which model converges faster? Explain why.</w:t>
      </w:r>
    </w:p>
    <w:p w14:paraId="00000007" w14:textId="5B5C1977" w:rsidR="00D8059D" w:rsidRDefault="00FE08D6" w:rsidP="00FE08D6">
      <w:pPr>
        <w:jc w:val="center"/>
        <w:rPr>
          <w:b/>
          <w:lang w:val="en-US"/>
        </w:rPr>
      </w:pPr>
      <w:r w:rsidRPr="00FE08D6">
        <w:rPr>
          <w:b/>
          <w:noProof/>
          <w:lang w:val="en-US"/>
        </w:rPr>
        <w:drawing>
          <wp:inline distT="0" distB="0" distL="0" distR="0" wp14:anchorId="16431F3F" wp14:editId="0476C479">
            <wp:extent cx="2586446" cy="1568171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35" b="57646"/>
                    <a:stretch/>
                  </pic:blipFill>
                  <pic:spPr bwMode="auto">
                    <a:xfrm>
                      <a:off x="0" y="0"/>
                      <a:ext cx="2620267" cy="158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08D6">
        <w:rPr>
          <w:b/>
          <w:noProof/>
          <w:lang w:val="en-US"/>
        </w:rPr>
        <w:drawing>
          <wp:inline distT="0" distB="0" distL="0" distR="0" wp14:anchorId="31E187C2" wp14:editId="3A707613">
            <wp:extent cx="2619103" cy="1582380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928" b="5176"/>
                    <a:stretch/>
                  </pic:blipFill>
                  <pic:spPr bwMode="auto">
                    <a:xfrm>
                      <a:off x="0" y="0"/>
                      <a:ext cx="2642153" cy="159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DD51" w14:textId="45E656E2" w:rsidR="00FE08D6" w:rsidRPr="00B74E2E" w:rsidRDefault="00FE08D6" w:rsidP="00FE08D6">
      <w:pPr>
        <w:rPr>
          <w:b/>
          <w:lang w:val="en-US"/>
        </w:rPr>
      </w:pPr>
      <w:r>
        <w:rPr>
          <w:rFonts w:hint="eastAsia"/>
          <w:b/>
          <w:lang w:val="en-US"/>
        </w:rPr>
        <w:t>多了一個</w:t>
      </w:r>
      <w:r>
        <w:rPr>
          <w:b/>
          <w:lang w:val="en-US"/>
        </w:rPr>
        <w:t>c</w:t>
      </w:r>
      <w:r>
        <w:rPr>
          <w:rFonts w:hint="eastAsia"/>
          <w:b/>
          <w:lang w:val="en-US"/>
        </w:rPr>
        <w:t>tc loss加速</w:t>
      </w:r>
      <w:r>
        <w:rPr>
          <w:b/>
          <w:lang w:val="en-US"/>
        </w:rPr>
        <w:t>e</w:t>
      </w:r>
      <w:r>
        <w:rPr>
          <w:rFonts w:hint="eastAsia"/>
          <w:b/>
          <w:lang w:val="en-US"/>
        </w:rPr>
        <w:t>ncoder收斂</w:t>
      </w:r>
    </w:p>
    <w:p w14:paraId="00000008" w14:textId="77777777" w:rsidR="00D8059D" w:rsidRPr="00B74E2E" w:rsidRDefault="00D8059D">
      <w:pPr>
        <w:rPr>
          <w:b/>
          <w:lang w:val="en-US"/>
        </w:rPr>
      </w:pPr>
    </w:p>
    <w:p w14:paraId="00000009" w14:textId="77777777" w:rsidR="00D8059D" w:rsidRPr="00B74E2E" w:rsidRDefault="00B74E2E">
      <w:pPr>
        <w:rPr>
          <w:b/>
          <w:lang w:val="en-US"/>
        </w:rPr>
      </w:pPr>
      <w:r w:rsidRPr="00B74E2E">
        <w:rPr>
          <w:b/>
          <w:lang w:val="en-US"/>
        </w:rPr>
        <w:t xml:space="preserve">3. (2%) Use the model in 2. to decode only in CTC (ctc_weight=1.0). Report the CER/WER of dev set and kaggle score of testing set. </w:t>
      </w:r>
      <w:r w:rsidRPr="00CB0059">
        <w:rPr>
          <w:b/>
          <w:lang w:val="en-US"/>
        </w:rPr>
        <w:t xml:space="preserve">Which model performs better in 1. 2. 3.? </w:t>
      </w:r>
      <w:r w:rsidRPr="00B74E2E">
        <w:rPr>
          <w:b/>
          <w:lang w:val="en-US"/>
        </w:rPr>
        <w:t>Explain why.</w:t>
      </w:r>
    </w:p>
    <w:p w14:paraId="0000000A" w14:textId="480E6F8E" w:rsidR="00D8059D" w:rsidRDefault="00DB4ED9">
      <w:pPr>
        <w:rPr>
          <w:b/>
          <w:lang w:val="en-US"/>
        </w:rPr>
      </w:pPr>
      <w:r w:rsidRPr="00DB4ED9">
        <w:rPr>
          <w:b/>
          <w:lang w:val="en-US"/>
        </w:rPr>
        <w:drawing>
          <wp:inline distT="0" distB="0" distL="0" distR="0" wp14:anchorId="6CDA752C" wp14:editId="21EDA061">
            <wp:extent cx="5733415" cy="11322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8DA" w14:textId="2E2AFBA7" w:rsidR="00DB4ED9" w:rsidRPr="00B74E2E" w:rsidRDefault="00DB4ED9">
      <w:pPr>
        <w:rPr>
          <w:rFonts w:hint="eastAsia"/>
          <w:b/>
          <w:lang w:val="en-US"/>
        </w:rPr>
      </w:pPr>
      <w:r w:rsidRPr="00DB4ED9">
        <w:rPr>
          <w:b/>
          <w:lang w:val="en-US"/>
        </w:rPr>
        <w:lastRenderedPageBreak/>
        <w:drawing>
          <wp:inline distT="0" distB="0" distL="0" distR="0" wp14:anchorId="4204EE77" wp14:editId="05E0441B">
            <wp:extent cx="5733415" cy="110172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D8059D" w:rsidRPr="00B74E2E" w:rsidRDefault="00D8059D">
      <w:pPr>
        <w:rPr>
          <w:b/>
          <w:lang w:val="en-US"/>
        </w:rPr>
      </w:pPr>
    </w:p>
    <w:p w14:paraId="0000000C" w14:textId="77777777" w:rsidR="00D8059D" w:rsidRPr="00B74E2E" w:rsidRDefault="00B74E2E">
      <w:pPr>
        <w:rPr>
          <w:b/>
          <w:lang w:val="en-US"/>
        </w:rPr>
      </w:pPr>
      <w:r w:rsidRPr="00B74E2E">
        <w:rPr>
          <w:b/>
          <w:lang w:val="en-US"/>
        </w:rPr>
        <w:t>4. (2%) Train an external language model. Use it to help the model in 1. to decode. Report the CER/WER of dev set and kaggle score of testing set.</w:t>
      </w:r>
    </w:p>
    <w:p w14:paraId="0000000D" w14:textId="77777777" w:rsidR="00D8059D" w:rsidRPr="00B74E2E" w:rsidRDefault="00D8059D">
      <w:pPr>
        <w:rPr>
          <w:b/>
          <w:lang w:val="en-US"/>
        </w:rPr>
      </w:pPr>
    </w:p>
    <w:p w14:paraId="0000000E" w14:textId="77777777" w:rsidR="00D8059D" w:rsidRDefault="00B74E2E">
      <w:pPr>
        <w:rPr>
          <w:b/>
        </w:rPr>
      </w:pPr>
      <w:r w:rsidRPr="00B74E2E">
        <w:rPr>
          <w:b/>
          <w:lang w:val="en-US"/>
        </w:rPr>
        <w:t xml:space="preserve">5. (2%) Try decoding the model in 4. with different beam size (e.g. 2, 5, 10, 20, 50). </w:t>
      </w:r>
      <w:r>
        <w:rPr>
          <w:b/>
        </w:rPr>
        <w:t>Which beam size is the best?</w:t>
      </w:r>
    </w:p>
    <w:p w14:paraId="0000000F" w14:textId="77777777" w:rsidR="00D8059D" w:rsidRDefault="00D8059D">
      <w:pPr>
        <w:rPr>
          <w:b/>
        </w:rPr>
      </w:pPr>
    </w:p>
    <w:p w14:paraId="00000010" w14:textId="77777777" w:rsidR="00D8059D" w:rsidRDefault="00B74E2E">
      <w:pPr>
        <w:rPr>
          <w:b/>
        </w:rPr>
      </w:pPr>
      <w:r>
        <w:rPr>
          <w:b/>
        </w:rPr>
        <w:t>Bonus: (1%)</w:t>
      </w:r>
    </w:p>
    <w:sectPr w:rsidR="00D805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59D"/>
    <w:rsid w:val="004F59EC"/>
    <w:rsid w:val="00857C1A"/>
    <w:rsid w:val="00B74E2E"/>
    <w:rsid w:val="00CB0059"/>
    <w:rsid w:val="00D8059D"/>
    <w:rsid w:val="00DB4ED9"/>
    <w:rsid w:val="00E5562F"/>
    <w:rsid w:val="00FC44F4"/>
    <w:rsid w:val="00FE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E994"/>
  <w15:docId w15:val="{1D0FD81F-C1E8-1D48-87F0-A5AF1307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2020-03-25T14:26:00Z</dcterms:created>
  <dcterms:modified xsi:type="dcterms:W3CDTF">2020-03-30T10:37:00Z</dcterms:modified>
</cp:coreProperties>
</file>