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9751F" w14:textId="7D053B6C" w:rsidR="0006363E" w:rsidRPr="00320AAC" w:rsidRDefault="0006363E" w:rsidP="00320AAC">
      <w:pPr>
        <w:pStyle w:val="Heading1"/>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p>
    <w:p w14:paraId="305A1EC0" w14:textId="7FCAF992" w:rsidR="0006363E" w:rsidRPr="00320AAC" w:rsidRDefault="0006363E" w:rsidP="00320AAC">
      <w:pPr>
        <w:pStyle w:val="Heading2"/>
        <w:rPr>
          <w:rStyle w:val="IntenseReference"/>
          <w:rFonts w:cstheme="minorBidi"/>
          <w:bCs w:val="0"/>
          <w:spacing w:val="0"/>
          <w:sz w:val="44"/>
          <w:szCs w:val="44"/>
        </w:rPr>
      </w:pPr>
      <w:r w:rsidRPr="00320AAC">
        <w:rPr>
          <w:rStyle w:val="IntenseReference"/>
          <w:rFonts w:cstheme="minorBidi"/>
          <w:bCs w:val="0"/>
          <w:spacing w:val="0"/>
          <w:sz w:val="44"/>
          <w:szCs w:val="44"/>
        </w:rPr>
        <w:t>202</w:t>
      </w:r>
      <w:r w:rsidR="00D356BC">
        <w:rPr>
          <w:rStyle w:val="IntenseReference"/>
          <w:rFonts w:cstheme="minorBidi"/>
          <w:bCs w:val="0"/>
          <w:spacing w:val="0"/>
          <w:sz w:val="44"/>
          <w:szCs w:val="44"/>
        </w:rPr>
        <w:t>4</w:t>
      </w:r>
      <w:r w:rsidRPr="00320AAC">
        <w:rPr>
          <w:rStyle w:val="IntenseReference"/>
          <w:rFonts w:cstheme="minorBidi"/>
          <w:bCs w:val="0"/>
          <w:spacing w:val="0"/>
          <w:sz w:val="44"/>
          <w:szCs w:val="44"/>
        </w:rPr>
        <w:t>/202</w:t>
      </w:r>
      <w:r w:rsidR="00D356BC">
        <w:rPr>
          <w:rStyle w:val="IntenseReference"/>
          <w:rFonts w:cstheme="minorBidi"/>
          <w:bCs w:val="0"/>
          <w:spacing w:val="0"/>
          <w:sz w:val="44"/>
          <w:szCs w:val="44"/>
        </w:rPr>
        <w:t>5</w:t>
      </w:r>
    </w:p>
    <w:p w14:paraId="490777BA" w14:textId="3E88F097" w:rsidR="0006363E" w:rsidRDefault="0006363E"/>
    <w:p w14:paraId="2682986A" w14:textId="306118B6" w:rsidR="0006363E" w:rsidRPr="0051570B" w:rsidRDefault="0006363E" w:rsidP="0051570B">
      <w:pPr>
        <w:pStyle w:val="Heading3"/>
        <w:rPr>
          <w:rStyle w:val="IntenseReference"/>
          <w:rFonts w:cstheme="minorBidi"/>
          <w:bCs w:val="0"/>
          <w:spacing w:val="0"/>
          <w:sz w:val="40"/>
          <w:szCs w:val="40"/>
        </w:rPr>
      </w:pPr>
      <w:r w:rsidRPr="0051570B">
        <w:rPr>
          <w:rStyle w:val="IntenseReference"/>
          <w:rFonts w:cstheme="minorBidi"/>
          <w:bCs w:val="0"/>
          <w:spacing w:val="0"/>
          <w:sz w:val="40"/>
          <w:szCs w:val="40"/>
        </w:rPr>
        <w:t>Project Title</w:t>
      </w:r>
    </w:p>
    <w:p w14:paraId="2192395F" w14:textId="6DA99704" w:rsidR="0006363E" w:rsidRPr="0058550E" w:rsidRDefault="00874F72">
      <w:pPr>
        <w:rPr>
          <w:rStyle w:val="IntenseReference"/>
          <w:sz w:val="24"/>
          <w:szCs w:val="24"/>
        </w:rPr>
      </w:pPr>
      <w:proofErr w:type="spellStart"/>
      <w:r>
        <w:rPr>
          <w:rStyle w:val="IntenseReference"/>
          <w:sz w:val="24"/>
          <w:szCs w:val="24"/>
        </w:rPr>
        <w:t>DigitalWaves</w:t>
      </w:r>
      <w:proofErr w:type="spellEnd"/>
      <w:r>
        <w:rPr>
          <w:rStyle w:val="IntenseReference"/>
          <w:sz w:val="24"/>
          <w:szCs w:val="24"/>
        </w:rPr>
        <w:t xml:space="preserve">: </w:t>
      </w:r>
      <w:r w:rsidR="00D356BC">
        <w:rPr>
          <w:rStyle w:val="IntenseReference"/>
          <w:sz w:val="24"/>
          <w:szCs w:val="24"/>
        </w:rPr>
        <w:t>Using Open Source Intelligence to monitor and reduce digital footprints</w:t>
      </w:r>
    </w:p>
    <w:p w14:paraId="7994BC6E" w14:textId="77777777" w:rsidR="0071614D" w:rsidRPr="0071614D" w:rsidRDefault="0071614D">
      <w:pPr>
        <w:rPr>
          <w:rFonts w:cstheme="minorHAnsi"/>
          <w:bCs/>
          <w:i/>
          <w:iCs/>
          <w:color w:val="D0CECE" w:themeColor="background2" w:themeShade="E6"/>
          <w:spacing w:val="5"/>
        </w:rPr>
      </w:pPr>
    </w:p>
    <w:p w14:paraId="36969F2E" w14:textId="77777777" w:rsidR="0071614D" w:rsidRPr="002C5FEC" w:rsidRDefault="0071614D" w:rsidP="0051570B">
      <w:pPr>
        <w:pStyle w:val="Heading3"/>
        <w:rPr>
          <w:rStyle w:val="IntenseReference"/>
          <w:rFonts w:cstheme="minorBidi"/>
          <w:spacing w:val="0"/>
          <w:sz w:val="40"/>
          <w:szCs w:val="40"/>
          <w:lang w:val="fr-FR"/>
        </w:rPr>
      </w:pPr>
      <w:r w:rsidRPr="002C5FEC">
        <w:rPr>
          <w:rStyle w:val="IntenseReference"/>
          <w:rFonts w:cstheme="minorBidi"/>
          <w:spacing w:val="0"/>
          <w:sz w:val="40"/>
          <w:szCs w:val="40"/>
          <w:lang w:val="fr-FR"/>
        </w:rPr>
        <w:t>Links</w:t>
      </w:r>
    </w:p>
    <w:p w14:paraId="2C118135" w14:textId="35073C7D" w:rsidR="0071614D" w:rsidRPr="0058550E" w:rsidRDefault="0071614D">
      <w:pPr>
        <w:rPr>
          <w:lang w:val="fr-FR"/>
        </w:rPr>
      </w:pPr>
      <w:r w:rsidRPr="0058550E">
        <w:rPr>
          <w:color w:val="000000" w:themeColor="text1"/>
          <w:lang w:val="fr-FR"/>
        </w:rPr>
        <w:t>Source code:</w:t>
      </w:r>
      <w:r w:rsidRPr="0058550E">
        <w:rPr>
          <w:i/>
          <w:iCs/>
          <w:color w:val="000000" w:themeColor="text1"/>
          <w:lang w:val="fr-FR"/>
        </w:rPr>
        <w:t xml:space="preserve"> </w:t>
      </w:r>
      <w:r w:rsidR="0058550E" w:rsidRPr="0058550E">
        <w:rPr>
          <w:rStyle w:val="IntenseReference"/>
          <w:sz w:val="24"/>
          <w:szCs w:val="24"/>
          <w:lang w:val="fr-FR"/>
        </w:rPr>
        <w:t>https://github.com/harry976/Comp3000Project</w:t>
      </w:r>
    </w:p>
    <w:p w14:paraId="4F21D87D" w14:textId="531A7B45"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Project Vision</w:t>
      </w:r>
    </w:p>
    <w:p w14:paraId="0722789C" w14:textId="2B3D43AD" w:rsidR="0006363E" w:rsidRPr="0058550E" w:rsidRDefault="0058550E" w:rsidP="0006363E">
      <w:pPr>
        <w:rPr>
          <w:rStyle w:val="IntenseReference"/>
          <w:sz w:val="24"/>
          <w:szCs w:val="24"/>
        </w:rPr>
      </w:pPr>
      <w:r>
        <w:rPr>
          <w:rStyle w:val="IntenseReference"/>
          <w:sz w:val="24"/>
          <w:szCs w:val="24"/>
        </w:rPr>
        <w:t xml:space="preserve">The modern world of technology is awash with data. Whilst this is useful, more information can exist on you than you might realise, leading to dangerous outcomes. Whilst 81% of internet users want to do more to protect their data online, finding this data is a complicated process that requires technical skills, hence most people can’t, leading to a lack of awareness of the dangers that this personal data can pose to their livelihood. </w:t>
      </w:r>
      <w:proofErr w:type="spellStart"/>
      <w:r>
        <w:rPr>
          <w:rStyle w:val="IntenseReference"/>
          <w:sz w:val="24"/>
          <w:szCs w:val="24"/>
        </w:rPr>
        <w:t>DigitalWaves</w:t>
      </w:r>
      <w:proofErr w:type="spellEnd"/>
      <w:r>
        <w:rPr>
          <w:rStyle w:val="IntenseReference"/>
          <w:sz w:val="24"/>
          <w:szCs w:val="24"/>
        </w:rPr>
        <w:t xml:space="preserve"> is a desktop application </w:t>
      </w:r>
      <w:r w:rsidR="002C5FEC">
        <w:rPr>
          <w:rStyle w:val="IntenseReference"/>
          <w:sz w:val="24"/>
          <w:szCs w:val="24"/>
        </w:rPr>
        <w:t xml:space="preserve">that </w:t>
      </w:r>
      <w:r>
        <w:rPr>
          <w:rStyle w:val="IntenseReference"/>
          <w:sz w:val="24"/>
          <w:szCs w:val="24"/>
        </w:rPr>
        <w:t xml:space="preserve">makes this easier, by allowing the user to search for specific information and automating the use of complicated tools to find results online. These are then provided to the user, along with a digital footprint score and advise on how to reduce this. The user can then return to the application and see how they have improved. </w:t>
      </w:r>
    </w:p>
    <w:p w14:paraId="4D0DA29F" w14:textId="75686388" w:rsidR="0006363E" w:rsidRPr="00416539" w:rsidRDefault="0006363E">
      <w:pPr>
        <w:rPr>
          <w:rStyle w:val="IntenseReference"/>
          <w:i/>
          <w:iCs/>
          <w:color w:val="AEAAAA" w:themeColor="background2" w:themeShade="BF"/>
          <w:sz w:val="24"/>
          <w:szCs w:val="24"/>
        </w:rPr>
      </w:pPr>
    </w:p>
    <w:p w14:paraId="40BF5CF4" w14:textId="240BC011"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Risk Plan</w:t>
      </w:r>
    </w:p>
    <w:tbl>
      <w:tblPr>
        <w:tblStyle w:val="TableGrid"/>
        <w:tblW w:w="0" w:type="auto"/>
        <w:tblLook w:val="04A0" w:firstRow="1" w:lastRow="0" w:firstColumn="1" w:lastColumn="0" w:noHBand="0" w:noVBand="1"/>
      </w:tblPr>
      <w:tblGrid>
        <w:gridCol w:w="4505"/>
        <w:gridCol w:w="4505"/>
      </w:tblGrid>
      <w:tr w:rsidR="00D04F72" w14:paraId="338C4370" w14:textId="77777777" w:rsidTr="00D04F72">
        <w:tc>
          <w:tcPr>
            <w:tcW w:w="4505" w:type="dxa"/>
          </w:tcPr>
          <w:p w14:paraId="35972AEE" w14:textId="7E790236" w:rsidR="00D04F72" w:rsidRDefault="00D04F72">
            <w:r>
              <w:t>Risk</w:t>
            </w:r>
          </w:p>
        </w:tc>
        <w:tc>
          <w:tcPr>
            <w:tcW w:w="4505" w:type="dxa"/>
          </w:tcPr>
          <w:p w14:paraId="0356C9E7" w14:textId="1A65A973" w:rsidR="00D04F72" w:rsidRDefault="00D04F72">
            <w:r>
              <w:t>Mitigation</w:t>
            </w:r>
          </w:p>
        </w:tc>
      </w:tr>
      <w:tr w:rsidR="00D04F72" w14:paraId="2A3D9046" w14:textId="77777777" w:rsidTr="00D04F72">
        <w:tc>
          <w:tcPr>
            <w:tcW w:w="4505" w:type="dxa"/>
          </w:tcPr>
          <w:p w14:paraId="2703F316" w14:textId="3F1E6882" w:rsidR="00D04F72" w:rsidRDefault="00D04F72">
            <w:r>
              <w:t>Use of open source tools</w:t>
            </w:r>
          </w:p>
        </w:tc>
        <w:tc>
          <w:tcPr>
            <w:tcW w:w="4505" w:type="dxa"/>
          </w:tcPr>
          <w:p w14:paraId="5D914CD6" w14:textId="77777777" w:rsidR="00D04F72" w:rsidRDefault="00D04F72"/>
        </w:tc>
      </w:tr>
      <w:tr w:rsidR="00D04F72" w14:paraId="75B0A107" w14:textId="77777777" w:rsidTr="00D04F72">
        <w:tc>
          <w:tcPr>
            <w:tcW w:w="4505" w:type="dxa"/>
          </w:tcPr>
          <w:p w14:paraId="16D4A1CD" w14:textId="77777777" w:rsidR="00D04F72" w:rsidRDefault="00D04F72"/>
        </w:tc>
        <w:tc>
          <w:tcPr>
            <w:tcW w:w="4505" w:type="dxa"/>
          </w:tcPr>
          <w:p w14:paraId="764FFD2D" w14:textId="77777777" w:rsidR="00D04F72" w:rsidRDefault="00D04F72"/>
        </w:tc>
      </w:tr>
      <w:tr w:rsidR="00D04F72" w14:paraId="3BD14796" w14:textId="77777777" w:rsidTr="00D04F72">
        <w:tc>
          <w:tcPr>
            <w:tcW w:w="4505" w:type="dxa"/>
          </w:tcPr>
          <w:p w14:paraId="141E8926" w14:textId="77777777" w:rsidR="00D04F72" w:rsidRDefault="00D04F72"/>
        </w:tc>
        <w:tc>
          <w:tcPr>
            <w:tcW w:w="4505" w:type="dxa"/>
          </w:tcPr>
          <w:p w14:paraId="7280372A" w14:textId="77777777" w:rsidR="00D04F72" w:rsidRDefault="00D04F72"/>
        </w:tc>
      </w:tr>
      <w:tr w:rsidR="00D04F72" w14:paraId="299752BB" w14:textId="77777777" w:rsidTr="00D04F72">
        <w:tc>
          <w:tcPr>
            <w:tcW w:w="4505" w:type="dxa"/>
          </w:tcPr>
          <w:p w14:paraId="66B40CBF" w14:textId="77777777" w:rsidR="00D04F72" w:rsidRDefault="00D04F72"/>
        </w:tc>
        <w:tc>
          <w:tcPr>
            <w:tcW w:w="4505" w:type="dxa"/>
          </w:tcPr>
          <w:p w14:paraId="2459F1A0" w14:textId="77777777" w:rsidR="00D04F72" w:rsidRDefault="00D04F72"/>
        </w:tc>
      </w:tr>
      <w:tr w:rsidR="00D04F72" w14:paraId="76D491E5" w14:textId="77777777" w:rsidTr="00D04F72">
        <w:tc>
          <w:tcPr>
            <w:tcW w:w="4505" w:type="dxa"/>
          </w:tcPr>
          <w:p w14:paraId="2D4D8DFA" w14:textId="77777777" w:rsidR="00D04F72" w:rsidRDefault="00D04F72"/>
        </w:tc>
        <w:tc>
          <w:tcPr>
            <w:tcW w:w="4505" w:type="dxa"/>
          </w:tcPr>
          <w:p w14:paraId="134C7296" w14:textId="77777777" w:rsidR="00D04F72" w:rsidRDefault="00D04F72"/>
        </w:tc>
      </w:tr>
      <w:tr w:rsidR="00D04F72" w14:paraId="155372E5" w14:textId="77777777" w:rsidTr="00D04F72">
        <w:tc>
          <w:tcPr>
            <w:tcW w:w="4505" w:type="dxa"/>
          </w:tcPr>
          <w:p w14:paraId="53EE013D" w14:textId="77777777" w:rsidR="00D04F72" w:rsidRDefault="00D04F72"/>
        </w:tc>
        <w:tc>
          <w:tcPr>
            <w:tcW w:w="4505" w:type="dxa"/>
          </w:tcPr>
          <w:p w14:paraId="6CB27585" w14:textId="77777777" w:rsidR="00D04F72" w:rsidRDefault="00D04F72"/>
        </w:tc>
      </w:tr>
      <w:tr w:rsidR="00D04F72" w14:paraId="2AF76A53" w14:textId="77777777" w:rsidTr="00D04F72">
        <w:tc>
          <w:tcPr>
            <w:tcW w:w="4505" w:type="dxa"/>
          </w:tcPr>
          <w:p w14:paraId="3D6B6D2B" w14:textId="77777777" w:rsidR="00D04F72" w:rsidRDefault="00D04F72"/>
        </w:tc>
        <w:tc>
          <w:tcPr>
            <w:tcW w:w="4505" w:type="dxa"/>
          </w:tcPr>
          <w:p w14:paraId="5D47EA61" w14:textId="77777777" w:rsidR="00D04F72" w:rsidRDefault="00D04F72"/>
        </w:tc>
      </w:tr>
    </w:tbl>
    <w:p w14:paraId="45B7681A" w14:textId="2A272DFD" w:rsidR="0006363E" w:rsidRPr="00D04F72" w:rsidRDefault="0006363E"/>
    <w:p w14:paraId="3C1C1AE1" w14:textId="071AD1F4" w:rsidR="0013653B" w:rsidRPr="0051570B" w:rsidRDefault="0013653B" w:rsidP="0051570B">
      <w:pPr>
        <w:pStyle w:val="Heading3"/>
        <w:rPr>
          <w:rStyle w:val="IntenseReference"/>
          <w:rFonts w:cstheme="minorBidi"/>
          <w:spacing w:val="0"/>
          <w:sz w:val="40"/>
          <w:szCs w:val="40"/>
        </w:rPr>
      </w:pPr>
      <w:r w:rsidRPr="0051570B">
        <w:rPr>
          <w:rStyle w:val="IntenseReference"/>
          <w:rFonts w:cstheme="minorBidi"/>
          <w:spacing w:val="0"/>
          <w:sz w:val="40"/>
          <w:szCs w:val="40"/>
        </w:rPr>
        <w:t xml:space="preserve">Proposed </w:t>
      </w:r>
      <w:r w:rsidR="00BA0ED7" w:rsidRPr="0051570B">
        <w:rPr>
          <w:rStyle w:val="IntenseReference"/>
          <w:rFonts w:cstheme="minorBidi"/>
          <w:spacing w:val="0"/>
          <w:sz w:val="40"/>
          <w:szCs w:val="40"/>
        </w:rPr>
        <w:t>Gantt chart</w:t>
      </w:r>
    </w:p>
    <w:p w14:paraId="2BE16D5C" w14:textId="0304E7E4" w:rsidR="00BA0ED7" w:rsidRDefault="007156C4">
      <w:r w:rsidRPr="007156C4">
        <w:rPr>
          <w:rStyle w:val="IntenseReference"/>
          <w:i/>
          <w:iCs/>
          <w:color w:val="767171" w:themeColor="background2" w:themeShade="80"/>
          <w:sz w:val="24"/>
          <w:szCs w:val="24"/>
        </w:rPr>
        <w:lastRenderedPageBreak/>
        <w:drawing>
          <wp:inline distT="0" distB="0" distL="0" distR="0" wp14:anchorId="6E40C5A1" wp14:editId="35F39CD6">
            <wp:extent cx="6250348" cy="3333750"/>
            <wp:effectExtent l="0" t="0" r="0" b="0"/>
            <wp:docPr id="4803455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45562" name="Picture 1" descr="A screenshot of a computer screen&#10;&#10;Description automatically generated"/>
                    <pic:cNvPicPr/>
                  </pic:nvPicPr>
                  <pic:blipFill>
                    <a:blip r:embed="rId4"/>
                    <a:stretch>
                      <a:fillRect/>
                    </a:stretch>
                  </pic:blipFill>
                  <pic:spPr>
                    <a:xfrm>
                      <a:off x="0" y="0"/>
                      <a:ext cx="6255017" cy="3336240"/>
                    </a:xfrm>
                    <a:prstGeom prst="rect">
                      <a:avLst/>
                    </a:prstGeom>
                  </pic:spPr>
                </pic:pic>
              </a:graphicData>
            </a:graphic>
          </wp:inline>
        </w:drawing>
      </w:r>
    </w:p>
    <w:p w14:paraId="23AAA8E7" w14:textId="77777777" w:rsidR="007156C4" w:rsidRDefault="007156C4"/>
    <w:p w14:paraId="5D90ED3A" w14:textId="5771218E" w:rsidR="007156C4" w:rsidRDefault="007156C4">
      <w:hyperlink r:id="rId5" w:history="1">
        <w:r w:rsidRPr="002F1285">
          <w:rPr>
            <w:rStyle w:val="Hyperlink"/>
          </w:rPr>
          <w:t>https://github.com/harry976/Comp3000Project/blob/main/Documentation/SprintPlans/GanttChart.xlsx</w:t>
        </w:r>
      </w:hyperlink>
    </w:p>
    <w:p w14:paraId="3295DAEF" w14:textId="77777777" w:rsidR="007156C4" w:rsidRDefault="007156C4"/>
    <w:p w14:paraId="57DA6BF6" w14:textId="541E551E" w:rsidR="0006363E" w:rsidRPr="0051570B" w:rsidRDefault="0006363E" w:rsidP="0051570B">
      <w:pPr>
        <w:pStyle w:val="Heading3"/>
        <w:rPr>
          <w:rStyle w:val="IntenseReference"/>
          <w:rFonts w:cstheme="minorBidi"/>
          <w:spacing w:val="0"/>
          <w:sz w:val="40"/>
          <w:szCs w:val="40"/>
        </w:rPr>
      </w:pPr>
      <w:r w:rsidRPr="0051570B">
        <w:rPr>
          <w:rStyle w:val="IntenseReference"/>
          <w:rFonts w:cstheme="minorBidi"/>
          <w:spacing w:val="0"/>
          <w:sz w:val="40"/>
          <w:szCs w:val="40"/>
        </w:rPr>
        <w:t>Keywords</w:t>
      </w:r>
    </w:p>
    <w:p w14:paraId="29EC18ED" w14:textId="5E72EE2C" w:rsidR="0006363E" w:rsidRDefault="00CB15B1">
      <w:pPr>
        <w:rPr>
          <w:rStyle w:val="IntenseReference"/>
          <w:sz w:val="24"/>
          <w:szCs w:val="24"/>
        </w:rPr>
      </w:pPr>
      <w:r>
        <w:rPr>
          <w:rStyle w:val="IntenseReference"/>
          <w:sz w:val="24"/>
          <w:szCs w:val="24"/>
        </w:rPr>
        <w:t>OSINT</w:t>
      </w:r>
    </w:p>
    <w:p w14:paraId="6BF1CD69" w14:textId="1639FE02" w:rsidR="00CB15B1" w:rsidRDefault="00CB15B1">
      <w:pPr>
        <w:rPr>
          <w:rStyle w:val="IntenseReference"/>
          <w:sz w:val="24"/>
          <w:szCs w:val="24"/>
        </w:rPr>
      </w:pPr>
      <w:r>
        <w:rPr>
          <w:rStyle w:val="IntenseReference"/>
          <w:sz w:val="24"/>
          <w:szCs w:val="24"/>
        </w:rPr>
        <w:t>Digital Footprint</w:t>
      </w:r>
    </w:p>
    <w:p w14:paraId="27067A96" w14:textId="086DB81C" w:rsidR="00CB15B1" w:rsidRDefault="00CB15B1">
      <w:pPr>
        <w:rPr>
          <w:rStyle w:val="IntenseReference"/>
          <w:sz w:val="24"/>
          <w:szCs w:val="24"/>
        </w:rPr>
      </w:pPr>
      <w:r>
        <w:rPr>
          <w:rStyle w:val="IntenseReference"/>
          <w:sz w:val="24"/>
          <w:szCs w:val="24"/>
        </w:rPr>
        <w:t>Protection</w:t>
      </w:r>
    </w:p>
    <w:p w14:paraId="719323A8" w14:textId="4E566630" w:rsidR="00CB15B1" w:rsidRDefault="00CB15B1">
      <w:pPr>
        <w:rPr>
          <w:rStyle w:val="IntenseReference"/>
          <w:sz w:val="24"/>
          <w:szCs w:val="24"/>
        </w:rPr>
      </w:pPr>
      <w:r>
        <w:rPr>
          <w:rStyle w:val="IntenseReference"/>
          <w:sz w:val="24"/>
          <w:szCs w:val="24"/>
        </w:rPr>
        <w:t>Data Safety</w:t>
      </w:r>
    </w:p>
    <w:p w14:paraId="5A3CBB19" w14:textId="66E29315" w:rsidR="00CB15B1" w:rsidRPr="00CB15B1" w:rsidRDefault="00CB15B1">
      <w:pPr>
        <w:rPr>
          <w:rFonts w:cstheme="minorHAnsi"/>
          <w:bCs/>
          <w:spacing w:val="5"/>
        </w:rPr>
      </w:pPr>
      <w:r>
        <w:rPr>
          <w:rStyle w:val="IntenseReference"/>
          <w:sz w:val="24"/>
          <w:szCs w:val="24"/>
        </w:rPr>
        <w:t>User Friendly</w:t>
      </w:r>
    </w:p>
    <w:p w14:paraId="2B479D40" w14:textId="77777777" w:rsidR="0006363E" w:rsidRDefault="0006363E"/>
    <w:sectPr w:rsidR="0006363E"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1331D"/>
    <w:rsid w:val="0004529A"/>
    <w:rsid w:val="0006363E"/>
    <w:rsid w:val="0013653B"/>
    <w:rsid w:val="001A5275"/>
    <w:rsid w:val="001C49C2"/>
    <w:rsid w:val="002708ED"/>
    <w:rsid w:val="002A7E3A"/>
    <w:rsid w:val="002C5FEC"/>
    <w:rsid w:val="003008F7"/>
    <w:rsid w:val="00300A6C"/>
    <w:rsid w:val="00317C7C"/>
    <w:rsid w:val="00320AAC"/>
    <w:rsid w:val="00330BFA"/>
    <w:rsid w:val="00343AF3"/>
    <w:rsid w:val="003506C7"/>
    <w:rsid w:val="00351856"/>
    <w:rsid w:val="00374D31"/>
    <w:rsid w:val="00393DEE"/>
    <w:rsid w:val="003A3387"/>
    <w:rsid w:val="003C3F4A"/>
    <w:rsid w:val="003D038F"/>
    <w:rsid w:val="003E46BB"/>
    <w:rsid w:val="003F0C53"/>
    <w:rsid w:val="003F1370"/>
    <w:rsid w:val="00402F3B"/>
    <w:rsid w:val="00416539"/>
    <w:rsid w:val="00473400"/>
    <w:rsid w:val="004A2263"/>
    <w:rsid w:val="0051570B"/>
    <w:rsid w:val="005300C3"/>
    <w:rsid w:val="005427A8"/>
    <w:rsid w:val="0058550E"/>
    <w:rsid w:val="005D09BA"/>
    <w:rsid w:val="005F019D"/>
    <w:rsid w:val="005F2007"/>
    <w:rsid w:val="005F330C"/>
    <w:rsid w:val="00610E31"/>
    <w:rsid w:val="006569A7"/>
    <w:rsid w:val="00682F40"/>
    <w:rsid w:val="00710E7A"/>
    <w:rsid w:val="007156C4"/>
    <w:rsid w:val="0071614D"/>
    <w:rsid w:val="0076168B"/>
    <w:rsid w:val="007A3DA3"/>
    <w:rsid w:val="007C78F1"/>
    <w:rsid w:val="007F1541"/>
    <w:rsid w:val="008037FB"/>
    <w:rsid w:val="00872988"/>
    <w:rsid w:val="00874F72"/>
    <w:rsid w:val="00883B2F"/>
    <w:rsid w:val="00883C5C"/>
    <w:rsid w:val="00887A79"/>
    <w:rsid w:val="00896BC3"/>
    <w:rsid w:val="008F038E"/>
    <w:rsid w:val="00934CAF"/>
    <w:rsid w:val="00984ED6"/>
    <w:rsid w:val="00992727"/>
    <w:rsid w:val="009D753C"/>
    <w:rsid w:val="00A02E6B"/>
    <w:rsid w:val="00A67494"/>
    <w:rsid w:val="00A723B7"/>
    <w:rsid w:val="00AA3C4F"/>
    <w:rsid w:val="00B232B4"/>
    <w:rsid w:val="00B32B88"/>
    <w:rsid w:val="00B34EC3"/>
    <w:rsid w:val="00B602B5"/>
    <w:rsid w:val="00BA0ED7"/>
    <w:rsid w:val="00BC2FE5"/>
    <w:rsid w:val="00C30B64"/>
    <w:rsid w:val="00C56D76"/>
    <w:rsid w:val="00C773F1"/>
    <w:rsid w:val="00C77B6C"/>
    <w:rsid w:val="00CB0702"/>
    <w:rsid w:val="00CB15B1"/>
    <w:rsid w:val="00D04F72"/>
    <w:rsid w:val="00D14D68"/>
    <w:rsid w:val="00D356BC"/>
    <w:rsid w:val="00D9460F"/>
    <w:rsid w:val="00DE3119"/>
    <w:rsid w:val="00DE557A"/>
    <w:rsid w:val="00E049EF"/>
    <w:rsid w:val="00E11B4F"/>
    <w:rsid w:val="00E12A75"/>
    <w:rsid w:val="00E5287E"/>
    <w:rsid w:val="00E60CCB"/>
    <w:rsid w:val="00EC5179"/>
    <w:rsid w:val="00EE71BB"/>
    <w:rsid w:val="00F246F4"/>
    <w:rsid w:val="00F24F7F"/>
    <w:rsid w:val="00FE1467"/>
    <w:rsid w:val="00FE432D"/>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table" w:styleId="TableGrid">
    <w:name w:val="Table Grid"/>
    <w:basedOn w:val="TableNormal"/>
    <w:uiPriority w:val="39"/>
    <w:rsid w:val="00D04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156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arry976/Comp3000Project/blob/main/Documentation/SprintPlans/GanttChart.xlsx"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Harry Ormandy</cp:lastModifiedBy>
  <cp:revision>4</cp:revision>
  <dcterms:created xsi:type="dcterms:W3CDTF">2024-09-30T12:28:00Z</dcterms:created>
  <dcterms:modified xsi:type="dcterms:W3CDTF">2024-10-08T11:48:00Z</dcterms:modified>
</cp:coreProperties>
</file>