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B9B9" w14:textId="107D1103" w:rsidR="00C10E23" w:rsidRDefault="00BF2087">
      <w:r w:rsidRPr="00BF2087">
        <w:t>how would an on-path attacker on a public Wi-Fi exploit the lack of certificate validation to perform a person-in-the-middle attack on the WebView traffic?</w:t>
      </w:r>
    </w:p>
    <w:p w14:paraId="1F362A78" w14:textId="39177D94" w:rsidR="00BF2087" w:rsidRDefault="00BF2087" w:rsidP="00BF2087">
      <w:pPr>
        <w:jc w:val="center"/>
      </w:pPr>
      <w:r w:rsidRPr="00BF2087">
        <w:rPr>
          <w:noProof/>
        </w:rPr>
        <w:drawing>
          <wp:inline distT="0" distB="0" distL="0" distR="0" wp14:anchorId="4C40AC40" wp14:editId="213ED211">
            <wp:extent cx="5455118" cy="6724650"/>
            <wp:effectExtent l="0" t="0" r="0" b="0"/>
            <wp:docPr id="1639701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19" cy="67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087">
        <w:rPr>
          <w:noProof/>
        </w:rPr>
        <w:lastRenderedPageBreak/>
        <w:drawing>
          <wp:inline distT="0" distB="0" distL="0" distR="0" wp14:anchorId="390753A5" wp14:editId="415895BA">
            <wp:extent cx="5398031" cy="7286625"/>
            <wp:effectExtent l="0" t="0" r="0" b="0"/>
            <wp:docPr id="13089204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018" cy="732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D8FD0" w14:textId="77777777" w:rsidR="00A55804" w:rsidRDefault="00A55804" w:rsidP="00BF2087"/>
    <w:p w14:paraId="639583B2" w14:textId="0F67FE90" w:rsidR="00BF2087" w:rsidRDefault="005E45B1" w:rsidP="00BF2087">
      <w:r w:rsidRPr="005E45B1">
        <w:t>What are the security risks of calling handler.proceed() in onReceivedSslError, and how does this bypass Android's Trust Anchor system?</w:t>
      </w:r>
    </w:p>
    <w:p w14:paraId="24F18096" w14:textId="5E291BC2" w:rsidR="005E45B1" w:rsidRDefault="005E45B1" w:rsidP="00BF2087">
      <w:r>
        <w:rPr>
          <w:noProof/>
        </w:rPr>
        <w:lastRenderedPageBreak/>
        <w:drawing>
          <wp:inline distT="0" distB="0" distL="0" distR="0" wp14:anchorId="76BB2DAF" wp14:editId="48890892">
            <wp:extent cx="5274310" cy="7899400"/>
            <wp:effectExtent l="0" t="0" r="2540" b="6350"/>
            <wp:docPr id="20878425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9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571E5" w14:textId="0A403D2C" w:rsidR="005E45B1" w:rsidRDefault="005E45B1" w:rsidP="00BF2087">
      <w:r>
        <w:rPr>
          <w:noProof/>
        </w:rPr>
        <w:lastRenderedPageBreak/>
        <w:drawing>
          <wp:inline distT="0" distB="0" distL="0" distR="0" wp14:anchorId="0AD2B5DD" wp14:editId="3F9F3530">
            <wp:extent cx="5274310" cy="8389620"/>
            <wp:effectExtent l="0" t="0" r="2540" b="0"/>
            <wp:docPr id="2041838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8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CFB0E" w14:textId="77777777" w:rsidR="00A55804" w:rsidRDefault="00A55804" w:rsidP="00BF2087"/>
    <w:p w14:paraId="722EE7F7" w14:textId="0F0AA1C7" w:rsidR="005E45B1" w:rsidRDefault="00A55804" w:rsidP="00BF2087">
      <w:r w:rsidRPr="00A55804">
        <w:lastRenderedPageBreak/>
        <w:t>How can I implement a network_security_config.xml that enforces HTTPS and adds Certificate Pinning for a specific domain?</w:t>
      </w:r>
    </w:p>
    <w:p w14:paraId="7B5A2D85" w14:textId="3924EC16" w:rsidR="00A55804" w:rsidRDefault="00A55804" w:rsidP="00BF2087">
      <w:r>
        <w:rPr>
          <w:noProof/>
        </w:rPr>
        <w:drawing>
          <wp:inline distT="0" distB="0" distL="0" distR="0" wp14:anchorId="34D2AF09" wp14:editId="49EF9E9A">
            <wp:extent cx="5274310" cy="7887970"/>
            <wp:effectExtent l="0" t="0" r="2540" b="0"/>
            <wp:docPr id="17275792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8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F72F7" w14:textId="51721A62" w:rsidR="00A55804" w:rsidRDefault="00A55804" w:rsidP="00BF2087">
      <w:r>
        <w:rPr>
          <w:noProof/>
        </w:rPr>
        <w:lastRenderedPageBreak/>
        <w:drawing>
          <wp:inline distT="0" distB="0" distL="0" distR="0" wp14:anchorId="58155B84" wp14:editId="05D6728B">
            <wp:extent cx="5274310" cy="8094345"/>
            <wp:effectExtent l="0" t="0" r="2540" b="1905"/>
            <wp:docPr id="161831565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9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6FAD3" w14:textId="77777777" w:rsidR="00A55804" w:rsidRDefault="00A55804" w:rsidP="00BF2087"/>
    <w:p w14:paraId="2008AD4D" w14:textId="04A03CCD" w:rsidR="00A55804" w:rsidRDefault="00145212" w:rsidP="00BF2087">
      <w:r w:rsidRPr="00145212">
        <w:t>Why are One-Time Tokens more secure than static bearer URLs for dashboard SSO?</w:t>
      </w:r>
    </w:p>
    <w:p w14:paraId="2D754EF3" w14:textId="0FB5EDEC" w:rsidR="00145212" w:rsidRDefault="00145212" w:rsidP="00BF2087">
      <w:r>
        <w:rPr>
          <w:noProof/>
        </w:rPr>
        <w:lastRenderedPageBreak/>
        <w:drawing>
          <wp:inline distT="0" distB="0" distL="0" distR="0" wp14:anchorId="7C93DEC6" wp14:editId="00D95971">
            <wp:extent cx="5274310" cy="7256145"/>
            <wp:effectExtent l="0" t="0" r="2540" b="1905"/>
            <wp:docPr id="1607299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0D641" w14:textId="3CC44309" w:rsidR="00145212" w:rsidRDefault="00145212" w:rsidP="00BF20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7E6B89" wp14:editId="443BB506">
            <wp:extent cx="5274310" cy="7684770"/>
            <wp:effectExtent l="0" t="0" r="2540" b="0"/>
            <wp:docPr id="16704283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8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52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18E1C" w14:textId="77777777" w:rsidR="00B95CAD" w:rsidRDefault="00B95CAD" w:rsidP="00BF2087">
      <w:r>
        <w:separator/>
      </w:r>
    </w:p>
  </w:endnote>
  <w:endnote w:type="continuationSeparator" w:id="0">
    <w:p w14:paraId="3E65292A" w14:textId="77777777" w:rsidR="00B95CAD" w:rsidRDefault="00B95CAD" w:rsidP="00BF2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88308" w14:textId="77777777" w:rsidR="00B95CAD" w:rsidRDefault="00B95CAD" w:rsidP="00BF2087">
      <w:r>
        <w:separator/>
      </w:r>
    </w:p>
  </w:footnote>
  <w:footnote w:type="continuationSeparator" w:id="0">
    <w:p w14:paraId="7AFEE324" w14:textId="77777777" w:rsidR="00B95CAD" w:rsidRDefault="00B95CAD" w:rsidP="00BF20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7F"/>
    <w:rsid w:val="000F187F"/>
    <w:rsid w:val="00145212"/>
    <w:rsid w:val="005E33D8"/>
    <w:rsid w:val="005E45B1"/>
    <w:rsid w:val="00A55804"/>
    <w:rsid w:val="00AB47DE"/>
    <w:rsid w:val="00B95CAD"/>
    <w:rsid w:val="00BF2087"/>
    <w:rsid w:val="00C1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36AF1"/>
  <w15:chartTrackingRefBased/>
  <w15:docId w15:val="{481A93F9-818D-49AE-A87A-0F19A790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18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8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87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87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87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8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8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8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18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1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1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18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187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187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18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18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18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18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1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8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18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18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18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18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18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1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18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187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20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20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20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20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92</Words>
  <Characters>419</Characters>
  <Application>Microsoft Office Word</Application>
  <DocSecurity>0</DocSecurity>
  <Lines>19</Lines>
  <Paragraphs>11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W</dc:creator>
  <cp:keywords/>
  <dc:description/>
  <cp:lastModifiedBy>F W</cp:lastModifiedBy>
  <cp:revision>3</cp:revision>
  <dcterms:created xsi:type="dcterms:W3CDTF">2026-05-08T14:27:00Z</dcterms:created>
  <dcterms:modified xsi:type="dcterms:W3CDTF">2026-05-08T23:17:00Z</dcterms:modified>
</cp:coreProperties>
</file>