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E998" w14:textId="632F0C7E" w:rsidR="00BE26D8" w:rsidRDefault="00BE26D8">
      <w:r>
        <w:rPr>
          <w:noProof/>
        </w:rPr>
        <w:drawing>
          <wp:inline distT="0" distB="0" distL="0" distR="0" wp14:anchorId="1EFF191D" wp14:editId="5966BDA9">
            <wp:extent cx="1588292" cy="558800"/>
            <wp:effectExtent l="0" t="0" r="0" b="0"/>
            <wp:docPr id="4" name="Picture 3" descr="A black background with blue and orang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878461-BCDD-8F15-C207-0B24E81DA5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blue and orange text&#10;&#10;Description automatically generated">
                      <a:extLst>
                        <a:ext uri="{FF2B5EF4-FFF2-40B4-BE49-F238E27FC236}">
                          <a16:creationId xmlns:a16="http://schemas.microsoft.com/office/drawing/2014/main" id="{60878461-BCDD-8F15-C207-0B24E81DA5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85" cy="5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157B" w14:textId="394DD980" w:rsidR="00BE26D8" w:rsidRDefault="00417E0B" w:rsidP="00417E0B">
      <w:pPr>
        <w:rPr>
          <w:b/>
          <w:bCs/>
          <w:color w:val="102948"/>
          <w:sz w:val="32"/>
          <w:szCs w:val="32"/>
        </w:rPr>
      </w:pPr>
      <w:r>
        <w:rPr>
          <w:b/>
          <w:bCs/>
          <w:color w:val="102948"/>
          <w:sz w:val="32"/>
          <w:szCs w:val="32"/>
        </w:rPr>
        <w:t xml:space="preserve">  </w:t>
      </w:r>
      <w:r w:rsidR="00BE26D8">
        <w:rPr>
          <w:b/>
          <w:bCs/>
          <w:color w:val="102948"/>
          <w:sz w:val="32"/>
          <w:szCs w:val="32"/>
        </w:rPr>
        <w:t>Fund</w:t>
      </w:r>
      <w:r w:rsidR="00BE26D8" w:rsidRPr="00BE26D8">
        <w:rPr>
          <w:b/>
          <w:bCs/>
          <w:color w:val="102948"/>
          <w:sz w:val="32"/>
          <w:szCs w:val="32"/>
        </w:rPr>
        <w:t xml:space="preserve">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  <w:gridCol w:w="284"/>
        <w:gridCol w:w="2920"/>
      </w:tblGrid>
      <w:tr w:rsidR="00417E0B" w14:paraId="660298E9" w14:textId="77777777" w:rsidTr="00B1695D">
        <w:tc>
          <w:tcPr>
            <w:tcW w:w="2268" w:type="dxa"/>
            <w:vAlign w:val="center"/>
          </w:tcPr>
          <w:p w14:paraId="112C64ED" w14:textId="5A2F8AC5" w:rsidR="00417E0B" w:rsidRPr="00417E0B" w:rsidRDefault="00417E0B" w:rsidP="00417E0B">
            <w:pPr>
              <w:rPr>
                <w:b/>
                <w:bCs/>
                <w:color w:val="102948"/>
              </w:rPr>
            </w:pPr>
            <w:r w:rsidRPr="00417E0B">
              <w:rPr>
                <w:b/>
                <w:bCs/>
                <w:color w:val="102948"/>
              </w:rPr>
              <w:t>Fund Name</w:t>
            </w:r>
          </w:p>
        </w:tc>
        <w:sdt>
          <w:sdtPr>
            <w:rPr>
              <w:color w:val="102948"/>
              <w:sz w:val="22"/>
              <w:szCs w:val="22"/>
            </w:rPr>
            <w:alias w:val="fundName"/>
            <w:tag w:val="fundName"/>
            <w:id w:val="-1586449260"/>
            <w:placeholder>
              <w:docPart w:val="4D9350CAA33D4A4196578B3B7A054775"/>
            </w:placeholder>
            <w:showingPlcHdr/>
            <w:text/>
          </w:sdtPr>
          <w:sdtEndPr/>
          <w:sdtContent>
            <w:tc>
              <w:tcPr>
                <w:tcW w:w="3828" w:type="dxa"/>
                <w:gridSpan w:val="2"/>
                <w:vAlign w:val="center"/>
              </w:tcPr>
              <w:p w14:paraId="6F288B32" w14:textId="1D05E2E3" w:rsidR="00417E0B" w:rsidRPr="00B1695D" w:rsidRDefault="00B1695D" w:rsidP="00417E0B">
                <w:pPr>
                  <w:rPr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fundName</w:t>
                </w:r>
              </w:p>
            </w:tc>
          </w:sdtContent>
        </w:sdt>
        <w:tc>
          <w:tcPr>
            <w:tcW w:w="2920" w:type="dxa"/>
          </w:tcPr>
          <w:p w14:paraId="0170F8BA" w14:textId="77777777" w:rsidR="00417E0B" w:rsidRDefault="00417E0B">
            <w:pPr>
              <w:rPr>
                <w:b/>
                <w:bCs/>
                <w:color w:val="102948"/>
                <w:sz w:val="32"/>
                <w:szCs w:val="32"/>
              </w:rPr>
            </w:pPr>
          </w:p>
        </w:tc>
      </w:tr>
      <w:tr w:rsidR="00417E0B" w14:paraId="26DD7979" w14:textId="77777777" w:rsidTr="00B1695D">
        <w:tc>
          <w:tcPr>
            <w:tcW w:w="2268" w:type="dxa"/>
            <w:vAlign w:val="center"/>
          </w:tcPr>
          <w:p w14:paraId="0CB11C55" w14:textId="4A9140AA" w:rsidR="00417E0B" w:rsidRPr="00417E0B" w:rsidRDefault="00417E0B" w:rsidP="00417E0B">
            <w:pPr>
              <w:rPr>
                <w:b/>
                <w:bCs/>
                <w:color w:val="102948"/>
              </w:rPr>
            </w:pPr>
            <w:r w:rsidRPr="00417E0B">
              <w:rPr>
                <w:b/>
                <w:bCs/>
                <w:color w:val="102948"/>
              </w:rPr>
              <w:t>Fund Tier</w:t>
            </w:r>
          </w:p>
        </w:tc>
        <w:sdt>
          <w:sdtPr>
            <w:rPr>
              <w:b/>
              <w:bCs/>
              <w:color w:val="102948"/>
              <w:sz w:val="22"/>
              <w:szCs w:val="22"/>
            </w:rPr>
            <w:alias w:val="fundTier"/>
            <w:tag w:val="fundTier"/>
            <w:id w:val="-1660230041"/>
            <w:placeholder>
              <w:docPart w:val="956DA0F0D1964C60805CB0A7F5059518"/>
            </w:placeholder>
            <w:showingPlcHdr/>
          </w:sdtPr>
          <w:sdtEndPr/>
          <w:sdtContent>
            <w:tc>
              <w:tcPr>
                <w:tcW w:w="3828" w:type="dxa"/>
                <w:gridSpan w:val="2"/>
                <w:vAlign w:val="center"/>
              </w:tcPr>
              <w:p w14:paraId="0198A739" w14:textId="32C007B9" w:rsidR="00417E0B" w:rsidRPr="00B1695D" w:rsidRDefault="00B1695D" w:rsidP="00417E0B">
                <w:pPr>
                  <w:rPr>
                    <w:b/>
                    <w:bCs/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fundTier</w:t>
                </w:r>
              </w:p>
            </w:tc>
          </w:sdtContent>
        </w:sdt>
        <w:tc>
          <w:tcPr>
            <w:tcW w:w="2920" w:type="dxa"/>
            <w:vAlign w:val="center"/>
          </w:tcPr>
          <w:p w14:paraId="5853EDFA" w14:textId="69C37304" w:rsidR="00417E0B" w:rsidRPr="00B1695D" w:rsidRDefault="00417E0B" w:rsidP="00B1695D">
            <w:pPr>
              <w:jc w:val="right"/>
              <w:rPr>
                <w:b/>
                <w:bCs/>
                <w:color w:val="102948"/>
                <w:sz w:val="18"/>
                <w:szCs w:val="18"/>
              </w:rPr>
            </w:pPr>
            <w:r w:rsidRPr="00B1695D">
              <w:rPr>
                <w:b/>
                <w:bCs/>
                <w:color w:val="102948"/>
                <w:sz w:val="18"/>
                <w:szCs w:val="18"/>
              </w:rPr>
              <w:t>Date Issued</w:t>
            </w:r>
          </w:p>
        </w:tc>
      </w:tr>
      <w:tr w:rsidR="00417E0B" w14:paraId="4168028D" w14:textId="77777777" w:rsidTr="00B1695D">
        <w:tc>
          <w:tcPr>
            <w:tcW w:w="2268" w:type="dxa"/>
            <w:vAlign w:val="center"/>
          </w:tcPr>
          <w:p w14:paraId="1989DA3F" w14:textId="47FD3F00" w:rsidR="00417E0B" w:rsidRPr="00417E0B" w:rsidRDefault="00417E0B" w:rsidP="00417E0B">
            <w:pPr>
              <w:rPr>
                <w:b/>
                <w:bCs/>
                <w:color w:val="102948"/>
              </w:rPr>
            </w:pPr>
            <w:r w:rsidRPr="00417E0B">
              <w:rPr>
                <w:b/>
                <w:bCs/>
                <w:color w:val="102948"/>
              </w:rPr>
              <w:t>Meeting</w:t>
            </w:r>
            <w:r w:rsidR="003B1684">
              <w:rPr>
                <w:b/>
                <w:bCs/>
                <w:color w:val="102948"/>
              </w:rPr>
              <w:t xml:space="preserve"> Date</w:t>
            </w:r>
          </w:p>
        </w:tc>
        <w:sdt>
          <w:sdtPr>
            <w:rPr>
              <w:b/>
              <w:bCs/>
              <w:color w:val="102948"/>
              <w:sz w:val="22"/>
              <w:szCs w:val="22"/>
            </w:rPr>
            <w:alias w:val="lastMeeting"/>
            <w:tag w:val="lastMeeting"/>
            <w:id w:val="-1545364323"/>
            <w:placeholder>
              <w:docPart w:val="E703C49C64A14CD4AC2BEEF3B605102E"/>
            </w:placeholder>
            <w:showingPlcHdr/>
          </w:sdtPr>
          <w:sdtEndPr/>
          <w:sdtContent>
            <w:tc>
              <w:tcPr>
                <w:tcW w:w="3544" w:type="dxa"/>
                <w:vAlign w:val="center"/>
              </w:tcPr>
              <w:p w14:paraId="58865AB5" w14:textId="054A8FEE" w:rsidR="00417E0B" w:rsidRPr="00B1695D" w:rsidRDefault="00B1695D" w:rsidP="00417E0B">
                <w:pPr>
                  <w:rPr>
                    <w:b/>
                    <w:bCs/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lastMeeting</w:t>
                </w:r>
              </w:p>
            </w:tc>
          </w:sdtContent>
        </w:sdt>
        <w:sdt>
          <w:sdtPr>
            <w:rPr>
              <w:b/>
              <w:bCs/>
              <w:color w:val="102948"/>
              <w:sz w:val="18"/>
              <w:szCs w:val="18"/>
            </w:rPr>
            <w:alias w:val="dateIssued"/>
            <w:tag w:val="dateIssued"/>
            <w:id w:val="1836797599"/>
            <w:placeholder>
              <w:docPart w:val="0560331557794800AE77F107BE565655"/>
            </w:placeholder>
            <w:showingPlcHdr/>
          </w:sdtPr>
          <w:sdtEndPr/>
          <w:sdtContent>
            <w:tc>
              <w:tcPr>
                <w:tcW w:w="3204" w:type="dxa"/>
                <w:gridSpan w:val="2"/>
                <w:vAlign w:val="center"/>
              </w:tcPr>
              <w:p w14:paraId="3552B7F5" w14:textId="342129E5" w:rsidR="00417E0B" w:rsidRPr="00B1695D" w:rsidRDefault="00B1695D" w:rsidP="00B1695D">
                <w:pPr>
                  <w:jc w:val="right"/>
                  <w:rPr>
                    <w:b/>
                    <w:bCs/>
                    <w:color w:val="102948"/>
                    <w:sz w:val="18"/>
                    <w:szCs w:val="18"/>
                  </w:rPr>
                </w:pPr>
                <w:r w:rsidRPr="00B1695D">
                  <w:rPr>
                    <w:color w:val="102948"/>
                    <w:sz w:val="18"/>
                    <w:szCs w:val="18"/>
                  </w:rPr>
                  <w:t>dateIssued</w:t>
                </w:r>
              </w:p>
            </w:tc>
          </w:sdtContent>
        </w:sdt>
      </w:tr>
    </w:tbl>
    <w:p w14:paraId="746D2B10" w14:textId="77777777" w:rsidR="003C0238" w:rsidRDefault="003C0238" w:rsidP="00BE26D8">
      <w:pPr>
        <w:spacing w:after="0" w:line="360" w:lineRule="auto"/>
        <w:rPr>
          <w:b/>
          <w:bCs/>
          <w:color w:val="102948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0238" w14:paraId="31A2CD54" w14:textId="77777777" w:rsidTr="00F5610D">
        <w:trPr>
          <w:trHeight w:val="397"/>
        </w:trPr>
        <w:tc>
          <w:tcPr>
            <w:tcW w:w="4508" w:type="dxa"/>
            <w:shd w:val="clear" w:color="auto" w:fill="FDF1D8"/>
            <w:vAlign w:val="center"/>
          </w:tcPr>
          <w:p w14:paraId="43E8FDD4" w14:textId="5D6F4D59" w:rsidR="00F5610D" w:rsidRPr="00F5610D" w:rsidRDefault="00F5610D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  <w:r>
              <w:rPr>
                <w:b/>
                <w:bCs/>
                <w:color w:val="102948"/>
                <w:sz w:val="28"/>
                <w:szCs w:val="28"/>
              </w:rPr>
              <w:t>Summary</w:t>
            </w:r>
          </w:p>
        </w:tc>
        <w:tc>
          <w:tcPr>
            <w:tcW w:w="4508" w:type="dxa"/>
            <w:shd w:val="clear" w:color="auto" w:fill="FDF1D8"/>
          </w:tcPr>
          <w:p w14:paraId="5C5E8861" w14:textId="77777777" w:rsidR="003C0238" w:rsidRPr="00F5610D" w:rsidRDefault="003C0238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</w:p>
        </w:tc>
      </w:tr>
      <w:tr w:rsidR="003C0238" w14:paraId="3C8D7EE6" w14:textId="77777777" w:rsidTr="003C0238">
        <w:tc>
          <w:tcPr>
            <w:tcW w:w="9016" w:type="dxa"/>
            <w:gridSpan w:val="2"/>
          </w:tcPr>
          <w:p w14:paraId="226CD00D" w14:textId="77777777" w:rsidR="00F5610D" w:rsidRDefault="00F5610D" w:rsidP="00F5610D">
            <w:pPr>
              <w:rPr>
                <w:b/>
                <w:bCs/>
                <w:color w:val="102948"/>
              </w:rPr>
            </w:pPr>
          </w:p>
          <w:p w14:paraId="55ECE0E0" w14:textId="75A051BE" w:rsidR="00F5610D" w:rsidRPr="00F5610D" w:rsidRDefault="00F5610D" w:rsidP="00F5610D">
            <w:pPr>
              <w:rPr>
                <w:b/>
                <w:bCs/>
                <w:color w:val="102948"/>
              </w:rPr>
            </w:pPr>
            <w:r w:rsidRPr="00F5610D">
              <w:rPr>
                <w:b/>
                <w:bCs/>
                <w:color w:val="102948"/>
              </w:rPr>
              <w:t>Fund Strategy</w:t>
            </w:r>
          </w:p>
          <w:p w14:paraId="0AF171F4" w14:textId="11F743B3" w:rsidR="003C0238" w:rsidRPr="00F5610D" w:rsidRDefault="003C0238" w:rsidP="00F5610D">
            <w:pPr>
              <w:rPr>
                <w:color w:val="102948"/>
                <w:sz w:val="22"/>
                <w:szCs w:val="22"/>
              </w:rPr>
            </w:pPr>
            <w:r w:rsidRPr="00F5610D">
              <w:rPr>
                <w:color w:val="102948"/>
                <w:sz w:val="22"/>
                <w:szCs w:val="22"/>
              </w:rPr>
              <w:t>This section would use AI to summarise the following data: fund size, asset classes, strategies, return target etc.</w:t>
            </w:r>
          </w:p>
          <w:p w14:paraId="398BA032" w14:textId="6A64F685" w:rsidR="003C0238" w:rsidRDefault="003C0238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</w:p>
        </w:tc>
      </w:tr>
      <w:tr w:rsidR="003C0238" w14:paraId="368A88DB" w14:textId="77777777" w:rsidTr="003C0238">
        <w:tc>
          <w:tcPr>
            <w:tcW w:w="4508" w:type="dxa"/>
          </w:tcPr>
          <w:p w14:paraId="69CBF4B9" w14:textId="0E75B9A2" w:rsidR="003C0238" w:rsidRPr="00F5610D" w:rsidRDefault="003C0238" w:rsidP="00F5610D">
            <w:pPr>
              <w:rPr>
                <w:b/>
                <w:bCs/>
                <w:color w:val="102948"/>
              </w:rPr>
            </w:pPr>
            <w:r w:rsidRPr="00F5610D">
              <w:rPr>
                <w:b/>
                <w:bCs/>
                <w:color w:val="102948"/>
              </w:rPr>
              <w:t>Tier Justification</w:t>
            </w:r>
          </w:p>
        </w:tc>
        <w:tc>
          <w:tcPr>
            <w:tcW w:w="4508" w:type="dxa"/>
          </w:tcPr>
          <w:p w14:paraId="503C5B61" w14:textId="4CEAE124" w:rsidR="003C0238" w:rsidRPr="00BE26D8" w:rsidRDefault="003C0238" w:rsidP="003C0238">
            <w:pPr>
              <w:rPr>
                <w:color w:val="102948"/>
              </w:rPr>
            </w:pPr>
          </w:p>
        </w:tc>
      </w:tr>
      <w:tr w:rsidR="003C0238" w14:paraId="5A95AA8B" w14:textId="77777777" w:rsidTr="003C0238">
        <w:tc>
          <w:tcPr>
            <w:tcW w:w="9016" w:type="dxa"/>
            <w:gridSpan w:val="2"/>
          </w:tcPr>
          <w:p w14:paraId="10D9FB66" w14:textId="78328196" w:rsidR="003C0238" w:rsidRPr="00F5610D" w:rsidRDefault="003C0238" w:rsidP="00F5610D">
            <w:pPr>
              <w:rPr>
                <w:color w:val="102948"/>
                <w:sz w:val="22"/>
                <w:szCs w:val="22"/>
              </w:rPr>
            </w:pPr>
            <w:r w:rsidRPr="00F5610D">
              <w:rPr>
                <w:color w:val="102948"/>
                <w:sz w:val="22"/>
                <w:szCs w:val="22"/>
              </w:rPr>
              <w:t>This section would distil the Tier Justification made for the fund into a concise paragraph using AI.</w:t>
            </w:r>
          </w:p>
          <w:p w14:paraId="10C7C322" w14:textId="593E21B6" w:rsidR="003C0238" w:rsidRPr="00BE26D8" w:rsidRDefault="003C0238" w:rsidP="00F5610D">
            <w:pPr>
              <w:rPr>
                <w:color w:val="102948"/>
              </w:rPr>
            </w:pPr>
          </w:p>
        </w:tc>
      </w:tr>
      <w:tr w:rsidR="003C0238" w14:paraId="3EB72E94" w14:textId="77777777" w:rsidTr="003C0238">
        <w:tc>
          <w:tcPr>
            <w:tcW w:w="4508" w:type="dxa"/>
          </w:tcPr>
          <w:p w14:paraId="7ABF4E9F" w14:textId="74760E4A" w:rsidR="003C0238" w:rsidRPr="00F5610D" w:rsidRDefault="003C0238" w:rsidP="00F5610D">
            <w:pPr>
              <w:rPr>
                <w:b/>
                <w:bCs/>
                <w:color w:val="102948"/>
              </w:rPr>
            </w:pPr>
            <w:r w:rsidRPr="00F5610D">
              <w:rPr>
                <w:b/>
                <w:bCs/>
                <w:color w:val="102948"/>
              </w:rPr>
              <w:t>Engagement Overview</w:t>
            </w:r>
          </w:p>
        </w:tc>
        <w:tc>
          <w:tcPr>
            <w:tcW w:w="4508" w:type="dxa"/>
          </w:tcPr>
          <w:p w14:paraId="183830DC" w14:textId="77777777" w:rsidR="003C0238" w:rsidRPr="00BE26D8" w:rsidRDefault="003C0238" w:rsidP="003C0238">
            <w:pPr>
              <w:rPr>
                <w:color w:val="102948"/>
              </w:rPr>
            </w:pPr>
          </w:p>
        </w:tc>
      </w:tr>
      <w:tr w:rsidR="003C0238" w14:paraId="5096227C" w14:textId="77777777" w:rsidTr="00417E0B">
        <w:trPr>
          <w:trHeight w:val="459"/>
        </w:trPr>
        <w:tc>
          <w:tcPr>
            <w:tcW w:w="9016" w:type="dxa"/>
            <w:gridSpan w:val="2"/>
          </w:tcPr>
          <w:p w14:paraId="3216C33F" w14:textId="77777777" w:rsidR="003C0238" w:rsidRPr="00F5610D" w:rsidRDefault="003C0238" w:rsidP="00F5610D">
            <w:pPr>
              <w:rPr>
                <w:color w:val="102948"/>
                <w:sz w:val="22"/>
                <w:szCs w:val="22"/>
              </w:rPr>
            </w:pPr>
            <w:r w:rsidRPr="00F5610D">
              <w:rPr>
                <w:color w:val="102948"/>
                <w:sz w:val="22"/>
                <w:szCs w:val="22"/>
              </w:rPr>
              <w:t>This section would use AI to browse previous meeting general notes and summarise the engagement history.</w:t>
            </w:r>
          </w:p>
          <w:p w14:paraId="506F156F" w14:textId="0B6A672A" w:rsidR="003C0238" w:rsidRPr="00BE26D8" w:rsidRDefault="003C0238" w:rsidP="00F5610D">
            <w:pPr>
              <w:rPr>
                <w:color w:val="102948"/>
              </w:rPr>
            </w:pPr>
          </w:p>
        </w:tc>
      </w:tr>
      <w:tr w:rsidR="003C0238" w14:paraId="46A85B3F" w14:textId="77777777" w:rsidTr="00417E0B">
        <w:trPr>
          <w:trHeight w:val="397"/>
        </w:trPr>
        <w:tc>
          <w:tcPr>
            <w:tcW w:w="4508" w:type="dxa"/>
            <w:shd w:val="clear" w:color="auto" w:fill="FDF1D8"/>
            <w:vAlign w:val="center"/>
          </w:tcPr>
          <w:p w14:paraId="1BACDBD2" w14:textId="354EDB0E" w:rsidR="003C0238" w:rsidRPr="003C0238" w:rsidRDefault="003C0238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  <w:r>
              <w:rPr>
                <w:b/>
                <w:bCs/>
                <w:color w:val="102948"/>
                <w:sz w:val="28"/>
                <w:szCs w:val="28"/>
              </w:rPr>
              <w:t xml:space="preserve">Appendix </w:t>
            </w:r>
          </w:p>
        </w:tc>
        <w:tc>
          <w:tcPr>
            <w:tcW w:w="4508" w:type="dxa"/>
            <w:shd w:val="clear" w:color="auto" w:fill="FDF1D8"/>
          </w:tcPr>
          <w:p w14:paraId="5179BF2F" w14:textId="77777777" w:rsidR="003C0238" w:rsidRPr="00BE26D8" w:rsidRDefault="003C0238" w:rsidP="003C0238">
            <w:pPr>
              <w:rPr>
                <w:color w:val="102948"/>
              </w:rPr>
            </w:pPr>
          </w:p>
        </w:tc>
      </w:tr>
    </w:tbl>
    <w:p w14:paraId="65E9ADAF" w14:textId="7CD0F1C2" w:rsidR="003C0238" w:rsidRDefault="003C0238" w:rsidP="003C0238">
      <w:pPr>
        <w:spacing w:after="0" w:line="240" w:lineRule="auto"/>
        <w:rPr>
          <w:color w:val="1029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4"/>
      </w:tblGrid>
      <w:tr w:rsidR="00417E0B" w:rsidRPr="00417E0B" w14:paraId="693B46E3" w14:textId="77777777" w:rsidTr="00417E0B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0CA1B" w14:textId="50631032" w:rsidR="00417E0B" w:rsidRPr="00417E0B" w:rsidRDefault="00417E0B" w:rsidP="00417E0B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Fund Nam</w:t>
            </w:r>
            <w:r>
              <w:rPr>
                <w:color w:val="102948"/>
                <w:sz w:val="22"/>
                <w:szCs w:val="22"/>
              </w:rPr>
              <w:t>e</w:t>
            </w:r>
          </w:p>
        </w:tc>
        <w:sdt>
          <w:sdtPr>
            <w:rPr>
              <w:color w:val="102948"/>
              <w:sz w:val="22"/>
              <w:szCs w:val="22"/>
            </w:rPr>
            <w:alias w:val="fundName"/>
            <w:tag w:val="fundName"/>
            <w:id w:val="-2037492894"/>
            <w:placeholder>
              <w:docPart w:val="C8A9D580F7BA4207B60CEF05C47D14AE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7475E0BA" w14:textId="18B3D850" w:rsidR="00417E0B" w:rsidRPr="00417E0B" w:rsidRDefault="00B1695D" w:rsidP="00417E0B">
                <w:pPr>
                  <w:rPr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fundName</w:t>
                </w:r>
              </w:p>
            </w:tc>
          </w:sdtContent>
        </w:sdt>
      </w:tr>
      <w:tr w:rsidR="00417E0B" w:rsidRPr="00417E0B" w14:paraId="1C38C184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B7478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Fund Size</w:t>
            </w:r>
          </w:p>
        </w:tc>
        <w:sdt>
          <w:sdtPr>
            <w:rPr>
              <w:color w:val="102948"/>
              <w:sz w:val="22"/>
              <w:szCs w:val="22"/>
            </w:rPr>
            <w:alias w:val="fundSize"/>
            <w:tag w:val="fundSize"/>
            <w:id w:val="-2095080979"/>
            <w:placeholder>
              <w:docPart w:val="D2258CEFD157454BABF372F1CD03F316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124FD8B1" w14:textId="34BC8C9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</w:t>
                </w:r>
                <w:r>
                  <w:rPr>
                    <w:color w:val="102948"/>
                    <w:sz w:val="22"/>
                    <w:szCs w:val="22"/>
                  </w:rPr>
                  <w:t>Size</w:t>
                </w:r>
              </w:p>
            </w:tc>
          </w:sdtContent>
        </w:sdt>
      </w:tr>
      <w:tr w:rsidR="00417E0B" w:rsidRPr="00417E0B" w14:paraId="3DCAF711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495CE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Asset Classes</w:t>
            </w:r>
          </w:p>
        </w:tc>
        <w:sdt>
          <w:sdtPr>
            <w:rPr>
              <w:color w:val="102948"/>
              <w:sz w:val="22"/>
              <w:szCs w:val="22"/>
            </w:rPr>
            <w:alias w:val="assetClasses"/>
            <w:tag w:val="assetClasses"/>
            <w:id w:val="-1907840107"/>
            <w:placeholder>
              <w:docPart w:val="AD459553256E4537AEC45A8E7480A86A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55D3EA28" w14:textId="7F06C3B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assetClasses</w:t>
                </w:r>
              </w:p>
            </w:tc>
          </w:sdtContent>
        </w:sdt>
      </w:tr>
      <w:tr w:rsidR="00417E0B" w:rsidRPr="00417E0B" w14:paraId="6536B51D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52EA7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Strategies</w:t>
            </w:r>
          </w:p>
        </w:tc>
        <w:sdt>
          <w:sdtPr>
            <w:rPr>
              <w:color w:val="102948"/>
              <w:sz w:val="22"/>
              <w:szCs w:val="22"/>
            </w:rPr>
            <w:alias w:val="strategies"/>
            <w:tag w:val="strategies"/>
            <w:id w:val="-1089992919"/>
            <w:placeholder>
              <w:docPart w:val="7845879F4CEC4043835F9403EB1D3805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608B9096" w14:textId="38CD10CF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strategies</w:t>
                </w:r>
              </w:p>
            </w:tc>
          </w:sdtContent>
        </w:sdt>
      </w:tr>
      <w:tr w:rsidR="00417E0B" w:rsidRPr="00417E0B" w14:paraId="517606C1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F0594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Geographic Focus</w:t>
            </w:r>
          </w:p>
        </w:tc>
        <w:sdt>
          <w:sdtPr>
            <w:rPr>
              <w:color w:val="102948"/>
              <w:sz w:val="22"/>
              <w:szCs w:val="22"/>
            </w:rPr>
            <w:alias w:val="geographicFocus"/>
            <w:tag w:val="geographicFocus"/>
            <w:id w:val="1449194680"/>
            <w:placeholder>
              <w:docPart w:val="8D8D8B4EADC445C4BCF5EBB42BC2A12E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6715FC1E" w14:textId="17961A63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geographicFocus</w:t>
                </w:r>
              </w:p>
            </w:tc>
          </w:sdtContent>
        </w:sdt>
      </w:tr>
      <w:tr w:rsidR="00417E0B" w:rsidRPr="00417E0B" w14:paraId="454B9759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DFD9E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Target Net IRR</w:t>
            </w:r>
          </w:p>
        </w:tc>
        <w:sdt>
          <w:sdtPr>
            <w:rPr>
              <w:color w:val="102948"/>
              <w:sz w:val="22"/>
              <w:szCs w:val="22"/>
            </w:rPr>
            <w:alias w:val="targetNetIRR"/>
            <w:tag w:val="targetNetIRR"/>
            <w:id w:val="1982258916"/>
            <w:placeholder>
              <w:docPart w:val="0F80A225E2C4480586583C44948630E2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402778A1" w14:textId="255140DD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targetNetIRR</w:t>
                </w:r>
              </w:p>
            </w:tc>
          </w:sdtContent>
        </w:sdt>
      </w:tr>
      <w:tr w:rsidR="00417E0B" w:rsidRPr="00417E0B" w14:paraId="232DB4D4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A0985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Inception Date</w:t>
            </w:r>
          </w:p>
        </w:tc>
        <w:sdt>
          <w:sdtPr>
            <w:rPr>
              <w:color w:val="102948"/>
              <w:sz w:val="22"/>
              <w:szCs w:val="22"/>
            </w:rPr>
            <w:alias w:val="inceptionDate"/>
            <w:tag w:val="inceptionDate"/>
            <w:id w:val="1679001343"/>
            <w:placeholder>
              <w:docPart w:val="FFF792B5C0AD400282CBEB9790B5A10D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364C2B81" w14:textId="3C465A53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inceptionDate</w:t>
                </w:r>
              </w:p>
            </w:tc>
          </w:sdtContent>
        </w:sdt>
      </w:tr>
      <w:tr w:rsidR="00417E0B" w:rsidRPr="00417E0B" w14:paraId="032ADCCD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EEF00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Investment Period</w:t>
            </w:r>
          </w:p>
        </w:tc>
        <w:sdt>
          <w:sdtPr>
            <w:rPr>
              <w:color w:val="102948"/>
              <w:sz w:val="22"/>
              <w:szCs w:val="22"/>
            </w:rPr>
            <w:alias w:val="investmentPeriod"/>
            <w:tag w:val="investmentPeriod"/>
            <w:id w:val="451755350"/>
            <w:placeholder>
              <w:docPart w:val="57576430B7DD4FCAA044EA1C8599AC0B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3FA39F81" w14:textId="4490FD0E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investmentPeriod</w:t>
                </w:r>
              </w:p>
            </w:tc>
          </w:sdtContent>
        </w:sdt>
      </w:tr>
      <w:tr w:rsidR="00417E0B" w:rsidRPr="00417E0B" w14:paraId="0209428D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55C26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Closing Date</w:t>
            </w:r>
          </w:p>
        </w:tc>
        <w:sdt>
          <w:sdtPr>
            <w:rPr>
              <w:color w:val="102948"/>
              <w:sz w:val="22"/>
              <w:szCs w:val="22"/>
            </w:rPr>
            <w:alias w:val="closingDate"/>
            <w:tag w:val="closingDate"/>
            <w:id w:val="-1644267206"/>
            <w:placeholder>
              <w:docPart w:val="594C2E6B78D8448399876C7AB78046A7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318CCFB6" w14:textId="232589B8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closingDate</w:t>
                </w:r>
              </w:p>
            </w:tc>
          </w:sdtContent>
        </w:sdt>
      </w:tr>
      <w:tr w:rsidR="00417E0B" w:rsidRPr="00417E0B" w14:paraId="32D1BCFC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ACF00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Management Fee</w:t>
            </w:r>
          </w:p>
        </w:tc>
        <w:sdt>
          <w:sdtPr>
            <w:rPr>
              <w:color w:val="102948"/>
              <w:sz w:val="22"/>
              <w:szCs w:val="22"/>
            </w:rPr>
            <w:alias w:val="managementFee"/>
            <w:tag w:val="managementFee"/>
            <w:id w:val="1290245252"/>
            <w:placeholder>
              <w:docPart w:val="E5CF1FA9ADE944179037E7DFC44CA5DC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28F3FA30" w14:textId="77F48DE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managementFee</w:t>
                </w:r>
              </w:p>
            </w:tc>
          </w:sdtContent>
        </w:sdt>
      </w:tr>
      <w:tr w:rsidR="00417E0B" w:rsidRPr="00417E0B" w14:paraId="712FFE98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BD635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Performance Fee</w:t>
            </w:r>
          </w:p>
        </w:tc>
        <w:sdt>
          <w:sdtPr>
            <w:rPr>
              <w:color w:val="102948"/>
              <w:sz w:val="22"/>
              <w:szCs w:val="22"/>
            </w:rPr>
            <w:alias w:val="performanceFee"/>
            <w:tag w:val="performanceFee"/>
            <w:id w:val="-2007977847"/>
            <w:placeholder>
              <w:docPart w:val="9D356CBD414C418785590FE3152D788F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7F656DBE" w14:textId="2F30C287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performanceFee</w:t>
                </w:r>
              </w:p>
            </w:tc>
          </w:sdtContent>
        </w:sdt>
      </w:tr>
      <w:tr w:rsidR="00417E0B" w:rsidRPr="00417E0B" w14:paraId="66581B5E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6EEB3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Performance Hurdle</w:t>
            </w:r>
          </w:p>
        </w:tc>
        <w:sdt>
          <w:sdtPr>
            <w:rPr>
              <w:color w:val="102948"/>
              <w:sz w:val="22"/>
              <w:szCs w:val="22"/>
            </w:rPr>
            <w:alias w:val="performanceHurdle"/>
            <w:tag w:val="performanceHurdle"/>
            <w:id w:val="-2059550074"/>
            <w:placeholder>
              <w:docPart w:val="DC0AA70A44B54D36B36AA715AA80DF85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11402F02" w14:textId="4C87DA2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performanceHurdle</w:t>
                </w:r>
              </w:p>
            </w:tc>
          </w:sdtContent>
        </w:sdt>
      </w:tr>
    </w:tbl>
    <w:p w14:paraId="4EDCB689" w14:textId="3F10DBD8" w:rsidR="003C0238" w:rsidRPr="003C0238" w:rsidRDefault="003C0238" w:rsidP="003C0238">
      <w:pPr>
        <w:spacing w:after="0" w:line="240" w:lineRule="auto"/>
        <w:rPr>
          <w:b/>
          <w:bCs/>
          <w:color w:val="102948"/>
          <w:sz w:val="28"/>
          <w:szCs w:val="28"/>
        </w:rPr>
      </w:pPr>
    </w:p>
    <w:sectPr w:rsidR="003C0238" w:rsidRPr="003C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B74CB"/>
    <w:multiLevelType w:val="hybridMultilevel"/>
    <w:tmpl w:val="A8D21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001E2"/>
    <w:multiLevelType w:val="hybridMultilevel"/>
    <w:tmpl w:val="72DA95A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74765">
    <w:abstractNumId w:val="0"/>
  </w:num>
  <w:num w:numId="2" w16cid:durableId="103981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8"/>
    <w:rsid w:val="002F6435"/>
    <w:rsid w:val="003935B6"/>
    <w:rsid w:val="003B1684"/>
    <w:rsid w:val="003C0238"/>
    <w:rsid w:val="003C357E"/>
    <w:rsid w:val="00417E0B"/>
    <w:rsid w:val="005E338E"/>
    <w:rsid w:val="00933283"/>
    <w:rsid w:val="00A30699"/>
    <w:rsid w:val="00AA2186"/>
    <w:rsid w:val="00AC006B"/>
    <w:rsid w:val="00AC5D98"/>
    <w:rsid w:val="00B1695D"/>
    <w:rsid w:val="00B8026D"/>
    <w:rsid w:val="00BE26D8"/>
    <w:rsid w:val="00D060B5"/>
    <w:rsid w:val="00F5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1879"/>
  <w15:chartTrackingRefBased/>
  <w15:docId w15:val="{E5736802-7ED2-4DDB-AB47-6B4112A1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0B"/>
  </w:style>
  <w:style w:type="paragraph" w:styleId="Heading1">
    <w:name w:val="heading 1"/>
    <w:basedOn w:val="Normal"/>
    <w:next w:val="Normal"/>
    <w:link w:val="Heading1Char"/>
    <w:uiPriority w:val="9"/>
    <w:qFormat/>
    <w:rsid w:val="00BE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26D8"/>
    <w:rPr>
      <w:color w:val="666666"/>
    </w:rPr>
  </w:style>
  <w:style w:type="table" w:styleId="TableGrid">
    <w:name w:val="Table Grid"/>
    <w:basedOn w:val="TableNormal"/>
    <w:uiPriority w:val="39"/>
    <w:rsid w:val="003C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6DA0F0D1964C60805CB0A7F5059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6DE5-0BF3-4B9F-870D-47159815842A}"/>
      </w:docPartPr>
      <w:docPartBody>
        <w:p w:rsidR="007871C9" w:rsidRDefault="00DB119A" w:rsidP="00DB119A">
          <w:pPr>
            <w:pStyle w:val="956DA0F0D1964C60805CB0A7F50595181"/>
          </w:pPr>
          <w:r w:rsidRPr="00B1695D">
            <w:rPr>
              <w:color w:val="102948"/>
              <w:sz w:val="22"/>
              <w:szCs w:val="22"/>
            </w:rPr>
            <w:t>fundTier</w:t>
          </w:r>
        </w:p>
      </w:docPartBody>
    </w:docPart>
    <w:docPart>
      <w:docPartPr>
        <w:name w:val="E703C49C64A14CD4AC2BEEF3B6051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5CE1-57D5-4C79-9966-63B9E8779D58}"/>
      </w:docPartPr>
      <w:docPartBody>
        <w:p w:rsidR="007871C9" w:rsidRDefault="00DB119A" w:rsidP="00DB119A">
          <w:pPr>
            <w:pStyle w:val="E703C49C64A14CD4AC2BEEF3B605102E1"/>
          </w:pPr>
          <w:r w:rsidRPr="00B1695D">
            <w:rPr>
              <w:color w:val="102948"/>
              <w:sz w:val="22"/>
              <w:szCs w:val="22"/>
            </w:rPr>
            <w:t>lastMeeting</w:t>
          </w:r>
        </w:p>
      </w:docPartBody>
    </w:docPart>
    <w:docPart>
      <w:docPartPr>
        <w:name w:val="0560331557794800AE77F107BE565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8075-9ED5-4A71-9B5B-B59A348779E3}"/>
      </w:docPartPr>
      <w:docPartBody>
        <w:p w:rsidR="007871C9" w:rsidRDefault="00DB119A" w:rsidP="00DB119A">
          <w:pPr>
            <w:pStyle w:val="0560331557794800AE77F107BE5656551"/>
          </w:pPr>
          <w:r w:rsidRPr="00B1695D">
            <w:rPr>
              <w:color w:val="102948"/>
              <w:sz w:val="18"/>
              <w:szCs w:val="18"/>
            </w:rPr>
            <w:t>dateIssued</w:t>
          </w:r>
        </w:p>
      </w:docPartBody>
    </w:docPart>
    <w:docPart>
      <w:docPartPr>
        <w:name w:val="C8A9D580F7BA4207B60CEF05C47D1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3BF19-0F4E-45E6-82A1-09EAF4B5256B}"/>
      </w:docPartPr>
      <w:docPartBody>
        <w:p w:rsidR="007871C9" w:rsidRDefault="00DB119A" w:rsidP="00DB119A">
          <w:pPr>
            <w:pStyle w:val="C8A9D580F7BA4207B60CEF05C47D14AE1"/>
          </w:pPr>
          <w:r w:rsidRPr="00B1695D">
            <w:rPr>
              <w:color w:val="102948"/>
              <w:sz w:val="22"/>
              <w:szCs w:val="22"/>
            </w:rPr>
            <w:t>fundName</w:t>
          </w:r>
        </w:p>
      </w:docPartBody>
    </w:docPart>
    <w:docPart>
      <w:docPartPr>
        <w:name w:val="AD459553256E4537AEC45A8E7480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1DBB-4F70-455C-9F69-36A1B78C1E3A}"/>
      </w:docPartPr>
      <w:docPartBody>
        <w:p w:rsidR="007871C9" w:rsidRDefault="00DB119A" w:rsidP="00DB119A">
          <w:pPr>
            <w:pStyle w:val="AD459553256E4537AEC45A8E7480A86A1"/>
          </w:pPr>
          <w:r>
            <w:rPr>
              <w:color w:val="102948"/>
              <w:sz w:val="22"/>
              <w:szCs w:val="22"/>
            </w:rPr>
            <w:t>assetClasses</w:t>
          </w:r>
        </w:p>
      </w:docPartBody>
    </w:docPart>
    <w:docPart>
      <w:docPartPr>
        <w:name w:val="D2258CEFD157454BABF372F1CD03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14C44-8A24-4A99-9527-99F7CBB4C672}"/>
      </w:docPartPr>
      <w:docPartBody>
        <w:p w:rsidR="007871C9" w:rsidRDefault="00DB119A" w:rsidP="00DB119A">
          <w:pPr>
            <w:pStyle w:val="D2258CEFD157454BABF372F1CD03F3161"/>
          </w:pPr>
          <w:r w:rsidRPr="00B1695D">
            <w:rPr>
              <w:color w:val="102948"/>
              <w:sz w:val="22"/>
              <w:szCs w:val="22"/>
            </w:rPr>
            <w:t>fund</w:t>
          </w:r>
          <w:r>
            <w:rPr>
              <w:color w:val="102948"/>
              <w:sz w:val="22"/>
              <w:szCs w:val="22"/>
            </w:rPr>
            <w:t>Size</w:t>
          </w:r>
        </w:p>
      </w:docPartBody>
    </w:docPart>
    <w:docPart>
      <w:docPartPr>
        <w:name w:val="7845879F4CEC4043835F9403EB1D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505D-B738-429F-9180-E2B7C5E6146F}"/>
      </w:docPartPr>
      <w:docPartBody>
        <w:p w:rsidR="007871C9" w:rsidRDefault="00DB119A" w:rsidP="00DB119A">
          <w:pPr>
            <w:pStyle w:val="7845879F4CEC4043835F9403EB1D38051"/>
          </w:pPr>
          <w:r>
            <w:rPr>
              <w:color w:val="102948"/>
              <w:sz w:val="22"/>
              <w:szCs w:val="22"/>
            </w:rPr>
            <w:t>strategies</w:t>
          </w:r>
        </w:p>
      </w:docPartBody>
    </w:docPart>
    <w:docPart>
      <w:docPartPr>
        <w:name w:val="8D8D8B4EADC445C4BCF5EBB42BC2A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E8F5-3EEE-4912-8A1C-98F7210003F5}"/>
      </w:docPartPr>
      <w:docPartBody>
        <w:p w:rsidR="007871C9" w:rsidRDefault="00DB119A" w:rsidP="00DB119A">
          <w:pPr>
            <w:pStyle w:val="8D8D8B4EADC445C4BCF5EBB42BC2A12E1"/>
          </w:pPr>
          <w:r>
            <w:rPr>
              <w:color w:val="102948"/>
              <w:sz w:val="22"/>
              <w:szCs w:val="22"/>
            </w:rPr>
            <w:t>geographicFocus</w:t>
          </w:r>
        </w:p>
      </w:docPartBody>
    </w:docPart>
    <w:docPart>
      <w:docPartPr>
        <w:name w:val="0F80A225E2C4480586583C449486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505F6-CE41-43E7-B0D2-46C3B72E9993}"/>
      </w:docPartPr>
      <w:docPartBody>
        <w:p w:rsidR="007871C9" w:rsidRDefault="00DB119A" w:rsidP="00DB119A">
          <w:pPr>
            <w:pStyle w:val="0F80A225E2C4480586583C44948630E21"/>
          </w:pPr>
          <w:r>
            <w:rPr>
              <w:color w:val="102948"/>
              <w:sz w:val="22"/>
              <w:szCs w:val="22"/>
            </w:rPr>
            <w:t>targetNetIRR</w:t>
          </w:r>
        </w:p>
      </w:docPartBody>
    </w:docPart>
    <w:docPart>
      <w:docPartPr>
        <w:name w:val="FFF792B5C0AD400282CBEB9790B5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22D6-BEA6-4399-809F-27DC0F209C4F}"/>
      </w:docPartPr>
      <w:docPartBody>
        <w:p w:rsidR="007871C9" w:rsidRDefault="00DB119A" w:rsidP="00DB119A">
          <w:pPr>
            <w:pStyle w:val="FFF792B5C0AD400282CBEB9790B5A10D1"/>
          </w:pPr>
          <w:r>
            <w:rPr>
              <w:color w:val="102948"/>
              <w:sz w:val="22"/>
              <w:szCs w:val="22"/>
            </w:rPr>
            <w:t>inceptionDate</w:t>
          </w:r>
        </w:p>
      </w:docPartBody>
    </w:docPart>
    <w:docPart>
      <w:docPartPr>
        <w:name w:val="57576430B7DD4FCAA044EA1C8599A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20AA-33C9-472B-9AE0-30F1DF977447}"/>
      </w:docPartPr>
      <w:docPartBody>
        <w:p w:rsidR="007871C9" w:rsidRDefault="00DB119A" w:rsidP="00DB119A">
          <w:pPr>
            <w:pStyle w:val="57576430B7DD4FCAA044EA1C8599AC0B1"/>
          </w:pPr>
          <w:r>
            <w:rPr>
              <w:color w:val="102948"/>
              <w:sz w:val="22"/>
              <w:szCs w:val="22"/>
            </w:rPr>
            <w:t>investmentPeriod</w:t>
          </w:r>
        </w:p>
      </w:docPartBody>
    </w:docPart>
    <w:docPart>
      <w:docPartPr>
        <w:name w:val="594C2E6B78D8448399876C7AB780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9CE80-B441-4DE7-A8D8-07D0F8FC9B60}"/>
      </w:docPartPr>
      <w:docPartBody>
        <w:p w:rsidR="007871C9" w:rsidRDefault="00DB119A" w:rsidP="00DB119A">
          <w:pPr>
            <w:pStyle w:val="594C2E6B78D8448399876C7AB78046A71"/>
          </w:pPr>
          <w:r>
            <w:rPr>
              <w:color w:val="102948"/>
              <w:sz w:val="22"/>
              <w:szCs w:val="22"/>
            </w:rPr>
            <w:t>closingDate</w:t>
          </w:r>
        </w:p>
      </w:docPartBody>
    </w:docPart>
    <w:docPart>
      <w:docPartPr>
        <w:name w:val="E5CF1FA9ADE944179037E7DFC44C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DAE1-7BFB-4A22-B66A-2A858C781001}"/>
      </w:docPartPr>
      <w:docPartBody>
        <w:p w:rsidR="007871C9" w:rsidRDefault="00DB119A" w:rsidP="00DB119A">
          <w:pPr>
            <w:pStyle w:val="E5CF1FA9ADE944179037E7DFC44CA5DC1"/>
          </w:pPr>
          <w:r>
            <w:rPr>
              <w:color w:val="102948"/>
              <w:sz w:val="22"/>
              <w:szCs w:val="22"/>
            </w:rPr>
            <w:t>managementFee</w:t>
          </w:r>
        </w:p>
      </w:docPartBody>
    </w:docPart>
    <w:docPart>
      <w:docPartPr>
        <w:name w:val="9D356CBD414C418785590FE3152D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EB22-5AED-4E5E-A5AE-44E638B56561}"/>
      </w:docPartPr>
      <w:docPartBody>
        <w:p w:rsidR="007871C9" w:rsidRDefault="00DB119A" w:rsidP="00DB119A">
          <w:pPr>
            <w:pStyle w:val="9D356CBD414C418785590FE3152D788F1"/>
          </w:pPr>
          <w:r>
            <w:rPr>
              <w:color w:val="102948"/>
              <w:sz w:val="22"/>
              <w:szCs w:val="22"/>
            </w:rPr>
            <w:t>performanceFee</w:t>
          </w:r>
        </w:p>
      </w:docPartBody>
    </w:docPart>
    <w:docPart>
      <w:docPartPr>
        <w:name w:val="DC0AA70A44B54D36B36AA715AA80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AF24-4A27-44AA-B91F-3C003EE8FF5B}"/>
      </w:docPartPr>
      <w:docPartBody>
        <w:p w:rsidR="007871C9" w:rsidRDefault="00DB119A" w:rsidP="00DB119A">
          <w:pPr>
            <w:pStyle w:val="DC0AA70A44B54D36B36AA715AA80DF851"/>
          </w:pPr>
          <w:r>
            <w:rPr>
              <w:color w:val="102948"/>
              <w:sz w:val="22"/>
              <w:szCs w:val="22"/>
            </w:rPr>
            <w:t>performanceHurdle</w:t>
          </w:r>
        </w:p>
      </w:docPartBody>
    </w:docPart>
    <w:docPart>
      <w:docPartPr>
        <w:name w:val="4D9350CAA33D4A4196578B3B7A05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67EF7-4652-4F7D-A040-DE18717DDD6D}"/>
      </w:docPartPr>
      <w:docPartBody>
        <w:p w:rsidR="00DB119A" w:rsidRDefault="00DB119A" w:rsidP="00DB119A">
          <w:pPr>
            <w:pStyle w:val="4D9350CAA33D4A4196578B3B7A054775"/>
          </w:pPr>
          <w:r w:rsidRPr="00B1695D">
            <w:rPr>
              <w:color w:val="102948"/>
              <w:sz w:val="22"/>
              <w:szCs w:val="22"/>
            </w:rPr>
            <w:t>fundName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C9"/>
    <w:rsid w:val="002F6435"/>
    <w:rsid w:val="003C357E"/>
    <w:rsid w:val="005E338E"/>
    <w:rsid w:val="007871C9"/>
    <w:rsid w:val="00D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1C9"/>
    <w:rPr>
      <w:color w:val="666666"/>
    </w:rPr>
  </w:style>
  <w:style w:type="paragraph" w:customStyle="1" w:styleId="4D9350CAA33D4A4196578B3B7A054775">
    <w:name w:val="4D9350CAA33D4A4196578B3B7A054775"/>
    <w:rsid w:val="00DB119A"/>
    <w:rPr>
      <w:rFonts w:eastAsiaTheme="minorHAnsi"/>
      <w:lang w:eastAsia="en-US"/>
    </w:rPr>
  </w:style>
  <w:style w:type="paragraph" w:customStyle="1" w:styleId="956DA0F0D1964C60805CB0A7F50595181">
    <w:name w:val="956DA0F0D1964C60805CB0A7F50595181"/>
    <w:rsid w:val="00DB119A"/>
    <w:rPr>
      <w:rFonts w:eastAsiaTheme="minorHAnsi"/>
      <w:lang w:eastAsia="en-US"/>
    </w:rPr>
  </w:style>
  <w:style w:type="paragraph" w:customStyle="1" w:styleId="E703C49C64A14CD4AC2BEEF3B605102E1">
    <w:name w:val="E703C49C64A14CD4AC2BEEF3B605102E1"/>
    <w:rsid w:val="00DB119A"/>
    <w:rPr>
      <w:rFonts w:eastAsiaTheme="minorHAnsi"/>
      <w:lang w:eastAsia="en-US"/>
    </w:rPr>
  </w:style>
  <w:style w:type="paragraph" w:customStyle="1" w:styleId="0560331557794800AE77F107BE5656551">
    <w:name w:val="0560331557794800AE77F107BE5656551"/>
    <w:rsid w:val="00DB119A"/>
    <w:rPr>
      <w:rFonts w:eastAsiaTheme="minorHAnsi"/>
      <w:lang w:eastAsia="en-US"/>
    </w:rPr>
  </w:style>
  <w:style w:type="paragraph" w:customStyle="1" w:styleId="C8A9D580F7BA4207B60CEF05C47D14AE1">
    <w:name w:val="C8A9D580F7BA4207B60CEF05C47D14AE1"/>
    <w:rsid w:val="00DB119A"/>
    <w:rPr>
      <w:rFonts w:eastAsiaTheme="minorHAnsi"/>
      <w:lang w:eastAsia="en-US"/>
    </w:rPr>
  </w:style>
  <w:style w:type="paragraph" w:customStyle="1" w:styleId="D2258CEFD157454BABF372F1CD03F3161">
    <w:name w:val="D2258CEFD157454BABF372F1CD03F3161"/>
    <w:rsid w:val="00DB119A"/>
    <w:rPr>
      <w:rFonts w:eastAsiaTheme="minorHAnsi"/>
      <w:lang w:eastAsia="en-US"/>
    </w:rPr>
  </w:style>
  <w:style w:type="paragraph" w:customStyle="1" w:styleId="AD459553256E4537AEC45A8E7480A86A1">
    <w:name w:val="AD459553256E4537AEC45A8E7480A86A1"/>
    <w:rsid w:val="00DB119A"/>
    <w:rPr>
      <w:rFonts w:eastAsiaTheme="minorHAnsi"/>
      <w:lang w:eastAsia="en-US"/>
    </w:rPr>
  </w:style>
  <w:style w:type="paragraph" w:customStyle="1" w:styleId="7845879F4CEC4043835F9403EB1D38051">
    <w:name w:val="7845879F4CEC4043835F9403EB1D38051"/>
    <w:rsid w:val="00DB119A"/>
    <w:rPr>
      <w:rFonts w:eastAsiaTheme="minorHAnsi"/>
      <w:lang w:eastAsia="en-US"/>
    </w:rPr>
  </w:style>
  <w:style w:type="paragraph" w:customStyle="1" w:styleId="8D8D8B4EADC445C4BCF5EBB42BC2A12E1">
    <w:name w:val="8D8D8B4EADC445C4BCF5EBB42BC2A12E1"/>
    <w:rsid w:val="00DB119A"/>
    <w:rPr>
      <w:rFonts w:eastAsiaTheme="minorHAnsi"/>
      <w:lang w:eastAsia="en-US"/>
    </w:rPr>
  </w:style>
  <w:style w:type="paragraph" w:customStyle="1" w:styleId="0F80A225E2C4480586583C44948630E21">
    <w:name w:val="0F80A225E2C4480586583C44948630E21"/>
    <w:rsid w:val="00DB119A"/>
    <w:rPr>
      <w:rFonts w:eastAsiaTheme="minorHAnsi"/>
      <w:lang w:eastAsia="en-US"/>
    </w:rPr>
  </w:style>
  <w:style w:type="paragraph" w:customStyle="1" w:styleId="FFF792B5C0AD400282CBEB9790B5A10D1">
    <w:name w:val="FFF792B5C0AD400282CBEB9790B5A10D1"/>
    <w:rsid w:val="00DB119A"/>
    <w:rPr>
      <w:rFonts w:eastAsiaTheme="minorHAnsi"/>
      <w:lang w:eastAsia="en-US"/>
    </w:rPr>
  </w:style>
  <w:style w:type="paragraph" w:customStyle="1" w:styleId="57576430B7DD4FCAA044EA1C8599AC0B1">
    <w:name w:val="57576430B7DD4FCAA044EA1C8599AC0B1"/>
    <w:rsid w:val="00DB119A"/>
    <w:rPr>
      <w:rFonts w:eastAsiaTheme="minorHAnsi"/>
      <w:lang w:eastAsia="en-US"/>
    </w:rPr>
  </w:style>
  <w:style w:type="paragraph" w:customStyle="1" w:styleId="594C2E6B78D8448399876C7AB78046A71">
    <w:name w:val="594C2E6B78D8448399876C7AB78046A71"/>
    <w:rsid w:val="00DB119A"/>
    <w:rPr>
      <w:rFonts w:eastAsiaTheme="minorHAnsi"/>
      <w:lang w:eastAsia="en-US"/>
    </w:rPr>
  </w:style>
  <w:style w:type="paragraph" w:customStyle="1" w:styleId="E5CF1FA9ADE944179037E7DFC44CA5DC1">
    <w:name w:val="E5CF1FA9ADE944179037E7DFC44CA5DC1"/>
    <w:rsid w:val="00DB119A"/>
    <w:rPr>
      <w:rFonts w:eastAsiaTheme="minorHAnsi"/>
      <w:lang w:eastAsia="en-US"/>
    </w:rPr>
  </w:style>
  <w:style w:type="paragraph" w:customStyle="1" w:styleId="9D356CBD414C418785590FE3152D788F1">
    <w:name w:val="9D356CBD414C418785590FE3152D788F1"/>
    <w:rsid w:val="00DB119A"/>
    <w:rPr>
      <w:rFonts w:eastAsiaTheme="minorHAnsi"/>
      <w:lang w:eastAsia="en-US"/>
    </w:rPr>
  </w:style>
  <w:style w:type="paragraph" w:customStyle="1" w:styleId="DC0AA70A44B54D36B36AA715AA80DF851">
    <w:name w:val="DC0AA70A44B54D36B36AA715AA80DF851"/>
    <w:rsid w:val="00DB119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Duffy</dc:creator>
  <cp:keywords/>
  <dc:description/>
  <cp:lastModifiedBy>Harry Duffy</cp:lastModifiedBy>
  <cp:revision>10</cp:revision>
  <cp:lastPrinted>2025-05-20T00:43:00Z</cp:lastPrinted>
  <dcterms:created xsi:type="dcterms:W3CDTF">2025-05-19T23:53:00Z</dcterms:created>
  <dcterms:modified xsi:type="dcterms:W3CDTF">2025-05-20T05:44:00Z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16df5-fd9d-4f3c-aefc-e82832e23b2a_Enabled">
    <vt:lpwstr>true</vt:lpwstr>
  </property>
  <property fmtid="{D5CDD505-2E9C-101B-9397-08002B2CF9AE}" pid="3" name="MSIP_Label_95116df5-fd9d-4f3c-aefc-e82832e23b2a_SetDate">
    <vt:lpwstr>2025-05-20T00:31:05Z</vt:lpwstr>
  </property>
  <property fmtid="{D5CDD505-2E9C-101B-9397-08002B2CF9AE}" pid="4" name="MSIP_Label_95116df5-fd9d-4f3c-aefc-e82832e23b2a_Method">
    <vt:lpwstr>Standard</vt:lpwstr>
  </property>
  <property fmtid="{D5CDD505-2E9C-101B-9397-08002B2CF9AE}" pid="5" name="MSIP_Label_95116df5-fd9d-4f3c-aefc-e82832e23b2a_Name">
    <vt:lpwstr>defa4170-0d19-0005-0003-bc88714345d2</vt:lpwstr>
  </property>
  <property fmtid="{D5CDD505-2E9C-101B-9397-08002B2CF9AE}" pid="6" name="MSIP_Label_95116df5-fd9d-4f3c-aefc-e82832e23b2a_SiteId">
    <vt:lpwstr>85a2f8ed-cef0-4be2-ab7e-09aa6cf2b42d</vt:lpwstr>
  </property>
  <property fmtid="{D5CDD505-2E9C-101B-9397-08002B2CF9AE}" pid="7" name="MSIP_Label_95116df5-fd9d-4f3c-aefc-e82832e23b2a_ActionId">
    <vt:lpwstr>9474fe00-00c1-4ea4-9fbb-e7f97295acad</vt:lpwstr>
  </property>
  <property fmtid="{D5CDD505-2E9C-101B-9397-08002B2CF9AE}" pid="8" name="MSIP_Label_95116df5-fd9d-4f3c-aefc-e82832e23b2a_ContentBits">
    <vt:lpwstr>0</vt:lpwstr>
  </property>
  <property fmtid="{D5CDD505-2E9C-101B-9397-08002B2CF9AE}" pid="9" name="MSIP_Label_95116df5-fd9d-4f3c-aefc-e82832e23b2a_Tag">
    <vt:lpwstr>10, 3, 0, 1</vt:lpwstr>
  </property>
</Properties>
</file>