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681"/>
        <w:tblW w:w="10080" w:type="dxa"/>
        <w:tblLayout w:type="fixed"/>
        <w:tblLook w:val="04A0" w:firstRow="1" w:lastRow="0" w:firstColumn="1" w:lastColumn="0" w:noHBand="0" w:noVBand="1"/>
      </w:tblPr>
      <w:tblGrid>
        <w:gridCol w:w="1566"/>
        <w:gridCol w:w="8514"/>
      </w:tblGrid>
      <w:tr w:rsidR="00E935D5" w14:paraId="0613C4B6" w14:textId="77777777">
        <w:trPr>
          <w:trHeight w:val="1803"/>
        </w:trPr>
        <w:tc>
          <w:tcPr>
            <w:tcW w:w="1566" w:type="dxa"/>
          </w:tcPr>
          <w:p w14:paraId="0613C4AF" w14:textId="77777777" w:rsidR="00E935D5" w:rsidRDefault="00680855">
            <w:pPr>
              <w:tabs>
                <w:tab w:val="center" w:pos="4320"/>
                <w:tab w:val="right" w:pos="8640"/>
              </w:tabs>
              <w:jc w:val="center"/>
              <w:rPr>
                <w:rFonts w:ascii="Times New Roman" w:eastAsia="SimSun" w:hAnsi="Times New Roman" w:cs="Times New Roman"/>
                <w:b/>
                <w:sz w:val="24"/>
                <w:szCs w:val="24"/>
                <w:lang w:eastAsia="zh-CN"/>
              </w:rPr>
            </w:pPr>
            <w:r>
              <w:rPr>
                <w:rFonts w:ascii="Arial" w:hAnsi="Arial" w:cs="Arial"/>
                <w:b/>
                <w:noProof/>
                <w:sz w:val="40"/>
                <w:szCs w:val="40"/>
              </w:rPr>
              <w:drawing>
                <wp:inline distT="0" distB="0" distL="0" distR="0" wp14:anchorId="0613C550" wp14:editId="0613C551">
                  <wp:extent cx="838200" cy="929640"/>
                  <wp:effectExtent l="0" t="0" r="0" b="3810"/>
                  <wp:docPr id="531568752" name="Picture 1" descr="lotus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68752" name="Picture 1" descr="lotus logo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838200" cy="929640"/>
                          </a:xfrm>
                          <a:prstGeom prst="rect">
                            <a:avLst/>
                          </a:prstGeom>
                          <a:noFill/>
                          <a:ln>
                            <a:noFill/>
                          </a:ln>
                        </pic:spPr>
                      </pic:pic>
                    </a:graphicData>
                  </a:graphic>
                </wp:inline>
              </w:drawing>
            </w:r>
          </w:p>
        </w:tc>
        <w:tc>
          <w:tcPr>
            <w:tcW w:w="8514" w:type="dxa"/>
          </w:tcPr>
          <w:p w14:paraId="0613C4B0" w14:textId="77777777" w:rsidR="00E935D5" w:rsidRDefault="00680855">
            <w:pPr>
              <w:tabs>
                <w:tab w:val="center" w:pos="4320"/>
                <w:tab w:val="right" w:pos="8640"/>
              </w:tabs>
              <w:ind w:firstLineChars="200" w:firstLine="1041"/>
              <w:rPr>
                <w:rFonts w:ascii="DFKai-SB" w:eastAsia="DFKai-SB" w:hAnsi="DFKai-SB"/>
                <w:b/>
                <w:color w:val="2D7A8F"/>
                <w:sz w:val="48"/>
                <w:szCs w:val="48"/>
              </w:rPr>
            </w:pPr>
            <w:r>
              <w:rPr>
                <w:rFonts w:ascii="DFKai-SB" w:eastAsia="DFKai-SB" w:hAnsi="DFKai-SB" w:hint="eastAsia"/>
                <w:b/>
                <w:color w:val="2D7A8F"/>
                <w:sz w:val="52"/>
                <w:szCs w:val="52"/>
              </w:rPr>
              <w:t>新 聯 華 假 期</w:t>
            </w:r>
            <w:r>
              <w:rPr>
                <w:rFonts w:ascii="DFKai-SB" w:eastAsia="DFKai-SB" w:hAnsi="DFKai-SB" w:hint="eastAsia"/>
                <w:b/>
                <w:color w:val="2D7A8F"/>
                <w:sz w:val="48"/>
                <w:szCs w:val="48"/>
              </w:rPr>
              <w:t xml:space="preserve"> </w:t>
            </w:r>
            <w:r>
              <w:rPr>
                <w:rFonts w:ascii="Leelawadee" w:hAnsi="Leelawadee" w:cs="Leelawadee"/>
                <w:b/>
                <w:color w:val="2D7A8F"/>
                <w:sz w:val="48"/>
                <w:szCs w:val="48"/>
              </w:rPr>
              <w:t>XO Tours</w:t>
            </w:r>
            <w:r>
              <w:rPr>
                <w:rFonts w:ascii="Leelawadee" w:hAnsi="Leelawadee" w:cs="Leelawadee"/>
                <w:b/>
                <w:i/>
                <w:color w:val="2D7A8F"/>
                <w:sz w:val="36"/>
                <w:szCs w:val="36"/>
              </w:rPr>
              <w:t xml:space="preserve"> </w:t>
            </w:r>
            <w:r>
              <w:rPr>
                <w:rFonts w:ascii="Leelawadee" w:hAnsi="Leelawadee" w:cs="Leelawadee"/>
                <w:b/>
                <w:color w:val="2D7A8F"/>
                <w:sz w:val="36"/>
                <w:szCs w:val="36"/>
              </w:rPr>
              <w:t>INC</w:t>
            </w:r>
            <w:r>
              <w:rPr>
                <w:rFonts w:ascii="Leelawadee" w:hAnsi="Leelawadee" w:cs="Leelawadee"/>
                <w:b/>
                <w:color w:val="2D7A8F"/>
                <w:sz w:val="48"/>
                <w:szCs w:val="48"/>
              </w:rPr>
              <w:t>.</w:t>
            </w:r>
          </w:p>
          <w:p w14:paraId="0613C4B1" w14:textId="77777777" w:rsidR="00E935D5" w:rsidRDefault="00680855">
            <w:pPr>
              <w:tabs>
                <w:tab w:val="center" w:pos="4320"/>
                <w:tab w:val="right" w:pos="8640"/>
              </w:tabs>
              <w:jc w:val="center"/>
              <w:rPr>
                <w:rFonts w:ascii="DFKai-SB" w:eastAsia="DFKai-SB" w:hAnsi="DFKai-SB"/>
                <w:b/>
                <w:color w:val="2D7A8F"/>
                <w:sz w:val="18"/>
                <w:szCs w:val="18"/>
              </w:rPr>
            </w:pPr>
            <w:r>
              <w:rPr>
                <w:b/>
                <w:color w:val="2D7A8F"/>
                <w:sz w:val="18"/>
                <w:szCs w:val="18"/>
              </w:rPr>
              <w:t>5546 Rosemead Blvd., #101, Temple City CA 91780</w:t>
            </w:r>
          </w:p>
          <w:p w14:paraId="0613C4B2" w14:textId="77777777" w:rsidR="00E935D5" w:rsidRDefault="00680855">
            <w:pPr>
              <w:tabs>
                <w:tab w:val="center" w:pos="4320"/>
                <w:tab w:val="right" w:pos="8640"/>
              </w:tabs>
              <w:jc w:val="center"/>
              <w:rPr>
                <w:rFonts w:ascii="Times New Roman" w:eastAsia="SimSun" w:hAnsi="Times New Roman"/>
                <w:b/>
                <w:color w:val="2D7A8F"/>
                <w:sz w:val="18"/>
                <w:szCs w:val="18"/>
              </w:rPr>
            </w:pPr>
            <w:r>
              <w:rPr>
                <w:b/>
                <w:color w:val="2D7A8F"/>
                <w:sz w:val="18"/>
                <w:szCs w:val="18"/>
                <w:u w:val="single"/>
              </w:rPr>
              <w:t>Tel: 626-618-0918</w:t>
            </w:r>
            <w:r>
              <w:rPr>
                <w:b/>
                <w:color w:val="2D7A8F"/>
                <w:sz w:val="18"/>
                <w:szCs w:val="18"/>
              </w:rPr>
              <w:t xml:space="preserve">  Toll Free:1-800-978-1788</w:t>
            </w:r>
          </w:p>
          <w:p w14:paraId="0613C4B3" w14:textId="77777777" w:rsidR="00E935D5" w:rsidRDefault="00680855">
            <w:pPr>
              <w:tabs>
                <w:tab w:val="center" w:pos="4320"/>
                <w:tab w:val="right" w:pos="8640"/>
              </w:tabs>
              <w:rPr>
                <w:b/>
                <w:color w:val="2D7A8F"/>
                <w:sz w:val="28"/>
                <w:szCs w:val="28"/>
              </w:rPr>
            </w:pPr>
            <w:r>
              <w:rPr>
                <w:b/>
                <w:color w:val="2D7A8F"/>
                <w:sz w:val="28"/>
                <w:szCs w:val="28"/>
              </w:rPr>
              <w:t xml:space="preserve">            Email:info@xotours.net Website:www.xotours.net</w:t>
            </w:r>
          </w:p>
          <w:p w14:paraId="0613C4B4" w14:textId="77777777" w:rsidR="00E935D5" w:rsidRDefault="00680855">
            <w:pPr>
              <w:tabs>
                <w:tab w:val="center" w:pos="4320"/>
                <w:tab w:val="right" w:pos="8640"/>
              </w:tabs>
              <w:jc w:val="center"/>
              <w:rPr>
                <w:b/>
                <w:color w:val="2D7A8F"/>
                <w:sz w:val="24"/>
                <w:szCs w:val="24"/>
              </w:rPr>
            </w:pPr>
            <w:r>
              <w:rPr>
                <w:b/>
                <w:color w:val="2D7A8F"/>
                <w:sz w:val="24"/>
              </w:rPr>
              <w:t>*SOT#2094010-40*</w:t>
            </w:r>
          </w:p>
          <w:p w14:paraId="0613C4B5" w14:textId="77777777" w:rsidR="00E935D5" w:rsidRDefault="00E935D5">
            <w:pPr>
              <w:tabs>
                <w:tab w:val="center" w:pos="4320"/>
                <w:tab w:val="right" w:pos="8640"/>
              </w:tabs>
              <w:rPr>
                <w:b/>
                <w:sz w:val="28"/>
                <w:szCs w:val="28"/>
              </w:rPr>
            </w:pPr>
          </w:p>
        </w:tc>
      </w:tr>
    </w:tbl>
    <w:p w14:paraId="0613C4B7" w14:textId="77777777" w:rsidR="00E935D5" w:rsidRPr="00C35611" w:rsidRDefault="00680855">
      <w:pPr>
        <w:spacing w:after="200" w:line="192" w:lineRule="auto"/>
        <w:ind w:left="-901" w:right="-403"/>
        <w:jc w:val="center"/>
        <w:rPr>
          <w:rFonts w:ascii="UD Digi Kyokasho NK-B" w:eastAsia="UD Digi Kyokasho NK-B" w:hAnsi="Microsoft JhengHei" w:cs="Microsoft JhengHei"/>
          <w:b/>
          <w:bCs/>
          <w:sz w:val="96"/>
          <w:szCs w:val="96"/>
          <w:lang w:val="en-US" w:eastAsia="zh-TW"/>
        </w:rPr>
      </w:pPr>
      <w:r w:rsidRPr="00C35611">
        <w:rPr>
          <w:rFonts w:ascii="UD Digi Kyokasho NK-B" w:eastAsia="UD Digi Kyokasho NK-B" w:hAnsi="Microsoft JhengHei" w:cs="Microsoft JhengHei" w:hint="eastAsia"/>
          <w:b/>
          <w:bCs/>
          <w:sz w:val="96"/>
          <w:szCs w:val="96"/>
          <w:lang w:eastAsia="zh-TW"/>
        </w:rPr>
        <w:t>土耳其</w:t>
      </w:r>
      <w:r w:rsidRPr="00C35611">
        <w:rPr>
          <w:rFonts w:ascii="UD Digi Kyokasho NK-B" w:eastAsia="UD Digi Kyokasho NK-B" w:hint="eastAsia"/>
          <w:b/>
          <w:bCs/>
          <w:sz w:val="96"/>
          <w:szCs w:val="96"/>
          <w:lang w:eastAsia="zh-TW"/>
        </w:rPr>
        <w:t>13</w:t>
      </w:r>
      <w:r w:rsidRPr="00C35611">
        <w:rPr>
          <w:rFonts w:ascii="UD Digi Kyokasho NK-B" w:eastAsia="UD Digi Kyokasho NK-B" w:hAnsi="Microsoft JhengHei" w:cs="Microsoft JhengHei" w:hint="eastAsia"/>
          <w:b/>
          <w:bCs/>
          <w:sz w:val="96"/>
          <w:szCs w:val="96"/>
          <w:lang w:eastAsia="zh-TW"/>
        </w:rPr>
        <w:t>天浪漫之旅</w:t>
      </w:r>
    </w:p>
    <w:p w14:paraId="0613C4B8" w14:textId="2B67CA0D" w:rsidR="00E935D5" w:rsidRPr="00C35611" w:rsidRDefault="00680855">
      <w:pPr>
        <w:spacing w:after="200" w:line="276" w:lineRule="auto"/>
        <w:ind w:left="-900" w:right="-405"/>
        <w:jc w:val="center"/>
        <w:rPr>
          <w:rFonts w:ascii="UD Digi Kyokasho NK-B" w:eastAsia="UD Digi Kyokasho NK-B"/>
          <w:b/>
          <w:sz w:val="36"/>
          <w:szCs w:val="36"/>
          <w:lang w:val="en-US" w:eastAsia="zh-TW"/>
        </w:rPr>
      </w:pPr>
      <w:r w:rsidRPr="00C35611">
        <w:rPr>
          <w:rFonts w:ascii="UD Digi Kyokasho NK-B" w:eastAsia="UD Digi Kyokasho NK-B" w:hint="eastAsia"/>
          <w:b/>
          <w:sz w:val="36"/>
          <w:szCs w:val="36"/>
          <w:lang w:val="en-US" w:eastAsia="zh-TW"/>
        </w:rPr>
        <w:t>出發日期：202</w:t>
      </w:r>
      <w:r w:rsidR="00F641B8" w:rsidRPr="00C35611">
        <w:rPr>
          <w:rFonts w:ascii="UD Digi Kyokasho NK-B" w:eastAsia="UD Digi Kyokasho NK-B" w:hint="eastAsia"/>
          <w:b/>
          <w:sz w:val="36"/>
          <w:szCs w:val="36"/>
          <w:lang w:val="en-US" w:eastAsia="zh-TW"/>
        </w:rPr>
        <w:t>6</w:t>
      </w:r>
      <w:r w:rsidRPr="00C35611">
        <w:rPr>
          <w:rFonts w:ascii="UD Digi Kyokasho NK-B" w:eastAsia="UD Digi Kyokasho NK-B" w:hint="eastAsia"/>
          <w:b/>
          <w:sz w:val="36"/>
          <w:szCs w:val="36"/>
          <w:lang w:val="en-US" w:eastAsia="zh-TW"/>
        </w:rPr>
        <w:t>年</w:t>
      </w:r>
      <w:r w:rsidR="00D51A5B">
        <w:rPr>
          <w:rFonts w:ascii="UD Digi Kyokasho NK-B" w:eastAsia="UD Digi Kyokasho NK-B"/>
          <w:b/>
          <w:sz w:val="36"/>
          <w:szCs w:val="36"/>
          <w:lang w:val="en-US" w:eastAsia="zh-TW"/>
        </w:rPr>
        <w:t>7</w:t>
      </w:r>
      <w:r w:rsidRPr="00C35611">
        <w:rPr>
          <w:rFonts w:ascii="UD Digi Kyokasho NK-B" w:eastAsia="UD Digi Kyokasho NK-B" w:hint="eastAsia"/>
          <w:b/>
          <w:sz w:val="36"/>
          <w:szCs w:val="36"/>
          <w:lang w:val="en-US" w:eastAsia="zh-TW"/>
        </w:rPr>
        <w:t>月</w:t>
      </w:r>
      <w:r w:rsidR="00551C30" w:rsidRPr="00C35611">
        <w:rPr>
          <w:rFonts w:ascii="UD Digi Kyokasho NK-B" w:eastAsia="UD Digi Kyokasho NK-B" w:hint="eastAsia"/>
          <w:b/>
          <w:sz w:val="36"/>
          <w:szCs w:val="36"/>
          <w:lang w:val="en-US" w:eastAsia="zh-TW"/>
        </w:rPr>
        <w:t>2</w:t>
      </w:r>
      <w:r w:rsidR="00D51A5B">
        <w:rPr>
          <w:rFonts w:ascii="UD Digi Kyokasho NK-B" w:eastAsia="UD Digi Kyokasho NK-B"/>
          <w:b/>
          <w:sz w:val="36"/>
          <w:szCs w:val="36"/>
          <w:lang w:val="en-US" w:eastAsia="zh-TW"/>
        </w:rPr>
        <w:t>6</w:t>
      </w:r>
      <w:r w:rsidRPr="00C35611">
        <w:rPr>
          <w:rFonts w:ascii="UD Digi Kyokasho NK-B" w:eastAsia="UD Digi Kyokasho NK-B" w:hint="eastAsia"/>
          <w:b/>
          <w:sz w:val="36"/>
          <w:szCs w:val="36"/>
          <w:lang w:val="en-US" w:eastAsia="zh-TW"/>
        </w:rPr>
        <w:t>日</w:t>
      </w:r>
      <w:r w:rsidR="000C45F5" w:rsidRPr="00C35611">
        <w:rPr>
          <w:rFonts w:ascii="UD Digi Kyokasho NK-B" w:eastAsia="UD Digi Kyokasho NK-B" w:hint="eastAsia"/>
          <w:b/>
          <w:sz w:val="36"/>
          <w:szCs w:val="36"/>
          <w:lang w:val="en-US" w:eastAsia="zh-TW"/>
        </w:rPr>
        <w:t>-</w:t>
      </w:r>
      <w:r w:rsidR="00D51A5B">
        <w:rPr>
          <w:rFonts w:ascii="UD Digi Kyokasho NK-B" w:eastAsia="UD Digi Kyokasho NK-B"/>
          <w:b/>
          <w:sz w:val="36"/>
          <w:szCs w:val="36"/>
          <w:lang w:val="en-US" w:eastAsia="zh-TW"/>
        </w:rPr>
        <w:t>8</w:t>
      </w:r>
      <w:r w:rsidRPr="00C35611">
        <w:rPr>
          <w:rFonts w:ascii="UD Digi Kyokasho NK-B" w:eastAsia="UD Digi Kyokasho NK-B" w:hint="eastAsia"/>
          <w:b/>
          <w:sz w:val="36"/>
          <w:szCs w:val="36"/>
          <w:lang w:val="en-US" w:eastAsia="zh-TW"/>
        </w:rPr>
        <w:t>月</w:t>
      </w:r>
      <w:r w:rsidR="00CC6647">
        <w:rPr>
          <w:rFonts w:ascii="UD Digi Kyokasho NK-B" w:eastAsia="UD Digi Kyokasho NK-B"/>
          <w:b/>
          <w:sz w:val="36"/>
          <w:szCs w:val="36"/>
          <w:lang w:val="en-US" w:eastAsia="zh-TW"/>
        </w:rPr>
        <w:t>7</w:t>
      </w:r>
      <w:r w:rsidRPr="00C35611">
        <w:rPr>
          <w:rFonts w:ascii="UD Digi Kyokasho NK-B" w:eastAsia="UD Digi Kyokasho NK-B" w:hint="eastAsia"/>
          <w:b/>
          <w:sz w:val="36"/>
          <w:szCs w:val="36"/>
          <w:lang w:val="en-US" w:eastAsia="zh-TW"/>
        </w:rPr>
        <w:t>日</w:t>
      </w:r>
    </w:p>
    <w:p w14:paraId="0613C4B9" w14:textId="0435988E" w:rsidR="00E935D5" w:rsidRPr="00C35611" w:rsidRDefault="00302C7E">
      <w:pPr>
        <w:tabs>
          <w:tab w:val="left" w:pos="6360"/>
        </w:tabs>
        <w:spacing w:after="200" w:line="276" w:lineRule="auto"/>
        <w:ind w:right="475"/>
        <w:jc w:val="right"/>
        <w:rPr>
          <w:rFonts w:ascii="UD Digi Kyokasho NK-B" w:eastAsia="UD Digi Kyokasho NK-B"/>
          <w:b/>
          <w:lang w:val="en-US"/>
        </w:rPr>
      </w:pPr>
      <w:r>
        <w:rPr>
          <w:rFonts w:ascii="UD Digi Kyokasho NK-B" w:eastAsia="UD Digi Kyokasho NK-B"/>
          <w:b/>
          <w:lang w:val="en-US"/>
        </w:rPr>
        <w:t>(6</w:t>
      </w:r>
      <w:r w:rsidRPr="00302C7E">
        <w:rPr>
          <w:rFonts w:ascii="UD Digi Kyokasho NK-B" w:eastAsia="UD Digi Kyokasho NK-B"/>
          <w:b/>
          <w:lang w:val="en-US"/>
        </w:rPr>
        <w:t>人成團</w:t>
      </w:r>
      <w:r>
        <w:rPr>
          <w:rFonts w:ascii="UD Digi Kyokasho NK-B" w:eastAsia="UD Digi Kyokasho NK-B"/>
          <w:b/>
          <w:lang w:val="en-US"/>
        </w:rPr>
        <w:t>)</w:t>
      </w:r>
    </w:p>
    <w:tbl>
      <w:tblPr>
        <w:tblpPr w:leftFromText="180" w:rightFromText="180" w:vertAnchor="text" w:horzAnchor="margin" w:tblpX="1" w:tblpY="202"/>
        <w:tblW w:w="10805" w:type="dxa"/>
        <w:tblCellSpacing w:w="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574"/>
        <w:gridCol w:w="5999"/>
        <w:gridCol w:w="2232"/>
      </w:tblGrid>
      <w:tr w:rsidR="00E935D5" w14:paraId="0613C4BD" w14:textId="77777777">
        <w:trPr>
          <w:trHeight w:val="428"/>
          <w:tblCellSpacing w:w="7" w:type="dxa"/>
        </w:trPr>
        <w:tc>
          <w:tcPr>
            <w:tcW w:w="2553" w:type="dxa"/>
            <w:tcBorders>
              <w:top w:val="outset" w:sz="6" w:space="0" w:color="auto"/>
              <w:bottom w:val="outset" w:sz="6" w:space="0" w:color="auto"/>
              <w:right w:val="outset" w:sz="6" w:space="0" w:color="auto"/>
            </w:tcBorders>
          </w:tcPr>
          <w:p w14:paraId="0613C4BA" w14:textId="7E3B51B8" w:rsidR="00E935D5" w:rsidRPr="00C35611" w:rsidRDefault="00680855">
            <w:pPr>
              <w:widowControl w:val="0"/>
              <w:ind w:right="-405"/>
              <w:jc w:val="both"/>
              <w:rPr>
                <w:rFonts w:ascii="UD Digi Kyokasho NK-B" w:eastAsia="UD Digi Kyokasho NK-B" w:hAnsi="Book Antiqua"/>
                <w:b/>
                <w:kern w:val="2"/>
                <w:sz w:val="24"/>
                <w:szCs w:val="24"/>
                <w:lang w:val="en-US" w:eastAsia="zh-CN"/>
              </w:rPr>
            </w:pPr>
            <w:r w:rsidRPr="00C35611">
              <w:rPr>
                <w:rFonts w:ascii="UD Digi Kyokasho NK-B" w:eastAsia="UD Digi Kyokasho NK-B" w:hAnsi="Book Antiqua" w:hint="eastAsia"/>
                <w:b/>
                <w:kern w:val="2"/>
                <w:sz w:val="24"/>
                <w:szCs w:val="24"/>
                <w:lang w:val="en-US" w:eastAsia="zh-CN"/>
              </w:rPr>
              <w:t>團號</w:t>
            </w:r>
            <w:r w:rsidR="00302C7E">
              <w:rPr>
                <w:rFonts w:asciiTheme="minorHAnsi" w:eastAsia="UD Digi Kyokasho NK-B" w:hAnsiTheme="minorHAnsi"/>
                <w:b/>
                <w:kern w:val="2"/>
                <w:sz w:val="24"/>
                <w:szCs w:val="24"/>
                <w:lang w:val="en-US" w:eastAsia="zh-CN"/>
              </w:rPr>
              <w:t>:</w:t>
            </w:r>
            <w:r w:rsidR="00CC6647">
              <w:rPr>
                <w:rFonts w:ascii="UD Digi Kyokasho NK-B" w:eastAsia="UD Digi Kyokasho NK-B"/>
                <w:b/>
                <w:lang w:val="en-US"/>
              </w:rPr>
              <w:t>0726</w:t>
            </w:r>
            <w:r w:rsidR="00302C7E" w:rsidRPr="00C35611">
              <w:rPr>
                <w:rFonts w:ascii="UD Digi Kyokasho NK-B" w:eastAsia="UD Digi Kyokasho NK-B" w:hint="eastAsia"/>
                <w:b/>
                <w:lang w:val="en-US"/>
              </w:rPr>
              <w:t>26IST13D</w:t>
            </w:r>
          </w:p>
        </w:tc>
        <w:tc>
          <w:tcPr>
            <w:tcW w:w="5985" w:type="dxa"/>
            <w:tcBorders>
              <w:top w:val="outset" w:sz="6" w:space="0" w:color="auto"/>
              <w:left w:val="outset" w:sz="6" w:space="0" w:color="auto"/>
              <w:bottom w:val="outset" w:sz="6" w:space="0" w:color="auto"/>
              <w:right w:val="outset" w:sz="6" w:space="0" w:color="auto"/>
            </w:tcBorders>
          </w:tcPr>
          <w:p w14:paraId="0613C4BB" w14:textId="77777777" w:rsidR="00E935D5" w:rsidRPr="00C35611" w:rsidRDefault="00680855">
            <w:pPr>
              <w:widowControl w:val="0"/>
              <w:ind w:right="-405"/>
              <w:jc w:val="center"/>
              <w:rPr>
                <w:rFonts w:ascii="UD Digi Kyokasho NK-B" w:eastAsia="UD Digi Kyokasho NK-B" w:hAnsi="Book Antiqua"/>
                <w:b/>
                <w:kern w:val="2"/>
                <w:sz w:val="24"/>
                <w:szCs w:val="24"/>
                <w:lang w:val="en-US" w:eastAsia="zh-CN"/>
              </w:rPr>
            </w:pPr>
            <w:r w:rsidRPr="00C35611">
              <w:rPr>
                <w:rFonts w:ascii="UD Digi Kyokasho NK-B" w:eastAsia="UD Digi Kyokasho NK-B" w:hAnsi="Book Antiqua" w:hint="eastAsia"/>
                <w:b/>
                <w:kern w:val="2"/>
                <w:sz w:val="24"/>
                <w:szCs w:val="24"/>
                <w:lang w:val="en-US" w:eastAsia="zh-CN"/>
              </w:rPr>
              <w:t>雙人房</w:t>
            </w:r>
          </w:p>
        </w:tc>
        <w:tc>
          <w:tcPr>
            <w:tcW w:w="2211" w:type="dxa"/>
            <w:tcBorders>
              <w:top w:val="outset" w:sz="6" w:space="0" w:color="auto"/>
              <w:left w:val="outset" w:sz="6" w:space="0" w:color="auto"/>
              <w:bottom w:val="outset" w:sz="6" w:space="0" w:color="auto"/>
            </w:tcBorders>
          </w:tcPr>
          <w:p w14:paraId="0613C4BC" w14:textId="77777777" w:rsidR="00E935D5" w:rsidRPr="00C35611" w:rsidRDefault="00680855">
            <w:pPr>
              <w:widowControl w:val="0"/>
              <w:ind w:right="-405"/>
              <w:rPr>
                <w:rFonts w:ascii="UD Digi Kyokasho NK-B" w:eastAsia="UD Digi Kyokasho NK-B" w:hAnsi="Batang"/>
                <w:b/>
                <w:kern w:val="2"/>
                <w:lang w:val="en-US" w:eastAsia="zh-CN"/>
              </w:rPr>
            </w:pPr>
            <w:r w:rsidRPr="00C35611">
              <w:rPr>
                <w:rFonts w:ascii="UD Digi Kyokasho NK-B" w:eastAsia="UD Digi Kyokasho NK-B" w:hAnsi="Batang" w:hint="eastAsia"/>
                <w:b/>
                <w:kern w:val="2"/>
                <w:lang w:val="en-US"/>
              </w:rPr>
              <w:t xml:space="preserve">    </w:t>
            </w:r>
            <w:r w:rsidRPr="00C35611">
              <w:rPr>
                <w:rFonts w:ascii="UD Digi Kyokasho NK-B" w:eastAsia="UD Digi Kyokasho NK-B" w:hAnsi="Batang" w:hint="eastAsia"/>
                <w:b/>
                <w:kern w:val="2"/>
                <w:lang w:val="en-US" w:eastAsia="zh-CN"/>
              </w:rPr>
              <w:t>單人房</w:t>
            </w:r>
          </w:p>
        </w:tc>
      </w:tr>
      <w:tr w:rsidR="00E935D5" w14:paraId="0613C4C1" w14:textId="77777777">
        <w:trPr>
          <w:trHeight w:val="519"/>
          <w:tblCellSpacing w:w="7" w:type="dxa"/>
        </w:trPr>
        <w:tc>
          <w:tcPr>
            <w:tcW w:w="2553" w:type="dxa"/>
            <w:tcBorders>
              <w:top w:val="outset" w:sz="6" w:space="0" w:color="auto"/>
              <w:bottom w:val="outset" w:sz="6" w:space="0" w:color="auto"/>
              <w:right w:val="outset" w:sz="6" w:space="0" w:color="auto"/>
            </w:tcBorders>
          </w:tcPr>
          <w:p w14:paraId="0613C4BE" w14:textId="77777777" w:rsidR="00E935D5" w:rsidRPr="00C35611" w:rsidRDefault="00680855">
            <w:pPr>
              <w:widowControl w:val="0"/>
              <w:ind w:right="-405"/>
              <w:jc w:val="both"/>
              <w:rPr>
                <w:rFonts w:ascii="UD Digi Kyokasho NK-B" w:eastAsia="UD Digi Kyokasho NK-B" w:hAnsi="Book Antiqua"/>
                <w:b/>
                <w:kern w:val="2"/>
                <w:sz w:val="24"/>
                <w:szCs w:val="24"/>
                <w:lang w:val="en-US" w:eastAsia="zh-CN"/>
              </w:rPr>
            </w:pPr>
            <w:r w:rsidRPr="00C35611">
              <w:rPr>
                <w:rFonts w:ascii="UD Digi Kyokasho NK-B" w:eastAsia="UD Digi Kyokasho NK-B" w:hAnsi="Book Antiqua" w:hint="eastAsia"/>
                <w:b/>
                <w:kern w:val="2"/>
                <w:sz w:val="24"/>
                <w:szCs w:val="24"/>
                <w:lang w:val="en-US" w:eastAsia="zh-CN"/>
              </w:rPr>
              <w:t>團費(美元)</w:t>
            </w:r>
          </w:p>
        </w:tc>
        <w:tc>
          <w:tcPr>
            <w:tcW w:w="5985" w:type="dxa"/>
            <w:tcBorders>
              <w:top w:val="outset" w:sz="6" w:space="0" w:color="auto"/>
              <w:left w:val="outset" w:sz="6" w:space="0" w:color="auto"/>
              <w:bottom w:val="outset" w:sz="6" w:space="0" w:color="auto"/>
              <w:right w:val="outset" w:sz="6" w:space="0" w:color="auto"/>
            </w:tcBorders>
          </w:tcPr>
          <w:p w14:paraId="0613C4BF" w14:textId="77777777" w:rsidR="00E935D5" w:rsidRPr="00C35611" w:rsidRDefault="00680855">
            <w:pPr>
              <w:widowControl w:val="0"/>
              <w:ind w:right="-405"/>
              <w:jc w:val="center"/>
              <w:rPr>
                <w:rFonts w:ascii="UD Digi Kyokasho NK-B" w:eastAsia="UD Digi Kyokasho NK-B" w:hAnsi="Book Antiqua"/>
                <w:b/>
                <w:kern w:val="2"/>
                <w:sz w:val="24"/>
                <w:szCs w:val="24"/>
                <w:lang w:val="en-US" w:eastAsia="zh-TW"/>
              </w:rPr>
            </w:pPr>
            <w:r w:rsidRPr="00C35611">
              <w:rPr>
                <w:rFonts w:ascii="UD Digi Kyokasho NK-B" w:eastAsia="UD Digi Kyokasho NK-B" w:hAnsi="Book Antiqua" w:hint="eastAsia"/>
                <w:b/>
                <w:kern w:val="2"/>
                <w:sz w:val="28"/>
                <w:szCs w:val="28"/>
                <w:lang w:val="en-US" w:eastAsia="zh-TW"/>
              </w:rPr>
              <w:t>USD$ 1799 /</w:t>
            </w:r>
            <w:r w:rsidRPr="00C35611">
              <w:rPr>
                <w:rFonts w:ascii="UD Digi Kyokasho NK-B" w:eastAsia="UD Digi Kyokasho NK-B" w:hAnsi="Book Antiqua" w:hint="eastAsia"/>
                <w:b/>
                <w:kern w:val="2"/>
                <w:sz w:val="24"/>
                <w:szCs w:val="24"/>
                <w:lang w:val="en-US" w:eastAsia="zh-TW"/>
              </w:rPr>
              <w:t xml:space="preserve"> </w:t>
            </w:r>
            <w:r w:rsidRPr="00C35611">
              <w:rPr>
                <w:rFonts w:ascii="Microsoft JhengHei" w:eastAsia="Microsoft JhengHei" w:hAnsi="Microsoft JhengHei" w:cs="Microsoft JhengHei" w:hint="eastAsia"/>
                <w:b/>
                <w:kern w:val="2"/>
                <w:sz w:val="24"/>
                <w:szCs w:val="24"/>
                <w:lang w:val="en-US" w:eastAsia="zh-TW"/>
              </w:rPr>
              <w:t>每</w:t>
            </w:r>
            <w:r w:rsidRPr="00C35611">
              <w:rPr>
                <w:rFonts w:ascii="UD Digi Kyokasho NK-B" w:eastAsia="UD Digi Kyokasho NK-B" w:hAnsi="UD Digi Kyokasho NK-B" w:cs="UD Digi Kyokasho NK-B" w:hint="eastAsia"/>
                <w:b/>
                <w:kern w:val="2"/>
                <w:sz w:val="24"/>
                <w:szCs w:val="24"/>
                <w:lang w:val="en-US" w:eastAsia="zh-TW"/>
              </w:rPr>
              <w:t>位</w:t>
            </w:r>
            <w:r w:rsidRPr="00C35611">
              <w:rPr>
                <w:rFonts w:ascii="UD Digi Kyokasho NK-B" w:eastAsia="UD Digi Kyokasho NK-B" w:hAnsi="Book Antiqua" w:hint="eastAsia"/>
                <w:b/>
                <w:kern w:val="2"/>
                <w:sz w:val="24"/>
                <w:szCs w:val="24"/>
                <w:lang w:val="en-US" w:eastAsia="zh-TW"/>
              </w:rPr>
              <w:t xml:space="preserve"> (</w:t>
            </w:r>
            <w:r w:rsidRPr="00C35611">
              <w:rPr>
                <w:rFonts w:ascii="UD Digi Kyokasho NK-B" w:eastAsia="UD Digi Kyokasho NK-B" w:hAnsi="Microsoft JhengHei" w:cs="Microsoft JhengHei" w:hint="eastAsia"/>
                <w:b/>
                <w:kern w:val="2"/>
                <w:sz w:val="24"/>
                <w:szCs w:val="24"/>
                <w:lang w:val="en-US" w:eastAsia="zh-TW"/>
              </w:rPr>
              <w:t>機票費用</w:t>
            </w:r>
            <w:r w:rsidRPr="00C35611">
              <w:rPr>
                <w:rFonts w:ascii="Microsoft JhengHei" w:eastAsia="Microsoft JhengHei" w:hAnsi="Microsoft JhengHei" w:cs="Microsoft JhengHei" w:hint="eastAsia"/>
                <w:b/>
                <w:kern w:val="2"/>
                <w:sz w:val="24"/>
                <w:szCs w:val="24"/>
                <w:lang w:val="en-US" w:eastAsia="zh-TW"/>
              </w:rPr>
              <w:t>另</w:t>
            </w:r>
            <w:r w:rsidRPr="00C35611">
              <w:rPr>
                <w:rFonts w:ascii="UD Digi Kyokasho NK-B" w:eastAsia="UD Digi Kyokasho NK-B" w:hAnsi="UD Digi Kyokasho NK-B" w:cs="UD Digi Kyokasho NK-B" w:hint="eastAsia"/>
                <w:b/>
                <w:kern w:val="2"/>
                <w:sz w:val="24"/>
                <w:szCs w:val="24"/>
                <w:lang w:val="en-US" w:eastAsia="zh-TW"/>
              </w:rPr>
              <w:t>算</w:t>
            </w:r>
            <w:r w:rsidRPr="00C35611">
              <w:rPr>
                <w:rFonts w:ascii="UD Digi Kyokasho NK-B" w:eastAsia="UD Digi Kyokasho NK-B" w:hAnsi="Book Antiqua" w:hint="eastAsia"/>
                <w:b/>
                <w:kern w:val="2"/>
                <w:sz w:val="24"/>
                <w:szCs w:val="24"/>
                <w:lang w:val="en-US" w:eastAsia="zh-TW"/>
              </w:rPr>
              <w:t>)</w:t>
            </w:r>
          </w:p>
        </w:tc>
        <w:tc>
          <w:tcPr>
            <w:tcW w:w="2211" w:type="dxa"/>
            <w:tcBorders>
              <w:top w:val="outset" w:sz="6" w:space="0" w:color="auto"/>
              <w:left w:val="outset" w:sz="6" w:space="0" w:color="auto"/>
              <w:bottom w:val="outset" w:sz="6" w:space="0" w:color="auto"/>
            </w:tcBorders>
          </w:tcPr>
          <w:p w14:paraId="0613C4C0" w14:textId="52EABE52" w:rsidR="00E935D5" w:rsidRPr="00C35611" w:rsidRDefault="00680855">
            <w:pPr>
              <w:widowControl w:val="0"/>
              <w:ind w:right="-405"/>
              <w:rPr>
                <w:rFonts w:ascii="UD Digi Kyokasho NK-B" w:eastAsia="UD Digi Kyokasho NK-B" w:hAnsi="Book Antiqua"/>
                <w:b/>
                <w:kern w:val="2"/>
                <w:sz w:val="28"/>
                <w:szCs w:val="28"/>
                <w:lang w:val="en-US" w:eastAsia="zh-CN"/>
              </w:rPr>
            </w:pPr>
            <w:r w:rsidRPr="00C35611">
              <w:rPr>
                <w:rFonts w:ascii="UD Digi Kyokasho NK-B" w:eastAsia="UD Digi Kyokasho NK-B" w:hAnsi="Book Antiqua" w:hint="eastAsia"/>
                <w:b/>
                <w:kern w:val="2"/>
                <w:sz w:val="28"/>
                <w:szCs w:val="28"/>
                <w:lang w:val="en-US" w:eastAsia="zh-CN"/>
              </w:rPr>
              <w:t xml:space="preserve">   USD$ </w:t>
            </w:r>
            <w:r w:rsidR="007C1196" w:rsidRPr="00C35611">
              <w:rPr>
                <w:rFonts w:ascii="UD Digi Kyokasho NK-B" w:eastAsia="UD Digi Kyokasho NK-B" w:hAnsi="Book Antiqua" w:hint="eastAsia"/>
                <w:b/>
                <w:kern w:val="2"/>
                <w:sz w:val="28"/>
                <w:szCs w:val="28"/>
                <w:lang w:val="en-US" w:eastAsia="zh-CN"/>
              </w:rPr>
              <w:t>7</w:t>
            </w:r>
            <w:r w:rsidRPr="00C35611">
              <w:rPr>
                <w:rFonts w:ascii="UD Digi Kyokasho NK-B" w:eastAsia="UD Digi Kyokasho NK-B" w:hAnsi="Book Antiqua" w:hint="eastAsia"/>
                <w:b/>
                <w:kern w:val="2"/>
                <w:sz w:val="28"/>
                <w:szCs w:val="28"/>
                <w:lang w:val="en-US" w:eastAsia="zh-CN"/>
              </w:rPr>
              <w:t>99</w:t>
            </w:r>
          </w:p>
        </w:tc>
      </w:tr>
      <w:tr w:rsidR="00E935D5" w14:paraId="0613C4C5" w14:textId="77777777">
        <w:trPr>
          <w:trHeight w:val="910"/>
          <w:tblCellSpacing w:w="7" w:type="dxa"/>
        </w:trPr>
        <w:tc>
          <w:tcPr>
            <w:tcW w:w="2553" w:type="dxa"/>
            <w:tcBorders>
              <w:top w:val="outset" w:sz="6" w:space="0" w:color="auto"/>
              <w:bottom w:val="outset" w:sz="6" w:space="0" w:color="auto"/>
              <w:right w:val="outset" w:sz="6" w:space="0" w:color="auto"/>
            </w:tcBorders>
          </w:tcPr>
          <w:p w14:paraId="0613C4C2" w14:textId="77777777" w:rsidR="00E935D5" w:rsidRPr="00C35611" w:rsidRDefault="00680855">
            <w:pPr>
              <w:widowControl w:val="0"/>
              <w:ind w:right="-405"/>
              <w:jc w:val="both"/>
              <w:rPr>
                <w:rFonts w:ascii="UD Digi Kyokasho NK-B" w:eastAsia="UD Digi Kyokasho NK-B" w:hAnsi="Book Antiqua"/>
                <w:b/>
                <w:kern w:val="2"/>
                <w:sz w:val="24"/>
                <w:szCs w:val="24"/>
                <w:lang w:val="en-US" w:eastAsia="zh-CN"/>
              </w:rPr>
            </w:pPr>
            <w:r w:rsidRPr="00C35611">
              <w:rPr>
                <w:rFonts w:ascii="UD Digi Kyokasho NK-B" w:eastAsia="UD Digi Kyokasho NK-B" w:hAnsi="Book Antiqua" w:hint="eastAsia"/>
                <w:b/>
                <w:kern w:val="2"/>
                <w:sz w:val="24"/>
                <w:szCs w:val="24"/>
                <w:lang w:val="en-US" w:eastAsia="zh-CN"/>
              </w:rPr>
              <w:t>團費包括</w:t>
            </w:r>
          </w:p>
        </w:tc>
        <w:tc>
          <w:tcPr>
            <w:tcW w:w="8210" w:type="dxa"/>
            <w:gridSpan w:val="2"/>
            <w:tcBorders>
              <w:top w:val="outset" w:sz="6" w:space="0" w:color="auto"/>
              <w:left w:val="outset" w:sz="6" w:space="0" w:color="auto"/>
              <w:bottom w:val="outset" w:sz="6" w:space="0" w:color="auto"/>
            </w:tcBorders>
          </w:tcPr>
          <w:p w14:paraId="0613C4C3" w14:textId="77777777" w:rsidR="00E935D5" w:rsidRPr="00C35611" w:rsidRDefault="00680855">
            <w:pPr>
              <w:widowControl w:val="0"/>
              <w:ind w:right="-405"/>
              <w:jc w:val="both"/>
              <w:rPr>
                <w:rFonts w:ascii="UD Digi Kyokasho NK-B" w:eastAsia="UD Digi Kyokasho NK-B" w:hAnsi="Microsoft JhengHei" w:cs="Microsoft JhengHei"/>
                <w:b/>
                <w:lang w:val="en-US" w:eastAsia="zh-TW"/>
              </w:rPr>
            </w:pPr>
            <w:r w:rsidRPr="00C35611">
              <w:rPr>
                <w:rFonts w:ascii="UD Digi Kyokasho NK-B" w:eastAsia="UD Digi Kyokasho NK-B" w:hint="eastAsia"/>
                <w:b/>
                <w:lang w:val="en-US" w:eastAsia="zh-TW"/>
              </w:rPr>
              <w:t>**</w:t>
            </w:r>
            <w:r w:rsidRPr="00C35611">
              <w:rPr>
                <w:rFonts w:ascii="UD Digi Kyokasho NK-B" w:eastAsia="UD Digi Kyokasho NK-B" w:hAnsi="Microsoft JhengHei" w:cs="Microsoft JhengHei" w:hint="eastAsia"/>
                <w:b/>
                <w:lang w:eastAsia="zh-TW"/>
              </w:rPr>
              <w:t>餐食、景點門票、</w:t>
            </w:r>
            <w:r w:rsidRPr="00C35611">
              <w:rPr>
                <w:rFonts w:ascii="UD Digi Kyokasho NK-B" w:eastAsia="UD Digi Kyokasho NK-B" w:hAnsi="Microsoft JhengHei" w:cs="Microsoft JhengHei" w:hint="eastAsia"/>
                <w:b/>
                <w:lang w:val="en-US" w:eastAsia="zh-TW"/>
              </w:rPr>
              <w:t>8</w:t>
            </w:r>
            <w:r w:rsidRPr="00C35611">
              <w:rPr>
                <w:rFonts w:ascii="Microsoft JhengHei" w:eastAsia="Microsoft JhengHei" w:hAnsi="Microsoft JhengHei" w:cs="Microsoft JhengHei" w:hint="eastAsia"/>
                <w:b/>
                <w:lang w:val="en-US" w:eastAsia="zh-TW"/>
              </w:rPr>
              <w:t>晚</w:t>
            </w:r>
            <w:r w:rsidRPr="00C35611">
              <w:rPr>
                <w:rFonts w:ascii="UD Digi Kyokasho NK-B" w:eastAsia="UD Digi Kyokasho NK-B" w:hAnsi="UD Digi Kyokasho NK-B" w:cs="UD Digi Kyokasho NK-B" w:hint="eastAsia"/>
                <w:b/>
                <w:lang w:val="en-US" w:eastAsia="zh-TW"/>
              </w:rPr>
              <w:t>五星豪華酒店，特別安排</w:t>
            </w:r>
            <w:r w:rsidRPr="00C35611">
              <w:rPr>
                <w:rFonts w:ascii="UD Digi Kyokasho NK-B" w:eastAsia="UD Digi Kyokasho NK-B" w:hAnsi="Microsoft JhengHei" w:cs="Microsoft JhengHei" w:hint="eastAsia"/>
                <w:b/>
                <w:lang w:val="en-US" w:eastAsia="zh-TW"/>
              </w:rPr>
              <w:t>2</w:t>
            </w:r>
            <w:r w:rsidRPr="00C35611">
              <w:rPr>
                <w:rFonts w:ascii="Microsoft JhengHei" w:eastAsia="Microsoft JhengHei" w:hAnsi="Microsoft JhengHei" w:cs="Microsoft JhengHei" w:hint="eastAsia"/>
                <w:b/>
                <w:lang w:val="en-US" w:eastAsia="zh-TW"/>
              </w:rPr>
              <w:t>晚</w:t>
            </w:r>
            <w:r w:rsidRPr="00C35611">
              <w:rPr>
                <w:rFonts w:ascii="UD Digi Kyokasho NK-B" w:eastAsia="UD Digi Kyokasho NK-B" w:hAnsi="UD Digi Kyokasho NK-B" w:cs="UD Digi Kyokasho NK-B" w:hint="eastAsia"/>
                <w:b/>
                <w:lang w:val="en-US" w:eastAsia="zh-TW"/>
              </w:rPr>
              <w:t>洞穴特色酒店體驗、</w:t>
            </w:r>
          </w:p>
          <w:p w14:paraId="0613C4C4" w14:textId="77777777" w:rsidR="00E935D5" w:rsidRPr="00C35611" w:rsidRDefault="00680855">
            <w:pPr>
              <w:widowControl w:val="0"/>
              <w:ind w:right="-405"/>
              <w:jc w:val="both"/>
              <w:rPr>
                <w:rFonts w:ascii="UD Digi Kyokasho NK-B" w:eastAsia="UD Digi Kyokasho NK-B" w:hAnsi="Book Antiqua"/>
                <w:b/>
                <w:kern w:val="2"/>
                <w:sz w:val="24"/>
                <w:szCs w:val="24"/>
                <w:lang w:val="en-US" w:eastAsia="zh-TW"/>
              </w:rPr>
            </w:pPr>
            <w:r w:rsidRPr="00C35611">
              <w:rPr>
                <w:rFonts w:ascii="UD Digi Kyokasho NK-B" w:eastAsia="UD Digi Kyokasho NK-B" w:hAnsi="Microsoft JhengHei" w:cs="Microsoft JhengHei" w:hint="eastAsia"/>
                <w:b/>
                <w:lang w:val="en-US" w:eastAsia="zh-TW"/>
              </w:rPr>
              <w:t>1</w:t>
            </w:r>
            <w:r w:rsidRPr="00C35611">
              <w:rPr>
                <w:rFonts w:ascii="Microsoft JhengHei" w:eastAsia="Microsoft JhengHei" w:hAnsi="Microsoft JhengHei" w:cs="Microsoft JhengHei" w:hint="eastAsia"/>
                <w:b/>
                <w:lang w:val="en-US" w:eastAsia="zh-TW"/>
              </w:rPr>
              <w:t>晚</w:t>
            </w:r>
            <w:r w:rsidRPr="00C35611">
              <w:rPr>
                <w:rFonts w:ascii="UD Digi Kyokasho NK-B" w:eastAsia="UD Digi Kyokasho NK-B" w:hAnsi="UD Digi Kyokasho NK-B" w:cs="UD Digi Kyokasho NK-B" w:hint="eastAsia"/>
                <w:b/>
                <w:lang w:val="en-US" w:eastAsia="zh-TW"/>
              </w:rPr>
              <w:t>棉花堡</w:t>
            </w:r>
            <w:r w:rsidRPr="00C35611">
              <w:rPr>
                <w:rFonts w:ascii="Microsoft JhengHei" w:eastAsia="Microsoft JhengHei" w:hAnsi="Microsoft JhengHei" w:cs="Microsoft JhengHei" w:hint="eastAsia"/>
                <w:b/>
                <w:lang w:val="en-US" w:eastAsia="zh-TW"/>
              </w:rPr>
              <w:t>溫</w:t>
            </w:r>
            <w:r w:rsidRPr="00C35611">
              <w:rPr>
                <w:rFonts w:ascii="UD Digi Kyokasho NK-B" w:eastAsia="UD Digi Kyokasho NK-B" w:hAnsi="UD Digi Kyokasho NK-B" w:cs="UD Digi Kyokasho NK-B" w:hint="eastAsia"/>
                <w:b/>
                <w:lang w:val="en-US" w:eastAsia="zh-TW"/>
              </w:rPr>
              <w:t>泉酒店</w:t>
            </w:r>
          </w:p>
        </w:tc>
      </w:tr>
      <w:tr w:rsidR="00E935D5" w14:paraId="0613C4CD" w14:textId="77777777" w:rsidTr="0067710E">
        <w:trPr>
          <w:trHeight w:val="2015"/>
          <w:tblCellSpacing w:w="7" w:type="dxa"/>
        </w:trPr>
        <w:tc>
          <w:tcPr>
            <w:tcW w:w="2553" w:type="dxa"/>
            <w:tcBorders>
              <w:top w:val="outset" w:sz="6" w:space="0" w:color="auto"/>
              <w:bottom w:val="outset" w:sz="6" w:space="0" w:color="auto"/>
              <w:right w:val="outset" w:sz="6" w:space="0" w:color="auto"/>
            </w:tcBorders>
          </w:tcPr>
          <w:p w14:paraId="0613C4C6" w14:textId="77777777" w:rsidR="00E935D5" w:rsidRPr="00C35611" w:rsidRDefault="00680855">
            <w:pPr>
              <w:widowControl w:val="0"/>
              <w:ind w:right="-405"/>
              <w:jc w:val="both"/>
              <w:rPr>
                <w:rFonts w:ascii="UD Digi Kyokasho NK-B" w:eastAsia="UD Digi Kyokasho NK-B" w:hAnsi="Book Antiqua"/>
                <w:b/>
                <w:kern w:val="2"/>
                <w:sz w:val="24"/>
                <w:szCs w:val="24"/>
                <w:lang w:val="en-US" w:eastAsia="zh-CN"/>
              </w:rPr>
            </w:pPr>
            <w:r w:rsidRPr="00C35611">
              <w:rPr>
                <w:rFonts w:ascii="UD Digi Kyokasho NK-B" w:eastAsia="UD Digi Kyokasho NK-B" w:hAnsi="Book Antiqua" w:hint="eastAsia"/>
                <w:b/>
                <w:kern w:val="2"/>
                <w:sz w:val="24"/>
                <w:szCs w:val="24"/>
                <w:lang w:val="en-US" w:eastAsia="zh-CN"/>
              </w:rPr>
              <w:t>團費不包括:</w:t>
            </w:r>
          </w:p>
        </w:tc>
        <w:tc>
          <w:tcPr>
            <w:tcW w:w="8210" w:type="dxa"/>
            <w:gridSpan w:val="2"/>
            <w:tcBorders>
              <w:top w:val="outset" w:sz="6" w:space="0" w:color="auto"/>
              <w:left w:val="outset" w:sz="6" w:space="0" w:color="auto"/>
              <w:bottom w:val="outset" w:sz="6" w:space="0" w:color="auto"/>
            </w:tcBorders>
          </w:tcPr>
          <w:p w14:paraId="0613C4C7" w14:textId="77777777" w:rsidR="00E935D5" w:rsidRPr="00C35611" w:rsidRDefault="00680855">
            <w:pPr>
              <w:widowControl w:val="0"/>
              <w:ind w:right="-405"/>
              <w:jc w:val="both"/>
              <w:rPr>
                <w:rFonts w:ascii="UD Digi Kyokasho NK-B" w:eastAsia="UD Digi Kyokasho NK-B" w:hAnsi="Book Antiqua"/>
                <w:b/>
                <w:kern w:val="2"/>
                <w:lang w:val="en-US" w:eastAsia="zh-TW"/>
              </w:rPr>
            </w:pPr>
            <w:r w:rsidRPr="00C35611">
              <w:rPr>
                <w:rFonts w:ascii="UD Digi Kyokasho NK-B" w:eastAsia="UD Digi Kyokasho NK-B" w:hAnsi="Book Antiqua" w:hint="eastAsia"/>
                <w:b/>
                <w:kern w:val="2"/>
                <w:lang w:val="en-US" w:eastAsia="zh-TW"/>
              </w:rPr>
              <w:t>＊＊＊不含國際機票</w:t>
            </w:r>
          </w:p>
          <w:p w14:paraId="0613C4C8" w14:textId="77777777" w:rsidR="00E935D5" w:rsidRPr="00C35611" w:rsidRDefault="00680855">
            <w:pPr>
              <w:widowControl w:val="0"/>
              <w:ind w:right="-405"/>
              <w:jc w:val="both"/>
              <w:rPr>
                <w:rFonts w:ascii="UD Digi Kyokasho NK-B" w:eastAsia="UD Digi Kyokasho NK-B" w:hAnsi="Book Antiqua"/>
                <w:b/>
                <w:kern w:val="2"/>
                <w:lang w:val="en-US" w:eastAsia="zh-TW"/>
              </w:rPr>
            </w:pPr>
            <w:r w:rsidRPr="00C35611">
              <w:rPr>
                <w:rFonts w:ascii="UD Digi Kyokasho NK-B" w:eastAsia="UD Digi Kyokasho NK-B" w:hAnsi="Book Antiqua" w:hint="eastAsia"/>
                <w:b/>
                <w:kern w:val="2"/>
                <w:lang w:val="en-US" w:eastAsia="zh-TW"/>
              </w:rPr>
              <w:t>＊＊＊請務必自行購買旅遊醫療平安保險</w:t>
            </w:r>
          </w:p>
          <w:p w14:paraId="0613C4C9" w14:textId="77777777" w:rsidR="00E935D5" w:rsidRPr="00C35611" w:rsidRDefault="00680855">
            <w:pPr>
              <w:widowControl w:val="0"/>
              <w:ind w:right="-405"/>
              <w:jc w:val="both"/>
              <w:rPr>
                <w:rFonts w:ascii="UD Digi Kyokasho NK-B" w:eastAsia="UD Digi Kyokasho NK-B" w:hAnsi="Book Antiqua"/>
                <w:b/>
                <w:kern w:val="2"/>
                <w:lang w:val="en-US" w:eastAsia="zh-TW"/>
              </w:rPr>
            </w:pPr>
            <w:r w:rsidRPr="00C35611">
              <w:rPr>
                <w:rFonts w:ascii="UD Digi Kyokasho NK-B" w:eastAsia="UD Digi Kyokasho NK-B" w:hAnsi="Book Antiqua" w:hint="eastAsia"/>
                <w:b/>
                <w:kern w:val="2"/>
                <w:lang w:val="en-US" w:eastAsia="zh-TW"/>
              </w:rPr>
              <w:t>＊＊＊</w:t>
            </w:r>
            <w:r w:rsidRPr="00C35611">
              <w:rPr>
                <w:rFonts w:ascii="UD Digi Kyokasho NK-B" w:eastAsia="UD Digi Kyokasho NK-B" w:hAnsi="Microsoft JhengHei" w:cs="Microsoft JhengHei" w:hint="eastAsia"/>
                <w:b/>
                <w:kern w:val="2"/>
                <w:lang w:val="en-US" w:eastAsia="zh-TW"/>
              </w:rPr>
              <w:t>美國護照不須簽証</w:t>
            </w:r>
            <w:r w:rsidRPr="00C35611">
              <w:rPr>
                <w:rFonts w:ascii="UD Digi Kyokasho NK-B" w:eastAsia="UD Digi Kyokasho NK-B" w:hAnsi="Book Antiqua" w:hint="eastAsia"/>
                <w:b/>
                <w:kern w:val="2"/>
                <w:lang w:val="en-US" w:eastAsia="zh-TW"/>
              </w:rPr>
              <w:t>, 中國護照持綠</w:t>
            </w:r>
            <w:r w:rsidRPr="00C35611">
              <w:rPr>
                <w:rFonts w:ascii="Microsoft JhengHei" w:eastAsia="Microsoft JhengHei" w:hAnsi="Microsoft JhengHei" w:cs="Microsoft JhengHei" w:hint="eastAsia"/>
                <w:b/>
                <w:kern w:val="2"/>
                <w:lang w:val="en-US" w:eastAsia="zh-TW"/>
              </w:rPr>
              <w:t>卡</w:t>
            </w:r>
            <w:r w:rsidRPr="00C35611">
              <w:rPr>
                <w:rFonts w:ascii="UD Digi Kyokasho NK-B" w:eastAsia="UD Digi Kyokasho NK-B" w:hAnsi="UD Digi Kyokasho NK-B" w:cs="UD Digi Kyokasho NK-B" w:hint="eastAsia"/>
                <w:b/>
                <w:kern w:val="2"/>
                <w:lang w:val="en-US" w:eastAsia="zh-TW"/>
              </w:rPr>
              <w:t>須</w:t>
            </w:r>
            <w:r w:rsidRPr="00C35611">
              <w:rPr>
                <w:rFonts w:ascii="Microsoft JhengHei" w:eastAsia="Microsoft JhengHei" w:hAnsi="Microsoft JhengHei" w:cs="Microsoft JhengHei" w:hint="eastAsia"/>
                <w:b/>
                <w:kern w:val="2"/>
                <w:lang w:val="en-US" w:eastAsia="zh-TW"/>
              </w:rPr>
              <w:t>辦</w:t>
            </w:r>
            <w:r w:rsidRPr="00C35611">
              <w:rPr>
                <w:rFonts w:ascii="UD Digi Kyokasho NK-B" w:eastAsia="UD Digi Kyokasho NK-B" w:hAnsi="UD Digi Kyokasho NK-B" w:cs="UD Digi Kyokasho NK-B" w:hint="eastAsia"/>
                <w:b/>
                <w:kern w:val="2"/>
                <w:lang w:val="en-US" w:eastAsia="zh-TW"/>
              </w:rPr>
              <w:t>理簽証</w:t>
            </w:r>
          </w:p>
          <w:p w14:paraId="0613C4CA" w14:textId="77777777" w:rsidR="00E935D5" w:rsidRPr="00C35611" w:rsidRDefault="00680855">
            <w:pPr>
              <w:widowControl w:val="0"/>
              <w:ind w:right="-405"/>
              <w:jc w:val="both"/>
              <w:rPr>
                <w:rFonts w:ascii="UD Digi Kyokasho NK-B" w:eastAsia="UD Digi Kyokasho NK-B" w:hAnsi="Book Antiqua"/>
                <w:b/>
                <w:bCs/>
                <w:kern w:val="2"/>
                <w:lang w:val="en-US" w:eastAsia="zh-TW"/>
              </w:rPr>
            </w:pPr>
            <w:r w:rsidRPr="00C35611">
              <w:rPr>
                <w:rFonts w:ascii="UD Digi Kyokasho NK-B" w:eastAsia="UD Digi Kyokasho NK-B" w:hAnsi="Book Antiqua" w:hint="eastAsia"/>
                <w:b/>
                <w:kern w:val="2"/>
                <w:lang w:val="en-US" w:eastAsia="zh-TW"/>
              </w:rPr>
              <w:t>＊＊＊</w:t>
            </w:r>
            <w:r w:rsidRPr="00C35611">
              <w:rPr>
                <w:rFonts w:ascii="UD Digi Kyokasho NK-B" w:eastAsia="UD Digi Kyokasho NK-B" w:hAnsi="Book Antiqua" w:hint="eastAsia"/>
                <w:b/>
                <w:bCs/>
                <w:kern w:val="2"/>
                <w:lang w:val="en-US" w:eastAsia="zh-TW"/>
              </w:rPr>
              <w:t>當地推薦自費項目</w:t>
            </w:r>
          </w:p>
          <w:p w14:paraId="0613C4CB" w14:textId="77777777" w:rsidR="00E935D5" w:rsidRPr="00C35611" w:rsidRDefault="00680855">
            <w:pPr>
              <w:widowControl w:val="0"/>
              <w:ind w:right="-405"/>
              <w:jc w:val="both"/>
              <w:rPr>
                <w:rFonts w:ascii="UD Digi Kyokasho NK-B" w:eastAsia="UD Digi Kyokasho NK-B" w:hAnsi="Book Antiqua"/>
                <w:b/>
                <w:bCs/>
                <w:kern w:val="2"/>
                <w:lang w:val="en-US" w:eastAsia="zh-TW"/>
              </w:rPr>
            </w:pPr>
            <w:r w:rsidRPr="00C35611">
              <w:rPr>
                <w:rFonts w:ascii="UD Digi Kyokasho NK-B" w:eastAsia="UD Digi Kyokasho NK-B" w:hAnsi="Book Antiqua" w:hint="eastAsia"/>
                <w:b/>
                <w:kern w:val="2"/>
                <w:lang w:val="en-US" w:eastAsia="zh-TW"/>
              </w:rPr>
              <w:t>＊＊＊</w:t>
            </w:r>
            <w:r w:rsidRPr="00C35611">
              <w:rPr>
                <w:rFonts w:ascii="UD Digi Kyokasho NK-B" w:eastAsia="UD Digi Kyokasho NK-B" w:hAnsi="Book Antiqua" w:hint="eastAsia"/>
                <w:b/>
                <w:bCs/>
                <w:kern w:val="2"/>
                <w:lang w:val="en-US" w:eastAsia="zh-TW"/>
              </w:rPr>
              <w:t>額外接送機服務及提前抵達或延住的費用，請</w:t>
            </w:r>
            <w:r w:rsidRPr="00C35611">
              <w:rPr>
                <w:rFonts w:ascii="Microsoft JhengHei" w:eastAsia="Microsoft JhengHei" w:hAnsi="Microsoft JhengHei" w:cs="Microsoft JhengHei" w:hint="eastAsia"/>
                <w:b/>
                <w:bCs/>
                <w:kern w:val="2"/>
                <w:lang w:val="en-US" w:eastAsia="zh-TW"/>
              </w:rPr>
              <w:t>另</w:t>
            </w:r>
            <w:r w:rsidRPr="00C35611">
              <w:rPr>
                <w:rFonts w:ascii="UD Digi Kyokasho NK-B" w:eastAsia="UD Digi Kyokasho NK-B" w:hAnsi="UD Digi Kyokasho NK-B" w:cs="UD Digi Kyokasho NK-B" w:hint="eastAsia"/>
                <w:b/>
                <w:bCs/>
                <w:kern w:val="2"/>
                <w:lang w:val="en-US" w:eastAsia="zh-TW"/>
              </w:rPr>
              <w:t>行咨詢</w:t>
            </w:r>
            <w:r w:rsidRPr="00C35611">
              <w:rPr>
                <w:rFonts w:ascii="UD Digi Kyokasho NK-B" w:eastAsia="UD Digi Kyokasho NK-B" w:hAnsi="PMingLiU" w:cs="PMingLiU" w:hint="eastAsia"/>
                <w:b/>
                <w:bCs/>
                <w:kern w:val="2"/>
                <w:lang w:val="en-US" w:eastAsia="zh-TW"/>
              </w:rPr>
              <w:t>為</w:t>
            </w:r>
            <w:r w:rsidRPr="00C35611">
              <w:rPr>
                <w:rFonts w:ascii="UD Digi Kyokasho NK-B" w:eastAsia="UD Digi Kyokasho NK-B" w:hAnsi="Batang" w:cs="Batang" w:hint="eastAsia"/>
                <w:b/>
                <w:bCs/>
                <w:kern w:val="2"/>
                <w:lang w:val="en-US" w:eastAsia="zh-TW"/>
              </w:rPr>
              <w:t>準</w:t>
            </w:r>
          </w:p>
          <w:p w14:paraId="0613C4CC" w14:textId="492674D6" w:rsidR="00E935D5" w:rsidRPr="00C35611" w:rsidRDefault="00680855">
            <w:pPr>
              <w:widowControl w:val="0"/>
              <w:ind w:right="-405"/>
              <w:jc w:val="both"/>
              <w:rPr>
                <w:rFonts w:ascii="UD Digi Kyokasho NK-B" w:eastAsia="UD Digi Kyokasho NK-B" w:hAnsi="Book Antiqua"/>
                <w:b/>
                <w:kern w:val="2"/>
                <w:sz w:val="24"/>
                <w:szCs w:val="24"/>
                <w:lang w:val="en-US" w:eastAsia="zh-TW"/>
              </w:rPr>
            </w:pPr>
            <w:r w:rsidRPr="00C35611">
              <w:rPr>
                <w:rFonts w:ascii="UD Digi Kyokasho NK-B" w:eastAsia="UD Digi Kyokasho NK-B" w:hAnsi="Book Antiqua" w:hint="eastAsia"/>
                <w:b/>
                <w:kern w:val="2"/>
                <w:lang w:val="en-US" w:eastAsia="zh-TW"/>
              </w:rPr>
              <w:t xml:space="preserve"> </w:t>
            </w:r>
            <w:r w:rsidRPr="00C35611">
              <w:rPr>
                <w:rFonts w:ascii="UD Digi Kyokasho NK-B" w:eastAsia="UD Digi Kyokasho NK-B" w:hAnsi="Microsoft JhengHei" w:cs="Microsoft JhengHei" w:hint="eastAsia"/>
                <w:b/>
                <w:kern w:val="2"/>
                <w:lang w:val="en-US" w:eastAsia="zh-TW"/>
              </w:rPr>
              <w:t>導遊小費</w:t>
            </w:r>
            <w:r w:rsidRPr="00C35611">
              <w:rPr>
                <w:rFonts w:ascii="UD Digi Kyokasho NK-B" w:eastAsia="UD Digi Kyokasho NK-B" w:hAnsi="Book Antiqua" w:hint="eastAsia"/>
                <w:b/>
                <w:kern w:val="2"/>
                <w:lang w:val="en-US" w:eastAsia="zh-TW"/>
              </w:rPr>
              <w:t xml:space="preserve"> USD$1</w:t>
            </w:r>
            <w:r w:rsidR="007C1196" w:rsidRPr="00C35611">
              <w:rPr>
                <w:rFonts w:ascii="UD Digi Kyokasho NK-B" w:eastAsia="UD Digi Kyokasho NK-B" w:hAnsi="Book Antiqua" w:hint="eastAsia"/>
                <w:b/>
                <w:kern w:val="2"/>
                <w:lang w:val="en-US" w:eastAsia="zh-TW"/>
              </w:rPr>
              <w:t>4</w:t>
            </w:r>
            <w:r w:rsidRPr="00C35611">
              <w:rPr>
                <w:rFonts w:ascii="UD Digi Kyokasho NK-B" w:eastAsia="UD Digi Kyokasho NK-B" w:hAnsi="Book Antiqua" w:hint="eastAsia"/>
                <w:b/>
                <w:kern w:val="2"/>
                <w:lang w:val="en-US" w:eastAsia="zh-TW"/>
              </w:rPr>
              <w:t xml:space="preserve"> X 12天=USD$1</w:t>
            </w:r>
            <w:r w:rsidR="007C1196" w:rsidRPr="00C35611">
              <w:rPr>
                <w:rFonts w:ascii="UD Digi Kyokasho NK-B" w:eastAsia="UD Digi Kyokasho NK-B" w:hAnsi="Book Antiqua" w:hint="eastAsia"/>
                <w:b/>
                <w:kern w:val="2"/>
                <w:lang w:val="en-US" w:eastAsia="zh-TW"/>
              </w:rPr>
              <w:t>68</w:t>
            </w:r>
            <w:r w:rsidRPr="00C35611">
              <w:rPr>
                <w:rFonts w:ascii="UD Digi Kyokasho NK-B" w:eastAsia="UD Digi Kyokasho NK-B" w:hAnsi="Book Antiqua" w:hint="eastAsia"/>
                <w:b/>
                <w:kern w:val="2"/>
                <w:lang w:val="en-US" w:eastAsia="zh-TW"/>
              </w:rPr>
              <w:t xml:space="preserve"> (</w:t>
            </w:r>
            <w:r w:rsidRPr="00C35611">
              <w:rPr>
                <w:rFonts w:ascii="UD Digi Kyokasho NK-B" w:eastAsia="UD Digi Kyokasho NK-B" w:hAnsi="Microsoft JhengHei" w:cs="Microsoft JhengHei" w:hint="eastAsia"/>
                <w:b/>
                <w:kern w:val="2"/>
                <w:lang w:val="en-US" w:eastAsia="zh-TW"/>
              </w:rPr>
              <w:t>不含行李搬運小費</w:t>
            </w:r>
            <w:r w:rsidRPr="00C35611">
              <w:rPr>
                <w:rFonts w:ascii="UD Digi Kyokasho NK-B" w:eastAsia="UD Digi Kyokasho NK-B" w:hAnsi="Book Antiqua" w:hint="eastAsia"/>
                <w:b/>
                <w:kern w:val="2"/>
                <w:lang w:val="en-US" w:eastAsia="zh-TW"/>
              </w:rPr>
              <w:t>)</w:t>
            </w:r>
          </w:p>
        </w:tc>
      </w:tr>
    </w:tbl>
    <w:p w14:paraId="0613C4CE" w14:textId="77777777" w:rsidR="00E935D5" w:rsidRDefault="00680855">
      <w:pPr>
        <w:tabs>
          <w:tab w:val="left" w:pos="4770"/>
        </w:tabs>
        <w:spacing w:line="240" w:lineRule="atLeast"/>
        <w:jc w:val="both"/>
        <w:rPr>
          <w:b/>
          <w:sz w:val="24"/>
          <w:szCs w:val="24"/>
          <w:lang w:val="en-US" w:eastAsia="zh-TW"/>
        </w:rPr>
      </w:pPr>
      <w:r>
        <w:rPr>
          <w:b/>
          <w:sz w:val="24"/>
          <w:szCs w:val="24"/>
          <w:lang w:val="en-US" w:eastAsia="zh-TW"/>
        </w:rPr>
        <w:t xml:space="preserve">      </w:t>
      </w:r>
    </w:p>
    <w:p w14:paraId="5EAA8BA1" w14:textId="77777777" w:rsidR="00501224" w:rsidRDefault="00501224" w:rsidP="00501224">
      <w:pPr>
        <w:tabs>
          <w:tab w:val="left" w:pos="4770"/>
        </w:tabs>
        <w:spacing w:line="240" w:lineRule="atLeast"/>
        <w:jc w:val="both"/>
        <w:rPr>
          <w:rFonts w:ascii="Arial" w:hAnsi="Arial" w:cs="Arial"/>
          <w:b/>
          <w:sz w:val="28"/>
          <w:szCs w:val="28"/>
          <w:lang w:val="en-US" w:eastAsia="zh-TW"/>
        </w:rPr>
      </w:pPr>
      <w:bookmarkStart w:id="0" w:name="_Hlk205215091"/>
    </w:p>
    <w:p w14:paraId="6142283B" w14:textId="640599E3" w:rsidR="00501224" w:rsidRDefault="00501224" w:rsidP="00501224">
      <w:pPr>
        <w:tabs>
          <w:tab w:val="left" w:pos="4770"/>
        </w:tabs>
        <w:spacing w:line="240" w:lineRule="atLeast"/>
        <w:jc w:val="both"/>
        <w:rPr>
          <w:rFonts w:ascii="Arial" w:hAnsi="Arial" w:cs="Arial"/>
          <w:b/>
          <w:sz w:val="28"/>
          <w:szCs w:val="28"/>
          <w:lang w:val="en-US"/>
        </w:rPr>
      </w:pPr>
      <w:r>
        <w:rPr>
          <w:rFonts w:ascii="Arial" w:hAnsi="Arial" w:cs="Arial" w:hint="eastAsia"/>
          <w:b/>
          <w:sz w:val="28"/>
          <w:szCs w:val="28"/>
          <w:lang w:val="en-US"/>
        </w:rPr>
        <w:t>洛杉磯出發建議航班</w:t>
      </w:r>
      <w:r>
        <w:rPr>
          <w:rFonts w:ascii="Arial" w:hAnsi="Arial" w:cs="Arial" w:hint="eastAsia"/>
          <w:b/>
          <w:sz w:val="28"/>
          <w:szCs w:val="28"/>
          <w:lang w:val="en-US"/>
        </w:rPr>
        <w:t xml:space="preserve">: </w:t>
      </w:r>
    </w:p>
    <w:tbl>
      <w:tblPr>
        <w:tblW w:w="105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7"/>
        <w:gridCol w:w="2348"/>
        <w:gridCol w:w="2507"/>
        <w:gridCol w:w="4055"/>
      </w:tblGrid>
      <w:tr w:rsidR="00501224" w14:paraId="3B9A6BD8" w14:textId="77777777" w:rsidTr="00385CF3">
        <w:tc>
          <w:tcPr>
            <w:tcW w:w="10597" w:type="dxa"/>
            <w:gridSpan w:val="4"/>
            <w:shd w:val="clear" w:color="auto" w:fill="9CC2E5"/>
          </w:tcPr>
          <w:p w14:paraId="420E59DE" w14:textId="77777777" w:rsidR="00501224" w:rsidRDefault="00501224" w:rsidP="00385CF3">
            <w:pPr>
              <w:spacing w:line="240" w:lineRule="atLeast"/>
              <w:jc w:val="center"/>
              <w:rPr>
                <w:rFonts w:ascii="Arial" w:hAnsi="Arial" w:cs="Arial"/>
                <w:b/>
                <w:bCs/>
                <w:color w:val="000000"/>
              </w:rPr>
            </w:pPr>
            <w:r>
              <w:rPr>
                <w:rFonts w:ascii="Arial" w:hAnsi="Arial" w:cs="Arial"/>
                <w:b/>
                <w:bCs/>
                <w:color w:val="000000"/>
              </w:rPr>
              <w:t>Flight Schedule</w:t>
            </w:r>
          </w:p>
        </w:tc>
      </w:tr>
      <w:tr w:rsidR="00501224" w14:paraId="5B600345" w14:textId="77777777" w:rsidTr="00385CF3">
        <w:tc>
          <w:tcPr>
            <w:tcW w:w="1687" w:type="dxa"/>
          </w:tcPr>
          <w:p w14:paraId="2E282146" w14:textId="77777777" w:rsidR="00501224" w:rsidRDefault="00501224" w:rsidP="00385CF3">
            <w:pPr>
              <w:spacing w:line="240" w:lineRule="atLeast"/>
              <w:jc w:val="center"/>
              <w:rPr>
                <w:rFonts w:ascii="Arial" w:hAnsi="Arial" w:cs="Arial"/>
                <w:bCs/>
                <w:color w:val="000000"/>
              </w:rPr>
            </w:pPr>
            <w:r>
              <w:rPr>
                <w:rFonts w:ascii="Arial" w:hAnsi="Arial" w:cs="Arial" w:hint="eastAsia"/>
                <w:bCs/>
                <w:color w:val="000000"/>
              </w:rPr>
              <w:t>D</w:t>
            </w:r>
            <w:r>
              <w:rPr>
                <w:rFonts w:ascii="Arial" w:hAnsi="Arial" w:cs="Arial"/>
                <w:bCs/>
                <w:color w:val="000000"/>
              </w:rPr>
              <w:t>ate</w:t>
            </w:r>
          </w:p>
        </w:tc>
        <w:tc>
          <w:tcPr>
            <w:tcW w:w="2348" w:type="dxa"/>
          </w:tcPr>
          <w:p w14:paraId="5491522B" w14:textId="77777777" w:rsidR="00501224" w:rsidRDefault="00501224" w:rsidP="00385CF3">
            <w:pPr>
              <w:spacing w:line="240" w:lineRule="atLeast"/>
              <w:jc w:val="center"/>
              <w:rPr>
                <w:rFonts w:ascii="Arial" w:hAnsi="Arial" w:cs="Arial"/>
                <w:bCs/>
                <w:color w:val="000000"/>
              </w:rPr>
            </w:pPr>
            <w:r>
              <w:rPr>
                <w:rFonts w:ascii="Arial" w:hAnsi="Arial" w:cs="Arial"/>
                <w:bCs/>
                <w:color w:val="000000"/>
              </w:rPr>
              <w:t>Flight No.</w:t>
            </w:r>
          </w:p>
        </w:tc>
        <w:tc>
          <w:tcPr>
            <w:tcW w:w="2507" w:type="dxa"/>
          </w:tcPr>
          <w:p w14:paraId="660A305B" w14:textId="77777777" w:rsidR="00501224" w:rsidRDefault="00501224" w:rsidP="00385CF3">
            <w:pPr>
              <w:spacing w:line="240" w:lineRule="atLeast"/>
              <w:jc w:val="center"/>
              <w:rPr>
                <w:rFonts w:ascii="Arial" w:hAnsi="Arial" w:cs="Arial"/>
                <w:bCs/>
                <w:color w:val="000000"/>
              </w:rPr>
            </w:pPr>
            <w:r>
              <w:rPr>
                <w:rFonts w:ascii="Arial" w:hAnsi="Arial" w:cs="Arial"/>
                <w:bCs/>
                <w:color w:val="000000"/>
              </w:rPr>
              <w:t>Airport</w:t>
            </w:r>
          </w:p>
        </w:tc>
        <w:tc>
          <w:tcPr>
            <w:tcW w:w="4055" w:type="dxa"/>
          </w:tcPr>
          <w:p w14:paraId="2FEE131D" w14:textId="77777777" w:rsidR="00501224" w:rsidRDefault="00501224" w:rsidP="00385CF3">
            <w:pPr>
              <w:spacing w:line="240" w:lineRule="atLeast"/>
              <w:jc w:val="center"/>
              <w:rPr>
                <w:rFonts w:ascii="Arial" w:hAnsi="Arial" w:cs="Arial"/>
                <w:bCs/>
                <w:color w:val="000000"/>
              </w:rPr>
            </w:pPr>
            <w:r>
              <w:rPr>
                <w:rFonts w:ascii="Arial" w:hAnsi="Arial" w:cs="Arial"/>
                <w:bCs/>
                <w:color w:val="000000"/>
              </w:rPr>
              <w:t>Schedule</w:t>
            </w:r>
          </w:p>
        </w:tc>
      </w:tr>
      <w:tr w:rsidR="00501224" w14:paraId="395ED97B" w14:textId="77777777" w:rsidTr="00385CF3">
        <w:tc>
          <w:tcPr>
            <w:tcW w:w="1687" w:type="dxa"/>
          </w:tcPr>
          <w:p w14:paraId="0D6A4FB4" w14:textId="6ADE38F4" w:rsidR="00501224" w:rsidRDefault="00CC6647" w:rsidP="00385CF3">
            <w:pPr>
              <w:spacing w:line="240" w:lineRule="atLeast"/>
              <w:jc w:val="center"/>
              <w:rPr>
                <w:rFonts w:ascii="Arial" w:hAnsi="Arial" w:cs="Arial"/>
                <w:bCs/>
                <w:lang w:val="en-US"/>
              </w:rPr>
            </w:pPr>
            <w:r>
              <w:rPr>
                <w:rFonts w:ascii="Arial" w:hAnsi="Arial" w:cs="Arial"/>
                <w:bCs/>
                <w:lang w:val="en-US"/>
              </w:rPr>
              <w:t>7/26</w:t>
            </w:r>
          </w:p>
        </w:tc>
        <w:tc>
          <w:tcPr>
            <w:tcW w:w="2348" w:type="dxa"/>
          </w:tcPr>
          <w:p w14:paraId="42805381" w14:textId="7EDF2B99" w:rsidR="00501224" w:rsidRDefault="00501224" w:rsidP="00385CF3">
            <w:pPr>
              <w:spacing w:line="240" w:lineRule="atLeast"/>
              <w:jc w:val="center"/>
              <w:rPr>
                <w:rFonts w:ascii="Arial" w:hAnsi="Arial" w:cs="Arial"/>
                <w:bCs/>
              </w:rPr>
            </w:pPr>
            <w:r>
              <w:rPr>
                <w:rFonts w:ascii="Arial" w:hAnsi="Arial" w:cs="Arial"/>
                <w:bCs/>
              </w:rPr>
              <w:t>TK 1</w:t>
            </w:r>
            <w:r w:rsidR="00D60CDA">
              <w:rPr>
                <w:rFonts w:ascii="Arial" w:hAnsi="Arial" w:cs="Arial"/>
                <w:bCs/>
              </w:rPr>
              <w:t>80</w:t>
            </w:r>
          </w:p>
        </w:tc>
        <w:tc>
          <w:tcPr>
            <w:tcW w:w="2507" w:type="dxa"/>
          </w:tcPr>
          <w:p w14:paraId="50104EA9" w14:textId="77777777" w:rsidR="00501224" w:rsidRDefault="00501224" w:rsidP="00385CF3">
            <w:pPr>
              <w:spacing w:line="240" w:lineRule="atLeast"/>
              <w:jc w:val="center"/>
              <w:rPr>
                <w:rFonts w:ascii="Arial" w:hAnsi="Arial" w:cs="Arial"/>
                <w:bCs/>
              </w:rPr>
            </w:pPr>
            <w:r>
              <w:rPr>
                <w:rFonts w:ascii="Arial" w:hAnsi="Arial" w:cs="Arial" w:hint="eastAsia"/>
                <w:bCs/>
              </w:rPr>
              <w:t>L</w:t>
            </w:r>
            <w:r>
              <w:rPr>
                <w:rFonts w:ascii="Arial" w:hAnsi="Arial" w:cs="Arial"/>
                <w:bCs/>
              </w:rPr>
              <w:t>AX/IST</w:t>
            </w:r>
          </w:p>
        </w:tc>
        <w:tc>
          <w:tcPr>
            <w:tcW w:w="4055" w:type="dxa"/>
          </w:tcPr>
          <w:p w14:paraId="1CA67839" w14:textId="0C71EE00" w:rsidR="00501224" w:rsidRDefault="00446FFE" w:rsidP="00385CF3">
            <w:pPr>
              <w:spacing w:line="240" w:lineRule="atLeast"/>
              <w:jc w:val="center"/>
              <w:rPr>
                <w:rFonts w:ascii="Arial" w:hAnsi="Arial" w:cs="Arial"/>
                <w:bCs/>
              </w:rPr>
            </w:pPr>
            <w:r>
              <w:rPr>
                <w:rFonts w:ascii="Arial" w:hAnsi="Arial" w:cs="Arial"/>
                <w:b/>
                <w:bCs/>
              </w:rPr>
              <w:t>1</w:t>
            </w:r>
            <w:r w:rsidR="00501224">
              <w:rPr>
                <w:rFonts w:ascii="Arial" w:hAnsi="Arial" w:cs="Arial"/>
                <w:b/>
                <w:bCs/>
              </w:rPr>
              <w:t>:</w:t>
            </w:r>
            <w:r>
              <w:rPr>
                <w:rFonts w:ascii="Arial" w:hAnsi="Arial" w:cs="Arial"/>
                <w:b/>
                <w:bCs/>
              </w:rPr>
              <w:t>0</w:t>
            </w:r>
            <w:r w:rsidR="00501224">
              <w:rPr>
                <w:rFonts w:ascii="Arial" w:hAnsi="Arial" w:cs="Arial"/>
                <w:b/>
                <w:bCs/>
              </w:rPr>
              <w:t>5PM</w:t>
            </w:r>
            <w:r w:rsidR="00501224">
              <w:rPr>
                <w:rFonts w:ascii="Arial" w:hAnsi="Arial" w:cs="Arial"/>
                <w:bCs/>
              </w:rPr>
              <w:t xml:space="preserve"> - </w:t>
            </w:r>
            <w:r>
              <w:rPr>
                <w:rFonts w:ascii="Arial" w:hAnsi="Arial" w:cs="Arial"/>
                <w:bCs/>
              </w:rPr>
              <w:t>1</w:t>
            </w:r>
            <w:r w:rsidR="00501224">
              <w:rPr>
                <w:rFonts w:ascii="Arial" w:hAnsi="Arial" w:cs="Arial"/>
                <w:bCs/>
              </w:rPr>
              <w:t>:1</w:t>
            </w:r>
            <w:r w:rsidR="009D7392">
              <w:rPr>
                <w:rFonts w:ascii="Arial" w:hAnsi="Arial" w:cs="Arial"/>
                <w:bCs/>
              </w:rPr>
              <w:t>5</w:t>
            </w:r>
            <w:r w:rsidR="00501224">
              <w:rPr>
                <w:rFonts w:ascii="Arial" w:hAnsi="Arial" w:cs="Arial"/>
                <w:bCs/>
              </w:rPr>
              <w:t xml:space="preserve">PM+1 </w:t>
            </w:r>
          </w:p>
        </w:tc>
      </w:tr>
      <w:tr w:rsidR="00501224" w14:paraId="13F84267" w14:textId="77777777" w:rsidTr="00385CF3">
        <w:tc>
          <w:tcPr>
            <w:tcW w:w="1687" w:type="dxa"/>
          </w:tcPr>
          <w:p w14:paraId="06CA150F" w14:textId="672C45E9" w:rsidR="00501224" w:rsidRDefault="00CC6647" w:rsidP="00385CF3">
            <w:pPr>
              <w:spacing w:line="240" w:lineRule="atLeast"/>
              <w:jc w:val="center"/>
              <w:rPr>
                <w:rFonts w:ascii="Arial" w:hAnsi="Arial" w:cs="Arial"/>
                <w:bCs/>
                <w:lang w:val="en-US"/>
              </w:rPr>
            </w:pPr>
            <w:r>
              <w:rPr>
                <w:rFonts w:ascii="Arial" w:hAnsi="Arial" w:cs="Arial"/>
                <w:bCs/>
              </w:rPr>
              <w:t>8/7</w:t>
            </w:r>
          </w:p>
        </w:tc>
        <w:tc>
          <w:tcPr>
            <w:tcW w:w="2348" w:type="dxa"/>
          </w:tcPr>
          <w:p w14:paraId="11969DF8" w14:textId="484EFC8C" w:rsidR="00501224" w:rsidRDefault="00501224" w:rsidP="00385CF3">
            <w:pPr>
              <w:spacing w:line="240" w:lineRule="atLeast"/>
              <w:jc w:val="center"/>
              <w:rPr>
                <w:rFonts w:ascii="Arial" w:hAnsi="Arial" w:cs="Arial"/>
                <w:bCs/>
              </w:rPr>
            </w:pPr>
            <w:r>
              <w:rPr>
                <w:rFonts w:ascii="Arial" w:hAnsi="Arial" w:cs="Arial"/>
                <w:bCs/>
              </w:rPr>
              <w:t>TK 9</w:t>
            </w:r>
          </w:p>
        </w:tc>
        <w:tc>
          <w:tcPr>
            <w:tcW w:w="2507" w:type="dxa"/>
          </w:tcPr>
          <w:p w14:paraId="5A36EB70" w14:textId="77777777" w:rsidR="00501224" w:rsidRDefault="00501224" w:rsidP="00385CF3">
            <w:pPr>
              <w:spacing w:line="240" w:lineRule="atLeast"/>
              <w:jc w:val="center"/>
              <w:rPr>
                <w:rFonts w:ascii="Arial" w:hAnsi="Arial" w:cs="Arial"/>
                <w:bCs/>
              </w:rPr>
            </w:pPr>
            <w:r>
              <w:rPr>
                <w:rFonts w:ascii="Arial" w:hAnsi="Arial" w:cs="Arial"/>
                <w:bCs/>
              </w:rPr>
              <w:t>IST/LAX</w:t>
            </w:r>
          </w:p>
        </w:tc>
        <w:tc>
          <w:tcPr>
            <w:tcW w:w="4055" w:type="dxa"/>
          </w:tcPr>
          <w:p w14:paraId="07F3184F" w14:textId="4A9FF0FC" w:rsidR="00501224" w:rsidRDefault="008B3C50" w:rsidP="00385CF3">
            <w:pPr>
              <w:spacing w:line="240" w:lineRule="atLeast"/>
              <w:jc w:val="center"/>
              <w:rPr>
                <w:rFonts w:ascii="Arial" w:hAnsi="Arial" w:cs="Arial"/>
                <w:bCs/>
              </w:rPr>
            </w:pPr>
            <w:r>
              <w:rPr>
                <w:rFonts w:ascii="Arial" w:hAnsi="Arial" w:cs="Arial"/>
                <w:bCs/>
              </w:rPr>
              <w:t>1</w:t>
            </w:r>
            <w:r w:rsidR="00501224">
              <w:rPr>
                <w:rFonts w:ascii="Arial" w:hAnsi="Arial" w:cs="Arial"/>
                <w:bCs/>
              </w:rPr>
              <w:t>:</w:t>
            </w:r>
            <w:r>
              <w:rPr>
                <w:rFonts w:ascii="Arial" w:hAnsi="Arial" w:cs="Arial"/>
                <w:bCs/>
              </w:rPr>
              <w:t>50P</w:t>
            </w:r>
            <w:r w:rsidR="00501224">
              <w:rPr>
                <w:rFonts w:ascii="Arial" w:hAnsi="Arial" w:cs="Arial"/>
                <w:bCs/>
              </w:rPr>
              <w:t xml:space="preserve">M - </w:t>
            </w:r>
            <w:r>
              <w:rPr>
                <w:rFonts w:ascii="Arial" w:hAnsi="Arial" w:cs="Arial"/>
                <w:bCs/>
              </w:rPr>
              <w:t>4</w:t>
            </w:r>
            <w:r w:rsidR="00501224">
              <w:rPr>
                <w:rFonts w:ascii="Arial" w:hAnsi="Arial" w:cs="Arial"/>
                <w:b/>
                <w:bCs/>
              </w:rPr>
              <w:t>:</w:t>
            </w:r>
            <w:r>
              <w:rPr>
                <w:rFonts w:ascii="Arial" w:hAnsi="Arial" w:cs="Arial"/>
                <w:b/>
                <w:bCs/>
              </w:rPr>
              <w:t>50PM</w:t>
            </w:r>
          </w:p>
        </w:tc>
      </w:tr>
    </w:tbl>
    <w:p w14:paraId="361829A2" w14:textId="77777777" w:rsidR="00501224" w:rsidRDefault="00501224" w:rsidP="00501224">
      <w:pPr>
        <w:pStyle w:val="Heading3"/>
        <w:spacing w:before="0" w:beforeAutospacing="0" w:after="0" w:afterAutospacing="0"/>
        <w:rPr>
          <w:rFonts w:ascii="Microsoft YaHei" w:eastAsia="Microsoft YaHei" w:hAnsi="Microsoft YaHei" w:cs="Microsoft YaHei" w:hint="default"/>
          <w:color w:val="C00000"/>
          <w:sz w:val="15"/>
          <w:szCs w:val="15"/>
        </w:rPr>
      </w:pPr>
    </w:p>
    <w:p w14:paraId="0613C4E1" w14:textId="77777777" w:rsidR="00E935D5" w:rsidRDefault="00E935D5">
      <w:pPr>
        <w:pStyle w:val="Heading3"/>
        <w:spacing w:before="0" w:beforeAutospacing="0" w:after="0" w:afterAutospacing="0"/>
        <w:rPr>
          <w:rFonts w:ascii="Microsoft YaHei" w:eastAsia="Microsoft YaHei" w:hAnsi="Microsoft YaHei" w:cs="Microsoft YaHei" w:hint="default"/>
          <w:color w:val="C00000"/>
          <w:sz w:val="15"/>
          <w:szCs w:val="15"/>
        </w:rPr>
      </w:pPr>
    </w:p>
    <w:bookmarkEnd w:id="0"/>
    <w:p w14:paraId="0613C4E2" w14:textId="77777777" w:rsidR="00E935D5" w:rsidRDefault="00680855">
      <w:pPr>
        <w:pStyle w:val="Heading3"/>
        <w:spacing w:before="0" w:beforeAutospacing="0" w:after="0" w:afterAutospacing="0"/>
        <w:rPr>
          <w:rFonts w:ascii="Microsoft YaHei" w:eastAsia="Microsoft YaHei" w:hAnsi="Microsoft YaHei" w:cs="Microsoft YaHei" w:hint="default"/>
          <w:color w:val="C00000"/>
          <w:sz w:val="36"/>
          <w:szCs w:val="36"/>
          <w:lang w:bidi="ar"/>
        </w:rPr>
      </w:pPr>
      <w:r>
        <w:rPr>
          <w:rFonts w:ascii="Microsoft YaHei" w:eastAsia="Microsoft YaHei" w:hAnsi="Microsoft YaHei" w:cs="Microsoft YaHei"/>
          <w:color w:val="C00000"/>
          <w:sz w:val="36"/>
          <w:szCs w:val="36"/>
        </w:rPr>
        <w:t>精彩體驗</w:t>
      </w:r>
    </w:p>
    <w:p w14:paraId="0613C4E3" w14:textId="77777777" w:rsidR="00E935D5" w:rsidRDefault="00680855">
      <w:pPr>
        <w:spacing w:line="300" w:lineRule="exact"/>
        <w:rPr>
          <w:rFonts w:ascii="Microsoft YaHei" w:eastAsia="Microsoft YaHei" w:hAnsi="Microsoft YaHei" w:cs="Microsoft YaHei"/>
          <w:sz w:val="26"/>
          <w:szCs w:val="26"/>
          <w:lang w:eastAsia="zh-TW"/>
        </w:rPr>
      </w:pPr>
      <w:r>
        <w:rPr>
          <w:rFonts w:ascii="Microsoft YaHei" w:eastAsia="Microsoft YaHei" w:hAnsi="Microsoft YaHei" w:cs="Microsoft YaHei" w:hint="eastAsia"/>
          <w:b/>
          <w:bCs/>
          <w:sz w:val="26"/>
          <w:szCs w:val="26"/>
          <w:lang w:val="en-US" w:eastAsia="zh-CN"/>
        </w:rPr>
        <w:t>暢遊九城：</w:t>
      </w:r>
      <w:r>
        <w:rPr>
          <w:rFonts w:ascii="Microsoft YaHei" w:eastAsia="Microsoft YaHei" w:hAnsi="Microsoft YaHei" w:cs="Microsoft YaHei" w:hint="eastAsia"/>
          <w:sz w:val="26"/>
          <w:szCs w:val="26"/>
          <w:lang w:val="en-US" w:eastAsia="zh-CN" w:bidi="ar"/>
        </w:rPr>
        <w:t>伊斯坦布爾</w:t>
      </w:r>
      <w:r>
        <w:rPr>
          <w:rFonts w:ascii="Microsoft YaHei" w:eastAsia="Microsoft YaHei" w:hAnsi="Microsoft YaHei" w:cs="Microsoft YaHei" w:hint="eastAsia"/>
          <w:sz w:val="26"/>
          <w:szCs w:val="26"/>
          <w:shd w:val="clear" w:color="auto" w:fill="FFFFFF"/>
          <w:lang w:eastAsia="zh-TW"/>
        </w:rPr>
        <w:t>、安卡拉</w:t>
      </w:r>
      <w:r>
        <w:rPr>
          <w:rFonts w:ascii="Microsoft YaHei" w:eastAsia="Microsoft YaHei" w:hAnsi="Microsoft YaHei" w:cs="Microsoft YaHei" w:hint="eastAsia"/>
          <w:sz w:val="26"/>
          <w:szCs w:val="26"/>
          <w:shd w:val="clear" w:color="auto" w:fill="FFFFFF"/>
          <w:lang w:eastAsia="zh-CN"/>
        </w:rPr>
        <w:t>、</w:t>
      </w:r>
      <w:r>
        <w:rPr>
          <w:rFonts w:ascii="Microsoft YaHei" w:eastAsia="Microsoft YaHei" w:hAnsi="Microsoft YaHei" w:cs="Microsoft YaHei" w:hint="eastAsia"/>
          <w:sz w:val="26"/>
          <w:szCs w:val="26"/>
          <w:shd w:val="clear" w:color="auto" w:fill="FFFFFF"/>
          <w:lang w:eastAsia="zh-TW"/>
        </w:rPr>
        <w:t>卡帕多西亞、科尼亞、</w:t>
      </w:r>
      <w:r>
        <w:rPr>
          <w:rFonts w:ascii="Microsoft YaHei" w:eastAsia="Microsoft YaHei" w:hAnsi="Microsoft YaHei" w:cs="Microsoft YaHei" w:hint="eastAsia"/>
          <w:sz w:val="26"/>
          <w:szCs w:val="26"/>
          <w:lang w:val="en-US" w:eastAsia="zh-CN" w:bidi="ar"/>
        </w:rPr>
        <w:t>棉花堡、希拉波利斯、</w:t>
      </w:r>
      <w:r>
        <w:rPr>
          <w:rFonts w:ascii="Microsoft YaHei" w:eastAsia="Microsoft YaHei" w:hAnsi="Microsoft YaHei" w:cs="Microsoft YaHei" w:hint="eastAsia"/>
          <w:sz w:val="26"/>
          <w:szCs w:val="26"/>
          <w:shd w:val="clear" w:color="auto" w:fill="FFFFFF"/>
          <w:lang w:eastAsia="zh-TW"/>
        </w:rPr>
        <w:t>庫薩</w:t>
      </w:r>
      <w:r>
        <w:rPr>
          <w:rFonts w:ascii="Microsoft YaHei" w:eastAsia="Microsoft YaHei" w:hAnsi="Microsoft YaHei" w:cs="Microsoft YaHei"/>
          <w:sz w:val="26"/>
          <w:szCs w:val="26"/>
          <w:shd w:val="clear" w:color="auto" w:fill="FFFFFF"/>
          <w:lang w:val="en-US" w:eastAsia="zh-TW"/>
        </w:rPr>
        <w:t xml:space="preserve">  </w:t>
      </w:r>
      <w:r>
        <w:rPr>
          <w:rFonts w:ascii="Microsoft YaHei" w:eastAsia="Microsoft YaHei" w:hAnsi="Microsoft YaHei" w:cs="Microsoft YaHei" w:hint="eastAsia"/>
          <w:sz w:val="26"/>
          <w:szCs w:val="26"/>
          <w:shd w:val="clear" w:color="auto" w:fill="FFFFFF"/>
          <w:lang w:eastAsia="zh-TW"/>
        </w:rPr>
        <w:t>達斯、</w:t>
      </w:r>
      <w:r>
        <w:rPr>
          <w:rFonts w:ascii="Microsoft YaHei" w:eastAsia="Microsoft YaHei" w:hAnsi="Microsoft YaHei" w:cs="Microsoft YaHei" w:hint="eastAsia"/>
          <w:sz w:val="26"/>
          <w:szCs w:val="26"/>
          <w:lang w:val="en-US" w:eastAsia="zh-CN" w:bidi="ar"/>
        </w:rPr>
        <w:t>伊茲密爾、</w:t>
      </w:r>
      <w:r>
        <w:rPr>
          <w:rFonts w:ascii="Microsoft YaHei" w:eastAsia="Microsoft YaHei" w:hAnsi="Microsoft YaHei" w:cs="Microsoft YaHei" w:hint="eastAsia"/>
          <w:color w:val="000008"/>
          <w:sz w:val="26"/>
          <w:szCs w:val="26"/>
          <w:lang w:val="en-US" w:eastAsia="zh-CN" w:bidi="ar"/>
        </w:rPr>
        <w:t>恰納卡萊</w:t>
      </w:r>
    </w:p>
    <w:p w14:paraId="0613C4E4" w14:textId="77777777" w:rsidR="00E935D5" w:rsidRDefault="00680855">
      <w:pPr>
        <w:spacing w:line="300" w:lineRule="exact"/>
        <w:ind w:left="1300" w:hangingChars="500" w:hanging="1300"/>
        <w:rPr>
          <w:rFonts w:ascii="Microsoft YaHei" w:eastAsia="Microsoft YaHei" w:hAnsi="Microsoft YaHei" w:cs="Microsoft YaHei"/>
          <w:sz w:val="26"/>
          <w:szCs w:val="26"/>
          <w:lang w:eastAsia="zh-TW"/>
        </w:rPr>
      </w:pPr>
      <w:r>
        <w:rPr>
          <w:rFonts w:ascii="Microsoft YaHei" w:eastAsia="Microsoft YaHei" w:hAnsi="Microsoft YaHei" w:cs="Microsoft YaHei" w:hint="eastAsia"/>
          <w:b/>
          <w:bCs/>
          <w:sz w:val="26"/>
          <w:szCs w:val="26"/>
          <w:lang w:val="en-US" w:eastAsia="zh-CN"/>
        </w:rPr>
        <w:t>飽覽美景：</w:t>
      </w:r>
      <w:r>
        <w:rPr>
          <w:rFonts w:ascii="Microsoft YaHei" w:eastAsia="Microsoft YaHei" w:hAnsi="Microsoft YaHei" w:cs="Microsoft YaHei" w:hint="eastAsia"/>
          <w:color w:val="000008"/>
          <w:sz w:val="26"/>
          <w:szCs w:val="26"/>
          <w:lang w:val="en-US" w:eastAsia="zh-CN" w:bidi="ar"/>
        </w:rPr>
        <w:t>托普卡帕皇宮、</w:t>
      </w:r>
      <w:r>
        <w:rPr>
          <w:rFonts w:ascii="Microsoft YaHei" w:eastAsia="Microsoft YaHei" w:hAnsi="Microsoft YaHei" w:cs="Microsoft YaHei" w:hint="eastAsia"/>
          <w:color w:val="4E4E4E"/>
          <w:sz w:val="26"/>
          <w:szCs w:val="26"/>
          <w:shd w:val="clear" w:color="auto" w:fill="FFFFFF"/>
          <w:lang w:eastAsia="zh-TW"/>
        </w:rPr>
        <w:t>八大奇跡之</w:t>
      </w:r>
      <w:r>
        <w:rPr>
          <w:rFonts w:ascii="Microsoft YaHei" w:eastAsia="Microsoft YaHei" w:hAnsi="Microsoft YaHei" w:cs="Microsoft YaHei" w:hint="eastAsia"/>
          <w:color w:val="4E4E4E"/>
          <w:sz w:val="26"/>
          <w:szCs w:val="26"/>
          <w:shd w:val="clear" w:color="auto" w:fill="FFFFFF"/>
          <w:lang w:val="en-US" w:eastAsia="zh-CN"/>
        </w:rPr>
        <w:t>~</w:t>
      </w:r>
      <w:r>
        <w:rPr>
          <w:rFonts w:ascii="Microsoft YaHei" w:eastAsia="Microsoft YaHei" w:hAnsi="Microsoft YaHei" w:cs="Microsoft YaHei" w:hint="eastAsia"/>
          <w:color w:val="000008"/>
          <w:sz w:val="26"/>
          <w:szCs w:val="26"/>
          <w:lang w:val="en-US" w:eastAsia="zh-CN" w:bidi="ar"/>
        </w:rPr>
        <w:t>聖索非亞大教堂、安納托利安文明博物館、鹽湖、地下城、熱氣球之旅可選、土耳其之夜肚皮舞推薦、梅夫拉納博物館、以弗所和 Şirince 村、</w:t>
      </w:r>
      <w:r>
        <w:rPr>
          <w:rFonts w:ascii="Microsoft YaHei" w:eastAsia="Microsoft YaHei" w:hAnsi="Microsoft YaHei" w:cs="Microsoft YaHei" w:hint="eastAsia"/>
          <w:sz w:val="26"/>
          <w:szCs w:val="26"/>
          <w:lang w:eastAsia="zh-TW"/>
        </w:rPr>
        <w:t>博斯普魯斯海峽遊輪</w:t>
      </w:r>
      <w:r>
        <w:rPr>
          <w:rFonts w:ascii="Microsoft YaHei" w:eastAsia="Microsoft YaHei" w:hAnsi="Microsoft YaHei" w:cs="Microsoft YaHei" w:hint="eastAsia"/>
          <w:sz w:val="26"/>
          <w:szCs w:val="26"/>
          <w:lang w:eastAsia="zh-CN"/>
        </w:rPr>
        <w:t>（</w:t>
      </w:r>
      <w:r>
        <w:rPr>
          <w:rFonts w:ascii="Microsoft YaHei" w:eastAsia="Microsoft YaHei" w:hAnsi="Microsoft YaHei" w:cs="Microsoft YaHei" w:hint="eastAsia"/>
          <w:sz w:val="26"/>
          <w:szCs w:val="26"/>
          <w:lang w:val="en-US" w:eastAsia="zh-CN"/>
        </w:rPr>
        <w:t>白天</w:t>
      </w:r>
      <w:r>
        <w:rPr>
          <w:rFonts w:ascii="Microsoft YaHei" w:eastAsia="Microsoft YaHei" w:hAnsi="Microsoft YaHei" w:cs="Microsoft YaHei" w:hint="eastAsia"/>
          <w:sz w:val="26"/>
          <w:szCs w:val="26"/>
          <w:lang w:eastAsia="zh-CN"/>
        </w:rPr>
        <w:t>）</w:t>
      </w:r>
    </w:p>
    <w:p w14:paraId="0613C4E5" w14:textId="77777777" w:rsidR="00E935D5" w:rsidRDefault="00680855">
      <w:pPr>
        <w:spacing w:line="300" w:lineRule="exact"/>
        <w:rPr>
          <w:rFonts w:ascii="Microsoft YaHei" w:eastAsia="Microsoft YaHei" w:hAnsi="Microsoft YaHei" w:cs="Microsoft YaHei"/>
          <w:sz w:val="26"/>
          <w:szCs w:val="26"/>
          <w:lang w:eastAsia="zh-TW"/>
        </w:rPr>
      </w:pPr>
      <w:r>
        <w:rPr>
          <w:rFonts w:ascii="Microsoft YaHei" w:eastAsia="Microsoft YaHei" w:hAnsi="Microsoft YaHei" w:cs="Microsoft YaHei" w:hint="eastAsia"/>
          <w:b/>
          <w:bCs/>
          <w:sz w:val="26"/>
          <w:szCs w:val="26"/>
          <w:lang w:val="en-US" w:eastAsia="zh-CN"/>
        </w:rPr>
        <w:lastRenderedPageBreak/>
        <w:t>地道美食：</w:t>
      </w:r>
      <w:r>
        <w:rPr>
          <w:rFonts w:ascii="Microsoft YaHei" w:eastAsia="Microsoft YaHei" w:hAnsi="Microsoft YaHei" w:cs="Microsoft YaHei" w:hint="eastAsia"/>
          <w:sz w:val="26"/>
          <w:szCs w:val="26"/>
          <w:lang w:val="en-US" w:eastAsia="zh-CN"/>
        </w:rPr>
        <w:t>地道土耳其美食，烤魚餐、烤肉餐、羊排風味餐、豪華酒店自助餐等，結合中式口味滿足你的味蕾</w:t>
      </w:r>
    </w:p>
    <w:p w14:paraId="0613C4E6" w14:textId="77777777" w:rsidR="00E935D5" w:rsidRDefault="00680855">
      <w:pPr>
        <w:spacing w:line="300" w:lineRule="exact"/>
        <w:rPr>
          <w:rFonts w:ascii="Microsoft YaHei" w:eastAsia="Microsoft YaHei" w:hAnsi="Microsoft YaHei" w:cs="Microsoft YaHei"/>
          <w:sz w:val="26"/>
          <w:szCs w:val="26"/>
          <w:lang w:eastAsia="zh-TW"/>
        </w:rPr>
      </w:pPr>
      <w:r>
        <w:rPr>
          <w:rFonts w:ascii="Microsoft YaHei" w:eastAsia="Microsoft YaHei" w:hAnsi="Microsoft YaHei" w:cs="Microsoft YaHei" w:hint="eastAsia"/>
          <w:b/>
          <w:bCs/>
          <w:sz w:val="26"/>
          <w:szCs w:val="26"/>
          <w:lang w:val="en-US" w:eastAsia="zh-CN"/>
        </w:rPr>
        <w:t>品質接待：</w:t>
      </w:r>
      <w:r>
        <w:rPr>
          <w:rFonts w:ascii="Microsoft YaHei" w:eastAsia="Microsoft YaHei" w:hAnsi="Microsoft YaHei" w:cs="Microsoft YaHei" w:hint="eastAsia"/>
          <w:sz w:val="26"/>
          <w:szCs w:val="26"/>
          <w:lang w:val="en-US" w:eastAsia="zh-CN"/>
        </w:rPr>
        <w:t>8晚五星豪華酒店，特別安排2晚洞穴特色酒店體驗、1晚棉花堡溫泉酒店，全程含11早餐20正餐</w:t>
      </w:r>
    </w:p>
    <w:p w14:paraId="0613C4E7" w14:textId="77777777" w:rsidR="00E935D5" w:rsidRDefault="00680855">
      <w:pPr>
        <w:spacing w:line="300" w:lineRule="exact"/>
        <w:rPr>
          <w:rFonts w:ascii="Microsoft YaHei" w:eastAsia="Microsoft YaHei" w:hAnsi="Microsoft YaHei" w:cs="Microsoft YaHei"/>
          <w:sz w:val="28"/>
          <w:szCs w:val="28"/>
          <w:lang w:val="en-US" w:eastAsia="zh-CN"/>
        </w:rPr>
      </w:pPr>
      <w:r>
        <w:rPr>
          <w:rFonts w:ascii="Microsoft YaHei" w:eastAsia="Microsoft YaHei" w:hAnsi="Microsoft YaHei" w:cs="Microsoft YaHei" w:hint="eastAsia"/>
          <w:b/>
          <w:bCs/>
          <w:sz w:val="26"/>
          <w:szCs w:val="26"/>
          <w:lang w:val="en-US" w:eastAsia="zh-CN"/>
        </w:rPr>
        <w:t>貼心服務：</w:t>
      </w:r>
      <w:r>
        <w:rPr>
          <w:rFonts w:ascii="Microsoft YaHei" w:eastAsia="Microsoft YaHei" w:hAnsi="Microsoft YaHei" w:cs="Microsoft YaHei" w:hint="eastAsia"/>
          <w:sz w:val="26"/>
          <w:szCs w:val="26"/>
          <w:lang w:val="en-US" w:eastAsia="zh-CN"/>
        </w:rPr>
        <w:t>全程專業中文導遊服務</w:t>
      </w:r>
    </w:p>
    <w:p w14:paraId="0613C4E8" w14:textId="77777777" w:rsidR="00E935D5" w:rsidRDefault="00E935D5">
      <w:pPr>
        <w:spacing w:line="300" w:lineRule="exact"/>
        <w:rPr>
          <w:rFonts w:ascii="Microsoft YaHei" w:eastAsia="Microsoft YaHei" w:hAnsi="Microsoft YaHei" w:cs="Microsoft YaHei"/>
          <w:sz w:val="28"/>
          <w:szCs w:val="28"/>
          <w:lang w:val="en-US" w:eastAsia="zh-CN"/>
        </w:rPr>
      </w:pPr>
    </w:p>
    <w:p w14:paraId="0613C4E9" w14:textId="77777777" w:rsidR="00E935D5" w:rsidRDefault="00E935D5">
      <w:pPr>
        <w:spacing w:line="300" w:lineRule="exact"/>
        <w:jc w:val="both"/>
        <w:rPr>
          <w:rFonts w:ascii="Microsoft YaHei" w:eastAsia="Microsoft YaHei" w:hAnsi="Microsoft YaHei" w:cs="Microsoft YaHei"/>
          <w:b/>
          <w:bCs/>
          <w:color w:val="4472C4" w:themeColor="accent1"/>
          <w:sz w:val="24"/>
          <w:szCs w:val="24"/>
          <w:lang w:val="en-US" w:eastAsia="zh-TW" w:bidi="zh-CN"/>
        </w:rPr>
      </w:pPr>
    </w:p>
    <w:p w14:paraId="0613C4EA" w14:textId="77777777" w:rsidR="00E935D5" w:rsidRDefault="00680855">
      <w:pPr>
        <w:spacing w:line="300" w:lineRule="exact"/>
        <w:jc w:val="both"/>
        <w:rPr>
          <w:rFonts w:ascii="Microsoft YaHei" w:eastAsia="Microsoft YaHei" w:hAnsi="Microsoft YaHei" w:cs="Microsoft YaHei"/>
          <w:b/>
          <w:bCs/>
          <w:color w:val="4472C4" w:themeColor="accent1"/>
          <w:sz w:val="24"/>
          <w:szCs w:val="24"/>
          <w:lang w:eastAsia="zh-TW" w:bidi="zh-CN"/>
        </w:rPr>
      </w:pPr>
      <w:r>
        <w:rPr>
          <w:rFonts w:ascii="Microsoft YaHei" w:eastAsia="Microsoft YaHei" w:hAnsi="Microsoft YaHei" w:cs="Microsoft YaHei" w:hint="eastAsia"/>
          <w:b/>
          <w:bCs/>
          <w:color w:val="4472C4" w:themeColor="accent1"/>
          <w:sz w:val="24"/>
          <w:szCs w:val="24"/>
          <w:lang w:eastAsia="zh-TW" w:bidi="zh-CN"/>
        </w:rPr>
        <w:t>根據自己的喜好，</w:t>
      </w:r>
      <w:r>
        <w:rPr>
          <w:rFonts w:ascii="Microsoft YaHei" w:eastAsia="Microsoft YaHei" w:hAnsi="Microsoft YaHei" w:cs="Microsoft YaHei" w:hint="eastAsia"/>
          <w:b/>
          <w:bCs/>
          <w:color w:val="4472C4" w:themeColor="accent1"/>
          <w:sz w:val="24"/>
          <w:szCs w:val="24"/>
          <w:lang w:val="en-US" w:eastAsia="zh-TW" w:bidi="zh-CN"/>
        </w:rPr>
        <w:t>客人可</w:t>
      </w:r>
      <w:r>
        <w:rPr>
          <w:rFonts w:ascii="Microsoft YaHei" w:eastAsia="Microsoft YaHei" w:hAnsi="Microsoft YaHei" w:cs="Microsoft YaHei" w:hint="eastAsia"/>
          <w:b/>
          <w:bCs/>
          <w:color w:val="4472C4" w:themeColor="accent1"/>
          <w:sz w:val="24"/>
          <w:szCs w:val="24"/>
          <w:lang w:eastAsia="zh-TW" w:bidi="zh-CN"/>
        </w:rPr>
        <w:t>自願參加</w:t>
      </w:r>
      <w:r>
        <w:rPr>
          <w:rFonts w:ascii="Microsoft YaHei" w:eastAsia="Microsoft YaHei" w:hAnsi="Microsoft YaHei" w:cs="Microsoft YaHei" w:hint="eastAsia"/>
          <w:b/>
          <w:bCs/>
          <w:color w:val="4472C4" w:themeColor="accent1"/>
          <w:sz w:val="24"/>
          <w:szCs w:val="24"/>
          <w:lang w:val="en-US" w:eastAsia="zh-TW" w:bidi="zh-CN"/>
        </w:rPr>
        <w:t>當地推薦自費</w:t>
      </w:r>
      <w:r>
        <w:rPr>
          <w:rFonts w:ascii="Microsoft YaHei" w:eastAsia="Microsoft YaHei" w:hAnsi="Microsoft YaHei" w:cs="Microsoft YaHei" w:hint="eastAsia"/>
          <w:b/>
          <w:bCs/>
          <w:color w:val="4472C4" w:themeColor="accent1"/>
          <w:sz w:val="24"/>
          <w:szCs w:val="24"/>
          <w:lang w:eastAsia="zh-TW" w:bidi="zh-CN"/>
        </w:rPr>
        <w:t>，</w:t>
      </w:r>
      <w:r>
        <w:rPr>
          <w:rFonts w:ascii="Microsoft YaHei" w:eastAsia="Microsoft YaHei" w:hAnsi="Microsoft YaHei" w:cs="Microsoft YaHei" w:hint="eastAsia"/>
          <w:b/>
          <w:bCs/>
          <w:color w:val="4472C4" w:themeColor="accent1"/>
          <w:sz w:val="24"/>
          <w:szCs w:val="24"/>
          <w:lang w:val="en-US" w:eastAsia="zh-TW" w:bidi="zh-CN"/>
        </w:rPr>
        <w:t>附上參考明細（具體以當地公佈價格為準）</w:t>
      </w:r>
      <w:r>
        <w:rPr>
          <w:rFonts w:ascii="Microsoft YaHei" w:eastAsia="Microsoft YaHei" w:hAnsi="Microsoft YaHei" w:cs="Microsoft YaHei" w:hint="eastAsia"/>
          <w:b/>
          <w:bCs/>
          <w:color w:val="4472C4" w:themeColor="accent1"/>
          <w:sz w:val="24"/>
          <w:szCs w:val="24"/>
          <w:lang w:eastAsia="zh-TW" w:bidi="zh-CN"/>
        </w:rPr>
        <w:t>：</w:t>
      </w:r>
    </w:p>
    <w:p w14:paraId="0613C4EB" w14:textId="77777777" w:rsidR="00E935D5" w:rsidRDefault="00680855">
      <w:pPr>
        <w:spacing w:line="300" w:lineRule="exact"/>
        <w:rPr>
          <w:rFonts w:ascii="Microsoft YaHei" w:eastAsia="Microsoft YaHei" w:hAnsi="Microsoft YaHei" w:cs="Microsoft YaHei"/>
          <w:b/>
          <w:bCs/>
          <w:sz w:val="24"/>
          <w:szCs w:val="24"/>
          <w:lang w:val="en-US" w:eastAsia="zh-CN"/>
        </w:rPr>
      </w:pPr>
      <w:r>
        <w:rPr>
          <w:rFonts w:ascii="Microsoft YaHei" w:eastAsia="Microsoft YaHei" w:hAnsi="Microsoft YaHei" w:cs="Microsoft YaHei" w:hint="eastAsia"/>
          <w:b/>
          <w:bCs/>
          <w:sz w:val="24"/>
          <w:szCs w:val="24"/>
          <w:lang w:val="en-US" w:eastAsia="zh-CN"/>
        </w:rPr>
        <w:t>卡帕多西亞</w:t>
      </w:r>
    </w:p>
    <w:p w14:paraId="0613C4EC" w14:textId="77777777" w:rsidR="00E935D5" w:rsidRDefault="00680855">
      <w:pPr>
        <w:widowControl w:val="0"/>
        <w:numPr>
          <w:ilvl w:val="0"/>
          <w:numId w:val="1"/>
        </w:numPr>
        <w:spacing w:line="300" w:lineRule="exact"/>
        <w:rPr>
          <w:rFonts w:ascii="Microsoft YaHei" w:eastAsia="Microsoft YaHei" w:hAnsi="Microsoft YaHei" w:cs="Microsoft YaHei"/>
          <w:sz w:val="24"/>
          <w:szCs w:val="24"/>
          <w:lang w:val="en-US" w:eastAsia="zh-CN"/>
        </w:rPr>
      </w:pPr>
      <w:r>
        <w:rPr>
          <w:rFonts w:ascii="Microsoft YaHei" w:eastAsia="Microsoft YaHei" w:hAnsi="Microsoft YaHei" w:cs="Microsoft YaHei" w:hint="eastAsia"/>
          <w:sz w:val="24"/>
          <w:szCs w:val="24"/>
        </w:rPr>
        <w:t>熱氣球飛行</w:t>
      </w:r>
      <w:r>
        <w:rPr>
          <w:rFonts w:ascii="Microsoft YaHei" w:eastAsia="Microsoft YaHei" w:hAnsi="Microsoft YaHei" w:cs="Microsoft YaHei" w:hint="eastAsia"/>
          <w:sz w:val="24"/>
          <w:szCs w:val="24"/>
          <w:lang w:val="en-US" w:eastAsia="zh-CN"/>
        </w:rPr>
        <w:t xml:space="preserve"> 每位$300~$330 up</w:t>
      </w:r>
    </w:p>
    <w:p w14:paraId="0613C4ED" w14:textId="77777777" w:rsidR="00E935D5" w:rsidRDefault="00680855">
      <w:pPr>
        <w:widowControl w:val="0"/>
        <w:numPr>
          <w:ilvl w:val="0"/>
          <w:numId w:val="1"/>
        </w:numPr>
        <w:spacing w:line="300" w:lineRule="exact"/>
        <w:rPr>
          <w:rFonts w:ascii="Microsoft YaHei" w:eastAsia="Microsoft YaHei" w:hAnsi="Microsoft YaHei" w:cs="Microsoft YaHei"/>
          <w:sz w:val="24"/>
          <w:szCs w:val="24"/>
          <w:lang w:val="en-US" w:eastAsia="zh-CN"/>
        </w:rPr>
      </w:pPr>
      <w:r>
        <w:rPr>
          <w:rFonts w:ascii="Microsoft YaHei" w:eastAsia="Microsoft YaHei" w:hAnsi="Microsoft YaHei" w:cs="Microsoft YaHei" w:hint="eastAsia"/>
          <w:sz w:val="24"/>
          <w:szCs w:val="24"/>
          <w:lang w:val="en-US" w:eastAsia="zh-CN"/>
        </w:rPr>
        <w:t>Whirling Dervishes 每位$40</w:t>
      </w:r>
    </w:p>
    <w:p w14:paraId="0613C4EE" w14:textId="77777777" w:rsidR="00E935D5" w:rsidRDefault="00680855">
      <w:pPr>
        <w:widowControl w:val="0"/>
        <w:numPr>
          <w:ilvl w:val="0"/>
          <w:numId w:val="1"/>
        </w:numPr>
        <w:spacing w:line="300" w:lineRule="exact"/>
        <w:rPr>
          <w:rFonts w:ascii="Microsoft YaHei" w:eastAsia="Microsoft YaHei" w:hAnsi="Microsoft YaHei" w:cs="Microsoft YaHei"/>
          <w:sz w:val="24"/>
          <w:szCs w:val="24"/>
          <w:lang w:val="en-US" w:eastAsia="zh-CN"/>
        </w:rPr>
      </w:pPr>
      <w:r>
        <w:rPr>
          <w:rFonts w:ascii="Microsoft YaHei" w:eastAsia="Microsoft YaHei" w:hAnsi="Microsoft YaHei" w:cs="Microsoft YaHei" w:hint="eastAsia"/>
          <w:sz w:val="24"/>
          <w:szCs w:val="24"/>
          <w:lang w:val="en-US" w:eastAsia="zh-CN"/>
        </w:rPr>
        <w:t xml:space="preserve">Jeep Safari </w:t>
      </w:r>
      <w:r>
        <w:rPr>
          <w:rFonts w:ascii="Microsoft YaHei" w:eastAsia="Microsoft YaHei" w:hAnsi="Microsoft YaHei" w:cs="Microsoft YaHei" w:hint="eastAsia"/>
          <w:sz w:val="24"/>
          <w:szCs w:val="24"/>
        </w:rPr>
        <w:t>吉普</w:t>
      </w:r>
      <w:r>
        <w:rPr>
          <w:rFonts w:ascii="Microsoft YaHei" w:eastAsia="Microsoft YaHei" w:hAnsi="Microsoft YaHei" w:cs="Microsoft YaHei" w:hint="eastAsia"/>
          <w:sz w:val="24"/>
          <w:szCs w:val="24"/>
          <w:lang w:val="en-US" w:eastAsia="zh-CN"/>
        </w:rPr>
        <w:t xml:space="preserve"> 每位$90 </w:t>
      </w:r>
    </w:p>
    <w:p w14:paraId="0613C4EF" w14:textId="77777777" w:rsidR="00E935D5" w:rsidRDefault="00680855">
      <w:pPr>
        <w:widowControl w:val="0"/>
        <w:numPr>
          <w:ilvl w:val="0"/>
          <w:numId w:val="1"/>
        </w:numPr>
        <w:spacing w:line="300" w:lineRule="exact"/>
        <w:rPr>
          <w:rFonts w:ascii="Microsoft YaHei" w:eastAsia="Microsoft YaHei" w:hAnsi="Microsoft YaHei" w:cs="Microsoft YaHei"/>
          <w:sz w:val="24"/>
          <w:szCs w:val="24"/>
          <w:lang w:val="en-US" w:eastAsia="zh-CN"/>
        </w:rPr>
      </w:pPr>
      <w:r>
        <w:rPr>
          <w:rFonts w:ascii="Microsoft YaHei" w:eastAsia="Microsoft YaHei" w:hAnsi="Microsoft YaHei" w:cs="Microsoft YaHei" w:hint="eastAsia"/>
          <w:sz w:val="24"/>
          <w:szCs w:val="24"/>
          <w:lang w:val="en-US" w:eastAsia="zh-CN"/>
        </w:rPr>
        <w:t xml:space="preserve">ATV Safari  每位$80 </w:t>
      </w:r>
    </w:p>
    <w:p w14:paraId="0613C4F0" w14:textId="77777777" w:rsidR="00E935D5" w:rsidRDefault="00680855">
      <w:pPr>
        <w:widowControl w:val="0"/>
        <w:numPr>
          <w:ilvl w:val="0"/>
          <w:numId w:val="1"/>
        </w:numPr>
        <w:spacing w:line="300" w:lineRule="exact"/>
        <w:rPr>
          <w:rFonts w:ascii="Microsoft YaHei" w:eastAsia="Microsoft YaHei" w:hAnsi="Microsoft YaHei" w:cs="Microsoft YaHei"/>
          <w:sz w:val="24"/>
          <w:szCs w:val="24"/>
          <w:lang w:val="en-US" w:eastAsia="zh-CN"/>
        </w:rPr>
      </w:pPr>
      <w:r>
        <w:rPr>
          <w:rFonts w:ascii="Microsoft YaHei" w:eastAsia="Microsoft YaHei" w:hAnsi="Microsoft YaHei" w:cs="Microsoft YaHei" w:hint="eastAsia"/>
          <w:sz w:val="24"/>
          <w:szCs w:val="24"/>
          <w:lang w:val="en-US" w:eastAsia="zh-CN"/>
        </w:rPr>
        <w:t>Turkish Night in the Cave restaurant in Cappadocia</w:t>
      </w:r>
      <w:r>
        <w:rPr>
          <w:rFonts w:ascii="Microsoft YaHei" w:eastAsia="Microsoft YaHei" w:hAnsi="Microsoft YaHei" w:cs="Microsoft YaHei" w:hint="eastAsia"/>
          <w:sz w:val="24"/>
          <w:szCs w:val="24"/>
        </w:rPr>
        <w:t>土耳其之夜</w:t>
      </w:r>
      <w:r>
        <w:rPr>
          <w:rFonts w:ascii="Microsoft YaHei" w:eastAsia="Microsoft YaHei" w:hAnsi="Microsoft YaHei" w:cs="Microsoft YaHei" w:hint="eastAsia"/>
          <w:sz w:val="24"/>
          <w:szCs w:val="24"/>
          <w:lang w:val="en-US" w:eastAsia="zh-CN"/>
        </w:rPr>
        <w:t>,洞穴餐廳欣賞肚皮舞表演； 每位$60  (不含餐)</w:t>
      </w:r>
    </w:p>
    <w:p w14:paraId="0613C4F1" w14:textId="77777777" w:rsidR="00E935D5" w:rsidRDefault="00680855">
      <w:pPr>
        <w:spacing w:line="300" w:lineRule="exact"/>
        <w:rPr>
          <w:rFonts w:ascii="Microsoft YaHei" w:eastAsia="Microsoft YaHei" w:hAnsi="Microsoft YaHei" w:cs="Microsoft YaHei"/>
          <w:b/>
          <w:bCs/>
          <w:sz w:val="24"/>
          <w:szCs w:val="24"/>
          <w:lang w:val="en-US" w:eastAsia="zh-CN"/>
        </w:rPr>
      </w:pPr>
      <w:r>
        <w:rPr>
          <w:rFonts w:ascii="Microsoft YaHei" w:eastAsia="Microsoft YaHei" w:hAnsi="Microsoft YaHei" w:cs="Microsoft YaHei" w:hint="eastAsia"/>
          <w:b/>
          <w:bCs/>
          <w:sz w:val="24"/>
          <w:szCs w:val="24"/>
          <w:lang w:val="en-US" w:eastAsia="zh-CN"/>
        </w:rPr>
        <w:t>伊斯坦布爾</w:t>
      </w:r>
    </w:p>
    <w:p w14:paraId="0613C4F2" w14:textId="77777777" w:rsidR="00E935D5" w:rsidRDefault="00680855">
      <w:pPr>
        <w:widowControl w:val="0"/>
        <w:numPr>
          <w:ilvl w:val="0"/>
          <w:numId w:val="1"/>
        </w:numPr>
        <w:spacing w:line="300" w:lineRule="exact"/>
        <w:rPr>
          <w:rFonts w:ascii="Microsoft YaHei" w:eastAsia="Microsoft YaHei" w:hAnsi="Microsoft YaHei" w:cs="Microsoft YaHei"/>
          <w:sz w:val="24"/>
          <w:szCs w:val="24"/>
          <w:lang w:val="en-US" w:eastAsia="zh-CN"/>
        </w:rPr>
      </w:pPr>
      <w:r>
        <w:rPr>
          <w:rFonts w:ascii="Microsoft YaHei" w:eastAsia="Microsoft YaHei" w:hAnsi="Microsoft YaHei" w:cs="Microsoft YaHei" w:hint="eastAsia"/>
          <w:sz w:val="24"/>
          <w:szCs w:val="24"/>
        </w:rPr>
        <w:t>博斯普魯斯海峽晚餐遊輪</w:t>
      </w:r>
      <w:r>
        <w:rPr>
          <w:rFonts w:ascii="Microsoft YaHei" w:eastAsia="Microsoft YaHei" w:hAnsi="Microsoft YaHei" w:cs="Microsoft YaHei" w:hint="eastAsia"/>
          <w:sz w:val="24"/>
          <w:szCs w:val="24"/>
          <w:lang w:val="en-US" w:eastAsia="zh-CN"/>
        </w:rPr>
        <w:t xml:space="preserve"> (dinner, local soft drinks)  每位$75</w:t>
      </w:r>
    </w:p>
    <w:p w14:paraId="0613C4F3" w14:textId="77777777" w:rsidR="00E935D5" w:rsidRDefault="00E935D5">
      <w:pPr>
        <w:spacing w:line="300" w:lineRule="exact"/>
        <w:rPr>
          <w:rFonts w:ascii="Microsoft YaHei" w:eastAsia="Microsoft YaHei" w:hAnsi="Microsoft YaHei" w:cs="Microsoft YaHei"/>
          <w:sz w:val="21"/>
          <w:szCs w:val="21"/>
          <w:lang w:val="en-US" w:eastAsia="zh-CN"/>
        </w:rPr>
      </w:pPr>
    </w:p>
    <w:p w14:paraId="0613C4F4" w14:textId="77777777" w:rsidR="00E935D5" w:rsidRDefault="00680855">
      <w:pPr>
        <w:rPr>
          <w:rFonts w:ascii="Amasis MT Pro Black" w:hAnsi="Amasis MT Pro Black" w:cs="ADLaM Display"/>
          <w:b/>
          <w:bCs/>
          <w:color w:val="C00000"/>
          <w:sz w:val="36"/>
          <w:szCs w:val="36"/>
        </w:rPr>
      </w:pPr>
      <w:r>
        <w:rPr>
          <w:rFonts w:ascii="Amasis MT Pro Black" w:eastAsia="Microsoft YaHei" w:hAnsi="Amasis MT Pro Black" w:cs="ADLaM Display"/>
          <w:b/>
          <w:bCs/>
          <w:color w:val="C00000"/>
          <w:spacing w:val="60"/>
          <w:sz w:val="36"/>
          <w:szCs w:val="36"/>
          <w:lang w:val="en-US" w:eastAsia="zh-CN" w:bidi="ar"/>
        </w:rPr>
        <w:t>Itinerary</w:t>
      </w:r>
      <w:r>
        <w:rPr>
          <w:rFonts w:ascii="Amasis MT Pro Black" w:eastAsia="Microsoft YaHei" w:hAnsi="Amasis MT Pro Black" w:cs="ADLaM Display"/>
          <w:b/>
          <w:bCs/>
          <w:color w:val="C00000"/>
          <w:spacing w:val="60"/>
          <w:sz w:val="36"/>
          <w:szCs w:val="36"/>
          <w:lang w:val="en-US" w:eastAsia="zh-CN" w:bidi="ar"/>
        </w:rPr>
        <w:t>行程簡介</w:t>
      </w:r>
    </w:p>
    <w:p w14:paraId="0613C4F5" w14:textId="77777777" w:rsidR="00E935D5" w:rsidRDefault="00E935D5">
      <w:pPr>
        <w:spacing w:line="280" w:lineRule="exact"/>
        <w:rPr>
          <w:rFonts w:ascii="Microsoft YaHei" w:eastAsia="Microsoft YaHei" w:hAnsi="Microsoft YaHei" w:cs="Microsoft YaHei"/>
          <w:b/>
          <w:bCs/>
          <w:sz w:val="24"/>
          <w:szCs w:val="24"/>
          <w:lang w:val="en-US"/>
        </w:rPr>
      </w:pPr>
    </w:p>
    <w:p w14:paraId="0613C4F6" w14:textId="378FC7E4" w:rsidR="00E935D5" w:rsidRDefault="00CC6647">
      <w:pPr>
        <w:spacing w:line="340" w:lineRule="exact"/>
        <w:rPr>
          <w:rFonts w:ascii="Microsoft YaHei" w:eastAsia="Microsoft YaHei" w:hAnsi="Microsoft YaHei" w:cs="Microsoft YaHei"/>
          <w:b/>
          <w:bCs/>
          <w:color w:val="000000"/>
          <w:sz w:val="24"/>
          <w:szCs w:val="24"/>
          <w:shd w:val="clear" w:color="auto" w:fill="FFFFFF"/>
          <w:lang w:val="en-US" w:eastAsia="zh-CN" w:bidi="ar"/>
        </w:rPr>
      </w:pPr>
      <w:r>
        <w:rPr>
          <w:rFonts w:ascii="Microsoft YaHei" w:eastAsia="Microsoft YaHei" w:hAnsi="Microsoft YaHei" w:cs="Microsoft YaHei"/>
          <w:b/>
          <w:bCs/>
          <w:sz w:val="24"/>
          <w:szCs w:val="24"/>
          <w:lang w:val="en-US"/>
        </w:rPr>
        <w:t>7</w:t>
      </w:r>
      <w:r w:rsidR="00207F03">
        <w:rPr>
          <w:rFonts w:ascii="Microsoft YaHei" w:eastAsia="Microsoft YaHei" w:hAnsi="Microsoft YaHei" w:cs="Microsoft YaHei"/>
          <w:b/>
          <w:bCs/>
          <w:sz w:val="24"/>
          <w:szCs w:val="24"/>
          <w:lang w:val="en-US"/>
        </w:rPr>
        <w:t>/</w:t>
      </w:r>
      <w:r w:rsidR="007A69BC">
        <w:rPr>
          <w:rFonts w:ascii="Microsoft YaHei" w:eastAsia="Microsoft YaHei" w:hAnsi="Microsoft YaHei" w:cs="Microsoft YaHei"/>
          <w:b/>
          <w:bCs/>
          <w:sz w:val="24"/>
          <w:szCs w:val="24"/>
          <w:lang w:val="en-US"/>
        </w:rPr>
        <w:t>2</w:t>
      </w:r>
      <w:r>
        <w:rPr>
          <w:rFonts w:ascii="Microsoft YaHei" w:eastAsia="Microsoft YaHei" w:hAnsi="Microsoft YaHei" w:cs="Microsoft YaHei"/>
          <w:b/>
          <w:bCs/>
          <w:sz w:val="24"/>
          <w:szCs w:val="24"/>
          <w:lang w:val="en-US"/>
        </w:rPr>
        <w:t>6</w:t>
      </w:r>
      <w:r w:rsidR="00680855">
        <w:rPr>
          <w:rFonts w:ascii="Microsoft YaHei" w:eastAsia="Microsoft YaHei" w:hAnsi="Microsoft YaHei" w:cs="Microsoft YaHei"/>
          <w:b/>
          <w:bCs/>
          <w:sz w:val="24"/>
          <w:szCs w:val="24"/>
          <w:lang w:val="en-US"/>
        </w:rPr>
        <w:t xml:space="preserve"> </w:t>
      </w:r>
      <w:r w:rsidR="00680855">
        <w:rPr>
          <w:rFonts w:ascii="Microsoft YaHei" w:eastAsia="Microsoft YaHei" w:hAnsi="Microsoft YaHei" w:cs="Microsoft YaHei" w:hint="eastAsia"/>
          <w:b/>
          <w:bCs/>
          <w:sz w:val="24"/>
          <w:szCs w:val="24"/>
          <w:lang w:val="en-US"/>
        </w:rPr>
        <w:t>Day 1</w:t>
      </w:r>
      <w:r w:rsidR="00680855">
        <w:rPr>
          <w:rFonts w:ascii="Microsoft YaHei" w:eastAsia="Microsoft YaHei" w:hAnsi="Microsoft YaHei" w:cs="Microsoft YaHei" w:hint="eastAsia"/>
          <w:b/>
          <w:bCs/>
          <w:sz w:val="24"/>
          <w:szCs w:val="24"/>
          <w:lang w:val="en-US" w:eastAsia="zh-CN"/>
        </w:rPr>
        <w:t>:</w:t>
      </w:r>
      <w:r w:rsidR="00680855">
        <w:rPr>
          <w:rFonts w:ascii="Microsoft YaHei" w:eastAsia="Microsoft YaHei" w:hAnsi="Microsoft YaHei" w:cs="Microsoft YaHei" w:hint="eastAsia"/>
          <w:b/>
          <w:bCs/>
          <w:sz w:val="24"/>
          <w:szCs w:val="24"/>
          <w:lang w:val="en-US"/>
        </w:rPr>
        <w:t xml:space="preserve"> </w:t>
      </w:r>
      <w:r w:rsidR="00680855">
        <w:rPr>
          <w:rFonts w:ascii="Microsoft YaHei" w:eastAsia="Microsoft YaHei" w:hAnsi="Microsoft YaHei" w:cs="Microsoft YaHei" w:hint="eastAsia"/>
          <w:b/>
          <w:bCs/>
          <w:color w:val="000000"/>
          <w:sz w:val="24"/>
          <w:szCs w:val="24"/>
          <w:shd w:val="clear" w:color="auto" w:fill="FFFFFF"/>
          <w:lang w:val="en-US" w:eastAsia="zh-CN" w:bidi="ar"/>
        </w:rPr>
        <w:t>USA</w:t>
      </w:r>
      <w:r w:rsidR="00680855">
        <w:rPr>
          <w:rFonts w:ascii="Microsoft YaHei" w:eastAsia="Microsoft YaHei" w:hAnsi="Microsoft YaHei" w:cs="Microsoft YaHei" w:hint="eastAsia"/>
          <w:b/>
          <w:bCs/>
          <w:noProof/>
          <w:color w:val="000000"/>
          <w:sz w:val="24"/>
          <w:szCs w:val="24"/>
          <w:shd w:val="clear" w:color="auto" w:fill="FFFFFF"/>
          <w:lang w:val="en-US" w:eastAsia="zh-CN" w:bidi="ar"/>
        </w:rPr>
        <w:drawing>
          <wp:inline distT="0" distB="0" distL="114300" distR="114300" wp14:anchorId="0613C552" wp14:editId="0613C553">
            <wp:extent cx="153035" cy="153035"/>
            <wp:effectExtent l="0" t="0" r="18415" b="1841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153035" cy="153035"/>
                    </a:xfrm>
                    <a:prstGeom prst="rect">
                      <a:avLst/>
                    </a:prstGeom>
                    <a:noFill/>
                    <a:ln>
                      <a:noFill/>
                    </a:ln>
                  </pic:spPr>
                </pic:pic>
              </a:graphicData>
            </a:graphic>
          </wp:inline>
        </w:drawing>
      </w:r>
      <w:r w:rsidR="00680855">
        <w:rPr>
          <w:rFonts w:ascii="Microsoft YaHei" w:eastAsia="Microsoft YaHei" w:hAnsi="Microsoft YaHei" w:cs="Microsoft YaHei" w:hint="eastAsia"/>
          <w:b/>
          <w:bCs/>
          <w:color w:val="000000"/>
          <w:sz w:val="24"/>
          <w:szCs w:val="24"/>
          <w:shd w:val="clear" w:color="auto" w:fill="FFFFFF"/>
          <w:lang w:val="en-US" w:eastAsia="zh-CN" w:bidi="ar"/>
        </w:rPr>
        <w:t xml:space="preserve">Turkey  Istanbul   美國-- 土耳其 伊斯坦布爾    </w:t>
      </w:r>
    </w:p>
    <w:p w14:paraId="0613C4F7" w14:textId="77777777" w:rsidR="00E935D5" w:rsidRDefault="00E935D5">
      <w:pPr>
        <w:spacing w:line="340" w:lineRule="exact"/>
        <w:rPr>
          <w:rFonts w:ascii="Microsoft YaHei" w:eastAsia="Microsoft YaHei" w:hAnsi="Microsoft YaHei" w:cs="Microsoft YaHei"/>
          <w:color w:val="000008"/>
          <w:sz w:val="24"/>
          <w:szCs w:val="24"/>
          <w:lang w:val="en-US" w:eastAsia="zh-CN" w:bidi="ar"/>
        </w:rPr>
      </w:pPr>
    </w:p>
    <w:p w14:paraId="0613C4F8" w14:textId="504EBF0C" w:rsidR="00E935D5" w:rsidRDefault="00CC6647">
      <w:pPr>
        <w:spacing w:line="340" w:lineRule="exact"/>
        <w:rPr>
          <w:rFonts w:ascii="Microsoft YaHei" w:eastAsia="Microsoft YaHei" w:hAnsi="Microsoft YaHei" w:cs="Microsoft YaHei"/>
          <w:b/>
          <w:bCs/>
          <w:sz w:val="24"/>
          <w:szCs w:val="24"/>
          <w:lang w:val="en-US"/>
        </w:rPr>
      </w:pPr>
      <w:r>
        <w:rPr>
          <w:rFonts w:ascii="Microsoft YaHei" w:eastAsia="Microsoft YaHei" w:hAnsi="Microsoft YaHei" w:cs="Microsoft YaHei"/>
          <w:b/>
          <w:bCs/>
          <w:sz w:val="24"/>
          <w:szCs w:val="24"/>
          <w:lang w:val="en-US"/>
        </w:rPr>
        <w:t>7</w:t>
      </w:r>
      <w:r w:rsidR="00207F03">
        <w:rPr>
          <w:rFonts w:ascii="Microsoft YaHei" w:eastAsia="Microsoft YaHei" w:hAnsi="Microsoft YaHei" w:cs="Microsoft YaHei"/>
          <w:b/>
          <w:bCs/>
          <w:sz w:val="24"/>
          <w:szCs w:val="24"/>
          <w:lang w:val="en-US"/>
        </w:rPr>
        <w:t>/</w:t>
      </w:r>
      <w:r w:rsidR="007A69BC">
        <w:rPr>
          <w:rFonts w:ascii="Microsoft YaHei" w:eastAsia="Microsoft YaHei" w:hAnsi="Microsoft YaHei" w:cs="Microsoft YaHei"/>
          <w:b/>
          <w:bCs/>
          <w:sz w:val="24"/>
          <w:szCs w:val="24"/>
          <w:lang w:val="en-US"/>
        </w:rPr>
        <w:t>2</w:t>
      </w:r>
      <w:r>
        <w:rPr>
          <w:rFonts w:ascii="Microsoft YaHei" w:eastAsia="Microsoft YaHei" w:hAnsi="Microsoft YaHei" w:cs="Microsoft YaHei"/>
          <w:b/>
          <w:bCs/>
          <w:sz w:val="24"/>
          <w:szCs w:val="24"/>
          <w:lang w:val="en-US"/>
        </w:rPr>
        <w:t>7</w:t>
      </w:r>
      <w:r w:rsidR="00680855">
        <w:rPr>
          <w:rFonts w:ascii="Microsoft YaHei" w:eastAsia="Microsoft YaHei" w:hAnsi="Microsoft YaHei" w:cs="Microsoft YaHei"/>
          <w:b/>
          <w:bCs/>
          <w:sz w:val="24"/>
          <w:szCs w:val="24"/>
          <w:lang w:val="en-US"/>
        </w:rPr>
        <w:t xml:space="preserve"> </w:t>
      </w:r>
      <w:r w:rsidR="00680855">
        <w:rPr>
          <w:rFonts w:ascii="Microsoft YaHei" w:eastAsia="Microsoft YaHei" w:hAnsi="Microsoft YaHei" w:cs="Microsoft YaHei" w:hint="eastAsia"/>
          <w:b/>
          <w:bCs/>
          <w:sz w:val="24"/>
          <w:szCs w:val="24"/>
          <w:lang w:val="en-US"/>
        </w:rPr>
        <w:t xml:space="preserve">Day </w:t>
      </w:r>
      <w:r w:rsidR="00680855">
        <w:rPr>
          <w:rFonts w:ascii="Microsoft YaHei" w:eastAsia="Microsoft YaHei" w:hAnsi="Microsoft YaHei" w:cs="Microsoft YaHei" w:hint="eastAsia"/>
          <w:b/>
          <w:bCs/>
          <w:sz w:val="24"/>
          <w:szCs w:val="24"/>
          <w:lang w:val="en-US" w:eastAsia="zh-CN"/>
        </w:rPr>
        <w:t>2:</w:t>
      </w:r>
      <w:r w:rsidR="00680855">
        <w:rPr>
          <w:rFonts w:ascii="Microsoft YaHei" w:eastAsia="Microsoft YaHei" w:hAnsi="Microsoft YaHei" w:cs="Microsoft YaHei" w:hint="eastAsia"/>
          <w:b/>
          <w:bCs/>
          <w:sz w:val="24"/>
          <w:szCs w:val="24"/>
          <w:lang w:val="en-US"/>
        </w:rPr>
        <w:t xml:space="preserve"> Arriving in Istanbul</w:t>
      </w:r>
      <w:r w:rsidR="00680855">
        <w:rPr>
          <w:rFonts w:ascii="Microsoft YaHei" w:eastAsia="Microsoft YaHei" w:hAnsi="Microsoft YaHei" w:cs="Microsoft YaHei" w:hint="eastAsia"/>
          <w:b/>
          <w:bCs/>
          <w:sz w:val="24"/>
          <w:szCs w:val="24"/>
          <w:lang w:val="en-US" w:eastAsia="zh-CN"/>
        </w:rPr>
        <w:t xml:space="preserve"> </w:t>
      </w:r>
      <w:r w:rsidR="00680855">
        <w:rPr>
          <w:rFonts w:ascii="Microsoft YaHei" w:eastAsia="Microsoft YaHei" w:hAnsi="Microsoft YaHei" w:cs="Microsoft YaHei" w:hint="eastAsia"/>
          <w:b/>
          <w:bCs/>
          <w:color w:val="000008"/>
          <w:sz w:val="24"/>
          <w:szCs w:val="24"/>
          <w:lang w:val="en-US" w:eastAsia="zh-CN" w:bidi="ar"/>
        </w:rPr>
        <w:t>抵達伊斯坦布爾   (當天餐自理）</w:t>
      </w:r>
    </w:p>
    <w:p w14:paraId="0613C4F9" w14:textId="03CA971E" w:rsidR="00E935D5" w:rsidRDefault="00680855">
      <w:pPr>
        <w:spacing w:line="340" w:lineRule="exact"/>
        <w:rPr>
          <w:rFonts w:ascii="Microsoft YaHei" w:eastAsia="Microsoft YaHei" w:hAnsi="Microsoft YaHei" w:cs="Microsoft YaHei"/>
          <w:sz w:val="24"/>
          <w:szCs w:val="24"/>
          <w:highlight w:val="cyan"/>
          <w:lang w:val="en-US" w:eastAsia="zh-CN"/>
        </w:rPr>
      </w:pPr>
      <w:r>
        <w:rPr>
          <w:rFonts w:ascii="Microsoft YaHei" w:eastAsia="Microsoft YaHei" w:hAnsi="Microsoft YaHei" w:cs="Microsoft YaHei" w:hint="eastAsia"/>
          <w:sz w:val="24"/>
          <w:szCs w:val="24"/>
          <w:lang w:val="en-US" w:eastAsia="zh-CN"/>
        </w:rPr>
        <w:t>貴賓抵達</w:t>
      </w:r>
      <w:r>
        <w:rPr>
          <w:rFonts w:ascii="Microsoft YaHei" w:eastAsia="Microsoft YaHei" w:hAnsi="Microsoft YaHei" w:cs="Microsoft YaHei" w:hint="eastAsia"/>
          <w:color w:val="000008"/>
          <w:sz w:val="24"/>
          <w:szCs w:val="24"/>
          <w:lang w:val="en-US" w:eastAsia="zh-CN" w:bidi="ar"/>
        </w:rPr>
        <w:t>機場，接機送回酒店休息。</w:t>
      </w:r>
    </w:p>
    <w:p w14:paraId="0613C4FA" w14:textId="77777777" w:rsidR="00E935D5" w:rsidRDefault="00680855">
      <w:pPr>
        <w:spacing w:line="340" w:lineRule="exact"/>
        <w:jc w:val="both"/>
        <w:rPr>
          <w:rFonts w:ascii="Microsoft YaHei" w:eastAsia="Microsoft YaHei" w:hAnsi="Microsoft YaHei" w:cs="Microsoft YaHei"/>
          <w:color w:val="C00000"/>
          <w:sz w:val="24"/>
          <w:szCs w:val="24"/>
          <w:lang w:val="en-US" w:eastAsia="zh-TW"/>
        </w:rPr>
      </w:pPr>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：伊斯坦布爾</w:t>
      </w:r>
      <w:r>
        <w:rPr>
          <w:rFonts w:ascii="Microsoft YaHei" w:eastAsia="Microsoft YaHei" w:hAnsi="Microsoft YaHei" w:cs="Microsoft YaHei" w:hint="eastAsia"/>
          <w:color w:val="C00000"/>
          <w:sz w:val="24"/>
          <w:szCs w:val="24"/>
          <w:lang w:val="en-US" w:eastAsia="zh-CN"/>
        </w:rPr>
        <w:t>Delta Marriott West Istanbul Hotel或同級</w:t>
      </w:r>
    </w:p>
    <w:p w14:paraId="0613C4FB" w14:textId="77777777" w:rsidR="00E935D5" w:rsidRDefault="00E935D5">
      <w:pPr>
        <w:spacing w:line="340" w:lineRule="exact"/>
        <w:rPr>
          <w:rFonts w:ascii="Microsoft YaHei" w:eastAsia="Microsoft YaHei" w:hAnsi="Microsoft YaHei" w:cs="Microsoft YaHei"/>
          <w:color w:val="C00000"/>
          <w:sz w:val="24"/>
          <w:szCs w:val="24"/>
          <w:lang w:val="en-US" w:eastAsia="zh-TW"/>
        </w:rPr>
      </w:pPr>
    </w:p>
    <w:p w14:paraId="0613C4FC" w14:textId="27B4CF9B" w:rsidR="00E935D5" w:rsidRDefault="00CC6647">
      <w:pPr>
        <w:spacing w:line="340" w:lineRule="exact"/>
        <w:rPr>
          <w:rFonts w:ascii="Microsoft YaHei" w:eastAsia="Microsoft YaHei" w:hAnsi="Microsoft YaHei" w:cs="Microsoft YaHei"/>
          <w:b/>
          <w:bCs/>
          <w:sz w:val="24"/>
          <w:szCs w:val="24"/>
          <w:lang w:val="en-US" w:eastAsia="zh-TW"/>
        </w:rPr>
      </w:pPr>
      <w:r>
        <w:rPr>
          <w:rFonts w:ascii="Microsoft YaHei" w:eastAsia="Microsoft YaHei" w:hAnsi="Microsoft YaHei" w:cs="Microsoft YaHei"/>
          <w:b/>
          <w:bCs/>
          <w:sz w:val="24"/>
          <w:szCs w:val="24"/>
          <w:lang w:val="en-US" w:eastAsia="zh-TW"/>
        </w:rPr>
        <w:t>7</w:t>
      </w:r>
      <w:r w:rsidR="00207F03">
        <w:rPr>
          <w:rFonts w:ascii="Microsoft YaHei" w:eastAsia="Microsoft YaHei" w:hAnsi="Microsoft YaHei" w:cs="Microsoft YaHei"/>
          <w:b/>
          <w:bCs/>
          <w:sz w:val="24"/>
          <w:szCs w:val="24"/>
          <w:lang w:val="en-US" w:eastAsia="zh-TW"/>
        </w:rPr>
        <w:t>/</w:t>
      </w:r>
      <w:r w:rsidR="007A69BC">
        <w:rPr>
          <w:rFonts w:ascii="Microsoft YaHei" w:eastAsia="Microsoft YaHei" w:hAnsi="Microsoft YaHei" w:cs="Microsoft YaHei"/>
          <w:b/>
          <w:bCs/>
          <w:sz w:val="24"/>
          <w:szCs w:val="24"/>
          <w:lang w:val="en-US" w:eastAsia="zh-TW"/>
        </w:rPr>
        <w:t>2</w:t>
      </w:r>
      <w:r>
        <w:rPr>
          <w:rFonts w:ascii="Microsoft YaHei" w:eastAsia="Microsoft YaHei" w:hAnsi="Microsoft YaHei" w:cs="Microsoft YaHei"/>
          <w:b/>
          <w:bCs/>
          <w:sz w:val="24"/>
          <w:szCs w:val="24"/>
          <w:lang w:val="en-US" w:eastAsia="zh-TW"/>
        </w:rPr>
        <w:t>8</w:t>
      </w:r>
      <w:r w:rsidR="00680855">
        <w:rPr>
          <w:rFonts w:ascii="Microsoft YaHei" w:eastAsia="Microsoft YaHei" w:hAnsi="Microsoft YaHei" w:cs="Microsoft YaHei"/>
          <w:b/>
          <w:bCs/>
          <w:sz w:val="24"/>
          <w:szCs w:val="24"/>
          <w:lang w:val="en-US" w:eastAsia="zh-TW"/>
        </w:rPr>
        <w:t xml:space="preserve"> </w:t>
      </w:r>
      <w:r w:rsidR="00680855">
        <w:rPr>
          <w:rFonts w:ascii="Microsoft YaHei" w:eastAsia="Microsoft YaHei" w:hAnsi="Microsoft YaHei" w:cs="Microsoft YaHei" w:hint="eastAsia"/>
          <w:b/>
          <w:bCs/>
          <w:sz w:val="24"/>
          <w:szCs w:val="24"/>
          <w:lang w:val="en-US" w:eastAsia="zh-TW"/>
        </w:rPr>
        <w:t xml:space="preserve">Day </w:t>
      </w:r>
      <w:r w:rsidR="00680855">
        <w:rPr>
          <w:rFonts w:ascii="Microsoft YaHei" w:eastAsia="Microsoft YaHei" w:hAnsi="Microsoft YaHei" w:cs="Microsoft YaHei" w:hint="eastAsia"/>
          <w:b/>
          <w:bCs/>
          <w:sz w:val="24"/>
          <w:szCs w:val="24"/>
          <w:lang w:val="en-US" w:eastAsia="zh-CN"/>
        </w:rPr>
        <w:t>3:</w:t>
      </w:r>
      <w:r w:rsidR="00680855">
        <w:rPr>
          <w:rFonts w:ascii="Microsoft YaHei" w:eastAsia="Microsoft YaHei" w:hAnsi="Microsoft YaHei" w:cs="Microsoft YaHei" w:hint="eastAsia"/>
          <w:b/>
          <w:bCs/>
          <w:sz w:val="24"/>
          <w:szCs w:val="24"/>
          <w:lang w:val="en-US" w:eastAsia="zh-TW"/>
        </w:rPr>
        <w:t xml:space="preserve"> Istanbul </w:t>
      </w:r>
      <w:r w:rsidR="00680855">
        <w:rPr>
          <w:rFonts w:ascii="Microsoft YaHei" w:eastAsia="Microsoft YaHei" w:hAnsi="Microsoft YaHei" w:cs="Microsoft YaHei" w:hint="eastAsia"/>
          <w:b/>
          <w:bCs/>
          <w:sz w:val="24"/>
          <w:szCs w:val="24"/>
          <w:lang w:val="en-US" w:eastAsia="zh-CN"/>
        </w:rPr>
        <w:t xml:space="preserve"> </w:t>
      </w:r>
      <w:r w:rsidR="00680855">
        <w:rPr>
          <w:rFonts w:ascii="Microsoft YaHei" w:eastAsia="Microsoft YaHei" w:hAnsi="Microsoft YaHei" w:cs="Microsoft YaHei" w:hint="eastAsia"/>
          <w:b/>
          <w:bCs/>
          <w:color w:val="000008"/>
          <w:sz w:val="24"/>
          <w:szCs w:val="24"/>
          <w:lang w:val="en-US" w:eastAsia="zh-CN" w:bidi="ar"/>
        </w:rPr>
        <w:t xml:space="preserve">伊斯坦布爾 </w:t>
      </w:r>
      <w:r w:rsidR="00680855">
        <w:rPr>
          <w:rFonts w:ascii="Microsoft YaHei" w:eastAsia="Microsoft YaHei" w:hAnsi="Microsoft YaHei" w:cs="Microsoft YaHei" w:hint="eastAsia"/>
          <w:b/>
          <w:bCs/>
          <w:sz w:val="24"/>
          <w:szCs w:val="24"/>
          <w:lang w:val="en-US" w:eastAsia="zh-CN" w:bidi="ar"/>
        </w:rPr>
        <w:t>（</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sz w:val="24"/>
          <w:szCs w:val="24"/>
          <w:lang w:val="en-US" w:eastAsia="zh-CN" w:bidi="ar"/>
        </w:rPr>
        <w:t>午餐 /晚餐）</w:t>
      </w:r>
    </w:p>
    <w:p w14:paraId="0613C4FD" w14:textId="77777777" w:rsidR="00E935D5" w:rsidRDefault="00680855">
      <w:pPr>
        <w:spacing w:line="340" w:lineRule="exact"/>
        <w:rPr>
          <w:rFonts w:ascii="Microsoft YaHei" w:eastAsia="Microsoft YaHei" w:hAnsi="Microsoft YaHei" w:cs="Microsoft YaHei"/>
          <w:b/>
          <w:bCs/>
          <w:color w:val="7030A0"/>
          <w:sz w:val="24"/>
          <w:szCs w:val="24"/>
          <w:lang w:val="en-US" w:eastAsia="zh-CN" w:bidi="ar"/>
        </w:rPr>
      </w:pPr>
      <w:r>
        <w:rPr>
          <w:rFonts w:ascii="Microsoft YaHei" w:eastAsia="Microsoft YaHei" w:hAnsi="Microsoft YaHei" w:cs="Microsoft YaHei" w:hint="eastAsia"/>
          <w:b/>
          <w:bCs/>
          <w:color w:val="000008"/>
          <w:sz w:val="24"/>
          <w:szCs w:val="24"/>
          <w:lang w:val="en-US" w:eastAsia="zh-CN" w:bidi="ar"/>
        </w:rPr>
        <w:t>遊覽：</w:t>
      </w:r>
      <w:r>
        <w:rPr>
          <w:rFonts w:ascii="Microsoft YaHei" w:eastAsia="Microsoft YaHei" w:hAnsi="Microsoft YaHei" w:cs="Microsoft YaHei" w:hint="eastAsia"/>
          <w:color w:val="0000FF"/>
          <w:sz w:val="24"/>
          <w:szCs w:val="24"/>
          <w:lang w:val="en-US" w:eastAsia="zh-CN" w:bidi="ar"/>
        </w:rPr>
        <w:t>君士坦丁堡城牆、競技場、蘇丹艾哈邁德廣場、藍色清真寺、聖索非亞大教堂、托普卡帕宮。</w:t>
      </w:r>
    </w:p>
    <w:p w14:paraId="0613C4FE"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【君士坦丁堡城牆】</w:t>
      </w:r>
      <w:r>
        <w:rPr>
          <w:rFonts w:ascii="Microsoft YaHei" w:eastAsia="Microsoft YaHei" w:hAnsi="Microsoft YaHei" w:cs="Microsoft YaHei" w:hint="eastAsia"/>
          <w:sz w:val="21"/>
          <w:szCs w:val="21"/>
          <w:lang w:val="en-US" w:eastAsia="zh-CN" w:bidi="ar"/>
        </w:rPr>
        <w:t>建於西元5世紀拜占庭帝國建造的軍事防禦體系，綿延6.5公里，包含雙層石牆與近百座塔樓，見證君士坦丁堡千年攻防史</w:t>
      </w:r>
    </w:p>
    <w:p w14:paraId="0613C4FF"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【競技場】</w:t>
      </w:r>
      <w:r>
        <w:rPr>
          <w:rFonts w:ascii="Microsoft YaHei" w:eastAsia="Microsoft YaHei" w:hAnsi="Microsoft YaHei" w:cs="Microsoft YaHei" w:hint="eastAsia"/>
          <w:sz w:val="21"/>
          <w:szCs w:val="21"/>
          <w:lang w:val="en-US" w:eastAsia="zh-CN" w:bidi="ar"/>
        </w:rPr>
        <w:t>古羅馬時期戰車競技場遺址，保留西元前15世紀埃及方尖碑、希臘德爾斐青銅蛇柱與拜占庭石砌方尖碑三大古文明地標</w:t>
      </w:r>
    </w:p>
    <w:p w14:paraId="0613C500"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【蘇丹艾哈邁德廣場】</w:t>
      </w:r>
      <w:r>
        <w:rPr>
          <w:rFonts w:ascii="Microsoft YaHei" w:eastAsia="Microsoft YaHei" w:hAnsi="Microsoft YaHei" w:cs="Microsoft YaHei" w:hint="eastAsia"/>
          <w:sz w:val="21"/>
          <w:szCs w:val="21"/>
          <w:lang w:val="en-US" w:eastAsia="zh-CN" w:bidi="ar"/>
        </w:rPr>
        <w:t>伊斯坦堡歷史核心區，環繞藍色清真寺、聖索菲亞大教堂等世界遺產，地面可見古競技場賽道輪痕遺跡</w:t>
      </w:r>
    </w:p>
    <w:p w14:paraId="0613C501"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【藍色清真寺】</w:t>
      </w:r>
      <w:r>
        <w:rPr>
          <w:rFonts w:ascii="Microsoft YaHei" w:eastAsia="Microsoft YaHei" w:hAnsi="Microsoft YaHei" w:cs="Microsoft YaHei" w:hint="eastAsia"/>
          <w:sz w:val="21"/>
          <w:szCs w:val="21"/>
          <w:lang w:val="en-US" w:eastAsia="zh-CN" w:bidi="ar"/>
        </w:rPr>
        <w:t>鄂圖曼帝國蘇丹艾哈邁德一世於1616年下令建造，以六座宣禮塔與兩萬片手工藍瓷磚聞名，穹頂鑲嵌260扇彩繪玻璃窗</w:t>
      </w:r>
    </w:p>
    <w:p w14:paraId="0613C502"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【聖索菲亞大教堂】</w:t>
      </w:r>
      <w:r>
        <w:rPr>
          <w:rFonts w:ascii="Microsoft YaHei" w:eastAsia="Microsoft YaHei" w:hAnsi="Microsoft YaHei" w:cs="Microsoft YaHei" w:hint="eastAsia"/>
          <w:sz w:val="21"/>
          <w:szCs w:val="21"/>
          <w:lang w:val="en-US" w:eastAsia="zh-CN" w:bidi="ar"/>
        </w:rPr>
        <w:t>查士丁尼大帝於西元537年建成，直徑31米的巨型穹頂保持「世界最大教堂」紀錄近千年，內部共存基督教鑲嵌畫與伊斯蘭書法匾額</w:t>
      </w:r>
    </w:p>
    <w:p w14:paraId="0613C503" w14:textId="77777777" w:rsidR="00E935D5" w:rsidRDefault="00680855">
      <w:pPr>
        <w:spacing w:line="340" w:lineRule="exact"/>
        <w:rPr>
          <w:rFonts w:ascii="Microsoft YaHei" w:eastAsia="Microsoft YaHei" w:hAnsi="Microsoft YaHei" w:cs="Microsoft YaHei"/>
          <w:b/>
          <w:bCs/>
          <w:sz w:val="21"/>
          <w:szCs w:val="21"/>
          <w:lang w:val="en-US" w:eastAsia="zh-CN" w:bidi="ar"/>
        </w:rPr>
      </w:pPr>
      <w:r>
        <w:rPr>
          <w:rFonts w:ascii="Microsoft YaHei" w:eastAsia="Microsoft YaHei" w:hAnsi="Microsoft YaHei" w:cs="Microsoft YaHei" w:hint="eastAsia"/>
          <w:b/>
          <w:bCs/>
          <w:sz w:val="21"/>
          <w:szCs w:val="21"/>
          <w:lang w:val="en-US" w:eastAsia="zh-CN" w:bidi="ar"/>
        </w:rPr>
        <w:t>【托普卡帕宮】</w:t>
      </w:r>
      <w:r>
        <w:rPr>
          <w:rFonts w:ascii="Microsoft YaHei" w:eastAsia="Microsoft YaHei" w:hAnsi="Microsoft YaHei" w:cs="Microsoft YaHei" w:hint="eastAsia"/>
          <w:sz w:val="21"/>
          <w:szCs w:val="21"/>
          <w:lang w:val="en-US" w:eastAsia="zh-CN" w:bidi="ar"/>
        </w:rPr>
        <w:t>15至19世紀鄂圖曼帝國皇宮，收藏先知穆罕默德鬍鬚匣等伊斯蘭聖物，建築融合波斯庭院與拜占庭馬賽克藝術</w:t>
      </w:r>
    </w:p>
    <w:p w14:paraId="0613C504" w14:textId="77777777" w:rsidR="00E935D5" w:rsidRDefault="00680855">
      <w:pPr>
        <w:spacing w:line="340" w:lineRule="exact"/>
        <w:rPr>
          <w:rFonts w:ascii="Microsoft YaHei" w:eastAsia="Microsoft YaHei" w:hAnsi="Microsoft YaHei" w:cs="Microsoft YaHei"/>
          <w:color w:val="C00000"/>
          <w:sz w:val="24"/>
          <w:szCs w:val="24"/>
          <w:lang w:val="en-US" w:eastAsia="zh-CN"/>
        </w:rPr>
      </w:pPr>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：伊斯坦布爾</w:t>
      </w:r>
      <w:r>
        <w:rPr>
          <w:rFonts w:ascii="Microsoft YaHei" w:eastAsia="Microsoft YaHei" w:hAnsi="Microsoft YaHei" w:cs="Microsoft YaHei" w:hint="eastAsia"/>
          <w:color w:val="C00000"/>
          <w:sz w:val="24"/>
          <w:szCs w:val="24"/>
          <w:lang w:val="en-US" w:eastAsia="zh-CN"/>
        </w:rPr>
        <w:t>Delta Marriott West Istanbul Hotel或同級</w:t>
      </w:r>
    </w:p>
    <w:p w14:paraId="0613C505" w14:textId="77777777" w:rsidR="00E935D5" w:rsidRDefault="00E935D5">
      <w:pPr>
        <w:spacing w:line="340" w:lineRule="exact"/>
        <w:rPr>
          <w:rFonts w:ascii="Microsoft YaHei" w:eastAsia="Microsoft YaHei" w:hAnsi="Microsoft YaHei" w:cs="Microsoft YaHei"/>
          <w:color w:val="C00000"/>
          <w:sz w:val="24"/>
          <w:szCs w:val="24"/>
          <w:lang w:val="en-US" w:eastAsia="zh-CN"/>
        </w:rPr>
      </w:pPr>
    </w:p>
    <w:p w14:paraId="0613C506" w14:textId="0D60C0D2" w:rsidR="00E935D5" w:rsidRDefault="00CC6647">
      <w:pPr>
        <w:spacing w:line="340" w:lineRule="exact"/>
        <w:rPr>
          <w:rFonts w:ascii="Microsoft YaHei" w:eastAsia="Microsoft YaHei" w:hAnsi="Microsoft YaHei" w:cs="Microsoft YaHei"/>
          <w:b/>
          <w:bCs/>
          <w:sz w:val="24"/>
          <w:szCs w:val="24"/>
          <w:lang w:val="en-US" w:eastAsia="zh-CN" w:bidi="ar"/>
        </w:rPr>
      </w:pPr>
      <w:r>
        <w:rPr>
          <w:rFonts w:ascii="Microsoft YaHei" w:eastAsia="Microsoft YaHei" w:hAnsi="Microsoft YaHei" w:cs="Microsoft YaHei"/>
          <w:b/>
          <w:bCs/>
          <w:sz w:val="24"/>
          <w:szCs w:val="24"/>
          <w:lang w:val="en-US"/>
        </w:rPr>
        <w:t>7</w:t>
      </w:r>
      <w:r w:rsidR="00207F03">
        <w:rPr>
          <w:rFonts w:ascii="Microsoft YaHei" w:eastAsia="Microsoft YaHei" w:hAnsi="Microsoft YaHei" w:cs="Microsoft YaHei"/>
          <w:b/>
          <w:bCs/>
          <w:sz w:val="24"/>
          <w:szCs w:val="24"/>
          <w:lang w:val="en-US"/>
        </w:rPr>
        <w:t>/</w:t>
      </w:r>
      <w:r w:rsidR="007A69BC">
        <w:rPr>
          <w:rFonts w:ascii="Microsoft YaHei" w:eastAsia="Microsoft YaHei" w:hAnsi="Microsoft YaHei" w:cs="Microsoft YaHei"/>
          <w:b/>
          <w:bCs/>
          <w:sz w:val="24"/>
          <w:szCs w:val="24"/>
          <w:lang w:val="en-US"/>
        </w:rPr>
        <w:t>2</w:t>
      </w:r>
      <w:r>
        <w:rPr>
          <w:rFonts w:ascii="Microsoft YaHei" w:eastAsia="Microsoft YaHei" w:hAnsi="Microsoft YaHei" w:cs="Microsoft YaHei"/>
          <w:b/>
          <w:bCs/>
          <w:sz w:val="24"/>
          <w:szCs w:val="24"/>
          <w:lang w:val="en-US"/>
        </w:rPr>
        <w:t>9</w:t>
      </w:r>
      <w:r w:rsidR="00680855">
        <w:rPr>
          <w:rFonts w:ascii="Microsoft YaHei" w:eastAsia="Microsoft YaHei" w:hAnsi="Microsoft YaHei" w:cs="Microsoft YaHei"/>
          <w:b/>
          <w:bCs/>
          <w:sz w:val="24"/>
          <w:szCs w:val="24"/>
          <w:lang w:val="en-US"/>
        </w:rPr>
        <w:t xml:space="preserve"> </w:t>
      </w:r>
      <w:r w:rsidR="00680855">
        <w:rPr>
          <w:rFonts w:ascii="Microsoft YaHei" w:eastAsia="Microsoft YaHei" w:hAnsi="Microsoft YaHei" w:cs="Microsoft YaHei" w:hint="eastAsia"/>
          <w:b/>
          <w:bCs/>
          <w:sz w:val="24"/>
          <w:szCs w:val="24"/>
          <w:lang w:val="en-US"/>
        </w:rPr>
        <w:t xml:space="preserve">Day </w:t>
      </w:r>
      <w:r w:rsidR="00680855">
        <w:rPr>
          <w:rFonts w:ascii="Microsoft YaHei" w:eastAsia="Microsoft YaHei" w:hAnsi="Microsoft YaHei" w:cs="Microsoft YaHei" w:hint="eastAsia"/>
          <w:b/>
          <w:bCs/>
          <w:sz w:val="24"/>
          <w:szCs w:val="24"/>
          <w:lang w:val="en-US" w:eastAsia="zh-CN"/>
        </w:rPr>
        <w:t>4:</w:t>
      </w:r>
      <w:r w:rsidR="00680855">
        <w:rPr>
          <w:rFonts w:ascii="Microsoft YaHei" w:eastAsia="Microsoft YaHei" w:hAnsi="Microsoft YaHei" w:cs="Microsoft YaHei" w:hint="eastAsia"/>
          <w:b/>
          <w:bCs/>
          <w:sz w:val="24"/>
          <w:szCs w:val="24"/>
          <w:lang w:val="en-US"/>
        </w:rPr>
        <w:t xml:space="preserve"> Istanbul</w:t>
      </w:r>
      <w:r w:rsidR="00680855">
        <w:rPr>
          <w:rFonts w:ascii="Microsoft YaHei" w:eastAsia="Microsoft YaHei" w:hAnsi="Microsoft YaHei" w:cs="Microsoft YaHei" w:hint="eastAsia"/>
          <w:b/>
          <w:bCs/>
          <w:sz w:val="24"/>
          <w:szCs w:val="24"/>
          <w:lang w:val="en-US" w:eastAsia="zh-CN"/>
        </w:rPr>
        <w:t>--</w:t>
      </w:r>
      <w:r w:rsidR="00680855">
        <w:rPr>
          <w:rFonts w:ascii="Microsoft YaHei" w:eastAsia="Microsoft YaHei" w:hAnsi="Microsoft YaHei" w:cs="Microsoft YaHei" w:hint="eastAsia"/>
          <w:b/>
          <w:bCs/>
          <w:color w:val="ED7D31" w:themeColor="accent2"/>
          <w:sz w:val="24"/>
          <w:szCs w:val="24"/>
          <w:lang w:val="en-US" w:eastAsia="zh-CN"/>
        </w:rPr>
        <w:t>(450km5h)</w:t>
      </w:r>
      <w:r w:rsidR="00680855">
        <w:rPr>
          <w:rFonts w:ascii="Microsoft YaHei" w:eastAsia="Microsoft YaHei" w:hAnsi="Microsoft YaHei" w:cs="Microsoft YaHei" w:hint="eastAsia"/>
          <w:b/>
          <w:bCs/>
          <w:sz w:val="24"/>
          <w:szCs w:val="24"/>
          <w:lang w:val="en-US"/>
        </w:rPr>
        <w:t xml:space="preserve">Ankara </w:t>
      </w:r>
      <w:r w:rsidR="00680855">
        <w:rPr>
          <w:rFonts w:ascii="Microsoft YaHei" w:eastAsia="Microsoft YaHei" w:hAnsi="Microsoft YaHei" w:cs="Microsoft YaHei" w:hint="eastAsia"/>
          <w:b/>
          <w:bCs/>
          <w:sz w:val="24"/>
          <w:szCs w:val="24"/>
          <w:lang w:val="en-US" w:eastAsia="zh-CN"/>
        </w:rPr>
        <w:t xml:space="preserve"> </w:t>
      </w:r>
      <w:r w:rsidR="00680855">
        <w:rPr>
          <w:rFonts w:ascii="Microsoft YaHei" w:eastAsia="Microsoft YaHei" w:hAnsi="Microsoft YaHei" w:cs="Microsoft YaHei" w:hint="eastAsia"/>
          <w:b/>
          <w:bCs/>
          <w:color w:val="000008"/>
          <w:sz w:val="24"/>
          <w:szCs w:val="24"/>
          <w:lang w:val="en-US" w:eastAsia="zh-CN" w:bidi="ar"/>
        </w:rPr>
        <w:t>伊斯坦布爾--</w:t>
      </w:r>
      <w:r w:rsidR="00680855">
        <w:rPr>
          <w:rFonts w:ascii="Microsoft YaHei" w:eastAsia="Microsoft YaHei" w:hAnsi="Microsoft YaHei" w:cs="Microsoft YaHei" w:hint="eastAsia"/>
          <w:b/>
          <w:bCs/>
          <w:sz w:val="24"/>
          <w:szCs w:val="24"/>
          <w:lang w:val="en-US" w:eastAsia="zh-CN" w:bidi="ar"/>
        </w:rPr>
        <w:t>安卡拉（</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sz w:val="24"/>
          <w:szCs w:val="24"/>
          <w:lang w:val="en-US" w:eastAsia="zh-CN" w:bidi="ar"/>
        </w:rPr>
        <w:t>午餐 /晚餐）</w:t>
      </w:r>
    </w:p>
    <w:p w14:paraId="0613C507" w14:textId="77777777" w:rsidR="00E935D5" w:rsidRDefault="00680855">
      <w:pPr>
        <w:spacing w:line="280" w:lineRule="exact"/>
        <w:rPr>
          <w:rFonts w:ascii="Microsoft YaHei" w:eastAsia="Microsoft YaHei" w:hAnsi="Microsoft YaHei" w:cs="Microsoft YaHei"/>
          <w:color w:val="000008"/>
          <w:sz w:val="24"/>
          <w:szCs w:val="24"/>
          <w:lang w:val="en-US" w:eastAsia="zh-CN" w:bidi="ar"/>
        </w:rPr>
      </w:pPr>
      <w:r>
        <w:rPr>
          <w:rFonts w:ascii="Microsoft YaHei" w:eastAsia="Microsoft YaHei" w:hAnsi="Microsoft YaHei" w:cs="Microsoft YaHei" w:hint="eastAsia"/>
          <w:b/>
          <w:bCs/>
          <w:color w:val="000008"/>
          <w:sz w:val="24"/>
          <w:szCs w:val="24"/>
          <w:lang w:val="en-US" w:eastAsia="zh-CN" w:bidi="ar"/>
        </w:rPr>
        <w:t>遊覽：</w:t>
      </w:r>
      <w:r>
        <w:rPr>
          <w:rFonts w:ascii="Microsoft YaHei" w:eastAsia="Microsoft YaHei" w:hAnsi="Microsoft YaHei" w:cs="Microsoft YaHei" w:hint="eastAsia"/>
          <w:color w:val="0000FF"/>
          <w:sz w:val="24"/>
          <w:szCs w:val="24"/>
          <w:lang w:val="en-US" w:eastAsia="zh-CN" w:bidi="ar"/>
        </w:rPr>
        <w:t>阿塔圖爾克陵墓、安納托利安文明博物館。</w:t>
      </w:r>
    </w:p>
    <w:p w14:paraId="0613C508"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lastRenderedPageBreak/>
        <w:t>【阿塔圖爾克陵墓】</w:t>
      </w:r>
      <w:r>
        <w:rPr>
          <w:rFonts w:ascii="Microsoft YaHei" w:eastAsia="Microsoft YaHei" w:hAnsi="Microsoft YaHei" w:cs="Microsoft YaHei" w:hint="eastAsia"/>
          <w:sz w:val="21"/>
          <w:szCs w:val="21"/>
          <w:lang w:val="en-US" w:eastAsia="zh-CN" w:bidi="ar"/>
        </w:rPr>
        <w:t>位於土耳其首都安卡拉，為土耳其國父穆斯塔法·凱末爾·阿塔圖爾克的紀念陵寢，建於1944-1953年。主體建築融合古赫梯神殿與現代主義風格，大廳陳列獨立戰爭史料與阿塔圖爾克私人藏書，衛兵換崗儀式每日舉行</w:t>
      </w:r>
    </w:p>
    <w:p w14:paraId="0613C509" w14:textId="77777777" w:rsidR="00E935D5" w:rsidRDefault="00680855">
      <w:pPr>
        <w:spacing w:line="340" w:lineRule="exact"/>
        <w:rPr>
          <w:rFonts w:ascii="Microsoft YaHei" w:eastAsia="Microsoft YaHei" w:hAnsi="Microsoft YaHei" w:cs="Microsoft YaHei"/>
          <w:color w:val="000008"/>
          <w:sz w:val="21"/>
          <w:szCs w:val="21"/>
          <w:lang w:val="en-US" w:eastAsia="zh-CN" w:bidi="ar"/>
        </w:rPr>
      </w:pPr>
      <w:r>
        <w:rPr>
          <w:rFonts w:ascii="Microsoft YaHei" w:eastAsia="Microsoft YaHei" w:hAnsi="Microsoft YaHei" w:cs="Microsoft YaHei" w:hint="eastAsia"/>
          <w:b/>
          <w:bCs/>
          <w:sz w:val="21"/>
          <w:szCs w:val="21"/>
          <w:lang w:val="en-US" w:eastAsia="zh-CN" w:bidi="ar"/>
        </w:rPr>
        <w:t>【安納托利安文明博物館】</w:t>
      </w:r>
      <w:r>
        <w:rPr>
          <w:rFonts w:ascii="Microsoft YaHei" w:eastAsia="Microsoft YaHei" w:hAnsi="Microsoft YaHei" w:cs="Microsoft YaHei" w:hint="eastAsia"/>
          <w:sz w:val="21"/>
          <w:szCs w:val="21"/>
          <w:lang w:val="en-US" w:eastAsia="zh-CN" w:bidi="ar"/>
        </w:rPr>
        <w:t>坐落</w:t>
      </w:r>
      <w:r>
        <w:rPr>
          <w:rFonts w:ascii="Microsoft YaHei" w:eastAsia="Microsoft YaHei" w:hAnsi="Microsoft YaHei" w:cs="Microsoft YaHei" w:hint="eastAsia"/>
          <w:color w:val="000008"/>
          <w:sz w:val="21"/>
          <w:szCs w:val="21"/>
          <w:lang w:val="en-US" w:eastAsia="zh-CN" w:bidi="ar"/>
        </w:rPr>
        <w:t>安卡拉城堡山腳，館舍由15世紀鄂圖曼市集倉庫改建。收藏舊石器時代至古典時期的文物，重點展品包括世界最古老新石器壁畫（恰塔霍裕克遺址）、赫梯帝國楔形文字泥板，以及弗里吉亞王陵黃金器皿</w:t>
      </w:r>
    </w:p>
    <w:p w14:paraId="0613C50A" w14:textId="77777777" w:rsidR="00E935D5" w:rsidRDefault="00680855">
      <w:pPr>
        <w:spacing w:line="340" w:lineRule="exact"/>
        <w:rPr>
          <w:rFonts w:ascii="Microsoft YaHei" w:eastAsia="Microsoft YaHei" w:hAnsi="Microsoft YaHei" w:cs="Microsoft YaHei"/>
          <w:color w:val="C00000"/>
          <w:sz w:val="24"/>
          <w:szCs w:val="24"/>
          <w:lang w:val="en-US"/>
        </w:rPr>
      </w:pPr>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安卡拉</w:t>
      </w:r>
      <w:r>
        <w:rPr>
          <w:rFonts w:ascii="Microsoft YaHei" w:eastAsia="Microsoft YaHei" w:hAnsi="Microsoft YaHei" w:cs="Microsoft YaHei" w:hint="eastAsia"/>
          <w:color w:val="C00000"/>
          <w:sz w:val="24"/>
          <w:szCs w:val="24"/>
          <w:lang w:val="en-US" w:eastAsia="zh-CN"/>
        </w:rPr>
        <w:t>İçkale Hotel或同級</w:t>
      </w:r>
    </w:p>
    <w:p w14:paraId="0613C50B" w14:textId="77777777" w:rsidR="00E935D5" w:rsidRDefault="00E935D5">
      <w:pPr>
        <w:spacing w:line="340" w:lineRule="exact"/>
        <w:rPr>
          <w:rFonts w:ascii="Microsoft YaHei" w:eastAsia="Microsoft YaHei" w:hAnsi="Microsoft YaHei" w:cs="Microsoft YaHei"/>
          <w:sz w:val="24"/>
          <w:szCs w:val="24"/>
          <w:lang w:val="en-US"/>
        </w:rPr>
      </w:pPr>
    </w:p>
    <w:p w14:paraId="0613C50C" w14:textId="5D6834C9" w:rsidR="00E935D5" w:rsidRDefault="00CC6647">
      <w:pPr>
        <w:spacing w:line="340" w:lineRule="exact"/>
        <w:rPr>
          <w:rFonts w:ascii="Microsoft YaHei" w:eastAsia="Microsoft YaHei" w:hAnsi="Microsoft YaHei" w:cs="Microsoft YaHei"/>
          <w:b/>
          <w:bCs/>
          <w:sz w:val="24"/>
          <w:szCs w:val="24"/>
          <w:lang w:val="en-US"/>
        </w:rPr>
      </w:pPr>
      <w:r>
        <w:rPr>
          <w:rFonts w:ascii="Microsoft YaHei" w:eastAsia="Microsoft YaHei" w:hAnsi="Microsoft YaHei" w:cs="Microsoft YaHei"/>
          <w:b/>
          <w:bCs/>
          <w:sz w:val="24"/>
          <w:szCs w:val="24"/>
          <w:lang w:val="en-US"/>
        </w:rPr>
        <w:t>7</w:t>
      </w:r>
      <w:r w:rsidR="00207F03">
        <w:rPr>
          <w:rFonts w:ascii="Microsoft YaHei" w:eastAsia="Microsoft YaHei" w:hAnsi="Microsoft YaHei" w:cs="Microsoft YaHei"/>
          <w:b/>
          <w:bCs/>
          <w:sz w:val="24"/>
          <w:szCs w:val="24"/>
          <w:lang w:val="en-US"/>
        </w:rPr>
        <w:t>/</w:t>
      </w:r>
      <w:r>
        <w:rPr>
          <w:rFonts w:ascii="Microsoft YaHei" w:eastAsia="Microsoft YaHei" w:hAnsi="Microsoft YaHei" w:cs="Microsoft YaHei"/>
          <w:b/>
          <w:bCs/>
          <w:sz w:val="24"/>
          <w:szCs w:val="24"/>
          <w:lang w:val="en-US"/>
        </w:rPr>
        <w:t>30</w:t>
      </w:r>
      <w:r w:rsidR="00680855">
        <w:rPr>
          <w:rFonts w:ascii="Microsoft YaHei" w:eastAsia="Microsoft YaHei" w:hAnsi="Microsoft YaHei" w:cs="Microsoft YaHei"/>
          <w:b/>
          <w:bCs/>
          <w:sz w:val="24"/>
          <w:szCs w:val="24"/>
          <w:lang w:val="en-US"/>
        </w:rPr>
        <w:t xml:space="preserve"> </w:t>
      </w:r>
      <w:r w:rsidR="00680855">
        <w:rPr>
          <w:rFonts w:ascii="Microsoft YaHei" w:eastAsia="Microsoft YaHei" w:hAnsi="Microsoft YaHei" w:cs="Microsoft YaHei" w:hint="eastAsia"/>
          <w:b/>
          <w:bCs/>
          <w:sz w:val="24"/>
          <w:szCs w:val="24"/>
          <w:lang w:val="en-US"/>
        </w:rPr>
        <w:t xml:space="preserve">Day </w:t>
      </w:r>
      <w:r w:rsidR="00680855">
        <w:rPr>
          <w:rFonts w:ascii="Microsoft YaHei" w:eastAsia="Microsoft YaHei" w:hAnsi="Microsoft YaHei" w:cs="Microsoft YaHei" w:hint="eastAsia"/>
          <w:b/>
          <w:bCs/>
          <w:sz w:val="24"/>
          <w:szCs w:val="24"/>
          <w:lang w:val="en-US" w:eastAsia="zh-CN"/>
        </w:rPr>
        <w:t>5:</w:t>
      </w:r>
      <w:r w:rsidR="00680855">
        <w:rPr>
          <w:rFonts w:ascii="Microsoft YaHei" w:eastAsia="Microsoft YaHei" w:hAnsi="Microsoft YaHei" w:cs="Microsoft YaHei" w:hint="eastAsia"/>
          <w:b/>
          <w:bCs/>
          <w:sz w:val="24"/>
          <w:szCs w:val="24"/>
          <w:lang w:val="en-US"/>
        </w:rPr>
        <w:t xml:space="preserve"> Ankara</w:t>
      </w:r>
      <w:r w:rsidR="00680855">
        <w:rPr>
          <w:rFonts w:ascii="Microsoft YaHei" w:eastAsia="Microsoft YaHei" w:hAnsi="Microsoft YaHei" w:cs="Microsoft YaHei" w:hint="eastAsia"/>
          <w:b/>
          <w:bCs/>
          <w:sz w:val="24"/>
          <w:szCs w:val="24"/>
          <w:lang w:val="en-US" w:eastAsia="zh-CN"/>
        </w:rPr>
        <w:t>--</w:t>
      </w:r>
      <w:r w:rsidR="00680855">
        <w:rPr>
          <w:rFonts w:ascii="Microsoft YaHei" w:eastAsia="Microsoft YaHei" w:hAnsi="Microsoft YaHei" w:cs="Microsoft YaHei" w:hint="eastAsia"/>
          <w:b/>
          <w:bCs/>
          <w:color w:val="ED7D31" w:themeColor="accent2"/>
          <w:sz w:val="24"/>
          <w:szCs w:val="24"/>
          <w:lang w:val="en-US" w:eastAsia="zh-CN"/>
        </w:rPr>
        <w:t>(330km3h20m)</w:t>
      </w:r>
      <w:r w:rsidR="00680855">
        <w:rPr>
          <w:rFonts w:ascii="Microsoft YaHei" w:eastAsia="Microsoft YaHei" w:hAnsi="Microsoft YaHei" w:cs="Microsoft YaHei" w:hint="eastAsia"/>
          <w:b/>
          <w:bCs/>
          <w:sz w:val="24"/>
          <w:szCs w:val="24"/>
          <w:lang w:val="en-US"/>
        </w:rPr>
        <w:t>Cappadocia</w:t>
      </w:r>
      <w:r w:rsidR="00680855">
        <w:rPr>
          <w:rFonts w:ascii="Microsoft YaHei" w:eastAsia="Microsoft YaHei" w:hAnsi="Microsoft YaHei" w:cs="Microsoft YaHei" w:hint="eastAsia"/>
          <w:b/>
          <w:bCs/>
          <w:sz w:val="24"/>
          <w:szCs w:val="24"/>
          <w:lang w:val="en-US" w:eastAsia="zh-CN"/>
        </w:rPr>
        <w:t xml:space="preserve">  </w:t>
      </w:r>
      <w:r w:rsidR="00680855">
        <w:rPr>
          <w:rFonts w:ascii="Microsoft YaHei" w:eastAsia="Microsoft YaHei" w:hAnsi="Microsoft YaHei" w:cs="Microsoft YaHei" w:hint="eastAsia"/>
          <w:b/>
          <w:bCs/>
          <w:sz w:val="24"/>
          <w:szCs w:val="24"/>
          <w:lang w:val="en-US" w:eastAsia="zh-CN" w:bidi="ar"/>
        </w:rPr>
        <w:t>安卡拉--</w:t>
      </w:r>
      <w:r w:rsidR="00680855">
        <w:rPr>
          <w:rFonts w:ascii="Microsoft YaHei" w:eastAsia="Microsoft YaHei" w:hAnsi="Microsoft YaHei" w:cs="Microsoft YaHei" w:hint="eastAsia"/>
          <w:b/>
          <w:bCs/>
          <w:color w:val="000008"/>
          <w:sz w:val="24"/>
          <w:szCs w:val="24"/>
          <w:lang w:val="en-US" w:eastAsia="zh-CN" w:bidi="ar"/>
        </w:rPr>
        <w:t>卡帕多西亞</w:t>
      </w:r>
      <w:r w:rsidR="00680855">
        <w:rPr>
          <w:rFonts w:ascii="Microsoft YaHei" w:eastAsia="Microsoft YaHei" w:hAnsi="Microsoft YaHei" w:cs="Microsoft YaHei" w:hint="eastAsia"/>
          <w:b/>
          <w:bCs/>
          <w:sz w:val="24"/>
          <w:szCs w:val="24"/>
          <w:lang w:val="en-US" w:eastAsia="zh-CN" w:bidi="ar"/>
        </w:rPr>
        <w:t>（</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sz w:val="24"/>
          <w:szCs w:val="24"/>
          <w:lang w:val="en-US" w:eastAsia="zh-CN" w:bidi="ar"/>
        </w:rPr>
        <w:t>午餐 /晚餐）</w:t>
      </w:r>
    </w:p>
    <w:p w14:paraId="0613C50D" w14:textId="72F42661" w:rsidR="00E935D5" w:rsidRDefault="00680855">
      <w:pPr>
        <w:spacing w:line="280" w:lineRule="exact"/>
        <w:rPr>
          <w:rFonts w:ascii="Microsoft YaHei" w:eastAsia="Microsoft YaHei" w:hAnsi="Microsoft YaHei" w:cs="Microsoft YaHei"/>
          <w:color w:val="0000FF"/>
          <w:sz w:val="24"/>
          <w:szCs w:val="24"/>
          <w:lang w:val="en-US" w:eastAsia="zh-CN"/>
        </w:rPr>
      </w:pPr>
      <w:r>
        <w:rPr>
          <w:rFonts w:ascii="Microsoft YaHei" w:eastAsia="Microsoft YaHei" w:hAnsi="Microsoft YaHei" w:cs="Microsoft YaHei" w:hint="eastAsia"/>
          <w:b/>
          <w:bCs/>
          <w:color w:val="000008"/>
          <w:sz w:val="24"/>
          <w:szCs w:val="24"/>
          <w:lang w:val="en-US" w:eastAsia="zh-CN" w:bidi="ar"/>
        </w:rPr>
        <w:t>遊覽：</w:t>
      </w:r>
      <w:r>
        <w:rPr>
          <w:rFonts w:ascii="Microsoft YaHei" w:eastAsia="Microsoft YaHei" w:hAnsi="Microsoft YaHei" w:cs="Microsoft YaHei" w:hint="eastAsia"/>
          <w:color w:val="0000FF"/>
          <w:sz w:val="24"/>
          <w:szCs w:val="24"/>
          <w:lang w:val="en-US" w:eastAsia="zh-CN" w:bidi="ar"/>
        </w:rPr>
        <w:t>鹽湖、格雷梅、想像穀。</w:t>
      </w:r>
    </w:p>
    <w:p w14:paraId="0613C50E"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【鹽湖】</w:t>
      </w:r>
      <w:r>
        <w:rPr>
          <w:rFonts w:ascii="Microsoft YaHei" w:eastAsia="Microsoft YaHei" w:hAnsi="Microsoft YaHei" w:cs="Microsoft YaHei" w:hint="eastAsia"/>
          <w:sz w:val="21"/>
          <w:szCs w:val="21"/>
          <w:lang w:val="en-US" w:eastAsia="zh-CN" w:bidi="ar"/>
        </w:rPr>
        <w:t>土耳其第二大湖泊，位於安納托利亞高原中部。夏季湖水蒸發後形成廣闊粉紅鹽原，晴空下宛如巨型鏡面倒映天光，冬季則有數千隻火烈鳥棲息，被譽為「天空之鏡」</w:t>
      </w:r>
    </w:p>
    <w:p w14:paraId="0613C50F"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【格雷梅國家公園】</w:t>
      </w:r>
      <w:r>
        <w:rPr>
          <w:rFonts w:ascii="Microsoft YaHei" w:eastAsia="Microsoft YaHei" w:hAnsi="Microsoft YaHei" w:cs="Microsoft YaHei" w:hint="eastAsia"/>
          <w:sz w:val="21"/>
          <w:szCs w:val="21"/>
          <w:lang w:val="en-US" w:eastAsia="zh-CN" w:bidi="ar"/>
        </w:rPr>
        <w:t>卡帕多奇亞地貌核心區，遍布火山岩風化形成的「精靈煙囪」石柱群。公元4世紀基督徒在此鑿建洞穴教堂與地下城，露天博物館保存濕壁畫逾千年，熱氣球日出巡航為經典體驗</w:t>
      </w:r>
    </w:p>
    <w:p w14:paraId="0613C510" w14:textId="77777777" w:rsidR="00E935D5" w:rsidRDefault="00680855">
      <w:pPr>
        <w:spacing w:line="340" w:lineRule="exact"/>
        <w:rPr>
          <w:rFonts w:ascii="Microsoft YaHei" w:eastAsia="Microsoft YaHei" w:hAnsi="Microsoft YaHei" w:cs="Microsoft YaHei"/>
          <w:sz w:val="21"/>
          <w:szCs w:val="21"/>
          <w:lang w:val="en-US" w:eastAsia="zh-CN"/>
        </w:rPr>
      </w:pPr>
      <w:r>
        <w:rPr>
          <w:rFonts w:ascii="Microsoft YaHei" w:eastAsia="Microsoft YaHei" w:hAnsi="Microsoft YaHei" w:cs="Microsoft YaHei" w:hint="eastAsia"/>
          <w:b/>
          <w:bCs/>
          <w:sz w:val="21"/>
          <w:szCs w:val="21"/>
          <w:lang w:val="en-US" w:eastAsia="zh-CN" w:bidi="ar"/>
        </w:rPr>
        <w:t>【想像穀】</w:t>
      </w:r>
      <w:r>
        <w:rPr>
          <w:rFonts w:ascii="Microsoft YaHei" w:eastAsia="Microsoft YaHei" w:hAnsi="Microsoft YaHei" w:cs="Microsoft YaHei" w:hint="eastAsia"/>
          <w:sz w:val="21"/>
          <w:szCs w:val="21"/>
          <w:lang w:val="en-US" w:eastAsia="zh-CN" w:bidi="ar"/>
        </w:rPr>
        <w:t>格雷</w:t>
      </w:r>
      <w:r>
        <w:rPr>
          <w:rFonts w:ascii="Microsoft YaHei" w:eastAsia="Microsoft YaHei" w:hAnsi="Microsoft YaHei" w:cs="Microsoft YaHei" w:hint="eastAsia"/>
          <w:color w:val="000008"/>
          <w:sz w:val="21"/>
          <w:szCs w:val="21"/>
          <w:lang w:val="en-US" w:eastAsia="zh-CN" w:bidi="ar"/>
        </w:rPr>
        <w:t>梅地區獨特地質奇觀，因數百萬年前的火山灰堆積與風雨侵蝕，形成數十米高的密集岩柱群。岩體線條剛勁挺拔，表面佈滿天然蝕刻紋理，隨日照角度變幻出金紅至赭褐色澤，徒步小徑可近距離觀賞這片超現實的「天然雕塑公園」</w:t>
      </w:r>
    </w:p>
    <w:p w14:paraId="0613C511" w14:textId="77777777" w:rsidR="00E935D5" w:rsidRDefault="00680855">
      <w:pPr>
        <w:spacing w:line="340" w:lineRule="exact"/>
        <w:rPr>
          <w:rFonts w:ascii="Microsoft YaHei" w:eastAsia="Microsoft YaHei" w:hAnsi="Microsoft YaHei" w:cs="Microsoft YaHei"/>
          <w:color w:val="FF0000"/>
          <w:sz w:val="24"/>
          <w:szCs w:val="24"/>
          <w:lang w:val="en-US"/>
        </w:rPr>
      </w:pPr>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卡帕多奇亞</w:t>
      </w:r>
      <w:r>
        <w:rPr>
          <w:rFonts w:ascii="Microsoft YaHei" w:eastAsia="Microsoft YaHei" w:hAnsi="Microsoft YaHei" w:cs="Microsoft YaHei" w:hint="eastAsia"/>
          <w:color w:val="C00000"/>
          <w:sz w:val="24"/>
          <w:szCs w:val="24"/>
          <w:lang w:val="en-US" w:eastAsia="zh-CN"/>
        </w:rPr>
        <w:t xml:space="preserve"> 特色洞穴酒店Antique House (Cave/Stone Rooms)或同級</w:t>
      </w:r>
    </w:p>
    <w:p w14:paraId="0613C512" w14:textId="77777777" w:rsidR="00E935D5" w:rsidRDefault="00E935D5">
      <w:pPr>
        <w:spacing w:line="340" w:lineRule="exact"/>
        <w:rPr>
          <w:rFonts w:ascii="Microsoft YaHei" w:eastAsia="Microsoft YaHei" w:hAnsi="Microsoft YaHei" w:cs="Microsoft YaHei"/>
          <w:b/>
          <w:bCs/>
          <w:sz w:val="24"/>
          <w:szCs w:val="24"/>
          <w:lang w:val="en-US"/>
        </w:rPr>
      </w:pPr>
    </w:p>
    <w:p w14:paraId="0613C513" w14:textId="7AA52E62" w:rsidR="00E935D5" w:rsidRDefault="00E12513">
      <w:pPr>
        <w:spacing w:line="340" w:lineRule="exact"/>
        <w:rPr>
          <w:rFonts w:ascii="Microsoft YaHei" w:eastAsia="Microsoft YaHei" w:hAnsi="Microsoft YaHei" w:cs="Microsoft YaHei"/>
          <w:b/>
          <w:bCs/>
          <w:color w:val="0000FF"/>
          <w:sz w:val="24"/>
          <w:szCs w:val="24"/>
          <w:lang w:val="en-US" w:eastAsia="zh-CN" w:bidi="ar"/>
        </w:rPr>
      </w:pPr>
      <w:r>
        <w:rPr>
          <w:rFonts w:ascii="Microsoft YaHei" w:eastAsia="Microsoft YaHei" w:hAnsi="Microsoft YaHei" w:cs="Microsoft YaHei"/>
          <w:b/>
          <w:bCs/>
          <w:sz w:val="24"/>
          <w:szCs w:val="24"/>
          <w:lang w:val="en-US" w:eastAsia="zh-TW"/>
        </w:rPr>
        <w:t>7</w:t>
      </w:r>
      <w:r w:rsidR="00207F03">
        <w:rPr>
          <w:rFonts w:ascii="Microsoft YaHei" w:eastAsia="Microsoft YaHei" w:hAnsi="Microsoft YaHei" w:cs="Microsoft YaHei"/>
          <w:b/>
          <w:bCs/>
          <w:sz w:val="24"/>
          <w:szCs w:val="24"/>
          <w:lang w:val="en-US" w:eastAsia="zh-TW"/>
        </w:rPr>
        <w:t>/</w:t>
      </w:r>
      <w:r w:rsidR="007A69BC">
        <w:rPr>
          <w:rFonts w:ascii="Microsoft YaHei" w:eastAsia="Microsoft YaHei" w:hAnsi="Microsoft YaHei" w:cs="Microsoft YaHei"/>
          <w:b/>
          <w:bCs/>
          <w:sz w:val="24"/>
          <w:szCs w:val="24"/>
          <w:lang w:val="en-US" w:eastAsia="zh-TW"/>
        </w:rPr>
        <w:t>3</w:t>
      </w:r>
      <w:r>
        <w:rPr>
          <w:rFonts w:ascii="Microsoft YaHei" w:eastAsia="Microsoft YaHei" w:hAnsi="Microsoft YaHei" w:cs="Microsoft YaHei"/>
          <w:b/>
          <w:bCs/>
          <w:sz w:val="24"/>
          <w:szCs w:val="24"/>
          <w:lang w:val="en-US" w:eastAsia="zh-TW"/>
        </w:rPr>
        <w:t xml:space="preserve">1 </w:t>
      </w:r>
      <w:r w:rsidR="00680855">
        <w:rPr>
          <w:rFonts w:ascii="Microsoft YaHei" w:eastAsia="Microsoft YaHei" w:hAnsi="Microsoft YaHei" w:cs="Microsoft YaHei" w:hint="eastAsia"/>
          <w:b/>
          <w:bCs/>
          <w:sz w:val="24"/>
          <w:szCs w:val="24"/>
          <w:lang w:val="en-US" w:eastAsia="zh-TW"/>
        </w:rPr>
        <w:t xml:space="preserve">Day </w:t>
      </w:r>
      <w:r w:rsidR="00680855">
        <w:rPr>
          <w:rFonts w:ascii="Microsoft YaHei" w:eastAsia="Microsoft YaHei" w:hAnsi="Microsoft YaHei" w:cs="Microsoft YaHei" w:hint="eastAsia"/>
          <w:b/>
          <w:bCs/>
          <w:sz w:val="24"/>
          <w:szCs w:val="24"/>
          <w:lang w:val="en-US" w:eastAsia="zh-CN"/>
        </w:rPr>
        <w:t>6:</w:t>
      </w:r>
      <w:r w:rsidR="00680855">
        <w:rPr>
          <w:rFonts w:ascii="Microsoft YaHei" w:eastAsia="Microsoft YaHei" w:hAnsi="Microsoft YaHei" w:cs="Microsoft YaHei" w:hint="eastAsia"/>
          <w:b/>
          <w:bCs/>
          <w:sz w:val="24"/>
          <w:szCs w:val="24"/>
          <w:lang w:val="en-US" w:eastAsia="zh-TW"/>
        </w:rPr>
        <w:t xml:space="preserve"> Cappadocia (B, L, D)</w:t>
      </w:r>
      <w:r w:rsidR="00680855">
        <w:rPr>
          <w:rFonts w:ascii="Microsoft YaHei" w:eastAsia="Microsoft YaHei" w:hAnsi="Microsoft YaHei" w:cs="Microsoft YaHei" w:hint="eastAsia"/>
          <w:b/>
          <w:bCs/>
          <w:sz w:val="24"/>
          <w:szCs w:val="24"/>
          <w:lang w:val="en-US" w:eastAsia="zh-CN"/>
        </w:rPr>
        <w:t xml:space="preserve">    </w:t>
      </w:r>
      <w:r w:rsidR="00680855">
        <w:rPr>
          <w:rFonts w:ascii="Microsoft YaHei" w:eastAsia="Microsoft YaHei" w:hAnsi="Microsoft YaHei" w:cs="Microsoft YaHei" w:hint="eastAsia"/>
          <w:b/>
          <w:bCs/>
          <w:color w:val="000008"/>
          <w:sz w:val="24"/>
          <w:szCs w:val="24"/>
          <w:lang w:val="en-US" w:eastAsia="zh-CN" w:bidi="ar"/>
        </w:rPr>
        <w:t>卡帕多西亞</w:t>
      </w:r>
      <w:r w:rsidR="00680855">
        <w:rPr>
          <w:rFonts w:ascii="Microsoft YaHei" w:eastAsia="Microsoft YaHei" w:hAnsi="Microsoft YaHei" w:cs="Microsoft YaHei" w:hint="eastAsia"/>
          <w:b/>
          <w:bCs/>
          <w:sz w:val="24"/>
          <w:szCs w:val="24"/>
          <w:lang w:val="en-US" w:eastAsia="zh-CN" w:bidi="ar"/>
        </w:rPr>
        <w:t>（</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sz w:val="24"/>
          <w:szCs w:val="24"/>
          <w:lang w:val="en-US" w:eastAsia="zh-CN" w:bidi="ar"/>
        </w:rPr>
        <w:t>午餐 /晚餐）</w:t>
      </w:r>
      <w:r w:rsidR="00680855">
        <w:rPr>
          <w:rFonts w:ascii="Microsoft YaHei" w:eastAsia="Microsoft YaHei" w:hAnsi="Microsoft YaHei" w:cs="Microsoft YaHei" w:hint="eastAsia"/>
          <w:sz w:val="24"/>
          <w:szCs w:val="24"/>
          <w:lang w:val="en-US" w:eastAsia="zh-TW"/>
        </w:rPr>
        <w:br/>
      </w:r>
      <w:r w:rsidR="00680855">
        <w:rPr>
          <w:rFonts w:ascii="Microsoft YaHei" w:eastAsia="Microsoft YaHei" w:hAnsi="Microsoft YaHei" w:cs="Microsoft YaHei" w:hint="eastAsia"/>
          <w:b/>
          <w:bCs/>
          <w:color w:val="000008"/>
          <w:sz w:val="24"/>
          <w:szCs w:val="24"/>
          <w:lang w:val="en-US" w:eastAsia="zh-CN" w:bidi="ar"/>
        </w:rPr>
        <w:t>遊覽 ：</w:t>
      </w:r>
      <w:r w:rsidR="00680855">
        <w:rPr>
          <w:rFonts w:ascii="Microsoft YaHei" w:eastAsia="Microsoft YaHei" w:hAnsi="Microsoft YaHei" w:cs="Microsoft YaHei" w:hint="eastAsia"/>
          <w:color w:val="0000FF"/>
          <w:sz w:val="24"/>
          <w:szCs w:val="24"/>
          <w:lang w:val="en-US" w:eastAsia="zh-CN" w:bidi="ar"/>
        </w:rPr>
        <w:t>地下城、紅穀、鴿子穀、愛情穀和綠松石傢俱。</w:t>
      </w:r>
    </w:p>
    <w:p w14:paraId="0613C514"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【卡帕多奇亞地下城】</w:t>
      </w:r>
      <w:r>
        <w:rPr>
          <w:rFonts w:ascii="Microsoft YaHei" w:eastAsia="Microsoft YaHei" w:hAnsi="Microsoft YaHei" w:cs="Microsoft YaHei" w:hint="eastAsia"/>
          <w:sz w:val="21"/>
          <w:szCs w:val="21"/>
          <w:lang w:val="en-US" w:eastAsia="zh-CN" w:bidi="ar"/>
        </w:rPr>
        <w:t>公元7-8世紀基督徒為躲避迫害建造的深層避難所，代林庫尤地下城深達85米，設有通風井、釀酒坊與教堂，可容納兩萬人長期生活</w:t>
      </w:r>
    </w:p>
    <w:p w14:paraId="0613C515"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【紅穀】</w:t>
      </w:r>
      <w:r>
        <w:rPr>
          <w:rFonts w:ascii="Microsoft YaHei" w:eastAsia="Microsoft YaHei" w:hAnsi="Microsoft YaHei" w:cs="Microsoft YaHei" w:hint="eastAsia"/>
          <w:sz w:val="21"/>
          <w:szCs w:val="21"/>
          <w:lang w:val="en-US" w:eastAsia="zh-CN" w:bidi="ar"/>
        </w:rPr>
        <w:t>卡帕多奇亞火山岩地標，赭紅色岩層因含鐵礦氧化形成，日落時分整片山谷浸染金紅色，谷內隱藏拜占庭壁畫教堂與葡萄園小徑</w:t>
      </w:r>
    </w:p>
    <w:p w14:paraId="0613C516"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【鴿子穀】</w:t>
      </w:r>
      <w:r>
        <w:rPr>
          <w:rFonts w:ascii="Microsoft YaHei" w:eastAsia="Microsoft YaHei" w:hAnsi="Microsoft YaHei" w:cs="Microsoft YaHei" w:hint="eastAsia"/>
          <w:sz w:val="21"/>
          <w:szCs w:val="21"/>
          <w:lang w:val="en-US" w:eastAsia="zh-CN" w:bidi="ar"/>
        </w:rPr>
        <w:t>格雷梅至烏奇希薩爾的徒步勝地，岩壁上密佈千個鴿子洞窟，古代農民收集鴿糞作為天然肥料，觀景台可俯瞰精靈煙囪全景</w:t>
      </w:r>
    </w:p>
    <w:p w14:paraId="0613C517"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【愛情穀】</w:t>
      </w:r>
      <w:r>
        <w:rPr>
          <w:rFonts w:ascii="Microsoft YaHei" w:eastAsia="Microsoft YaHei" w:hAnsi="Microsoft YaHei" w:cs="Microsoft YaHei" w:hint="eastAsia"/>
          <w:sz w:val="21"/>
          <w:szCs w:val="21"/>
          <w:lang w:val="en-US" w:eastAsia="zh-CN" w:bidi="ar"/>
        </w:rPr>
        <w:t>卡帕多奇亞超現實地貌代表，火山灰凝結成的巨型岩柱群經風蝕雕琢，形成數十米高的波浪狀岩陣，日出時光影交錯如外星景觀</w:t>
      </w:r>
    </w:p>
    <w:p w14:paraId="0613C518" w14:textId="77777777" w:rsidR="00E935D5" w:rsidRDefault="00680855">
      <w:pPr>
        <w:spacing w:line="340" w:lineRule="exact"/>
        <w:rPr>
          <w:rFonts w:ascii="Microsoft YaHei" w:eastAsia="Microsoft YaHei" w:hAnsi="Microsoft YaHei" w:cs="Microsoft YaHei"/>
          <w:color w:val="4472C4" w:themeColor="accent1"/>
          <w:sz w:val="24"/>
          <w:szCs w:val="24"/>
          <w:lang w:val="en-US" w:eastAsia="zh-CN" w:bidi="ar"/>
        </w:rPr>
      </w:pPr>
      <w:r>
        <w:rPr>
          <w:rFonts w:ascii="Microsoft YaHei" w:eastAsia="Microsoft YaHei" w:hAnsi="Microsoft YaHei" w:cs="Microsoft YaHei" w:hint="eastAsia"/>
          <w:b/>
          <w:bCs/>
          <w:sz w:val="21"/>
          <w:szCs w:val="21"/>
          <w:lang w:val="en-US" w:eastAsia="zh-CN" w:bidi="ar"/>
        </w:rPr>
        <w:t>【綠松石傢俱】</w:t>
      </w:r>
      <w:r>
        <w:rPr>
          <w:rFonts w:ascii="Microsoft YaHei" w:eastAsia="Microsoft YaHei" w:hAnsi="Microsoft YaHei" w:cs="Microsoft YaHei" w:hint="eastAsia"/>
          <w:sz w:val="21"/>
          <w:szCs w:val="21"/>
          <w:lang w:val="en-US" w:eastAsia="zh-CN" w:bidi="ar"/>
        </w:rPr>
        <w:t>土耳其傳</w:t>
      </w:r>
      <w:r>
        <w:rPr>
          <w:rFonts w:ascii="Microsoft YaHei" w:eastAsia="Microsoft YaHei" w:hAnsi="Microsoft YaHei" w:cs="Microsoft YaHei" w:hint="eastAsia"/>
          <w:color w:val="000008"/>
          <w:sz w:val="21"/>
          <w:szCs w:val="21"/>
          <w:lang w:val="en-US" w:eastAsia="zh-CN" w:bidi="ar"/>
        </w:rPr>
        <w:t>統傢俱藝術，以鄂圖曼帝國宮廷技法將綠松石、母貝切割成幾何紋樣，手工嵌貼於木器表面，常見於伊斯坦堡大巴扎首飾盒與棋盤</w:t>
      </w:r>
      <w:r>
        <w:rPr>
          <w:rFonts w:ascii="Microsoft YaHei" w:eastAsia="Microsoft YaHei" w:hAnsi="Microsoft YaHei" w:cs="Microsoft YaHei" w:hint="eastAsia"/>
          <w:color w:val="000008"/>
          <w:sz w:val="24"/>
          <w:szCs w:val="24"/>
          <w:lang w:val="en-US" w:eastAsia="zh-CN" w:bidi="ar"/>
        </w:rPr>
        <w:br/>
      </w:r>
      <w:r>
        <w:rPr>
          <w:rFonts w:ascii="Microsoft YaHei" w:eastAsia="Microsoft YaHei" w:hAnsi="Microsoft YaHei" w:cs="Microsoft YaHei" w:hint="eastAsia"/>
          <w:color w:val="4472C4" w:themeColor="accent1"/>
          <w:sz w:val="24"/>
          <w:szCs w:val="24"/>
          <w:lang w:val="en-US" w:eastAsia="zh-CN" w:bidi="ar"/>
        </w:rPr>
        <w:t>熱氣球之旅可選（推薦自費）</w:t>
      </w:r>
    </w:p>
    <w:p w14:paraId="0613C519" w14:textId="77777777" w:rsidR="00E935D5" w:rsidRDefault="00680855">
      <w:pPr>
        <w:spacing w:line="340" w:lineRule="exact"/>
        <w:rPr>
          <w:rFonts w:ascii="Microsoft YaHei" w:eastAsia="Microsoft YaHei" w:hAnsi="Microsoft YaHei" w:cs="Microsoft YaHei"/>
          <w:color w:val="4472C4" w:themeColor="accent1"/>
          <w:sz w:val="24"/>
          <w:szCs w:val="24"/>
          <w:lang w:val="en-US" w:eastAsia="zh-CN"/>
        </w:rPr>
      </w:pPr>
      <w:r>
        <w:rPr>
          <w:rFonts w:ascii="Microsoft YaHei" w:eastAsia="Microsoft YaHei" w:hAnsi="Microsoft YaHei" w:cs="Microsoft YaHei" w:hint="eastAsia"/>
          <w:color w:val="4472C4" w:themeColor="accent1"/>
          <w:sz w:val="24"/>
          <w:szCs w:val="24"/>
          <w:lang w:val="en-US" w:eastAsia="zh-CN"/>
        </w:rPr>
        <w:t>觀看洞穴餐廳欣賞肚皮舞表演（推薦自費）</w:t>
      </w:r>
    </w:p>
    <w:p w14:paraId="0613C51A" w14:textId="77777777" w:rsidR="00E935D5" w:rsidRDefault="00680855">
      <w:pPr>
        <w:spacing w:line="340" w:lineRule="exact"/>
        <w:rPr>
          <w:rFonts w:ascii="Microsoft YaHei" w:eastAsia="Microsoft YaHei" w:hAnsi="Microsoft YaHei" w:cs="Microsoft YaHei"/>
          <w:color w:val="FF0000"/>
          <w:sz w:val="24"/>
          <w:szCs w:val="24"/>
          <w:lang w:val="en-US"/>
        </w:rPr>
      </w:pPr>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卡帕多奇亞</w:t>
      </w:r>
      <w:r>
        <w:rPr>
          <w:rFonts w:ascii="Microsoft YaHei" w:eastAsia="Microsoft YaHei" w:hAnsi="Microsoft YaHei" w:cs="Microsoft YaHei" w:hint="eastAsia"/>
          <w:color w:val="C00000"/>
          <w:sz w:val="24"/>
          <w:szCs w:val="24"/>
          <w:lang w:val="en-US" w:eastAsia="zh-CN"/>
        </w:rPr>
        <w:t xml:space="preserve"> 特色洞穴酒店Antique House (Cave/Stone Rooms)或同級</w:t>
      </w:r>
    </w:p>
    <w:p w14:paraId="0613C51B" w14:textId="77777777" w:rsidR="00E935D5" w:rsidRDefault="00E935D5">
      <w:pPr>
        <w:spacing w:line="340" w:lineRule="exact"/>
        <w:rPr>
          <w:rFonts w:ascii="Microsoft YaHei" w:eastAsia="Microsoft YaHei" w:hAnsi="Microsoft YaHei" w:cs="Microsoft YaHei"/>
          <w:b/>
          <w:bCs/>
          <w:sz w:val="24"/>
          <w:szCs w:val="24"/>
          <w:lang w:val="es-ES"/>
        </w:rPr>
      </w:pPr>
    </w:p>
    <w:p w14:paraId="0613C51C" w14:textId="358B3EFE" w:rsidR="00E935D5" w:rsidRDefault="00E12513">
      <w:pPr>
        <w:spacing w:line="340" w:lineRule="exact"/>
        <w:rPr>
          <w:rFonts w:ascii="Microsoft YaHei" w:eastAsia="Microsoft YaHei" w:hAnsi="Microsoft YaHei" w:cs="Microsoft YaHei"/>
          <w:b/>
          <w:bCs/>
          <w:sz w:val="24"/>
          <w:szCs w:val="24"/>
          <w:lang w:val="es-ES"/>
        </w:rPr>
      </w:pPr>
      <w:r>
        <w:rPr>
          <w:rFonts w:ascii="Microsoft YaHei" w:eastAsia="Microsoft YaHei" w:hAnsi="Microsoft YaHei" w:cs="Microsoft YaHei"/>
          <w:b/>
          <w:bCs/>
          <w:sz w:val="24"/>
          <w:szCs w:val="24"/>
          <w:lang w:val="es-ES"/>
        </w:rPr>
        <w:t>8</w:t>
      </w:r>
      <w:r w:rsidR="00207F03">
        <w:rPr>
          <w:rFonts w:ascii="Microsoft YaHei" w:eastAsia="Microsoft YaHei" w:hAnsi="Microsoft YaHei" w:cs="Microsoft YaHei"/>
          <w:b/>
          <w:bCs/>
          <w:sz w:val="24"/>
          <w:szCs w:val="24"/>
          <w:lang w:val="es-ES"/>
        </w:rPr>
        <w:t>/</w:t>
      </w:r>
      <w:r>
        <w:rPr>
          <w:rFonts w:ascii="Microsoft YaHei" w:eastAsia="Microsoft YaHei" w:hAnsi="Microsoft YaHei" w:cs="Microsoft YaHei"/>
          <w:b/>
          <w:bCs/>
          <w:sz w:val="24"/>
          <w:szCs w:val="24"/>
          <w:lang w:val="es-ES"/>
        </w:rPr>
        <w:t>0</w:t>
      </w:r>
      <w:r w:rsidR="00C35611">
        <w:rPr>
          <w:rFonts w:ascii="Microsoft YaHei" w:eastAsia="Microsoft YaHei" w:hAnsi="Microsoft YaHei" w:cs="Microsoft YaHei"/>
          <w:b/>
          <w:bCs/>
          <w:sz w:val="24"/>
          <w:szCs w:val="24"/>
          <w:lang w:val="es-ES"/>
        </w:rPr>
        <w:t>1</w:t>
      </w:r>
      <w:r w:rsidR="00680855">
        <w:rPr>
          <w:rFonts w:ascii="Microsoft YaHei" w:eastAsia="Microsoft YaHei" w:hAnsi="Microsoft YaHei" w:cs="Microsoft YaHei"/>
          <w:b/>
          <w:bCs/>
          <w:sz w:val="24"/>
          <w:szCs w:val="24"/>
          <w:lang w:val="es-ES"/>
        </w:rPr>
        <w:t xml:space="preserve"> </w:t>
      </w:r>
      <w:r w:rsidR="00680855">
        <w:rPr>
          <w:rFonts w:ascii="Microsoft YaHei" w:eastAsia="Microsoft YaHei" w:hAnsi="Microsoft YaHei" w:cs="Microsoft YaHei" w:hint="eastAsia"/>
          <w:b/>
          <w:bCs/>
          <w:sz w:val="24"/>
          <w:szCs w:val="24"/>
          <w:lang w:val="es-ES"/>
        </w:rPr>
        <w:t xml:space="preserve">Day </w:t>
      </w:r>
      <w:r w:rsidR="00680855">
        <w:rPr>
          <w:rFonts w:ascii="Microsoft YaHei" w:eastAsia="Microsoft YaHei" w:hAnsi="Microsoft YaHei" w:cs="Microsoft YaHei" w:hint="eastAsia"/>
          <w:b/>
          <w:bCs/>
          <w:sz w:val="24"/>
          <w:szCs w:val="24"/>
          <w:lang w:val="en-US" w:eastAsia="zh-CN"/>
        </w:rPr>
        <w:t>7:</w:t>
      </w:r>
      <w:r w:rsidR="00680855">
        <w:rPr>
          <w:rFonts w:ascii="Microsoft YaHei" w:eastAsia="Microsoft YaHei" w:hAnsi="Microsoft YaHei" w:cs="Microsoft YaHei" w:hint="eastAsia"/>
          <w:b/>
          <w:bCs/>
          <w:sz w:val="24"/>
          <w:szCs w:val="24"/>
          <w:lang w:val="es-ES"/>
        </w:rPr>
        <w:t xml:space="preserve"> </w:t>
      </w:r>
      <w:r w:rsidR="00680855">
        <w:rPr>
          <w:rFonts w:ascii="Microsoft YaHei" w:eastAsia="Microsoft YaHei" w:hAnsi="Microsoft YaHei" w:cs="Microsoft YaHei" w:hint="eastAsia"/>
          <w:b/>
          <w:bCs/>
          <w:sz w:val="24"/>
          <w:szCs w:val="24"/>
          <w:lang w:val="en-US"/>
        </w:rPr>
        <w:t xml:space="preserve">Cappadocia </w:t>
      </w:r>
      <w:r w:rsidR="00680855">
        <w:rPr>
          <w:rFonts w:ascii="Microsoft YaHei" w:eastAsia="Microsoft YaHei" w:hAnsi="Microsoft YaHei" w:cs="Microsoft YaHei" w:hint="eastAsia"/>
          <w:b/>
          <w:bCs/>
          <w:sz w:val="24"/>
          <w:szCs w:val="24"/>
          <w:lang w:val="en-US" w:eastAsia="zh-CN"/>
        </w:rPr>
        <w:t>--</w:t>
      </w:r>
      <w:r w:rsidR="00680855">
        <w:rPr>
          <w:rFonts w:ascii="Microsoft YaHei" w:eastAsia="Microsoft YaHei" w:hAnsi="Microsoft YaHei" w:cs="Microsoft YaHei" w:hint="eastAsia"/>
          <w:b/>
          <w:bCs/>
          <w:color w:val="ED7D31" w:themeColor="accent2"/>
          <w:sz w:val="24"/>
          <w:szCs w:val="24"/>
          <w:lang w:val="en-US" w:eastAsia="zh-CN"/>
        </w:rPr>
        <w:t>(270km3h20m)</w:t>
      </w:r>
      <w:r w:rsidR="00680855">
        <w:rPr>
          <w:rFonts w:ascii="Microsoft YaHei" w:eastAsia="Microsoft YaHei" w:hAnsi="Microsoft YaHei" w:cs="Microsoft YaHei" w:hint="eastAsia"/>
          <w:b/>
          <w:bCs/>
          <w:sz w:val="24"/>
          <w:szCs w:val="24"/>
          <w:lang w:val="es-ES"/>
        </w:rPr>
        <w:t xml:space="preserve">Konya </w:t>
      </w:r>
      <w:r w:rsidR="00680855">
        <w:rPr>
          <w:rFonts w:ascii="Microsoft YaHei" w:eastAsia="Microsoft YaHei" w:hAnsi="Microsoft YaHei" w:cs="Microsoft YaHei" w:hint="eastAsia"/>
          <w:b/>
          <w:bCs/>
          <w:color w:val="000008"/>
          <w:sz w:val="24"/>
          <w:szCs w:val="24"/>
          <w:lang w:val="en-US" w:eastAsia="zh-CN" w:bidi="ar"/>
        </w:rPr>
        <w:t xml:space="preserve">卡帕多西亞--科尼亞 </w:t>
      </w:r>
      <w:r w:rsidR="00680855">
        <w:rPr>
          <w:rFonts w:ascii="Microsoft YaHei" w:eastAsia="Microsoft YaHei" w:hAnsi="Microsoft YaHei" w:cs="Microsoft YaHei" w:hint="eastAsia"/>
          <w:b/>
          <w:bCs/>
          <w:sz w:val="24"/>
          <w:szCs w:val="24"/>
          <w:lang w:val="en-US" w:eastAsia="zh-CN" w:bidi="ar"/>
        </w:rPr>
        <w:t>（</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sz w:val="24"/>
          <w:szCs w:val="24"/>
          <w:lang w:val="en-US" w:eastAsia="zh-CN" w:bidi="ar"/>
        </w:rPr>
        <w:t>午餐 /晚餐）</w:t>
      </w:r>
    </w:p>
    <w:p w14:paraId="0613C51D" w14:textId="77777777" w:rsidR="00E935D5" w:rsidRDefault="00680855">
      <w:pPr>
        <w:spacing w:line="280" w:lineRule="exact"/>
        <w:rPr>
          <w:rFonts w:ascii="Microsoft YaHei" w:eastAsia="Microsoft YaHei" w:hAnsi="Microsoft YaHei" w:cs="Microsoft YaHei"/>
          <w:b/>
          <w:bCs/>
          <w:color w:val="0000FF"/>
          <w:sz w:val="24"/>
          <w:szCs w:val="24"/>
          <w:lang w:val="en-US" w:eastAsia="zh-CN" w:bidi="ar"/>
        </w:rPr>
      </w:pPr>
      <w:r>
        <w:rPr>
          <w:rFonts w:ascii="Microsoft YaHei" w:eastAsia="Microsoft YaHei" w:hAnsi="Microsoft YaHei" w:cs="Microsoft YaHei" w:hint="eastAsia"/>
          <w:b/>
          <w:bCs/>
          <w:color w:val="000008"/>
          <w:sz w:val="24"/>
          <w:szCs w:val="24"/>
          <w:lang w:val="en-US" w:eastAsia="zh-CN" w:bidi="ar"/>
        </w:rPr>
        <w:t>遊覽：</w:t>
      </w:r>
      <w:r>
        <w:rPr>
          <w:rFonts w:ascii="Microsoft YaHei" w:eastAsia="Microsoft YaHei" w:hAnsi="Microsoft YaHei" w:cs="Microsoft YaHei" w:hint="eastAsia"/>
          <w:color w:val="0000FF"/>
          <w:sz w:val="24"/>
          <w:szCs w:val="24"/>
          <w:lang w:val="en-US" w:eastAsia="zh-CN" w:bidi="ar"/>
        </w:rPr>
        <w:t>梅夫拉納博物館。</w:t>
      </w:r>
    </w:p>
    <w:p w14:paraId="0613C51E" w14:textId="77777777" w:rsidR="00E935D5" w:rsidRDefault="00680855">
      <w:pPr>
        <w:spacing w:line="340" w:lineRule="exact"/>
        <w:rPr>
          <w:rFonts w:ascii="Microsoft YaHei" w:eastAsia="Microsoft YaHei" w:hAnsi="Microsoft YaHei" w:cs="Microsoft YaHei"/>
          <w:sz w:val="21"/>
          <w:szCs w:val="21"/>
          <w:lang w:val="es-ES" w:eastAsia="zh-TW"/>
        </w:rPr>
      </w:pPr>
      <w:r>
        <w:rPr>
          <w:rFonts w:ascii="Microsoft YaHei" w:eastAsia="Microsoft YaHei" w:hAnsi="Microsoft YaHei" w:cs="Microsoft YaHei" w:hint="eastAsia"/>
          <w:b/>
          <w:bCs/>
          <w:sz w:val="21"/>
          <w:szCs w:val="21"/>
          <w:lang w:val="en-US" w:eastAsia="zh-CN" w:bidi="ar"/>
        </w:rPr>
        <w:t>【梅夫拉納博物館】</w:t>
      </w:r>
      <w:r>
        <w:rPr>
          <w:rFonts w:ascii="Microsoft YaHei" w:eastAsia="Microsoft YaHei" w:hAnsi="Microsoft YaHei" w:cs="Microsoft YaHei" w:hint="eastAsia"/>
          <w:sz w:val="21"/>
          <w:szCs w:val="21"/>
          <w:lang w:val="en-US" w:eastAsia="zh-CN" w:bidi="ar"/>
        </w:rPr>
        <w:t>原為13世紀伊斯蘭蘇菲教派「旋轉苦行僧」創始人魯米（Mevlâna Celâleddin Rumi）的修道院與陵墓，其標誌性的孔雀綠釉瓷穹頂建於1274年魯米逝世後，穹頂下方安放覆蓋金線刺繡黑布的聖墓，庭院內保留塞爾柱王朝時期的玫瑰水池，供苦行僧淨身冥思，迴廊展示鄂圖曼書法家手抄《瑪斯納維》詩集金箔頁。館內核心展品包括長達6.5公尺的魯米大理石棺槨，與其子蘇丹・瓦拉德並置，棺上纏繞象徵「與真主合一」的巨型銀質纏頭巾，以及17世紀羊皮手鼓、蘆笛與苦行僧儀式斗篷，其中黑色外袍代表塵世，白色長裙象徵靈魂純淨，另藏有</w:t>
      </w:r>
      <w:r>
        <w:rPr>
          <w:rFonts w:ascii="Microsoft YaHei" w:eastAsia="Microsoft YaHei" w:hAnsi="Microsoft YaHei" w:cs="Microsoft YaHei" w:hint="eastAsia"/>
          <w:color w:val="000008"/>
          <w:sz w:val="21"/>
          <w:szCs w:val="21"/>
          <w:lang w:val="en-US" w:eastAsia="zh-CN" w:bidi="ar"/>
        </w:rPr>
        <w:t>傳說存放魯米鬍鬚與穆罕默德家族遺物的「奇蹟之匣」，以鑲嵌珍珠母貝的雪松木匣珍藏。博</w:t>
      </w:r>
      <w:r>
        <w:rPr>
          <w:rFonts w:ascii="Microsoft YaHei" w:eastAsia="Microsoft YaHei" w:hAnsi="Microsoft YaHei" w:cs="Microsoft YaHei" w:hint="eastAsia"/>
          <w:color w:val="000008"/>
          <w:sz w:val="21"/>
          <w:szCs w:val="21"/>
          <w:lang w:val="en-US" w:eastAsia="zh-CN" w:bidi="ar"/>
        </w:rPr>
        <w:lastRenderedPageBreak/>
        <w:t>物館每年12月17日「Şeb-i Arus」（新婚之夜）吸引全球蘇菲信徒舉行徹夜旋轉舞儀式，紀念魯米逝世並象徵「靈魂回歸真主」，入口鐫刻其名言：「來吧，無論你是信徒、異教徒或背棄者，這裡不是絕望之地。」參觀者可免費借用頭巾進入陵墓區，需脫鞋靜默，每週六下午可於毗鄰文化中心觀賞正統旋轉舞表演</w:t>
      </w:r>
    </w:p>
    <w:p w14:paraId="0613C51F" w14:textId="77777777" w:rsidR="00E935D5" w:rsidRPr="00680855" w:rsidRDefault="00680855">
      <w:pPr>
        <w:spacing w:line="340" w:lineRule="exact"/>
        <w:rPr>
          <w:rFonts w:ascii="Microsoft YaHei" w:eastAsia="Microsoft YaHei" w:hAnsi="Microsoft YaHei" w:cs="Microsoft YaHei"/>
          <w:color w:val="FF0000"/>
          <w:sz w:val="24"/>
          <w:szCs w:val="24"/>
          <w:lang w:val="es-ES" w:eastAsia="zh-CN"/>
        </w:rPr>
      </w:pPr>
      <w:r w:rsidRPr="00680855">
        <w:rPr>
          <w:rFonts w:ascii="Microsoft YaHei" w:eastAsia="Microsoft YaHei" w:hAnsi="Microsoft YaHei" w:cs="Microsoft YaHei" w:hint="eastAsia"/>
          <w:color w:val="C00000"/>
          <w:sz w:val="24"/>
          <w:szCs w:val="24"/>
          <w:lang w:val="es-ES" w:eastAsia="zh-CN"/>
        </w:rPr>
        <w:t>Hotel:</w:t>
      </w:r>
      <w:r>
        <w:rPr>
          <w:rFonts w:ascii="Microsoft YaHei" w:eastAsia="Microsoft YaHei" w:hAnsi="Microsoft YaHei" w:cs="Microsoft YaHei" w:hint="eastAsia"/>
          <w:color w:val="C00000"/>
          <w:sz w:val="24"/>
          <w:szCs w:val="24"/>
        </w:rPr>
        <w:t>科尼亞Grand Konya Hotel</w:t>
      </w:r>
      <w:r>
        <w:rPr>
          <w:rFonts w:ascii="Microsoft YaHei" w:eastAsia="Microsoft YaHei" w:hAnsi="Microsoft YaHei" w:cs="Microsoft YaHei" w:hint="eastAsia"/>
          <w:color w:val="C00000"/>
          <w:sz w:val="24"/>
          <w:szCs w:val="24"/>
          <w:lang w:val="en-US" w:eastAsia="zh-CN"/>
        </w:rPr>
        <w:t>或同級</w:t>
      </w:r>
    </w:p>
    <w:p w14:paraId="0613C520" w14:textId="77777777" w:rsidR="00E935D5" w:rsidRPr="00680855" w:rsidRDefault="00E935D5">
      <w:pPr>
        <w:spacing w:line="340" w:lineRule="exact"/>
        <w:rPr>
          <w:rFonts w:ascii="Microsoft YaHei" w:eastAsia="Microsoft YaHei" w:hAnsi="Microsoft YaHei" w:cs="Microsoft YaHei"/>
          <w:sz w:val="24"/>
          <w:szCs w:val="24"/>
          <w:lang w:val="es-ES"/>
        </w:rPr>
      </w:pPr>
    </w:p>
    <w:p w14:paraId="0613C521" w14:textId="795B103F" w:rsidR="00E935D5" w:rsidRPr="00680855" w:rsidRDefault="00E12513">
      <w:pPr>
        <w:spacing w:line="340" w:lineRule="exact"/>
        <w:rPr>
          <w:rFonts w:ascii="Microsoft YaHei" w:eastAsia="Microsoft YaHei" w:hAnsi="Microsoft YaHei" w:cs="Microsoft YaHei"/>
          <w:b/>
          <w:bCs/>
          <w:sz w:val="24"/>
          <w:szCs w:val="24"/>
          <w:lang w:val="es-ES"/>
        </w:rPr>
      </w:pPr>
      <w:r>
        <w:rPr>
          <w:rFonts w:ascii="Microsoft YaHei" w:eastAsia="Microsoft YaHei" w:hAnsi="Microsoft YaHei" w:cs="Microsoft YaHei"/>
          <w:b/>
          <w:bCs/>
          <w:sz w:val="24"/>
          <w:szCs w:val="24"/>
          <w:lang w:val="es-ES"/>
        </w:rPr>
        <w:t>8</w:t>
      </w:r>
      <w:r w:rsidR="00207F03">
        <w:rPr>
          <w:rFonts w:ascii="Microsoft YaHei" w:eastAsia="Microsoft YaHei" w:hAnsi="Microsoft YaHei" w:cs="Microsoft YaHei"/>
          <w:b/>
          <w:bCs/>
          <w:sz w:val="24"/>
          <w:szCs w:val="24"/>
          <w:lang w:val="es-ES"/>
        </w:rPr>
        <w:t>/</w:t>
      </w:r>
      <w:r w:rsidR="00183FB9">
        <w:rPr>
          <w:rFonts w:ascii="Microsoft YaHei" w:eastAsia="Microsoft YaHei" w:hAnsi="Microsoft YaHei" w:cs="Microsoft YaHei"/>
          <w:b/>
          <w:bCs/>
          <w:sz w:val="24"/>
          <w:szCs w:val="24"/>
          <w:lang w:val="es-ES"/>
        </w:rPr>
        <w:t>0</w:t>
      </w:r>
      <w:r>
        <w:rPr>
          <w:rFonts w:ascii="Microsoft YaHei" w:eastAsia="Microsoft YaHei" w:hAnsi="Microsoft YaHei" w:cs="Microsoft YaHei"/>
          <w:b/>
          <w:bCs/>
          <w:sz w:val="24"/>
          <w:szCs w:val="24"/>
          <w:lang w:val="es-ES"/>
        </w:rPr>
        <w:t>2</w:t>
      </w:r>
      <w:r w:rsidR="00A2453C">
        <w:rPr>
          <w:rFonts w:ascii="Microsoft YaHei" w:eastAsia="Microsoft YaHei" w:hAnsi="Microsoft YaHei" w:cs="Microsoft YaHei"/>
          <w:b/>
          <w:bCs/>
          <w:sz w:val="24"/>
          <w:szCs w:val="24"/>
          <w:lang w:val="es-ES"/>
        </w:rPr>
        <w:t xml:space="preserve"> </w:t>
      </w:r>
      <w:r w:rsidR="00680855" w:rsidRPr="00680855">
        <w:rPr>
          <w:rFonts w:ascii="Microsoft YaHei" w:eastAsia="Microsoft YaHei" w:hAnsi="Microsoft YaHei" w:cs="Microsoft YaHei" w:hint="eastAsia"/>
          <w:b/>
          <w:bCs/>
          <w:sz w:val="24"/>
          <w:szCs w:val="24"/>
          <w:lang w:val="es-ES"/>
        </w:rPr>
        <w:t xml:space="preserve">Day </w:t>
      </w:r>
      <w:r w:rsidR="00680855" w:rsidRPr="00680855">
        <w:rPr>
          <w:rFonts w:ascii="Microsoft YaHei" w:eastAsia="Microsoft YaHei" w:hAnsi="Microsoft YaHei" w:cs="Microsoft YaHei" w:hint="eastAsia"/>
          <w:b/>
          <w:bCs/>
          <w:sz w:val="24"/>
          <w:szCs w:val="24"/>
          <w:lang w:val="es-ES" w:eastAsia="zh-CN"/>
        </w:rPr>
        <w:t xml:space="preserve">8: </w:t>
      </w:r>
      <w:r w:rsidR="00680855">
        <w:rPr>
          <w:rFonts w:ascii="Microsoft YaHei" w:eastAsia="Microsoft YaHei" w:hAnsi="Microsoft YaHei" w:cs="Microsoft YaHei" w:hint="eastAsia"/>
          <w:b/>
          <w:bCs/>
          <w:sz w:val="24"/>
          <w:szCs w:val="24"/>
          <w:lang w:val="es-ES"/>
        </w:rPr>
        <w:t>Konya –</w:t>
      </w:r>
      <w:r w:rsidR="00680855" w:rsidRPr="00680855">
        <w:rPr>
          <w:rFonts w:ascii="Microsoft YaHei" w:eastAsia="Microsoft YaHei" w:hAnsi="Microsoft YaHei" w:cs="Microsoft YaHei" w:hint="eastAsia"/>
          <w:b/>
          <w:bCs/>
          <w:sz w:val="24"/>
          <w:szCs w:val="24"/>
          <w:lang w:val="es-ES" w:eastAsia="zh-CN"/>
        </w:rPr>
        <w:t>-</w:t>
      </w:r>
      <w:r w:rsidR="00680855">
        <w:rPr>
          <w:rFonts w:ascii="Microsoft YaHei" w:eastAsia="Microsoft YaHei" w:hAnsi="Microsoft YaHei" w:cs="Microsoft YaHei" w:hint="eastAsia"/>
          <w:b/>
          <w:bCs/>
          <w:sz w:val="24"/>
          <w:szCs w:val="24"/>
          <w:lang w:val="es-ES"/>
        </w:rPr>
        <w:t xml:space="preserve"> </w:t>
      </w:r>
      <w:r w:rsidR="00680855" w:rsidRPr="00680855">
        <w:rPr>
          <w:rFonts w:ascii="Microsoft YaHei" w:eastAsia="Microsoft YaHei" w:hAnsi="Microsoft YaHei" w:cs="Microsoft YaHei" w:hint="eastAsia"/>
          <w:b/>
          <w:bCs/>
          <w:color w:val="ED7D31" w:themeColor="accent2"/>
          <w:sz w:val="24"/>
          <w:szCs w:val="24"/>
          <w:lang w:val="es-ES" w:eastAsia="zh-CN"/>
        </w:rPr>
        <w:t>(395km4h50m)</w:t>
      </w:r>
      <w:r w:rsidR="00680855" w:rsidRPr="00680855">
        <w:rPr>
          <w:rFonts w:ascii="Microsoft YaHei" w:eastAsia="Microsoft YaHei" w:hAnsi="Microsoft YaHei" w:cs="Microsoft YaHei" w:hint="eastAsia"/>
          <w:b/>
          <w:bCs/>
          <w:sz w:val="24"/>
          <w:szCs w:val="24"/>
          <w:lang w:val="es-ES"/>
        </w:rPr>
        <w:t xml:space="preserve"> Pamukkale</w:t>
      </w:r>
      <w:r w:rsidR="00680855" w:rsidRPr="00680855">
        <w:rPr>
          <w:rFonts w:ascii="Microsoft YaHei" w:eastAsia="Microsoft YaHei" w:hAnsi="Microsoft YaHei" w:cs="Microsoft YaHei" w:hint="eastAsia"/>
          <w:b/>
          <w:bCs/>
          <w:sz w:val="24"/>
          <w:szCs w:val="24"/>
          <w:lang w:val="es-ES" w:eastAsia="zh-CN"/>
        </w:rPr>
        <w:t>/</w:t>
      </w:r>
      <w:r w:rsidR="00680855" w:rsidRPr="00680855">
        <w:rPr>
          <w:rFonts w:ascii="Microsoft YaHei" w:eastAsia="Microsoft YaHei" w:hAnsi="Microsoft YaHei" w:cs="Microsoft YaHei" w:hint="eastAsia"/>
          <w:b/>
          <w:bCs/>
          <w:sz w:val="24"/>
          <w:szCs w:val="24"/>
          <w:lang w:val="es-ES"/>
        </w:rPr>
        <w:t>Hierapolis</w:t>
      </w:r>
      <w:r w:rsidR="00680855">
        <w:rPr>
          <w:rFonts w:ascii="Microsoft YaHei" w:eastAsia="Microsoft YaHei" w:hAnsi="Microsoft YaHei" w:cs="Microsoft YaHei" w:hint="eastAsia"/>
          <w:b/>
          <w:bCs/>
          <w:color w:val="000008"/>
          <w:sz w:val="24"/>
          <w:szCs w:val="24"/>
          <w:lang w:val="en-US" w:eastAsia="zh-CN" w:bidi="ar"/>
        </w:rPr>
        <w:t>科尼亞</w:t>
      </w:r>
      <w:r w:rsidR="00680855" w:rsidRPr="00680855">
        <w:rPr>
          <w:rFonts w:ascii="Microsoft YaHei" w:eastAsia="Microsoft YaHei" w:hAnsi="Microsoft YaHei" w:cs="Microsoft YaHei" w:hint="eastAsia"/>
          <w:b/>
          <w:bCs/>
          <w:color w:val="000008"/>
          <w:sz w:val="24"/>
          <w:szCs w:val="24"/>
          <w:lang w:val="es-ES" w:eastAsia="zh-CN" w:bidi="ar"/>
        </w:rPr>
        <w:t>--</w:t>
      </w:r>
      <w:r w:rsidR="00680855">
        <w:rPr>
          <w:rFonts w:ascii="Microsoft YaHei" w:eastAsia="Microsoft YaHei" w:hAnsi="Microsoft YaHei" w:cs="Microsoft YaHei" w:hint="eastAsia"/>
          <w:b/>
          <w:bCs/>
          <w:color w:val="000008"/>
          <w:sz w:val="24"/>
          <w:szCs w:val="24"/>
          <w:lang w:val="en-US" w:eastAsia="zh-CN" w:bidi="ar"/>
        </w:rPr>
        <w:t>棉花堡</w:t>
      </w:r>
      <w:r w:rsidR="00680855" w:rsidRPr="00680855">
        <w:rPr>
          <w:rFonts w:ascii="Microsoft YaHei" w:eastAsia="Microsoft YaHei" w:hAnsi="Microsoft YaHei" w:cs="Microsoft YaHei" w:hint="eastAsia"/>
          <w:b/>
          <w:bCs/>
          <w:color w:val="000008"/>
          <w:sz w:val="24"/>
          <w:szCs w:val="24"/>
          <w:lang w:val="es-ES" w:eastAsia="zh-CN" w:bidi="ar"/>
        </w:rPr>
        <w:t>/</w:t>
      </w:r>
      <w:r w:rsidR="00680855">
        <w:rPr>
          <w:rFonts w:ascii="Microsoft YaHei" w:eastAsia="Microsoft YaHei" w:hAnsi="Microsoft YaHei" w:cs="Microsoft YaHei" w:hint="eastAsia"/>
          <w:b/>
          <w:bCs/>
          <w:color w:val="000008"/>
          <w:sz w:val="24"/>
          <w:szCs w:val="24"/>
          <w:lang w:val="en-US" w:eastAsia="zh-CN" w:bidi="ar"/>
        </w:rPr>
        <w:t>希拉波利斯</w:t>
      </w:r>
      <w:r w:rsidR="00680855" w:rsidRPr="00680855">
        <w:rPr>
          <w:rFonts w:ascii="Microsoft YaHei" w:eastAsia="Microsoft YaHei" w:hAnsi="Microsoft YaHei" w:cs="Microsoft YaHei" w:hint="eastAsia"/>
          <w:b/>
          <w:bCs/>
          <w:sz w:val="24"/>
          <w:szCs w:val="24"/>
          <w:lang w:val="es-ES" w:eastAsia="zh-CN" w:bidi="ar"/>
        </w:rPr>
        <w:t>（</w:t>
      </w:r>
      <w:r w:rsidR="00680855">
        <w:rPr>
          <w:rFonts w:ascii="Microsoft YaHei" w:eastAsia="Microsoft YaHei" w:hAnsi="Microsoft YaHei" w:cs="Microsoft YaHei" w:hint="eastAsia"/>
          <w:b/>
          <w:bCs/>
          <w:color w:val="000008"/>
          <w:sz w:val="24"/>
          <w:szCs w:val="24"/>
          <w:lang w:val="en-US" w:eastAsia="zh-CN" w:bidi="ar"/>
        </w:rPr>
        <w:t>酒店早餐</w:t>
      </w:r>
      <w:r w:rsidR="00680855" w:rsidRPr="00680855">
        <w:rPr>
          <w:rFonts w:ascii="Microsoft YaHei" w:eastAsia="Microsoft YaHei" w:hAnsi="Microsoft YaHei" w:cs="Microsoft YaHei" w:hint="eastAsia"/>
          <w:b/>
          <w:bCs/>
          <w:color w:val="000008"/>
          <w:sz w:val="24"/>
          <w:szCs w:val="24"/>
          <w:lang w:val="es-ES" w:eastAsia="zh-CN" w:bidi="ar"/>
        </w:rPr>
        <w:t xml:space="preserve">/ </w:t>
      </w:r>
      <w:r w:rsidR="00680855">
        <w:rPr>
          <w:rFonts w:ascii="Microsoft YaHei" w:eastAsia="Microsoft YaHei" w:hAnsi="Microsoft YaHei" w:cs="Microsoft YaHei" w:hint="eastAsia"/>
          <w:b/>
          <w:bCs/>
          <w:sz w:val="24"/>
          <w:szCs w:val="24"/>
          <w:lang w:val="en-US" w:eastAsia="zh-CN" w:bidi="ar"/>
        </w:rPr>
        <w:t>午餐</w:t>
      </w:r>
      <w:r w:rsidR="00680855" w:rsidRPr="00680855">
        <w:rPr>
          <w:rFonts w:ascii="Microsoft YaHei" w:eastAsia="Microsoft YaHei" w:hAnsi="Microsoft YaHei" w:cs="Microsoft YaHei" w:hint="eastAsia"/>
          <w:b/>
          <w:bCs/>
          <w:sz w:val="24"/>
          <w:szCs w:val="24"/>
          <w:lang w:val="es-ES" w:eastAsia="zh-CN" w:bidi="ar"/>
        </w:rPr>
        <w:t xml:space="preserve"> /</w:t>
      </w:r>
      <w:r w:rsidR="00680855">
        <w:rPr>
          <w:rFonts w:ascii="Microsoft YaHei" w:eastAsia="Microsoft YaHei" w:hAnsi="Microsoft YaHei" w:cs="Microsoft YaHei" w:hint="eastAsia"/>
          <w:b/>
          <w:bCs/>
          <w:sz w:val="24"/>
          <w:szCs w:val="24"/>
          <w:lang w:val="en-US" w:eastAsia="zh-CN" w:bidi="ar"/>
        </w:rPr>
        <w:t>晚餐</w:t>
      </w:r>
      <w:r w:rsidR="00680855" w:rsidRPr="00680855">
        <w:rPr>
          <w:rFonts w:ascii="Microsoft YaHei" w:eastAsia="Microsoft YaHei" w:hAnsi="Microsoft YaHei" w:cs="Microsoft YaHei" w:hint="eastAsia"/>
          <w:b/>
          <w:bCs/>
          <w:sz w:val="24"/>
          <w:szCs w:val="24"/>
          <w:lang w:val="es-ES" w:eastAsia="zh-CN" w:bidi="ar"/>
        </w:rPr>
        <w:t>）</w:t>
      </w:r>
    </w:p>
    <w:p w14:paraId="0613C522" w14:textId="77777777" w:rsidR="00E935D5" w:rsidRPr="00680855" w:rsidRDefault="00680855">
      <w:pPr>
        <w:spacing w:line="280" w:lineRule="exact"/>
        <w:rPr>
          <w:rFonts w:ascii="Microsoft YaHei" w:eastAsia="Microsoft YaHei" w:hAnsi="Microsoft YaHei" w:cs="Microsoft YaHei"/>
          <w:b/>
          <w:bCs/>
          <w:color w:val="0000FF"/>
          <w:sz w:val="24"/>
          <w:szCs w:val="24"/>
          <w:lang w:val="es-ES" w:eastAsia="zh-CN" w:bidi="ar"/>
        </w:rPr>
      </w:pPr>
      <w:r>
        <w:rPr>
          <w:rFonts w:ascii="Microsoft YaHei" w:eastAsia="Microsoft YaHei" w:hAnsi="Microsoft YaHei" w:cs="Microsoft YaHei" w:hint="eastAsia"/>
          <w:b/>
          <w:bCs/>
          <w:color w:val="000008"/>
          <w:sz w:val="24"/>
          <w:szCs w:val="24"/>
          <w:lang w:val="en-US" w:eastAsia="zh-CN" w:bidi="ar"/>
        </w:rPr>
        <w:t>遊覽</w:t>
      </w:r>
      <w:r w:rsidRPr="00680855">
        <w:rPr>
          <w:rFonts w:ascii="Microsoft YaHei" w:eastAsia="Microsoft YaHei" w:hAnsi="Microsoft YaHei" w:cs="Microsoft YaHei" w:hint="eastAsia"/>
          <w:b/>
          <w:bCs/>
          <w:color w:val="000008"/>
          <w:sz w:val="24"/>
          <w:szCs w:val="24"/>
          <w:lang w:val="es-ES" w:eastAsia="zh-CN" w:bidi="ar"/>
        </w:rPr>
        <w:t>：</w:t>
      </w:r>
      <w:r>
        <w:rPr>
          <w:rFonts w:ascii="Microsoft YaHei" w:eastAsia="Microsoft YaHei" w:hAnsi="Microsoft YaHei" w:cs="Microsoft YaHei" w:hint="eastAsia"/>
          <w:color w:val="0000FF"/>
          <w:sz w:val="24"/>
          <w:szCs w:val="24"/>
          <w:lang w:val="en-US" w:eastAsia="zh-CN" w:bidi="ar"/>
        </w:rPr>
        <w:t>棉花堡和希拉波利斯。</w:t>
      </w:r>
    </w:p>
    <w:p w14:paraId="0613C523"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【棉花堡】</w:t>
      </w:r>
      <w:r>
        <w:rPr>
          <w:rFonts w:ascii="Microsoft YaHei" w:eastAsia="Microsoft YaHei" w:hAnsi="Microsoft YaHei" w:cs="Microsoft YaHei" w:hint="eastAsia"/>
          <w:sz w:val="21"/>
          <w:szCs w:val="21"/>
          <w:lang w:val="en-US" w:eastAsia="zh-CN" w:bidi="ar"/>
        </w:rPr>
        <w:t>土耳其西南部代尼茲利省的自然奇觀，因富含碳酸鈣的溫泉水流經山坡，數千年沉積形成層疊如棉的雪白鈣化梯田。泉水溫度約35°C，遊客可赤腳踏入淺池，感受礦物泥滋潤肌膚，日落時分梯田倒映霞光尤為夢幻，周邊設有木棧道保護脆弱地質層</w:t>
      </w:r>
    </w:p>
    <w:p w14:paraId="0613C524" w14:textId="77777777" w:rsidR="00E935D5" w:rsidRDefault="00680855">
      <w:pPr>
        <w:spacing w:line="340" w:lineRule="exact"/>
        <w:rPr>
          <w:rFonts w:ascii="Microsoft YaHei" w:eastAsia="Microsoft YaHei" w:hAnsi="Microsoft YaHei" w:cs="Microsoft YaHei"/>
          <w:sz w:val="21"/>
          <w:szCs w:val="21"/>
          <w:lang w:val="en-US" w:eastAsia="zh-TW"/>
        </w:rPr>
      </w:pPr>
      <w:r>
        <w:rPr>
          <w:rFonts w:ascii="Microsoft YaHei" w:eastAsia="Microsoft YaHei" w:hAnsi="Microsoft YaHei" w:cs="Microsoft YaHei" w:hint="eastAsia"/>
          <w:b/>
          <w:bCs/>
          <w:sz w:val="21"/>
          <w:szCs w:val="21"/>
          <w:lang w:val="en-US" w:eastAsia="zh-CN" w:bidi="ar"/>
        </w:rPr>
        <w:t>【希拉波利斯】</w:t>
      </w:r>
      <w:r>
        <w:rPr>
          <w:rFonts w:ascii="Microsoft YaHei" w:eastAsia="Microsoft YaHei" w:hAnsi="Microsoft YaHei" w:cs="Microsoft YaHei" w:hint="eastAsia"/>
          <w:color w:val="000008"/>
          <w:sz w:val="21"/>
          <w:szCs w:val="21"/>
          <w:lang w:val="en-US" w:eastAsia="zh-CN" w:bidi="ar"/>
        </w:rPr>
        <w:t>與棉花堡相連的古羅馬遺址，建於西元前2世紀，曾是帝國貴族的溫泉療養勝地。遺址包含保存完好的1.5萬座席羅馬劇場、阿波羅神廟殘存的科林斯石柱，以及傳說散發致命氣體的「冥王門」洞穴。考古博物館展出古醫療工具、溫泉獻祭碑文與大量石棺，揭示古代醫學與信仰的交織</w:t>
      </w:r>
    </w:p>
    <w:p w14:paraId="0613C525" w14:textId="77777777" w:rsidR="00E935D5" w:rsidRDefault="00680855">
      <w:pPr>
        <w:widowControl w:val="0"/>
        <w:spacing w:line="340" w:lineRule="exact"/>
        <w:rPr>
          <w:rFonts w:ascii="Microsoft YaHei" w:eastAsia="Microsoft YaHei" w:hAnsi="Microsoft YaHei" w:cs="Microsoft YaHei"/>
          <w:color w:val="C00000"/>
          <w:sz w:val="24"/>
          <w:szCs w:val="24"/>
          <w:lang w:val="en-US" w:eastAsia="zh-CN" w:bidi="ar"/>
        </w:rPr>
      </w:pPr>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棉花堡</w:t>
      </w:r>
      <w:r>
        <w:rPr>
          <w:rFonts w:ascii="Microsoft YaHei" w:eastAsia="Microsoft YaHei" w:hAnsi="Microsoft YaHei" w:cs="Microsoft YaHei" w:hint="eastAsia"/>
          <w:color w:val="C00000"/>
          <w:sz w:val="24"/>
          <w:szCs w:val="24"/>
          <w:lang w:val="en-US" w:eastAsia="zh-CN"/>
        </w:rPr>
        <w:t>Richmond Pamukkale Thermal Resort或同級</w:t>
      </w:r>
    </w:p>
    <w:p w14:paraId="0613C526" w14:textId="77777777" w:rsidR="00E935D5" w:rsidRDefault="00E935D5">
      <w:pPr>
        <w:spacing w:line="340" w:lineRule="exact"/>
        <w:rPr>
          <w:rFonts w:ascii="Microsoft YaHei" w:eastAsia="Microsoft YaHei" w:hAnsi="Microsoft YaHei" w:cs="Microsoft YaHei"/>
          <w:color w:val="000008"/>
          <w:sz w:val="24"/>
          <w:szCs w:val="24"/>
          <w:lang w:val="en-US" w:eastAsia="zh-CN" w:bidi="ar"/>
        </w:rPr>
      </w:pPr>
    </w:p>
    <w:p w14:paraId="0613C527" w14:textId="02635227" w:rsidR="00E935D5" w:rsidRDefault="00E12513">
      <w:pPr>
        <w:spacing w:line="340" w:lineRule="exact"/>
        <w:rPr>
          <w:rFonts w:ascii="Microsoft YaHei" w:eastAsia="Microsoft YaHei" w:hAnsi="Microsoft YaHei" w:cs="Microsoft YaHei"/>
          <w:b/>
          <w:bCs/>
          <w:sz w:val="24"/>
          <w:szCs w:val="24"/>
          <w:lang w:val="en-US"/>
        </w:rPr>
      </w:pPr>
      <w:r>
        <w:rPr>
          <w:rFonts w:ascii="Microsoft YaHei" w:eastAsia="Microsoft YaHei" w:hAnsi="Microsoft YaHei" w:cs="Microsoft YaHei"/>
          <w:b/>
          <w:bCs/>
          <w:sz w:val="24"/>
          <w:szCs w:val="24"/>
          <w:lang w:val="en-US"/>
        </w:rPr>
        <w:t>8</w:t>
      </w:r>
      <w:r w:rsidR="00207F03">
        <w:rPr>
          <w:rFonts w:ascii="Microsoft YaHei" w:eastAsia="Microsoft YaHei" w:hAnsi="Microsoft YaHei" w:cs="Microsoft YaHei"/>
          <w:b/>
          <w:bCs/>
          <w:sz w:val="24"/>
          <w:szCs w:val="24"/>
          <w:lang w:val="en-US"/>
        </w:rPr>
        <w:t>/</w:t>
      </w:r>
      <w:r w:rsidR="00183FB9">
        <w:rPr>
          <w:rFonts w:ascii="Microsoft YaHei" w:eastAsia="Microsoft YaHei" w:hAnsi="Microsoft YaHei" w:cs="Microsoft YaHei"/>
          <w:b/>
          <w:bCs/>
          <w:sz w:val="24"/>
          <w:szCs w:val="24"/>
          <w:lang w:val="en-US"/>
        </w:rPr>
        <w:t>0</w:t>
      </w:r>
      <w:r>
        <w:rPr>
          <w:rFonts w:ascii="Microsoft YaHei" w:eastAsia="Microsoft YaHei" w:hAnsi="Microsoft YaHei" w:cs="Microsoft YaHei"/>
          <w:b/>
          <w:bCs/>
          <w:sz w:val="24"/>
          <w:szCs w:val="24"/>
          <w:lang w:val="en-US"/>
        </w:rPr>
        <w:t>3</w:t>
      </w:r>
      <w:r w:rsidR="00680855">
        <w:rPr>
          <w:rFonts w:ascii="Microsoft YaHei" w:eastAsia="Microsoft YaHei" w:hAnsi="Microsoft YaHei" w:cs="Microsoft YaHei"/>
          <w:b/>
          <w:bCs/>
          <w:sz w:val="24"/>
          <w:szCs w:val="24"/>
          <w:lang w:val="en-US"/>
        </w:rPr>
        <w:t xml:space="preserve"> </w:t>
      </w:r>
      <w:r w:rsidR="00680855">
        <w:rPr>
          <w:rFonts w:ascii="Microsoft YaHei" w:eastAsia="Microsoft YaHei" w:hAnsi="Microsoft YaHei" w:cs="Microsoft YaHei" w:hint="eastAsia"/>
          <w:b/>
          <w:bCs/>
          <w:sz w:val="24"/>
          <w:szCs w:val="24"/>
          <w:lang w:val="en-US"/>
        </w:rPr>
        <w:t xml:space="preserve">Day </w:t>
      </w:r>
      <w:r w:rsidR="00680855">
        <w:rPr>
          <w:rFonts w:ascii="Microsoft YaHei" w:eastAsia="Microsoft YaHei" w:hAnsi="Microsoft YaHei" w:cs="Microsoft YaHei" w:hint="eastAsia"/>
          <w:b/>
          <w:bCs/>
          <w:sz w:val="24"/>
          <w:szCs w:val="24"/>
          <w:lang w:val="en-US" w:eastAsia="zh-CN"/>
        </w:rPr>
        <w:t xml:space="preserve">9: </w:t>
      </w:r>
      <w:r w:rsidR="00680855">
        <w:rPr>
          <w:rFonts w:ascii="Microsoft YaHei" w:eastAsia="Microsoft YaHei" w:hAnsi="Microsoft YaHei" w:cs="Microsoft YaHei" w:hint="eastAsia"/>
          <w:b/>
          <w:bCs/>
          <w:sz w:val="24"/>
          <w:szCs w:val="24"/>
          <w:lang w:val="en-US"/>
        </w:rPr>
        <w:t>Pamukkale</w:t>
      </w:r>
      <w:r w:rsidR="00680855">
        <w:rPr>
          <w:rFonts w:ascii="Microsoft YaHei" w:eastAsia="Microsoft YaHei" w:hAnsi="Microsoft YaHei" w:cs="Microsoft YaHei" w:hint="eastAsia"/>
          <w:b/>
          <w:bCs/>
          <w:sz w:val="24"/>
          <w:szCs w:val="24"/>
          <w:lang w:val="en-US" w:eastAsia="zh-CN"/>
        </w:rPr>
        <w:t>--</w:t>
      </w:r>
      <w:r w:rsidR="00680855">
        <w:rPr>
          <w:rFonts w:ascii="Microsoft YaHei" w:eastAsia="Microsoft YaHei" w:hAnsi="Microsoft YaHei" w:cs="Microsoft YaHei" w:hint="eastAsia"/>
          <w:b/>
          <w:bCs/>
          <w:color w:val="ED7D31" w:themeColor="accent2"/>
          <w:sz w:val="24"/>
          <w:szCs w:val="24"/>
          <w:lang w:val="en-US" w:eastAsia="zh-CN"/>
        </w:rPr>
        <w:t>(200km3h)</w:t>
      </w:r>
      <w:r w:rsidR="00680855">
        <w:rPr>
          <w:rFonts w:ascii="Microsoft YaHei" w:eastAsia="Microsoft YaHei" w:hAnsi="Microsoft YaHei" w:cs="Microsoft YaHei" w:hint="eastAsia"/>
          <w:b/>
          <w:bCs/>
          <w:sz w:val="24"/>
          <w:szCs w:val="24"/>
          <w:lang w:val="en-US"/>
        </w:rPr>
        <w:t xml:space="preserve">Kusadasi </w:t>
      </w:r>
      <w:r w:rsidR="00680855">
        <w:rPr>
          <w:rFonts w:ascii="Microsoft YaHei" w:eastAsia="Microsoft YaHei" w:hAnsi="Microsoft YaHei" w:cs="Microsoft YaHei" w:hint="eastAsia"/>
          <w:b/>
          <w:bCs/>
          <w:color w:val="000008"/>
          <w:sz w:val="24"/>
          <w:szCs w:val="24"/>
          <w:lang w:val="en-US" w:eastAsia="zh-CN" w:bidi="ar"/>
        </w:rPr>
        <w:t>棉花堡--</w:t>
      </w:r>
      <w:r w:rsidR="00680855">
        <w:rPr>
          <w:rFonts w:ascii="Microsoft YaHei" w:eastAsia="Microsoft YaHei" w:hAnsi="Microsoft YaHei" w:cs="Microsoft YaHei" w:hint="eastAsia"/>
          <w:b/>
          <w:bCs/>
          <w:sz w:val="24"/>
          <w:szCs w:val="24"/>
          <w:lang w:val="en-US" w:eastAsia="zh-CN" w:bidi="ar"/>
        </w:rPr>
        <w:t>庫薩達斯（</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sz w:val="24"/>
          <w:szCs w:val="24"/>
          <w:lang w:val="en-US" w:eastAsia="zh-CN" w:bidi="ar"/>
        </w:rPr>
        <w:t>午餐 /晚餐）</w:t>
      </w:r>
    </w:p>
    <w:p w14:paraId="0613C528" w14:textId="77777777" w:rsidR="00E935D5" w:rsidRDefault="00680855">
      <w:pPr>
        <w:spacing w:line="280" w:lineRule="exact"/>
        <w:rPr>
          <w:rFonts w:ascii="Microsoft YaHei" w:eastAsia="Microsoft YaHei" w:hAnsi="Microsoft YaHei" w:cs="Microsoft YaHei"/>
          <w:color w:val="0000FF"/>
          <w:sz w:val="24"/>
          <w:szCs w:val="24"/>
          <w:lang w:val="en-US" w:eastAsia="zh-CN" w:bidi="ar"/>
        </w:rPr>
      </w:pPr>
      <w:r>
        <w:rPr>
          <w:rFonts w:ascii="Microsoft YaHei" w:eastAsia="Microsoft YaHei" w:hAnsi="Microsoft YaHei" w:cs="Microsoft YaHei" w:hint="eastAsia"/>
          <w:b/>
          <w:bCs/>
          <w:color w:val="000008"/>
          <w:sz w:val="24"/>
          <w:szCs w:val="24"/>
          <w:lang w:val="en-US" w:eastAsia="zh-CN" w:bidi="ar"/>
        </w:rPr>
        <w:t>遊覽：</w:t>
      </w:r>
      <w:r>
        <w:rPr>
          <w:rFonts w:ascii="Microsoft YaHei" w:eastAsia="Microsoft YaHei" w:hAnsi="Microsoft YaHei" w:cs="Microsoft YaHei" w:hint="eastAsia"/>
          <w:color w:val="0000FF"/>
          <w:sz w:val="24"/>
          <w:szCs w:val="24"/>
          <w:lang w:val="en-US" w:eastAsia="zh-CN" w:bidi="ar"/>
        </w:rPr>
        <w:t>以弗所古城、希林斯村、 漫步庫薩達斯小鎮自由活動。</w:t>
      </w:r>
    </w:p>
    <w:p w14:paraId="0613C529"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【以弗所古城】</w:t>
      </w:r>
      <w:r>
        <w:rPr>
          <w:rFonts w:ascii="Microsoft YaHei" w:eastAsia="Microsoft YaHei" w:hAnsi="Microsoft YaHei" w:cs="Microsoft YaHei" w:hint="eastAsia"/>
          <w:sz w:val="21"/>
          <w:szCs w:val="21"/>
          <w:lang w:val="en-US" w:eastAsia="zh-CN" w:bidi="ar"/>
        </w:rPr>
        <w:t>地中海保存最完好的古羅馬城市遺址，建於西元前10世紀，曾為小亞細亞首府。城中有兩層樓高的塞爾蘇斯圖書館立面遺跡、可容2.5萬人的露天大劇場，以及鋪設大理石的阿爾忒彌斯大道，路面仍清晰可見古馬車輪轍</w:t>
      </w:r>
    </w:p>
    <w:p w14:paraId="0613C52A"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【希林斯村】</w:t>
      </w:r>
      <w:r>
        <w:rPr>
          <w:rFonts w:ascii="Microsoft YaHei" w:eastAsia="Microsoft YaHei" w:hAnsi="Microsoft YaHei" w:cs="Microsoft YaHei" w:hint="eastAsia"/>
          <w:sz w:val="21"/>
          <w:szCs w:val="21"/>
          <w:lang w:val="en-US" w:eastAsia="zh-CN" w:bidi="ar"/>
        </w:rPr>
        <w:t>距以弗所12公里的山丘小鎮，15世紀希臘移民依山而建的紅瓦石屋保存完整，因1923年希土人口交換協議，現居民多為鄂圖曼時期穆斯林。村巷以手工橄欖皂作坊、自釀果酒酒窖聞名，特產無花果酒與桑葚酒，山坡橄欖樹林間散落拜占庭時期聖約翰教堂遺跡</w:t>
      </w:r>
    </w:p>
    <w:p w14:paraId="0613C52B" w14:textId="77777777" w:rsidR="00E935D5" w:rsidRDefault="00680855">
      <w:pPr>
        <w:spacing w:line="340" w:lineRule="exact"/>
        <w:rPr>
          <w:rFonts w:ascii="Microsoft YaHei" w:eastAsia="Microsoft YaHei" w:hAnsi="Microsoft YaHei" w:cs="Microsoft YaHei"/>
          <w:color w:val="000008"/>
          <w:sz w:val="21"/>
          <w:szCs w:val="21"/>
          <w:lang w:val="en-US" w:eastAsia="zh-CN" w:bidi="ar"/>
        </w:rPr>
      </w:pPr>
      <w:r>
        <w:rPr>
          <w:rFonts w:ascii="Microsoft YaHei" w:eastAsia="Microsoft YaHei" w:hAnsi="Microsoft YaHei" w:cs="Microsoft YaHei" w:hint="eastAsia"/>
          <w:b/>
          <w:bCs/>
          <w:sz w:val="21"/>
          <w:szCs w:val="21"/>
          <w:lang w:val="en-US" w:eastAsia="zh-CN" w:bidi="ar"/>
        </w:rPr>
        <w:t>【漫步庫薩達斯小鎮自由活動】</w:t>
      </w:r>
      <w:r>
        <w:rPr>
          <w:rFonts w:ascii="Microsoft YaHei" w:eastAsia="Microsoft YaHei" w:hAnsi="Microsoft YaHei" w:cs="Microsoft YaHei" w:hint="eastAsia"/>
          <w:sz w:val="21"/>
          <w:szCs w:val="21"/>
          <w:lang w:val="en-US" w:eastAsia="zh-CN" w:bidi="ar"/>
        </w:rPr>
        <w:t>愛琴海畔的活力港口小鎮，其名「鳥島」源自港灣中央的蓋凡島（Güvercin Ada），島上鄂圖曼城堡與成群候鳥共築天際線。老城區完整保留17世紀石砌城牆，狹窄巷弄間隱藏傳統銅器作坊與香料市集，濱海步行街「巴巴達格大道」沿線佈滿海鮮餐廳與露天茶座。城西的淑女沙灘（Kadınlar Denizi）以乳白色細沙與漸層碧海聞名，淺水區延伸逾百米</w:t>
      </w:r>
    </w:p>
    <w:p w14:paraId="0613C52C" w14:textId="77777777" w:rsidR="00E935D5" w:rsidRDefault="00680855">
      <w:pPr>
        <w:spacing w:line="340" w:lineRule="exact"/>
        <w:rPr>
          <w:rFonts w:ascii="Microsoft YaHei" w:eastAsia="Microsoft YaHei" w:hAnsi="Microsoft YaHei" w:cs="Microsoft YaHei"/>
          <w:color w:val="C00000"/>
          <w:sz w:val="24"/>
          <w:szCs w:val="24"/>
          <w:lang w:val="en-US" w:eastAsia="zh-CN"/>
        </w:rPr>
      </w:pPr>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庫薩達斯Korumar Hotel Deluxe</w:t>
      </w:r>
      <w:r>
        <w:rPr>
          <w:rFonts w:ascii="Microsoft YaHei" w:eastAsia="Microsoft YaHei" w:hAnsi="Microsoft YaHei" w:cs="Microsoft YaHei" w:hint="eastAsia"/>
          <w:color w:val="C00000"/>
          <w:sz w:val="24"/>
          <w:szCs w:val="24"/>
          <w:lang w:val="en-US" w:eastAsia="zh-CN"/>
        </w:rPr>
        <w:t>或同級</w:t>
      </w:r>
    </w:p>
    <w:p w14:paraId="0613C52D" w14:textId="77777777" w:rsidR="00E935D5" w:rsidRDefault="00E935D5">
      <w:pPr>
        <w:spacing w:line="340" w:lineRule="exact"/>
        <w:rPr>
          <w:rFonts w:ascii="Microsoft YaHei" w:eastAsia="Microsoft YaHei" w:hAnsi="Microsoft YaHei" w:cs="Microsoft YaHei"/>
          <w:sz w:val="24"/>
          <w:szCs w:val="24"/>
          <w:lang w:val="en-US"/>
        </w:rPr>
      </w:pPr>
    </w:p>
    <w:p w14:paraId="0613C52E" w14:textId="502B3449" w:rsidR="00E935D5" w:rsidRDefault="00E12513">
      <w:pPr>
        <w:spacing w:line="340" w:lineRule="exact"/>
        <w:rPr>
          <w:rFonts w:ascii="Microsoft YaHei" w:eastAsia="Microsoft YaHei" w:hAnsi="Microsoft YaHei" w:cs="Microsoft YaHei"/>
          <w:b/>
          <w:bCs/>
          <w:sz w:val="24"/>
          <w:szCs w:val="24"/>
          <w:lang w:val="en-US"/>
        </w:rPr>
      </w:pPr>
      <w:r>
        <w:rPr>
          <w:rFonts w:ascii="Microsoft YaHei" w:eastAsia="Microsoft YaHei" w:hAnsi="Microsoft YaHei" w:cs="Microsoft YaHei"/>
          <w:b/>
          <w:bCs/>
          <w:sz w:val="24"/>
          <w:szCs w:val="24"/>
          <w:lang w:val="en-US"/>
        </w:rPr>
        <w:t>8</w:t>
      </w:r>
      <w:r w:rsidR="00207F03">
        <w:rPr>
          <w:rFonts w:ascii="Microsoft YaHei" w:eastAsia="Microsoft YaHei" w:hAnsi="Microsoft YaHei" w:cs="Microsoft YaHei"/>
          <w:b/>
          <w:bCs/>
          <w:sz w:val="24"/>
          <w:szCs w:val="24"/>
          <w:lang w:val="en-US"/>
        </w:rPr>
        <w:t>/</w:t>
      </w:r>
      <w:r w:rsidR="00C35611">
        <w:rPr>
          <w:rFonts w:ascii="Microsoft YaHei" w:eastAsia="Microsoft YaHei" w:hAnsi="Microsoft YaHei" w:cs="Microsoft YaHei"/>
          <w:b/>
          <w:bCs/>
          <w:sz w:val="24"/>
          <w:szCs w:val="24"/>
          <w:lang w:val="en-US"/>
        </w:rPr>
        <w:t>0</w:t>
      </w:r>
      <w:r>
        <w:rPr>
          <w:rFonts w:ascii="Microsoft YaHei" w:eastAsia="Microsoft YaHei" w:hAnsi="Microsoft YaHei" w:cs="Microsoft YaHei"/>
          <w:b/>
          <w:bCs/>
          <w:sz w:val="24"/>
          <w:szCs w:val="24"/>
          <w:lang w:val="en-US"/>
        </w:rPr>
        <w:t xml:space="preserve">4 </w:t>
      </w:r>
      <w:r w:rsidR="00680855">
        <w:rPr>
          <w:rFonts w:ascii="Microsoft YaHei" w:eastAsia="Microsoft YaHei" w:hAnsi="Microsoft YaHei" w:cs="Microsoft YaHei" w:hint="eastAsia"/>
          <w:b/>
          <w:bCs/>
          <w:sz w:val="24"/>
          <w:szCs w:val="24"/>
          <w:lang w:val="en-US"/>
        </w:rPr>
        <w:t>Day 1</w:t>
      </w:r>
      <w:r w:rsidR="00680855">
        <w:rPr>
          <w:rFonts w:ascii="Microsoft YaHei" w:eastAsia="Microsoft YaHei" w:hAnsi="Microsoft YaHei" w:cs="Microsoft YaHei" w:hint="eastAsia"/>
          <w:b/>
          <w:bCs/>
          <w:sz w:val="24"/>
          <w:szCs w:val="24"/>
          <w:lang w:val="en-US" w:eastAsia="zh-CN"/>
        </w:rPr>
        <w:t>0:</w:t>
      </w:r>
      <w:r w:rsidR="00680855">
        <w:rPr>
          <w:rFonts w:ascii="Microsoft YaHei" w:eastAsia="Microsoft YaHei" w:hAnsi="Microsoft YaHei" w:cs="Microsoft YaHei" w:hint="eastAsia"/>
          <w:b/>
          <w:bCs/>
          <w:sz w:val="24"/>
          <w:szCs w:val="24"/>
          <w:lang w:val="en-US"/>
        </w:rPr>
        <w:t xml:space="preserve"> Kusadasi </w:t>
      </w:r>
      <w:r w:rsidR="00680855">
        <w:rPr>
          <w:rFonts w:ascii="Microsoft YaHei" w:eastAsia="Microsoft YaHei" w:hAnsi="Microsoft YaHei" w:cs="Microsoft YaHei" w:hint="eastAsia"/>
          <w:b/>
          <w:bCs/>
          <w:sz w:val="24"/>
          <w:szCs w:val="24"/>
          <w:lang w:val="en-US" w:eastAsia="zh-CN"/>
        </w:rPr>
        <w:t>--</w:t>
      </w:r>
      <w:r w:rsidR="00680855">
        <w:rPr>
          <w:rFonts w:ascii="Microsoft YaHei" w:eastAsia="Microsoft YaHei" w:hAnsi="Microsoft YaHei" w:cs="Microsoft YaHei" w:hint="eastAsia"/>
          <w:b/>
          <w:bCs/>
          <w:color w:val="ED7D31" w:themeColor="accent2"/>
          <w:sz w:val="24"/>
          <w:szCs w:val="24"/>
          <w:lang w:val="en-US" w:eastAsia="zh-CN"/>
        </w:rPr>
        <w:t>(100km1h20m)</w:t>
      </w:r>
      <w:r w:rsidR="00680855">
        <w:rPr>
          <w:rFonts w:ascii="Microsoft YaHei" w:eastAsia="Microsoft YaHei" w:hAnsi="Microsoft YaHei" w:cs="Microsoft YaHei" w:hint="eastAsia"/>
          <w:b/>
          <w:bCs/>
          <w:sz w:val="24"/>
          <w:szCs w:val="24"/>
          <w:lang w:val="en-US"/>
        </w:rPr>
        <w:t>İzmir</w:t>
      </w:r>
      <w:r w:rsidR="00680855">
        <w:rPr>
          <w:rFonts w:ascii="Microsoft YaHei" w:eastAsia="Microsoft YaHei" w:hAnsi="Microsoft YaHei" w:cs="Microsoft YaHei" w:hint="eastAsia"/>
          <w:b/>
          <w:bCs/>
          <w:sz w:val="24"/>
          <w:szCs w:val="24"/>
          <w:lang w:val="en-US" w:eastAsia="zh-CN"/>
        </w:rPr>
        <w:t>--</w:t>
      </w:r>
      <w:r w:rsidR="00680855">
        <w:rPr>
          <w:rFonts w:ascii="Microsoft YaHei" w:eastAsia="Microsoft YaHei" w:hAnsi="Microsoft YaHei" w:cs="Microsoft YaHei" w:hint="eastAsia"/>
          <w:b/>
          <w:bCs/>
          <w:color w:val="ED7D31" w:themeColor="accent2"/>
          <w:sz w:val="24"/>
          <w:szCs w:val="24"/>
          <w:lang w:val="en-US" w:eastAsia="zh-CN"/>
        </w:rPr>
        <w:t>(315km4h)</w:t>
      </w:r>
      <w:r w:rsidR="00680855">
        <w:rPr>
          <w:rFonts w:ascii="Microsoft YaHei" w:eastAsia="Microsoft YaHei" w:hAnsi="Microsoft YaHei" w:cs="Microsoft YaHei" w:hint="eastAsia"/>
          <w:b/>
          <w:bCs/>
          <w:sz w:val="24"/>
          <w:szCs w:val="24"/>
          <w:lang w:val="en-US" w:eastAsia="zh-CN"/>
        </w:rPr>
        <w:t xml:space="preserve">Canakkale </w:t>
      </w:r>
      <w:r w:rsidR="00680855">
        <w:rPr>
          <w:rFonts w:ascii="Microsoft YaHei" w:eastAsia="Microsoft YaHei" w:hAnsi="Microsoft YaHei" w:cs="Microsoft YaHei" w:hint="eastAsia"/>
          <w:b/>
          <w:bCs/>
          <w:sz w:val="24"/>
          <w:szCs w:val="24"/>
          <w:lang w:val="en-US" w:eastAsia="zh-CN"/>
        </w:rPr>
        <w:br/>
      </w:r>
      <w:r w:rsidR="00680855">
        <w:rPr>
          <w:rFonts w:ascii="Microsoft YaHei" w:eastAsia="Microsoft YaHei" w:hAnsi="Microsoft YaHei" w:cs="Microsoft YaHei" w:hint="eastAsia"/>
          <w:b/>
          <w:bCs/>
          <w:sz w:val="24"/>
          <w:szCs w:val="24"/>
          <w:lang w:val="en-US" w:eastAsia="zh-CN" w:bidi="ar"/>
        </w:rPr>
        <w:t>庫薩達斯-伊茲密爾--</w:t>
      </w:r>
      <w:r w:rsidR="00680855">
        <w:rPr>
          <w:rFonts w:ascii="Microsoft YaHei" w:eastAsia="Microsoft YaHei" w:hAnsi="Microsoft YaHei" w:cs="Microsoft YaHei" w:hint="eastAsia"/>
          <w:b/>
          <w:bCs/>
          <w:color w:val="000008"/>
          <w:sz w:val="24"/>
          <w:szCs w:val="24"/>
          <w:lang w:val="en-US" w:eastAsia="zh-CN" w:bidi="ar"/>
        </w:rPr>
        <w:t>恰納卡萊</w:t>
      </w:r>
      <w:r w:rsidR="00680855">
        <w:rPr>
          <w:rFonts w:ascii="Microsoft YaHei" w:eastAsia="Microsoft YaHei" w:hAnsi="Microsoft YaHei" w:cs="Microsoft YaHei" w:hint="eastAsia"/>
          <w:b/>
          <w:bCs/>
          <w:sz w:val="24"/>
          <w:szCs w:val="24"/>
          <w:lang w:val="en-US" w:eastAsia="zh-CN" w:bidi="ar"/>
        </w:rPr>
        <w:t>（</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sz w:val="24"/>
          <w:szCs w:val="24"/>
          <w:lang w:val="en-US" w:eastAsia="zh-CN" w:bidi="ar"/>
        </w:rPr>
        <w:t>午餐 /晚餐）</w:t>
      </w:r>
    </w:p>
    <w:p w14:paraId="0613C52F" w14:textId="77777777" w:rsidR="00E935D5" w:rsidRDefault="00680855">
      <w:pPr>
        <w:spacing w:line="280" w:lineRule="exact"/>
        <w:rPr>
          <w:rFonts w:ascii="Microsoft YaHei" w:eastAsia="Microsoft YaHei" w:hAnsi="Microsoft YaHei" w:cs="Microsoft YaHei"/>
          <w:b/>
          <w:bCs/>
          <w:color w:val="0000FF"/>
          <w:sz w:val="24"/>
          <w:szCs w:val="24"/>
          <w:lang w:val="en-US" w:eastAsia="zh-CN" w:bidi="ar"/>
        </w:rPr>
      </w:pPr>
      <w:r>
        <w:rPr>
          <w:rFonts w:ascii="Microsoft YaHei" w:eastAsia="Microsoft YaHei" w:hAnsi="Microsoft YaHei" w:cs="Microsoft YaHei" w:hint="eastAsia"/>
          <w:b/>
          <w:bCs/>
          <w:color w:val="000008"/>
          <w:sz w:val="24"/>
          <w:szCs w:val="24"/>
          <w:lang w:val="en-US" w:eastAsia="zh-CN" w:bidi="ar"/>
        </w:rPr>
        <w:t>遊覽：</w:t>
      </w:r>
      <w:r>
        <w:rPr>
          <w:rFonts w:ascii="Microsoft YaHei" w:eastAsia="Microsoft YaHei" w:hAnsi="Microsoft YaHei" w:cs="Microsoft YaHei" w:hint="eastAsia"/>
          <w:color w:val="0000FF"/>
          <w:sz w:val="24"/>
          <w:szCs w:val="24"/>
          <w:lang w:val="en-US" w:eastAsia="zh-CN"/>
        </w:rPr>
        <w:t>伊茲密爾全景城市之旅、特洛伊古城</w:t>
      </w:r>
      <w:r>
        <w:rPr>
          <w:rFonts w:ascii="Microsoft YaHei" w:eastAsia="Microsoft YaHei" w:hAnsi="Microsoft YaHei" w:cs="Microsoft YaHei" w:hint="eastAsia"/>
          <w:color w:val="0000FF"/>
          <w:sz w:val="24"/>
          <w:szCs w:val="24"/>
          <w:lang w:val="en-US" w:eastAsia="zh-CN" w:bidi="ar"/>
        </w:rPr>
        <w:t>。</w:t>
      </w:r>
    </w:p>
    <w:p w14:paraId="0613C530" w14:textId="77777777" w:rsidR="00E935D5" w:rsidRDefault="00680855">
      <w:pPr>
        <w:spacing w:line="340" w:lineRule="exact"/>
        <w:rPr>
          <w:rFonts w:ascii="Microsoft YaHei" w:eastAsia="Microsoft YaHei" w:hAnsi="Microsoft YaHei" w:cs="Microsoft YaHei"/>
          <w:sz w:val="21"/>
          <w:szCs w:val="21"/>
          <w:lang w:val="en-US" w:eastAsia="zh-CN"/>
        </w:rPr>
      </w:pPr>
      <w:r>
        <w:rPr>
          <w:rFonts w:ascii="Microsoft YaHei" w:eastAsia="Microsoft YaHei" w:hAnsi="Microsoft YaHei" w:cs="Microsoft YaHei" w:hint="eastAsia"/>
          <w:b/>
          <w:bCs/>
          <w:sz w:val="21"/>
          <w:szCs w:val="21"/>
          <w:lang w:val="en-US" w:eastAsia="zh-CN" w:bidi="ar"/>
        </w:rPr>
        <w:t>【伊茲密爾全景城市之旅】</w:t>
      </w:r>
      <w:r>
        <w:rPr>
          <w:rFonts w:ascii="Microsoft YaHei" w:eastAsia="Microsoft YaHei" w:hAnsi="Microsoft YaHei" w:cs="Microsoft YaHei" w:hint="eastAsia"/>
          <w:sz w:val="21"/>
          <w:szCs w:val="21"/>
          <w:lang w:val="en-US" w:eastAsia="zh-CN"/>
        </w:rPr>
        <w:t>土耳其愛琴海地區歷史重鎮，伊茲密爾以層疊古今的城區天際線聞名。登臨卡迪菲卡萊城堡遺址，可俯瞰羅馬時期鑿建的亞歷山大大帝大道遺跡與現代港灣全景，19世紀鄂圖曼石砌電梯（Asansör）串聯山坡上下城區，康納克廣場的百年鐘塔與拜占庭阿戈拉古城露天遺址共構時空交錯感。克爾什米海濱長廊保留19世紀新古典主義建築群，遠眺灣區島嶼星布，港灣南端的小亞細亞第一座猶太會堂遺跡見證多元文化交匯</w:t>
      </w:r>
    </w:p>
    <w:p w14:paraId="0613C531" w14:textId="77777777" w:rsidR="00E935D5" w:rsidRDefault="00680855">
      <w:pPr>
        <w:spacing w:line="340" w:lineRule="exact"/>
        <w:rPr>
          <w:rFonts w:ascii="Microsoft YaHei" w:eastAsia="Microsoft YaHei" w:hAnsi="Microsoft YaHei" w:cs="Microsoft YaHei"/>
          <w:color w:val="000008"/>
          <w:sz w:val="21"/>
          <w:szCs w:val="21"/>
          <w:lang w:val="en-US" w:eastAsia="zh-CN" w:bidi="ar"/>
        </w:rPr>
      </w:pPr>
      <w:r>
        <w:rPr>
          <w:rFonts w:ascii="Microsoft YaHei" w:eastAsia="Microsoft YaHei" w:hAnsi="Microsoft YaHei" w:cs="Microsoft YaHei" w:hint="eastAsia"/>
          <w:b/>
          <w:bCs/>
          <w:sz w:val="21"/>
          <w:szCs w:val="21"/>
          <w:lang w:val="en-US" w:eastAsia="zh-CN" w:bidi="ar"/>
        </w:rPr>
        <w:t>【特洛伊古城】</w:t>
      </w:r>
      <w:r>
        <w:rPr>
          <w:rFonts w:ascii="Microsoft YaHei" w:eastAsia="Microsoft YaHei" w:hAnsi="Microsoft YaHei" w:cs="Microsoft YaHei" w:hint="eastAsia"/>
          <w:sz w:val="21"/>
          <w:szCs w:val="21"/>
          <w:lang w:val="en-US" w:eastAsia="zh-CN"/>
        </w:rPr>
        <w:t>荷馬史詩《伊利亞德》的史詩戰場，考古遺址揭露西元前3000年至西元500年間九個疊壓文明層。現存Troy VI時期的巨石城牆殘垣、羅馬時期劇場階梯，以及象徵性木馬雕塑重現「特洛伊戰爭」傳說。遺址博物館陳列青銅時代武器、祭祀金冠與刻有盧維語的儀式石碑，登臨西側觀景台可解析古城如何憑藉達達尼爾海峽咽喉位置，掌控古代黑海至地中海貿易航道</w:t>
      </w:r>
    </w:p>
    <w:p w14:paraId="0613C532" w14:textId="77777777" w:rsidR="00E935D5" w:rsidRDefault="00680855">
      <w:pPr>
        <w:widowControl w:val="0"/>
        <w:spacing w:line="340" w:lineRule="exact"/>
        <w:rPr>
          <w:rFonts w:ascii="Microsoft YaHei" w:eastAsia="Microsoft YaHei" w:hAnsi="Microsoft YaHei" w:cs="Microsoft YaHei"/>
          <w:color w:val="C00000"/>
          <w:sz w:val="24"/>
          <w:szCs w:val="24"/>
          <w:lang w:val="en-US" w:eastAsia="zh-CN"/>
        </w:rPr>
      </w:pPr>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恰納卡萊Parion Hotel</w:t>
      </w:r>
      <w:r>
        <w:rPr>
          <w:rFonts w:ascii="Microsoft YaHei" w:eastAsia="Microsoft YaHei" w:hAnsi="Microsoft YaHei" w:cs="Microsoft YaHei" w:hint="eastAsia"/>
          <w:color w:val="C00000"/>
          <w:sz w:val="24"/>
          <w:szCs w:val="24"/>
          <w:lang w:val="en-US" w:eastAsia="zh-CN"/>
        </w:rPr>
        <w:t>或同級</w:t>
      </w:r>
    </w:p>
    <w:p w14:paraId="0613C533" w14:textId="77777777" w:rsidR="00E935D5" w:rsidRDefault="00E935D5">
      <w:pPr>
        <w:spacing w:line="340" w:lineRule="exact"/>
        <w:rPr>
          <w:rFonts w:ascii="Microsoft YaHei" w:eastAsia="Microsoft YaHei" w:hAnsi="Microsoft YaHei" w:cs="Microsoft YaHei"/>
          <w:sz w:val="24"/>
          <w:szCs w:val="24"/>
          <w:lang w:val="en-US"/>
        </w:rPr>
      </w:pPr>
    </w:p>
    <w:p w14:paraId="0613C534" w14:textId="32FE3F6B" w:rsidR="00E935D5" w:rsidRDefault="00E12513">
      <w:pPr>
        <w:spacing w:line="340" w:lineRule="exact"/>
        <w:rPr>
          <w:rFonts w:ascii="Microsoft YaHei" w:eastAsia="Microsoft YaHei" w:hAnsi="Microsoft YaHei" w:cs="Microsoft YaHei"/>
          <w:b/>
          <w:bCs/>
          <w:sz w:val="24"/>
          <w:szCs w:val="24"/>
          <w:lang w:val="en-US"/>
        </w:rPr>
      </w:pPr>
      <w:r>
        <w:rPr>
          <w:rFonts w:ascii="Microsoft YaHei" w:eastAsia="Microsoft YaHei" w:hAnsi="Microsoft YaHei" w:cs="Microsoft YaHei"/>
          <w:b/>
          <w:bCs/>
          <w:sz w:val="24"/>
          <w:szCs w:val="24"/>
          <w:lang w:val="en-US"/>
        </w:rPr>
        <w:lastRenderedPageBreak/>
        <w:t>8</w:t>
      </w:r>
      <w:r w:rsidR="00207F03">
        <w:rPr>
          <w:rFonts w:ascii="Microsoft YaHei" w:eastAsia="Microsoft YaHei" w:hAnsi="Microsoft YaHei" w:cs="Microsoft YaHei"/>
          <w:b/>
          <w:bCs/>
          <w:sz w:val="24"/>
          <w:szCs w:val="24"/>
          <w:lang w:val="en-US"/>
        </w:rPr>
        <w:t>/0</w:t>
      </w:r>
      <w:r>
        <w:rPr>
          <w:rFonts w:ascii="Microsoft YaHei" w:eastAsia="Microsoft YaHei" w:hAnsi="Microsoft YaHei" w:cs="Microsoft YaHei"/>
          <w:b/>
          <w:bCs/>
          <w:sz w:val="24"/>
          <w:szCs w:val="24"/>
          <w:lang w:val="en-US"/>
        </w:rPr>
        <w:t>5</w:t>
      </w:r>
      <w:r w:rsidR="00680855">
        <w:rPr>
          <w:rFonts w:ascii="Microsoft YaHei" w:eastAsia="Microsoft YaHei" w:hAnsi="Microsoft YaHei" w:cs="Microsoft YaHei"/>
          <w:b/>
          <w:bCs/>
          <w:sz w:val="24"/>
          <w:szCs w:val="24"/>
          <w:lang w:val="en-US"/>
        </w:rPr>
        <w:t xml:space="preserve"> </w:t>
      </w:r>
      <w:r w:rsidR="00680855">
        <w:rPr>
          <w:rFonts w:ascii="Microsoft YaHei" w:eastAsia="Microsoft YaHei" w:hAnsi="Microsoft YaHei" w:cs="Microsoft YaHei" w:hint="eastAsia"/>
          <w:b/>
          <w:bCs/>
          <w:sz w:val="24"/>
          <w:szCs w:val="24"/>
          <w:lang w:val="en-US"/>
        </w:rPr>
        <w:t>Day 1</w:t>
      </w:r>
      <w:r w:rsidR="00680855">
        <w:rPr>
          <w:rFonts w:ascii="Microsoft YaHei" w:eastAsia="Microsoft YaHei" w:hAnsi="Microsoft YaHei" w:cs="Microsoft YaHei" w:hint="eastAsia"/>
          <w:b/>
          <w:bCs/>
          <w:sz w:val="24"/>
          <w:szCs w:val="24"/>
          <w:lang w:val="en-US" w:eastAsia="zh-CN"/>
        </w:rPr>
        <w:t>1: Canakkale-</w:t>
      </w:r>
      <w:r w:rsidR="00680855">
        <w:rPr>
          <w:rFonts w:ascii="Microsoft YaHei" w:eastAsia="Microsoft YaHei" w:hAnsi="Microsoft YaHei" w:cs="Microsoft YaHei" w:hint="eastAsia"/>
          <w:b/>
          <w:bCs/>
          <w:color w:val="ED7D31" w:themeColor="accent2"/>
          <w:sz w:val="24"/>
          <w:szCs w:val="24"/>
          <w:lang w:val="en-US" w:eastAsia="zh-CN"/>
        </w:rPr>
        <w:t>(300km3h30m)</w:t>
      </w:r>
      <w:r w:rsidR="00680855">
        <w:rPr>
          <w:rFonts w:ascii="Microsoft YaHei" w:eastAsia="Microsoft YaHei" w:hAnsi="Microsoft YaHei" w:cs="Microsoft YaHei" w:hint="eastAsia"/>
          <w:b/>
          <w:bCs/>
          <w:sz w:val="24"/>
          <w:szCs w:val="24"/>
          <w:lang w:val="en-US"/>
        </w:rPr>
        <w:t xml:space="preserve">İstanbul </w:t>
      </w:r>
      <w:r w:rsidR="00680855">
        <w:rPr>
          <w:rFonts w:ascii="Microsoft YaHei" w:eastAsia="Microsoft YaHei" w:hAnsi="Microsoft YaHei" w:cs="Microsoft YaHei" w:hint="eastAsia"/>
          <w:b/>
          <w:bCs/>
          <w:sz w:val="24"/>
          <w:szCs w:val="24"/>
          <w:lang w:val="en-US" w:eastAsia="zh-CN"/>
        </w:rPr>
        <w:t xml:space="preserve"> </w:t>
      </w:r>
      <w:r w:rsidR="00680855">
        <w:rPr>
          <w:rFonts w:ascii="Microsoft YaHei" w:eastAsia="Microsoft YaHei" w:hAnsi="Microsoft YaHei" w:cs="Microsoft YaHei" w:hint="eastAsia"/>
          <w:b/>
          <w:bCs/>
          <w:color w:val="000008"/>
          <w:sz w:val="24"/>
          <w:szCs w:val="24"/>
          <w:lang w:val="en-US" w:eastAsia="zh-CN" w:bidi="ar"/>
        </w:rPr>
        <w:t>恰納卡萊-伊斯坦布爾</w:t>
      </w:r>
      <w:r w:rsidR="00680855">
        <w:rPr>
          <w:rFonts w:ascii="Microsoft YaHei" w:eastAsia="Microsoft YaHei" w:hAnsi="Microsoft YaHei" w:cs="Microsoft YaHei" w:hint="eastAsia"/>
          <w:b/>
          <w:bCs/>
          <w:sz w:val="24"/>
          <w:szCs w:val="24"/>
          <w:lang w:val="en-US" w:eastAsia="zh-CN" w:bidi="ar"/>
        </w:rPr>
        <w:t>（</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sz w:val="24"/>
          <w:szCs w:val="24"/>
          <w:lang w:val="en-US" w:eastAsia="zh-CN" w:bidi="ar"/>
        </w:rPr>
        <w:t>午餐 /晚餐）</w:t>
      </w:r>
    </w:p>
    <w:p w14:paraId="0613C535"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color w:val="000008"/>
          <w:sz w:val="24"/>
          <w:szCs w:val="24"/>
          <w:lang w:val="en-US" w:eastAsia="zh-CN" w:bidi="ar"/>
        </w:rPr>
        <w:t>遊覽：</w:t>
      </w:r>
      <w:r>
        <w:rPr>
          <w:rFonts w:ascii="Microsoft YaHei" w:eastAsia="Microsoft YaHei" w:hAnsi="Microsoft YaHei" w:cs="Microsoft YaHei" w:hint="eastAsia"/>
          <w:color w:val="0000FF"/>
          <w:sz w:val="24"/>
          <w:szCs w:val="24"/>
          <w:lang w:val="en-US" w:eastAsia="zh-CN" w:bidi="ar"/>
        </w:rPr>
        <w:t>塔克西姆廣場、獨立街。</w:t>
      </w:r>
      <w:r>
        <w:rPr>
          <w:rFonts w:ascii="Microsoft YaHei" w:eastAsia="Microsoft YaHei" w:hAnsi="Microsoft YaHei" w:cs="Microsoft YaHei" w:hint="eastAsia"/>
          <w:color w:val="000008"/>
          <w:sz w:val="24"/>
          <w:szCs w:val="24"/>
          <w:lang w:val="en-US" w:eastAsia="zh-CN" w:bidi="ar"/>
        </w:rPr>
        <w:br/>
      </w:r>
      <w:r>
        <w:rPr>
          <w:rFonts w:ascii="Microsoft YaHei" w:eastAsia="Microsoft YaHei" w:hAnsi="Microsoft YaHei" w:cs="Microsoft YaHei" w:hint="eastAsia"/>
          <w:b/>
          <w:bCs/>
          <w:sz w:val="21"/>
          <w:szCs w:val="21"/>
          <w:lang w:val="en-US" w:eastAsia="zh-CN" w:bidi="ar"/>
        </w:rPr>
        <w:t>【塔克西姆廣場】</w:t>
      </w:r>
      <w:r>
        <w:rPr>
          <w:rFonts w:ascii="Microsoft YaHei" w:eastAsia="Microsoft YaHei" w:hAnsi="Microsoft YaHei" w:cs="Microsoft YaHei" w:hint="eastAsia"/>
          <w:sz w:val="21"/>
          <w:szCs w:val="21"/>
          <w:lang w:val="en-US" w:eastAsia="zh-CN" w:bidi="ar"/>
        </w:rPr>
        <w:t>伊斯坦堡最具政治象徵意義的城市廣場，中央矗立1928年建造的「共和國紀念碑」，由意大利雕塑家設計，青銅浮雕描繪土耳其軍隊進軍安納托利亞的獨立戰爭場景。廣場地面鋪設花崗岩與玄武岩拼貼幾何紋樣，四周環繞新古典主義風格政府建築，保留1960年代混凝土結構的露天演講台見證當代社會運動史</w:t>
      </w:r>
    </w:p>
    <w:p w14:paraId="0613C536" w14:textId="77777777" w:rsidR="00E935D5" w:rsidRDefault="00680855">
      <w:pPr>
        <w:spacing w:line="340" w:lineRule="exact"/>
        <w:rPr>
          <w:rFonts w:ascii="Microsoft YaHei" w:eastAsia="Microsoft YaHei" w:hAnsi="Microsoft YaHei" w:cs="Microsoft YaHei"/>
          <w:color w:val="000008"/>
          <w:sz w:val="21"/>
          <w:szCs w:val="21"/>
          <w:lang w:val="en-US" w:eastAsia="zh-CN" w:bidi="ar"/>
        </w:rPr>
      </w:pPr>
      <w:r>
        <w:rPr>
          <w:rFonts w:ascii="Microsoft YaHei" w:eastAsia="Microsoft YaHei" w:hAnsi="Microsoft YaHei" w:cs="Microsoft YaHei" w:hint="eastAsia"/>
          <w:b/>
          <w:bCs/>
          <w:sz w:val="21"/>
          <w:szCs w:val="21"/>
          <w:lang w:val="en-US" w:eastAsia="zh-CN" w:bidi="ar"/>
        </w:rPr>
        <w:t>【獨立街】</w:t>
      </w:r>
      <w:r>
        <w:rPr>
          <w:rFonts w:ascii="Microsoft YaHei" w:eastAsia="Microsoft YaHei" w:hAnsi="Microsoft YaHei" w:cs="Microsoft YaHei" w:hint="eastAsia"/>
          <w:sz w:val="21"/>
          <w:szCs w:val="21"/>
          <w:lang w:val="en-US" w:eastAsia="zh-CN" w:bidi="ar"/>
        </w:rPr>
        <w:t>全長1.4公</w:t>
      </w:r>
      <w:r>
        <w:rPr>
          <w:rFonts w:ascii="Microsoft YaHei" w:eastAsia="Microsoft YaHei" w:hAnsi="Microsoft YaHei" w:cs="Microsoft YaHei" w:hint="eastAsia"/>
          <w:color w:val="000008"/>
          <w:sz w:val="21"/>
          <w:szCs w:val="21"/>
          <w:lang w:val="en-US" w:eastAsia="zh-CN" w:bidi="ar"/>
        </w:rPr>
        <w:t>里的歷史石板步行街，始建於19世紀鄂圖曼帝國晚期，街道兩側保存完整的歐洲新藝術風格建築群，立面裝飾鑄鐵陽台與彩釉玻璃圓窗。街面行駛復古紅色電車，軌道沿用1914年鋪設的原始路線，沿街可見拜占庭時期石砌拱門遺跡嵌合於19世紀商鋪牆體，展現多時代建築疊加的獨特紋理</w:t>
      </w:r>
    </w:p>
    <w:p w14:paraId="0613C537" w14:textId="77777777" w:rsidR="00E935D5" w:rsidRDefault="00680855">
      <w:pPr>
        <w:spacing w:line="340" w:lineRule="exact"/>
        <w:rPr>
          <w:rFonts w:ascii="Microsoft YaHei" w:eastAsia="Microsoft YaHei" w:hAnsi="Microsoft YaHei" w:cs="Microsoft YaHei"/>
          <w:color w:val="C00000"/>
          <w:sz w:val="24"/>
          <w:szCs w:val="24"/>
          <w:lang w:val="en-US" w:eastAsia="zh-CN"/>
        </w:rPr>
      </w:pPr>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：伊斯坦布爾</w:t>
      </w:r>
      <w:r>
        <w:rPr>
          <w:rFonts w:ascii="Microsoft YaHei" w:eastAsia="Microsoft YaHei" w:hAnsi="Microsoft YaHei" w:cs="Microsoft YaHei" w:hint="eastAsia"/>
          <w:color w:val="C00000"/>
          <w:sz w:val="24"/>
          <w:szCs w:val="24"/>
          <w:lang w:val="en-US" w:eastAsia="zh-CN"/>
        </w:rPr>
        <w:t>Delta Marriott West Istanbul Hotel或同級</w:t>
      </w:r>
    </w:p>
    <w:p w14:paraId="0613C538" w14:textId="77777777" w:rsidR="00E935D5" w:rsidRDefault="00E935D5">
      <w:pPr>
        <w:spacing w:line="340" w:lineRule="exact"/>
        <w:rPr>
          <w:rFonts w:ascii="Microsoft YaHei" w:eastAsia="Microsoft YaHei" w:hAnsi="Microsoft YaHei" w:cs="Microsoft YaHei"/>
          <w:color w:val="C00000"/>
          <w:sz w:val="24"/>
          <w:szCs w:val="24"/>
          <w:lang w:val="en-US" w:eastAsia="zh-CN"/>
        </w:rPr>
      </w:pPr>
    </w:p>
    <w:p w14:paraId="0613C539" w14:textId="1181D045" w:rsidR="00E935D5" w:rsidRDefault="00E12513">
      <w:pPr>
        <w:spacing w:line="340" w:lineRule="exact"/>
        <w:rPr>
          <w:rFonts w:ascii="Microsoft YaHei" w:eastAsia="Microsoft YaHei" w:hAnsi="Microsoft YaHei" w:cs="Microsoft YaHei"/>
          <w:b/>
          <w:bCs/>
          <w:sz w:val="24"/>
          <w:szCs w:val="24"/>
          <w:lang w:val="en-US" w:eastAsia="zh-TW"/>
        </w:rPr>
      </w:pPr>
      <w:r>
        <w:rPr>
          <w:rFonts w:ascii="Microsoft YaHei" w:eastAsia="Microsoft YaHei" w:hAnsi="Microsoft YaHei" w:cs="Microsoft YaHei"/>
          <w:b/>
          <w:bCs/>
          <w:sz w:val="24"/>
          <w:szCs w:val="24"/>
          <w:lang w:val="en-US" w:eastAsia="zh-TW"/>
        </w:rPr>
        <w:t>8</w:t>
      </w:r>
      <w:r w:rsidR="00207F03">
        <w:rPr>
          <w:rFonts w:ascii="Microsoft YaHei" w:eastAsia="Microsoft YaHei" w:hAnsi="Microsoft YaHei" w:cs="Microsoft YaHei"/>
          <w:b/>
          <w:bCs/>
          <w:sz w:val="24"/>
          <w:szCs w:val="24"/>
          <w:lang w:val="en-US" w:eastAsia="zh-TW"/>
        </w:rPr>
        <w:t>/</w:t>
      </w:r>
      <w:r w:rsidR="00C35611">
        <w:rPr>
          <w:rFonts w:ascii="Microsoft YaHei" w:eastAsia="Microsoft YaHei" w:hAnsi="Microsoft YaHei" w:cs="Microsoft YaHei"/>
          <w:b/>
          <w:bCs/>
          <w:sz w:val="24"/>
          <w:szCs w:val="24"/>
          <w:lang w:val="en-US" w:eastAsia="zh-TW"/>
        </w:rPr>
        <w:t>0</w:t>
      </w:r>
      <w:r>
        <w:rPr>
          <w:rFonts w:ascii="Microsoft YaHei" w:eastAsia="Microsoft YaHei" w:hAnsi="Microsoft YaHei" w:cs="Microsoft YaHei"/>
          <w:b/>
          <w:bCs/>
          <w:sz w:val="24"/>
          <w:szCs w:val="24"/>
          <w:lang w:val="en-US" w:eastAsia="zh-TW"/>
        </w:rPr>
        <w:t>6</w:t>
      </w:r>
      <w:r w:rsidR="00680855">
        <w:rPr>
          <w:rFonts w:ascii="Microsoft YaHei" w:eastAsia="Microsoft YaHei" w:hAnsi="Microsoft YaHei" w:cs="Microsoft YaHei"/>
          <w:b/>
          <w:bCs/>
          <w:sz w:val="24"/>
          <w:szCs w:val="24"/>
          <w:lang w:val="en-US" w:eastAsia="zh-TW"/>
        </w:rPr>
        <w:t xml:space="preserve"> </w:t>
      </w:r>
      <w:r w:rsidR="00680855">
        <w:rPr>
          <w:rFonts w:ascii="Microsoft YaHei" w:eastAsia="Microsoft YaHei" w:hAnsi="Microsoft YaHei" w:cs="Microsoft YaHei" w:hint="eastAsia"/>
          <w:b/>
          <w:bCs/>
          <w:sz w:val="24"/>
          <w:szCs w:val="24"/>
          <w:lang w:val="en-US" w:eastAsia="zh-TW"/>
        </w:rPr>
        <w:t xml:space="preserve">Day </w:t>
      </w:r>
      <w:r w:rsidR="00680855">
        <w:rPr>
          <w:rFonts w:ascii="Microsoft YaHei" w:eastAsia="Microsoft YaHei" w:hAnsi="Microsoft YaHei" w:cs="Microsoft YaHei" w:hint="eastAsia"/>
          <w:b/>
          <w:bCs/>
          <w:sz w:val="24"/>
          <w:szCs w:val="24"/>
          <w:lang w:val="en-US" w:eastAsia="zh-CN"/>
        </w:rPr>
        <w:t>12:</w:t>
      </w:r>
      <w:r w:rsidR="00680855">
        <w:rPr>
          <w:rFonts w:ascii="Microsoft YaHei" w:eastAsia="Microsoft YaHei" w:hAnsi="Microsoft YaHei" w:cs="Microsoft YaHei" w:hint="eastAsia"/>
          <w:b/>
          <w:bCs/>
          <w:sz w:val="24"/>
          <w:szCs w:val="24"/>
          <w:lang w:val="en-US" w:eastAsia="zh-TW"/>
        </w:rPr>
        <w:t xml:space="preserve"> Istanbul </w:t>
      </w:r>
      <w:r w:rsidR="00680855">
        <w:rPr>
          <w:rFonts w:ascii="Microsoft YaHei" w:eastAsia="Microsoft YaHei" w:hAnsi="Microsoft YaHei" w:cs="Microsoft YaHei" w:hint="eastAsia"/>
          <w:b/>
          <w:bCs/>
          <w:sz w:val="24"/>
          <w:szCs w:val="24"/>
          <w:lang w:val="en-US" w:eastAsia="zh-CN"/>
        </w:rPr>
        <w:t xml:space="preserve"> </w:t>
      </w:r>
      <w:r w:rsidR="00680855">
        <w:rPr>
          <w:rFonts w:ascii="Microsoft YaHei" w:eastAsia="Microsoft YaHei" w:hAnsi="Microsoft YaHei" w:cs="Microsoft YaHei" w:hint="eastAsia"/>
          <w:b/>
          <w:bCs/>
          <w:color w:val="000008"/>
          <w:sz w:val="24"/>
          <w:szCs w:val="24"/>
          <w:lang w:val="en-US" w:eastAsia="zh-CN" w:bidi="ar"/>
        </w:rPr>
        <w:t>伊斯坦布爾</w:t>
      </w:r>
      <w:r w:rsidR="00680855">
        <w:rPr>
          <w:rFonts w:ascii="Microsoft YaHei" w:eastAsia="Microsoft YaHei" w:hAnsi="Microsoft YaHei" w:cs="Microsoft YaHei" w:hint="eastAsia"/>
          <w:b/>
          <w:bCs/>
          <w:sz w:val="24"/>
          <w:szCs w:val="24"/>
          <w:lang w:val="en-US" w:eastAsia="zh-CN" w:bidi="ar"/>
        </w:rPr>
        <w:t>（</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sz w:val="24"/>
          <w:szCs w:val="24"/>
          <w:lang w:val="en-US" w:eastAsia="zh-CN" w:bidi="ar"/>
        </w:rPr>
        <w:t>午餐 /晚餐）</w:t>
      </w:r>
    </w:p>
    <w:p w14:paraId="0613C53A" w14:textId="77777777" w:rsidR="00E935D5" w:rsidRDefault="00680855">
      <w:pPr>
        <w:spacing w:line="280" w:lineRule="exact"/>
        <w:rPr>
          <w:rFonts w:ascii="Microsoft YaHei" w:eastAsia="Microsoft YaHei" w:hAnsi="Microsoft YaHei" w:cs="Microsoft YaHei"/>
          <w:color w:val="0000FF"/>
          <w:sz w:val="24"/>
          <w:szCs w:val="24"/>
          <w:lang w:val="en-US" w:eastAsia="zh-CN" w:bidi="ar"/>
        </w:rPr>
      </w:pPr>
      <w:r>
        <w:rPr>
          <w:rFonts w:ascii="Microsoft YaHei" w:eastAsia="Microsoft YaHei" w:hAnsi="Microsoft YaHei" w:cs="Microsoft YaHei" w:hint="eastAsia"/>
          <w:b/>
          <w:bCs/>
          <w:color w:val="000008"/>
          <w:sz w:val="24"/>
          <w:szCs w:val="24"/>
          <w:lang w:val="en-US" w:eastAsia="zh-CN" w:bidi="ar"/>
        </w:rPr>
        <w:t>遊覽：</w:t>
      </w:r>
      <w:r>
        <w:rPr>
          <w:rFonts w:ascii="Microsoft YaHei" w:eastAsia="Microsoft YaHei" w:hAnsi="Microsoft YaHei" w:cs="Microsoft YaHei" w:hint="eastAsia"/>
          <w:color w:val="0000FF"/>
          <w:sz w:val="24"/>
          <w:szCs w:val="24"/>
          <w:lang w:val="en-US" w:eastAsia="zh-CN" w:bidi="ar"/>
        </w:rPr>
        <w:t>遊覽大市集、香料市集、加拉塔塔（非內部參觀）,博斯普魯斯海峽遊輪(含船票白天遊覽）、商場參觀。</w:t>
      </w:r>
    </w:p>
    <w:p w14:paraId="0613C53B"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【大市集】</w:t>
      </w:r>
      <w:r>
        <w:rPr>
          <w:rFonts w:ascii="Microsoft YaHei" w:eastAsia="Microsoft YaHei" w:hAnsi="Microsoft YaHei" w:cs="Microsoft YaHei" w:hint="eastAsia"/>
          <w:sz w:val="21"/>
          <w:szCs w:val="21"/>
          <w:lang w:val="en-US" w:eastAsia="zh-CN" w:bidi="ar"/>
        </w:rPr>
        <w:t>伊斯坦堡歷史最悠久的室內市集，建於1461年鄂圖曼征服後，佔地3.1萬平方公尺的拱頂石造建築群，包含61條街巷與4,000間店鋪。主要區域劃分為珠寶金飾區、手工陶瓷區與古董地毯區，穹頂鑲嵌19世紀幾何形彩繪玻璃天窗，入口石拱門保留拜占庭帝國雙頭鷹浮雕</w:t>
      </w:r>
    </w:p>
    <w:p w14:paraId="0613C53C"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【香料市集】</w:t>
      </w:r>
      <w:r>
        <w:rPr>
          <w:rFonts w:ascii="Microsoft YaHei" w:eastAsia="Microsoft YaHei" w:hAnsi="Microsoft YaHei" w:cs="Microsoft YaHei" w:hint="eastAsia"/>
          <w:sz w:val="21"/>
          <w:szCs w:val="21"/>
          <w:lang w:val="en-US" w:eastAsia="zh-CN" w:bidi="ar"/>
        </w:rPr>
        <w:t>1660年鄂圖曼帝國為耶尼清真寺籌資興建，L型石砌長廊設有86間店鋪，原專營埃及進口藥草與皇室御用香料。現以彩色玻璃罐陳列番紅花、乾果與土耳其軟糖，空氣中混合乳香、肉桂與鹹味鯡魚乾氣息，穹頂通風孔維持自然採光與空氣流通</w:t>
      </w:r>
    </w:p>
    <w:p w14:paraId="0613C53D"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【加拉塔塔（非內部參觀）】</w:t>
      </w:r>
      <w:r>
        <w:rPr>
          <w:rFonts w:ascii="Microsoft YaHei" w:eastAsia="Microsoft YaHei" w:hAnsi="Microsoft YaHei" w:cs="Microsoft YaHei" w:hint="eastAsia"/>
          <w:sz w:val="21"/>
          <w:szCs w:val="21"/>
          <w:lang w:val="en-US" w:eastAsia="zh-CN" w:bidi="ar"/>
        </w:rPr>
        <w:t>1348年熱那亞共和國建造的石砌瞭望塔，高67公尺，中世紀曾為城牆防禦體系核心。塔身圓錐形屋頂覆蓋鉛板，外牆可見十字軍東征時期鑿刻的拉丁文盾徽，底部保留鄂圖曼時期增建的飛扶壁結構，周邊斜坡街道鋪設百年鵝卵石</w:t>
      </w:r>
    </w:p>
    <w:p w14:paraId="0613C53E"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【博斯普魯斯海峽遊輪(含船票白天遊覽）】</w:t>
      </w:r>
      <w:r>
        <w:rPr>
          <w:rFonts w:ascii="Microsoft YaHei" w:eastAsia="Microsoft YaHei" w:hAnsi="Microsoft YaHei" w:cs="Microsoft YaHei" w:hint="eastAsia"/>
          <w:sz w:val="21"/>
          <w:szCs w:val="21"/>
          <w:lang w:val="en-US" w:eastAsia="zh-CN" w:bidi="ar"/>
        </w:rPr>
        <w:t>橫跨歐亞大陸分界線的海上視覺盛宴，兩岸交織鄂圖曼夏宮、拜占庭要塞與現代跨海大橋。可觀海豚躍浪、鷗群盤旋，穿越連結黑海與馬爾馬拉海的千年水道</w:t>
      </w:r>
    </w:p>
    <w:p w14:paraId="0613C53F" w14:textId="77777777" w:rsidR="00E935D5" w:rsidRDefault="00680855">
      <w:pPr>
        <w:spacing w:line="340" w:lineRule="exact"/>
        <w:rPr>
          <w:rFonts w:ascii="Microsoft YaHei" w:eastAsia="Microsoft YaHei" w:hAnsi="Microsoft YaHei" w:cs="Microsoft YaHei"/>
          <w:color w:val="000008"/>
          <w:sz w:val="21"/>
          <w:szCs w:val="21"/>
          <w:lang w:val="en-US" w:eastAsia="zh-CN" w:bidi="ar"/>
        </w:rPr>
      </w:pPr>
      <w:r>
        <w:rPr>
          <w:rFonts w:ascii="Microsoft YaHei" w:eastAsia="Microsoft YaHei" w:hAnsi="Microsoft YaHei" w:cs="Microsoft YaHei" w:hint="eastAsia"/>
          <w:b/>
          <w:bCs/>
          <w:sz w:val="21"/>
          <w:szCs w:val="21"/>
          <w:lang w:val="en-US" w:eastAsia="zh-CN" w:bidi="ar"/>
        </w:rPr>
        <w:t>【商場參觀】</w:t>
      </w:r>
      <w:r>
        <w:rPr>
          <w:rFonts w:ascii="Microsoft YaHei" w:eastAsia="Microsoft YaHei" w:hAnsi="Microsoft YaHei" w:cs="Microsoft YaHei" w:hint="eastAsia"/>
          <w:sz w:val="21"/>
          <w:szCs w:val="21"/>
          <w:lang w:val="en-US" w:eastAsia="zh-CN" w:bidi="ar"/>
        </w:rPr>
        <w:t>博斯普魯斯海</w:t>
      </w:r>
      <w:r>
        <w:rPr>
          <w:rFonts w:ascii="Microsoft YaHei" w:eastAsia="Microsoft YaHei" w:hAnsi="Microsoft YaHei" w:cs="Microsoft YaHei" w:hint="eastAsia"/>
          <w:color w:val="000008"/>
          <w:sz w:val="21"/>
          <w:szCs w:val="21"/>
          <w:lang w:val="en-US" w:eastAsia="zh-CN" w:bidi="ar"/>
        </w:rPr>
        <w:t>峽亞洲岸的現代玻璃穹頂商場，三層環形步道串聯200間店鋪，中庭設有仿鄂圖曼風格噴泉花園，頂樓露台可眺望馬爾馬拉海峽貨輪航跡，建築融合鋼骨結構與傳統土耳其藍磁磚裝飾線條</w:t>
      </w:r>
    </w:p>
    <w:p w14:paraId="0613C540" w14:textId="77777777" w:rsidR="00E935D5" w:rsidRDefault="00680855">
      <w:pPr>
        <w:spacing w:line="340" w:lineRule="exact"/>
        <w:rPr>
          <w:rFonts w:ascii="Microsoft YaHei" w:eastAsia="Microsoft YaHei" w:hAnsi="Microsoft YaHei" w:cs="Microsoft YaHei"/>
          <w:color w:val="C00000"/>
          <w:sz w:val="24"/>
          <w:szCs w:val="24"/>
          <w:lang w:val="en-US" w:eastAsia="zh-CN" w:bidi="ar"/>
        </w:rPr>
      </w:pPr>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：伊斯坦布爾</w:t>
      </w:r>
      <w:r>
        <w:rPr>
          <w:rFonts w:ascii="Microsoft YaHei" w:eastAsia="Microsoft YaHei" w:hAnsi="Microsoft YaHei" w:cs="Microsoft YaHei" w:hint="eastAsia"/>
          <w:color w:val="C00000"/>
          <w:sz w:val="24"/>
          <w:szCs w:val="24"/>
          <w:lang w:val="en-US" w:eastAsia="zh-CN"/>
        </w:rPr>
        <w:t>Delta Marriott West Istanbul Hotel或同級</w:t>
      </w:r>
    </w:p>
    <w:p w14:paraId="0613C541" w14:textId="77777777" w:rsidR="00E935D5" w:rsidRDefault="00E935D5">
      <w:pPr>
        <w:spacing w:line="340" w:lineRule="exact"/>
        <w:rPr>
          <w:rFonts w:ascii="Microsoft YaHei" w:eastAsia="Microsoft YaHei" w:hAnsi="Microsoft YaHei" w:cs="Microsoft YaHei"/>
          <w:b/>
          <w:bCs/>
          <w:color w:val="000008"/>
          <w:sz w:val="24"/>
          <w:szCs w:val="24"/>
          <w:lang w:val="en-US" w:eastAsia="zh-CN" w:bidi="ar"/>
        </w:rPr>
      </w:pPr>
    </w:p>
    <w:p w14:paraId="0613C542" w14:textId="160CF7EE" w:rsidR="00E935D5" w:rsidRDefault="00E12513">
      <w:pPr>
        <w:spacing w:line="340" w:lineRule="exact"/>
        <w:rPr>
          <w:rFonts w:ascii="Microsoft YaHei" w:eastAsia="Microsoft YaHei" w:hAnsi="Microsoft YaHei" w:cs="Microsoft YaHei"/>
          <w:b/>
          <w:bCs/>
          <w:sz w:val="24"/>
          <w:szCs w:val="24"/>
          <w:lang w:val="en-US" w:eastAsia="zh-TW"/>
        </w:rPr>
      </w:pPr>
      <w:r>
        <w:rPr>
          <w:rFonts w:ascii="Microsoft YaHei" w:eastAsia="Microsoft YaHei" w:hAnsi="Microsoft YaHei" w:cs="Microsoft YaHei"/>
          <w:b/>
          <w:bCs/>
          <w:sz w:val="24"/>
          <w:szCs w:val="24"/>
          <w:lang w:val="en-US" w:eastAsia="zh-TW"/>
        </w:rPr>
        <w:t>8</w:t>
      </w:r>
      <w:r w:rsidR="00207F03">
        <w:rPr>
          <w:rFonts w:ascii="Microsoft YaHei" w:eastAsia="Microsoft YaHei" w:hAnsi="Microsoft YaHei" w:cs="Microsoft YaHei"/>
          <w:b/>
          <w:bCs/>
          <w:sz w:val="24"/>
          <w:szCs w:val="24"/>
          <w:lang w:val="en-US" w:eastAsia="zh-TW"/>
        </w:rPr>
        <w:t>/</w:t>
      </w:r>
      <w:r w:rsidR="00C35611">
        <w:rPr>
          <w:rFonts w:ascii="Microsoft YaHei" w:eastAsia="Microsoft YaHei" w:hAnsi="Microsoft YaHei" w:cs="Microsoft YaHei"/>
          <w:b/>
          <w:bCs/>
          <w:sz w:val="24"/>
          <w:szCs w:val="24"/>
          <w:lang w:val="en-US" w:eastAsia="zh-TW"/>
        </w:rPr>
        <w:t>0</w:t>
      </w:r>
      <w:r>
        <w:rPr>
          <w:rFonts w:ascii="Microsoft YaHei" w:eastAsia="Microsoft YaHei" w:hAnsi="Microsoft YaHei" w:cs="Microsoft YaHei"/>
          <w:b/>
          <w:bCs/>
          <w:sz w:val="24"/>
          <w:szCs w:val="24"/>
          <w:lang w:val="en-US" w:eastAsia="zh-TW"/>
        </w:rPr>
        <w:t>7</w:t>
      </w:r>
      <w:r w:rsidR="00680855">
        <w:rPr>
          <w:rFonts w:ascii="Microsoft YaHei" w:eastAsia="Microsoft YaHei" w:hAnsi="Microsoft YaHei" w:cs="Microsoft YaHei"/>
          <w:b/>
          <w:bCs/>
          <w:sz w:val="24"/>
          <w:szCs w:val="24"/>
          <w:lang w:val="en-US" w:eastAsia="zh-TW"/>
        </w:rPr>
        <w:t xml:space="preserve"> </w:t>
      </w:r>
      <w:r w:rsidR="00680855">
        <w:rPr>
          <w:rFonts w:ascii="Microsoft YaHei" w:eastAsia="Microsoft YaHei" w:hAnsi="Microsoft YaHei" w:cs="Microsoft YaHei" w:hint="eastAsia"/>
          <w:b/>
          <w:bCs/>
          <w:sz w:val="24"/>
          <w:szCs w:val="24"/>
          <w:lang w:val="en-US" w:eastAsia="zh-TW"/>
        </w:rPr>
        <w:t>Day 1</w:t>
      </w:r>
      <w:r w:rsidR="00680855">
        <w:rPr>
          <w:rFonts w:ascii="Microsoft YaHei" w:eastAsia="Microsoft YaHei" w:hAnsi="Microsoft YaHei" w:cs="Microsoft YaHei" w:hint="eastAsia"/>
          <w:b/>
          <w:bCs/>
          <w:sz w:val="24"/>
          <w:szCs w:val="24"/>
          <w:lang w:val="en-US" w:eastAsia="zh-CN"/>
        </w:rPr>
        <w:t>3</w:t>
      </w:r>
      <w:r w:rsidR="00680855">
        <w:rPr>
          <w:rFonts w:ascii="Microsoft YaHei" w:eastAsia="Microsoft YaHei" w:hAnsi="Microsoft YaHei" w:cs="Microsoft YaHei" w:hint="eastAsia"/>
          <w:b/>
          <w:bCs/>
          <w:sz w:val="24"/>
          <w:szCs w:val="24"/>
          <w:lang w:val="en-US" w:eastAsia="zh-TW"/>
        </w:rPr>
        <w:t xml:space="preserve"> </w:t>
      </w:r>
      <w:r w:rsidR="00680855">
        <w:rPr>
          <w:rFonts w:ascii="Microsoft YaHei" w:eastAsia="Microsoft YaHei" w:hAnsi="Microsoft YaHei" w:cs="Microsoft YaHei" w:hint="eastAsia"/>
          <w:b/>
          <w:bCs/>
          <w:sz w:val="24"/>
          <w:szCs w:val="24"/>
          <w:lang w:val="en-US" w:eastAsia="zh-CN"/>
        </w:rPr>
        <w:t xml:space="preserve">: </w:t>
      </w:r>
      <w:r w:rsidR="00680855">
        <w:rPr>
          <w:rFonts w:ascii="Microsoft YaHei" w:eastAsia="Microsoft YaHei" w:hAnsi="Microsoft YaHei" w:cs="Microsoft YaHei" w:hint="eastAsia"/>
          <w:b/>
          <w:bCs/>
          <w:sz w:val="24"/>
          <w:szCs w:val="24"/>
          <w:lang w:val="en-US" w:eastAsia="zh-TW"/>
        </w:rPr>
        <w:t xml:space="preserve">Istanbul </w:t>
      </w:r>
      <w:r w:rsidR="00680855">
        <w:rPr>
          <w:rFonts w:ascii="Microsoft YaHei" w:eastAsia="Microsoft YaHei" w:hAnsi="Microsoft YaHei" w:cs="Microsoft YaHei" w:hint="eastAsia"/>
          <w:b/>
          <w:bCs/>
          <w:noProof/>
          <w:color w:val="000000"/>
          <w:sz w:val="24"/>
          <w:szCs w:val="24"/>
          <w:shd w:val="clear" w:color="auto" w:fill="FFFFFF"/>
          <w:lang w:val="en-US" w:eastAsia="zh-CN" w:bidi="ar"/>
        </w:rPr>
        <w:drawing>
          <wp:inline distT="0" distB="0" distL="114300" distR="114300" wp14:anchorId="0613C554" wp14:editId="0613C555">
            <wp:extent cx="153035" cy="153035"/>
            <wp:effectExtent l="0" t="0" r="18415" b="1841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6"/>
                    <a:stretch>
                      <a:fillRect/>
                    </a:stretch>
                  </pic:blipFill>
                  <pic:spPr>
                    <a:xfrm>
                      <a:off x="0" y="0"/>
                      <a:ext cx="153035" cy="153035"/>
                    </a:xfrm>
                    <a:prstGeom prst="rect">
                      <a:avLst/>
                    </a:prstGeom>
                    <a:noFill/>
                    <a:ln>
                      <a:noFill/>
                    </a:ln>
                  </pic:spPr>
                </pic:pic>
              </a:graphicData>
            </a:graphic>
          </wp:inline>
        </w:drawing>
      </w:r>
      <w:r w:rsidR="00680855">
        <w:rPr>
          <w:rFonts w:ascii="Microsoft YaHei" w:eastAsia="Microsoft YaHei" w:hAnsi="Microsoft YaHei" w:cs="Microsoft YaHei" w:hint="eastAsia"/>
          <w:b/>
          <w:bCs/>
          <w:sz w:val="24"/>
          <w:szCs w:val="24"/>
          <w:lang w:val="en-US" w:eastAsia="zh-CN"/>
        </w:rPr>
        <w:t xml:space="preserve">USA </w:t>
      </w:r>
      <w:r w:rsidR="00680855">
        <w:rPr>
          <w:rFonts w:ascii="Microsoft YaHei" w:eastAsia="Microsoft YaHei" w:hAnsi="Microsoft YaHei" w:cs="Microsoft YaHei" w:hint="eastAsia"/>
          <w:b/>
          <w:bCs/>
          <w:color w:val="000008"/>
          <w:sz w:val="24"/>
          <w:szCs w:val="24"/>
          <w:lang w:val="en-US" w:eastAsia="zh-CN" w:bidi="ar"/>
        </w:rPr>
        <w:t>伊斯坦布爾--</w:t>
      </w:r>
      <w:r w:rsidR="00680855">
        <w:rPr>
          <w:rFonts w:ascii="Microsoft YaHei" w:eastAsia="Microsoft YaHei" w:hAnsi="Microsoft YaHei" w:cs="Microsoft YaHei" w:hint="eastAsia"/>
          <w:b/>
          <w:bCs/>
          <w:color w:val="000000"/>
          <w:sz w:val="24"/>
          <w:szCs w:val="24"/>
          <w:shd w:val="clear" w:color="auto" w:fill="FFFFFF"/>
          <w:lang w:val="en-US" w:eastAsia="zh-CN" w:bidi="ar"/>
        </w:rPr>
        <w:t>美國</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color w:val="000000"/>
          <w:sz w:val="24"/>
          <w:szCs w:val="24"/>
          <w:shd w:val="clear" w:color="auto" w:fill="FFFFFF"/>
          <w:lang w:val="en-US" w:eastAsia="zh-CN" w:bidi="ar"/>
        </w:rPr>
        <w:t xml:space="preserve"> </w:t>
      </w:r>
    </w:p>
    <w:p w14:paraId="0613C543" w14:textId="0E141A31" w:rsidR="00E935D5" w:rsidRDefault="00680855">
      <w:pPr>
        <w:spacing w:line="340" w:lineRule="exact"/>
        <w:rPr>
          <w:rFonts w:ascii="Microsoft YaHei" w:eastAsia="Microsoft YaHei" w:hAnsi="Microsoft YaHei" w:cs="Microsoft YaHei"/>
          <w:sz w:val="24"/>
          <w:szCs w:val="24"/>
          <w:lang w:val="en-US" w:eastAsia="zh-CN"/>
        </w:rPr>
      </w:pPr>
      <w:r>
        <w:rPr>
          <w:rFonts w:ascii="Microsoft YaHei" w:eastAsia="Microsoft YaHei" w:hAnsi="Microsoft YaHei" w:cs="Microsoft YaHei" w:hint="eastAsia"/>
          <w:color w:val="000008"/>
          <w:sz w:val="24"/>
          <w:szCs w:val="24"/>
          <w:lang w:val="en-US" w:eastAsia="zh-CN" w:bidi="ar"/>
        </w:rPr>
        <w:t>指定時間，送往機場返回溫暖的家。結束愉快土耳其之旅。</w:t>
      </w:r>
    </w:p>
    <w:p w14:paraId="0613C544" w14:textId="77777777" w:rsidR="00E935D5" w:rsidRDefault="00E935D5">
      <w:pPr>
        <w:spacing w:line="280" w:lineRule="exact"/>
        <w:rPr>
          <w:rFonts w:ascii="Microsoft YaHei" w:eastAsia="Microsoft YaHei" w:hAnsi="Microsoft YaHei" w:cs="Microsoft YaHei"/>
          <w:color w:val="000008"/>
          <w:sz w:val="24"/>
          <w:szCs w:val="24"/>
          <w:lang w:val="en-US" w:eastAsia="zh-CN" w:bidi="ar"/>
        </w:rPr>
      </w:pPr>
    </w:p>
    <w:tbl>
      <w:tblPr>
        <w:tblW w:w="10396"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396"/>
      </w:tblGrid>
      <w:tr w:rsidR="00E935D5" w14:paraId="0613C549" w14:textId="77777777">
        <w:trPr>
          <w:trHeight w:val="1155"/>
        </w:trPr>
        <w:tc>
          <w:tcPr>
            <w:tcW w:w="10396" w:type="dxa"/>
            <w:tcBorders>
              <w:top w:val="triple" w:sz="2" w:space="0" w:color="auto"/>
              <w:left w:val="triple" w:sz="2" w:space="0" w:color="auto"/>
              <w:bottom w:val="single" w:sz="4" w:space="0" w:color="auto"/>
              <w:right w:val="triple" w:sz="2" w:space="0" w:color="auto"/>
            </w:tcBorders>
          </w:tcPr>
          <w:p w14:paraId="0613C545" w14:textId="77777777" w:rsidR="00E935D5" w:rsidRDefault="00680855">
            <w:pPr>
              <w:rPr>
                <w:rFonts w:ascii="PMingLiU" w:hAnsi="PMingLiU"/>
                <w:sz w:val="20"/>
                <w:szCs w:val="20"/>
                <w:lang w:eastAsia="zh-TW"/>
              </w:rPr>
            </w:pPr>
            <w:r>
              <w:rPr>
                <w:rFonts w:ascii="Microsoft JhengHei" w:eastAsia="Microsoft JhengHei" w:hAnsi="Microsoft JhengHei" w:cs="Microsoft JhengHei" w:hint="eastAsia"/>
                <w:sz w:val="20"/>
                <w:szCs w:val="20"/>
                <w:lang w:eastAsia="zh-TW"/>
              </w:rPr>
              <w:t>一般規則</w:t>
            </w:r>
            <w:r>
              <w:rPr>
                <w:sz w:val="20"/>
                <w:szCs w:val="20"/>
                <w:lang w:eastAsia="zh-TW"/>
              </w:rPr>
              <w:t>:</w:t>
            </w:r>
          </w:p>
          <w:p w14:paraId="0613C546" w14:textId="77777777" w:rsidR="00E935D5" w:rsidRDefault="00680855">
            <w:pPr>
              <w:rPr>
                <w:rFonts w:ascii="PMingLiU" w:hAnsi="PMingLiU"/>
                <w:sz w:val="18"/>
                <w:szCs w:val="18"/>
                <w:lang w:eastAsia="zh-TW"/>
              </w:rPr>
            </w:pPr>
            <w:r>
              <w:rPr>
                <w:rFonts w:ascii="Microsoft JhengHei" w:eastAsia="Microsoft JhengHei" w:hAnsi="Microsoft JhengHei" w:cs="Microsoft JhengHei" w:hint="eastAsia"/>
                <w:sz w:val="18"/>
                <w:szCs w:val="18"/>
                <w:lang w:eastAsia="zh-TW"/>
              </w:rPr>
              <w:t>＊＊旅途中因故退出，其未使用的部份視同自動放棄，不得要求退款、變更或轉讓他人。</w:t>
            </w:r>
          </w:p>
          <w:p w14:paraId="0613C547" w14:textId="77777777" w:rsidR="00E935D5" w:rsidRDefault="00680855">
            <w:pPr>
              <w:ind w:left="692" w:hanging="692"/>
              <w:rPr>
                <w:rFonts w:ascii="PMingLiU" w:hAnsi="PMingLiU"/>
                <w:sz w:val="18"/>
                <w:szCs w:val="18"/>
                <w:lang w:eastAsia="zh-TW"/>
              </w:rPr>
            </w:pPr>
            <w:r>
              <w:rPr>
                <w:rFonts w:ascii="Microsoft JhengHei" w:eastAsia="Microsoft JhengHei" w:hAnsi="Microsoft JhengHei" w:cs="Microsoft JhengHei" w:hint="eastAsia"/>
                <w:sz w:val="18"/>
                <w:szCs w:val="18"/>
                <w:lang w:eastAsia="zh-TW"/>
              </w:rPr>
              <w:t>＊＊因交通延阻，航空公司原因，罷工、天氣原因、政治因素、天災或其它人力不可抗拒的因素，導致行程延誤或更改，本司之代表人員有權視當時情況並保留本行程之更動權，及換旅館之權利，如因不可抗拒的因素，而引起的額外費用，由團員自行付費，不得異議。</w:t>
            </w:r>
          </w:p>
          <w:p w14:paraId="0613C548" w14:textId="77777777" w:rsidR="00E935D5" w:rsidRDefault="00680855">
            <w:pPr>
              <w:rPr>
                <w:rFonts w:eastAsia="PMingLiU"/>
                <w:b/>
                <w:sz w:val="24"/>
                <w:lang w:eastAsia="zh-TW"/>
              </w:rPr>
            </w:pPr>
            <w:r>
              <w:rPr>
                <w:rFonts w:ascii="Microsoft JhengHei" w:eastAsia="Microsoft JhengHei" w:hAnsi="Microsoft JhengHei" w:cs="Microsoft JhengHei" w:hint="eastAsia"/>
                <w:sz w:val="18"/>
                <w:szCs w:val="18"/>
                <w:lang w:eastAsia="zh-TW"/>
              </w:rPr>
              <w:t>＊＊請務必自行購買旅遊醫療平安保險</w:t>
            </w:r>
          </w:p>
        </w:tc>
      </w:tr>
      <w:tr w:rsidR="00E935D5" w14:paraId="0613C54D" w14:textId="77777777">
        <w:trPr>
          <w:trHeight w:val="1335"/>
        </w:trPr>
        <w:tc>
          <w:tcPr>
            <w:tcW w:w="10396" w:type="dxa"/>
            <w:tcBorders>
              <w:top w:val="triple" w:sz="2" w:space="0" w:color="auto"/>
              <w:left w:val="triple" w:sz="2" w:space="0" w:color="auto"/>
              <w:bottom w:val="triple" w:sz="2" w:space="0" w:color="auto"/>
              <w:right w:val="triple" w:sz="2" w:space="0" w:color="auto"/>
            </w:tcBorders>
          </w:tcPr>
          <w:p w14:paraId="0613C54A" w14:textId="77777777" w:rsidR="00E935D5" w:rsidRDefault="00680855">
            <w:pPr>
              <w:rPr>
                <w:rFonts w:eastAsia="PMingLiU"/>
                <w:b/>
                <w:sz w:val="24"/>
                <w:lang w:eastAsia="zh-TW"/>
              </w:rPr>
            </w:pPr>
            <w:r>
              <w:rPr>
                <w:rFonts w:ascii="Microsoft JhengHei" w:eastAsia="Microsoft JhengHei" w:hAnsi="Microsoft JhengHei" w:cs="Microsoft JhengHei" w:hint="eastAsia"/>
                <w:b/>
                <w:sz w:val="24"/>
                <w:lang w:eastAsia="zh-TW"/>
              </w:rPr>
              <w:t>護照注意事項</w:t>
            </w:r>
            <w:r>
              <w:rPr>
                <w:b/>
                <w:sz w:val="24"/>
                <w:lang w:eastAsia="zh-TW"/>
              </w:rPr>
              <w:t>:</w:t>
            </w:r>
          </w:p>
          <w:p w14:paraId="0613C54B" w14:textId="77777777" w:rsidR="00E935D5" w:rsidRDefault="00680855">
            <w:pPr>
              <w:rPr>
                <w:rFonts w:ascii="PMingLiU" w:hAnsi="PMingLiU"/>
                <w:sz w:val="18"/>
                <w:szCs w:val="18"/>
                <w:lang w:eastAsia="zh-TW"/>
              </w:rPr>
            </w:pPr>
            <w:r>
              <w:rPr>
                <w:rFonts w:ascii="Microsoft JhengHei" w:eastAsia="Microsoft JhengHei" w:hAnsi="Microsoft JhengHei" w:cs="Microsoft JhengHei" w:hint="eastAsia"/>
                <w:sz w:val="18"/>
                <w:szCs w:val="18"/>
                <w:lang w:eastAsia="zh-TW"/>
              </w:rPr>
              <w:t>任何護照有效期均須距返回日期六個月以上。中國須持有效簽證。</w:t>
            </w:r>
            <w:r>
              <w:rPr>
                <w:rFonts w:ascii="PMingLiU" w:hAnsi="PMingLiU"/>
                <w:sz w:val="18"/>
                <w:szCs w:val="18"/>
                <w:lang w:eastAsia="zh-TW"/>
              </w:rPr>
              <w:t xml:space="preserve"> </w:t>
            </w:r>
            <w:r>
              <w:rPr>
                <w:rFonts w:ascii="Microsoft JhengHei" w:eastAsia="Microsoft JhengHei" w:hAnsi="Microsoft JhengHei" w:cs="Microsoft JhengHei" w:hint="eastAsia"/>
                <w:sz w:val="18"/>
                <w:szCs w:val="18"/>
                <w:lang w:eastAsia="zh-TW"/>
              </w:rPr>
              <w:t>持用其他國家護照者，有關簽證問題，請洽本公司。</w:t>
            </w:r>
            <w:r>
              <w:rPr>
                <w:rFonts w:ascii="PMingLiU" w:hAnsi="PMingLiU"/>
                <w:sz w:val="18"/>
                <w:szCs w:val="18"/>
                <w:lang w:eastAsia="zh-TW"/>
              </w:rPr>
              <w:t xml:space="preserve"> </w:t>
            </w:r>
          </w:p>
          <w:p w14:paraId="0613C54C" w14:textId="77777777" w:rsidR="00E935D5" w:rsidRDefault="00680855">
            <w:pPr>
              <w:rPr>
                <w:rFonts w:eastAsia="PMingLiU"/>
                <w:sz w:val="20"/>
                <w:szCs w:val="20"/>
                <w:lang w:eastAsia="zh-TW"/>
              </w:rPr>
            </w:pPr>
            <w:r>
              <w:rPr>
                <w:rFonts w:ascii="Microsoft JhengHei" w:eastAsia="Microsoft JhengHei" w:hAnsi="Microsoft JhengHei" w:cs="Microsoft JhengHei" w:hint="eastAsia"/>
                <w:sz w:val="18"/>
                <w:szCs w:val="18"/>
                <w:lang w:eastAsia="zh-TW"/>
              </w:rPr>
              <w:t>即使旅客持有效之簽證及旅遊證件，卻於入境時遭移民局或海關人員拒絕入境，概與本公司無涉。</w:t>
            </w:r>
            <w:r>
              <w:rPr>
                <w:sz w:val="20"/>
                <w:szCs w:val="20"/>
                <w:lang w:eastAsia="zh-TW"/>
              </w:rPr>
              <w:t xml:space="preserve"> </w:t>
            </w:r>
          </w:p>
        </w:tc>
      </w:tr>
    </w:tbl>
    <w:p w14:paraId="0613C54E" w14:textId="77777777" w:rsidR="00E935D5" w:rsidRDefault="00680855">
      <w:pPr>
        <w:jc w:val="center"/>
        <w:rPr>
          <w:rFonts w:ascii="UWCCKF (Big5)" w:eastAsia="UWCCKF (Big5)" w:hAnsi="MingLiU" w:cs="MingLiU"/>
          <w:sz w:val="16"/>
          <w:szCs w:val="16"/>
        </w:rPr>
      </w:pPr>
      <w:r>
        <w:rPr>
          <w:noProof/>
        </w:rPr>
        <w:drawing>
          <wp:inline distT="0" distB="0" distL="0" distR="0" wp14:anchorId="0613C556" wp14:editId="0613C557">
            <wp:extent cx="3665220" cy="586740"/>
            <wp:effectExtent l="0" t="0" r="0" b="3810"/>
            <wp:docPr id="345798833" name="Picture 345798833" descr="C:\Users\xotours\AppData\Local\Temp\ksohtml15320\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98833" name="Picture 345798833" descr="C:\Users\xotours\AppData\Local\Temp\ksohtml15320\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665220" cy="586740"/>
                    </a:xfrm>
                    <a:prstGeom prst="rect">
                      <a:avLst/>
                    </a:prstGeom>
                    <a:noFill/>
                    <a:ln>
                      <a:noFill/>
                    </a:ln>
                  </pic:spPr>
                </pic:pic>
              </a:graphicData>
            </a:graphic>
          </wp:inline>
        </w:drawing>
      </w:r>
      <w:r>
        <w:rPr>
          <w:rFonts w:ascii="Times New Roman" w:eastAsia="UWCCKF (Big5)" w:hAnsi="Times New Roman" w:cs="Times New Roman"/>
          <w:sz w:val="20"/>
          <w:szCs w:val="20"/>
        </w:rPr>
        <w:t>*</w:t>
      </w:r>
      <w:r>
        <w:rPr>
          <w:rFonts w:ascii="Times New Roman" w:eastAsia="UWCCKF (Big5)" w:hAnsi="Times New Roman" w:cs="Times New Roman"/>
          <w:sz w:val="16"/>
          <w:szCs w:val="16"/>
        </w:rPr>
        <w:t>SOT#2094010-40*WWW.XOTOURS.NET*</w:t>
      </w:r>
    </w:p>
    <w:p w14:paraId="0613C54F" w14:textId="77777777" w:rsidR="00E935D5" w:rsidRDefault="00E935D5">
      <w:pPr>
        <w:spacing w:line="260" w:lineRule="exact"/>
        <w:jc w:val="both"/>
        <w:rPr>
          <w:rFonts w:ascii="Microsoft YaHei" w:eastAsia="Microsoft YaHei" w:hAnsi="Microsoft YaHei" w:cs="Microsoft YaHei"/>
          <w:b/>
          <w:bCs/>
          <w:color w:val="C00000"/>
          <w:sz w:val="24"/>
          <w:szCs w:val="24"/>
          <w:lang w:eastAsia="zh-TW" w:bidi="zh-CN"/>
        </w:rPr>
      </w:pPr>
    </w:p>
    <w:sectPr w:rsidR="00E935D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FKai-SB">
    <w:altName w:val="Microsoft JhengHei Light"/>
    <w:charset w:val="88"/>
    <w:family w:val="script"/>
    <w:pitch w:val="default"/>
    <w:sig w:usb0="00000000" w:usb1="00000000" w:usb2="00000016" w:usb3="00000000" w:csb0="00100001" w:csb1="00000000"/>
  </w:font>
  <w:font w:name="Leelawadee">
    <w:panose1 w:val="020B0502040204020203"/>
    <w:charset w:val="00"/>
    <w:family w:val="swiss"/>
    <w:pitch w:val="variable"/>
    <w:sig w:usb0="01000003" w:usb1="00000000" w:usb2="00000000" w:usb3="00000000" w:csb0="00010001" w:csb1="00000000"/>
  </w:font>
  <w:font w:name="UD Digi Kyokasho NK-B">
    <w:charset w:val="80"/>
    <w:family w:val="roman"/>
    <w:pitch w:val="variable"/>
    <w:sig w:usb0="800002A3" w:usb1="2AC7ECFA" w:usb2="00000010" w:usb3="00000000" w:csb0="00020000" w:csb1="00000000"/>
  </w:font>
  <w:font w:name="Microsoft JhengHei">
    <w:panose1 w:val="020B0604030504040204"/>
    <w:charset w:val="88"/>
    <w:family w:val="swiss"/>
    <w:pitch w:val="variable"/>
    <w:sig w:usb0="000002A7" w:usb1="28CF4400" w:usb2="00000016" w:usb3="00000000" w:csb0="00100009" w:csb1="00000000"/>
  </w:font>
  <w:font w:name="Book Antiqua">
    <w:panose1 w:val="02040602050305030304"/>
    <w:charset w:val="00"/>
    <w:family w:val="roman"/>
    <w:pitch w:val="variable"/>
    <w:sig w:usb0="000002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 w:name="PMingLiU">
    <w:panose1 w:val="02010601000101010101"/>
    <w:charset w:val="88"/>
    <w:family w:val="roman"/>
    <w:pitch w:val="variable"/>
    <w:sig w:usb0="A00002FF" w:usb1="28CFFCFA" w:usb2="00000016" w:usb3="00000000" w:csb0="00100001" w:csb1="00000000"/>
  </w:font>
  <w:font w:name="Microsoft YaHei">
    <w:panose1 w:val="020B0503020204020204"/>
    <w:charset w:val="86"/>
    <w:family w:val="swiss"/>
    <w:pitch w:val="variable"/>
    <w:sig w:usb0="80000287" w:usb1="2ACF3C50" w:usb2="00000016" w:usb3="00000000" w:csb0="0004001F" w:csb1="00000000"/>
  </w:font>
  <w:font w:name="Amasis MT Pro Black">
    <w:charset w:val="00"/>
    <w:family w:val="roman"/>
    <w:pitch w:val="variable"/>
    <w:sig w:usb0="A00000AF" w:usb1="4000205B" w:usb2="00000000" w:usb3="00000000" w:csb0="00000093" w:csb1="00000000"/>
  </w:font>
  <w:font w:name="ADLaM Display">
    <w:charset w:val="00"/>
    <w:family w:val="auto"/>
    <w:pitch w:val="variable"/>
    <w:sig w:usb0="8000206F" w:usb1="4200004A" w:usb2="00000000" w:usb3="00000000" w:csb0="00000001" w:csb1="00000000"/>
  </w:font>
  <w:font w:name="UWCCKF (Big5)">
    <w:altName w:val="MingLiU-ExtB"/>
    <w:charset w:val="88"/>
    <w:family w:val="auto"/>
    <w:pitch w:val="default"/>
    <w:sig w:usb0="00000000" w:usb1="00000000" w:usb2="00000016" w:usb3="00000000" w:csb0="00100000" w:csb1="00000000"/>
  </w:font>
  <w:font w:name="MingLiU">
    <w:panose1 w:val="02010609000101010101"/>
    <w:charset w:val="88"/>
    <w:family w:val="modern"/>
    <w:pitch w:val="fixed"/>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21E0E"/>
    <w:multiLevelType w:val="singleLevel"/>
    <w:tmpl w:val="2A121E0E"/>
    <w:lvl w:ilvl="0">
      <w:start w:val="1"/>
      <w:numFmt w:val="decimal"/>
      <w:lvlText w:val="%1."/>
      <w:lvlJc w:val="left"/>
      <w:pPr>
        <w:tabs>
          <w:tab w:val="left" w:pos="312"/>
        </w:tabs>
      </w:pPr>
    </w:lvl>
  </w:abstractNum>
  <w:num w:numId="1" w16cid:durableId="443817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VhOGMzNTYxYzVlODMwZjc0ODM2NTY5OTAwNGRhZjkifQ=="/>
    <w:docVar w:name="KSO_WPS_MARK_KEY" w:val="a7a00082-fce1-4f5f-ba93-c6e4a6c5bbba"/>
  </w:docVars>
  <w:rsids>
    <w:rsidRoot w:val="00770C25"/>
    <w:rsid w:val="00012800"/>
    <w:rsid w:val="0005474F"/>
    <w:rsid w:val="0008043C"/>
    <w:rsid w:val="00094155"/>
    <w:rsid w:val="000C45F5"/>
    <w:rsid w:val="00104863"/>
    <w:rsid w:val="001106EF"/>
    <w:rsid w:val="00117D29"/>
    <w:rsid w:val="001278C8"/>
    <w:rsid w:val="0014753B"/>
    <w:rsid w:val="00181C7F"/>
    <w:rsid w:val="00183FB9"/>
    <w:rsid w:val="00185527"/>
    <w:rsid w:val="001A28FD"/>
    <w:rsid w:val="001F1B61"/>
    <w:rsid w:val="00207F03"/>
    <w:rsid w:val="00211B33"/>
    <w:rsid w:val="00235BFD"/>
    <w:rsid w:val="00246060"/>
    <w:rsid w:val="002C15EF"/>
    <w:rsid w:val="003002F2"/>
    <w:rsid w:val="00302C7E"/>
    <w:rsid w:val="00357E27"/>
    <w:rsid w:val="0037443E"/>
    <w:rsid w:val="003D02CE"/>
    <w:rsid w:val="003F7250"/>
    <w:rsid w:val="003F77C0"/>
    <w:rsid w:val="00432514"/>
    <w:rsid w:val="00446FFE"/>
    <w:rsid w:val="00455239"/>
    <w:rsid w:val="004860AC"/>
    <w:rsid w:val="00493EF8"/>
    <w:rsid w:val="004E2421"/>
    <w:rsid w:val="004E78BE"/>
    <w:rsid w:val="00501224"/>
    <w:rsid w:val="00540886"/>
    <w:rsid w:val="00551C30"/>
    <w:rsid w:val="00555C37"/>
    <w:rsid w:val="00567A9D"/>
    <w:rsid w:val="0058047E"/>
    <w:rsid w:val="0059445B"/>
    <w:rsid w:val="005D2AAD"/>
    <w:rsid w:val="006071B2"/>
    <w:rsid w:val="00613BD9"/>
    <w:rsid w:val="0067710E"/>
    <w:rsid w:val="0068006E"/>
    <w:rsid w:val="00680855"/>
    <w:rsid w:val="006A2C42"/>
    <w:rsid w:val="006B3D74"/>
    <w:rsid w:val="006C59CB"/>
    <w:rsid w:val="00705EAC"/>
    <w:rsid w:val="0071377E"/>
    <w:rsid w:val="007365C1"/>
    <w:rsid w:val="00770C25"/>
    <w:rsid w:val="007A69BC"/>
    <w:rsid w:val="007C1196"/>
    <w:rsid w:val="007E340E"/>
    <w:rsid w:val="00817BAA"/>
    <w:rsid w:val="00821054"/>
    <w:rsid w:val="00852BCB"/>
    <w:rsid w:val="00856A79"/>
    <w:rsid w:val="008A1386"/>
    <w:rsid w:val="008B3C50"/>
    <w:rsid w:val="009134D7"/>
    <w:rsid w:val="009C47EC"/>
    <w:rsid w:val="009D2E03"/>
    <w:rsid w:val="009D7392"/>
    <w:rsid w:val="00A105B2"/>
    <w:rsid w:val="00A17889"/>
    <w:rsid w:val="00A22DC8"/>
    <w:rsid w:val="00A2453C"/>
    <w:rsid w:val="00A3296D"/>
    <w:rsid w:val="00A44F62"/>
    <w:rsid w:val="00A50CE9"/>
    <w:rsid w:val="00A54664"/>
    <w:rsid w:val="00A91EAB"/>
    <w:rsid w:val="00B4099A"/>
    <w:rsid w:val="00B41D76"/>
    <w:rsid w:val="00B626C3"/>
    <w:rsid w:val="00B764E3"/>
    <w:rsid w:val="00B873AB"/>
    <w:rsid w:val="00BC3CEB"/>
    <w:rsid w:val="00C15E64"/>
    <w:rsid w:val="00C35611"/>
    <w:rsid w:val="00C54CD1"/>
    <w:rsid w:val="00C651A8"/>
    <w:rsid w:val="00C86290"/>
    <w:rsid w:val="00C97467"/>
    <w:rsid w:val="00CC1FFA"/>
    <w:rsid w:val="00CC6647"/>
    <w:rsid w:val="00D13C82"/>
    <w:rsid w:val="00D26857"/>
    <w:rsid w:val="00D51A5B"/>
    <w:rsid w:val="00D60CDA"/>
    <w:rsid w:val="00DE5D95"/>
    <w:rsid w:val="00DF0FD7"/>
    <w:rsid w:val="00DF6EEE"/>
    <w:rsid w:val="00E12513"/>
    <w:rsid w:val="00E36AD4"/>
    <w:rsid w:val="00E8078C"/>
    <w:rsid w:val="00E84E14"/>
    <w:rsid w:val="00E935D5"/>
    <w:rsid w:val="00EA778D"/>
    <w:rsid w:val="00EB0502"/>
    <w:rsid w:val="00F410B2"/>
    <w:rsid w:val="00F513EC"/>
    <w:rsid w:val="00F63C89"/>
    <w:rsid w:val="00F641B8"/>
    <w:rsid w:val="00FC7A02"/>
    <w:rsid w:val="014A41D3"/>
    <w:rsid w:val="014B29DD"/>
    <w:rsid w:val="017A791A"/>
    <w:rsid w:val="01E1111F"/>
    <w:rsid w:val="022678D8"/>
    <w:rsid w:val="030C3082"/>
    <w:rsid w:val="03513922"/>
    <w:rsid w:val="03781E08"/>
    <w:rsid w:val="040F04F5"/>
    <w:rsid w:val="057448C8"/>
    <w:rsid w:val="077043A6"/>
    <w:rsid w:val="07C57E0C"/>
    <w:rsid w:val="07F75B71"/>
    <w:rsid w:val="09464591"/>
    <w:rsid w:val="09E013D8"/>
    <w:rsid w:val="0B0C5CCF"/>
    <w:rsid w:val="0BCA0BCF"/>
    <w:rsid w:val="0C071986"/>
    <w:rsid w:val="0D9C6CE2"/>
    <w:rsid w:val="0E216724"/>
    <w:rsid w:val="0F421ADF"/>
    <w:rsid w:val="0FA71F07"/>
    <w:rsid w:val="10047416"/>
    <w:rsid w:val="103E27F1"/>
    <w:rsid w:val="11C44408"/>
    <w:rsid w:val="11CB44EB"/>
    <w:rsid w:val="12126548"/>
    <w:rsid w:val="13332C74"/>
    <w:rsid w:val="13EE1247"/>
    <w:rsid w:val="14035EF2"/>
    <w:rsid w:val="15B565A2"/>
    <w:rsid w:val="15FE7BFD"/>
    <w:rsid w:val="178B442B"/>
    <w:rsid w:val="178E39CA"/>
    <w:rsid w:val="17FE514D"/>
    <w:rsid w:val="19F0228B"/>
    <w:rsid w:val="1A475246"/>
    <w:rsid w:val="1B235571"/>
    <w:rsid w:val="1BB84565"/>
    <w:rsid w:val="1E474876"/>
    <w:rsid w:val="1E7F010E"/>
    <w:rsid w:val="1FAA6A00"/>
    <w:rsid w:val="207C01FB"/>
    <w:rsid w:val="21EE63C4"/>
    <w:rsid w:val="224A1D02"/>
    <w:rsid w:val="24247615"/>
    <w:rsid w:val="259D01AF"/>
    <w:rsid w:val="275068CA"/>
    <w:rsid w:val="28BD0165"/>
    <w:rsid w:val="29AB1B08"/>
    <w:rsid w:val="2B3D4992"/>
    <w:rsid w:val="2C90767E"/>
    <w:rsid w:val="2CFB280B"/>
    <w:rsid w:val="2DE41CA7"/>
    <w:rsid w:val="2ECC611B"/>
    <w:rsid w:val="2F391DE2"/>
    <w:rsid w:val="2F823562"/>
    <w:rsid w:val="2FF752D6"/>
    <w:rsid w:val="32D17201"/>
    <w:rsid w:val="33A34567"/>
    <w:rsid w:val="33B743F2"/>
    <w:rsid w:val="340774A2"/>
    <w:rsid w:val="354C51AA"/>
    <w:rsid w:val="38F952DB"/>
    <w:rsid w:val="390C1514"/>
    <w:rsid w:val="398D7CBE"/>
    <w:rsid w:val="39E36336"/>
    <w:rsid w:val="3A7562DF"/>
    <w:rsid w:val="3B16290B"/>
    <w:rsid w:val="3B3304C7"/>
    <w:rsid w:val="3C880F15"/>
    <w:rsid w:val="3C892579"/>
    <w:rsid w:val="3CEE5BFC"/>
    <w:rsid w:val="3D111175"/>
    <w:rsid w:val="3EA5549B"/>
    <w:rsid w:val="3F3D444B"/>
    <w:rsid w:val="3FFA548E"/>
    <w:rsid w:val="41D6204B"/>
    <w:rsid w:val="438D201E"/>
    <w:rsid w:val="43C006FD"/>
    <w:rsid w:val="453E269A"/>
    <w:rsid w:val="45720279"/>
    <w:rsid w:val="45A1CE26"/>
    <w:rsid w:val="45C813B3"/>
    <w:rsid w:val="466B1501"/>
    <w:rsid w:val="47555055"/>
    <w:rsid w:val="4A445652"/>
    <w:rsid w:val="4ABF0687"/>
    <w:rsid w:val="4BCF2EE2"/>
    <w:rsid w:val="4CFF5E84"/>
    <w:rsid w:val="4F3C7BC1"/>
    <w:rsid w:val="50BB5EC7"/>
    <w:rsid w:val="511A7702"/>
    <w:rsid w:val="52A06B61"/>
    <w:rsid w:val="532022A7"/>
    <w:rsid w:val="53F91DDD"/>
    <w:rsid w:val="541B448E"/>
    <w:rsid w:val="57452932"/>
    <w:rsid w:val="57E620E6"/>
    <w:rsid w:val="607610FE"/>
    <w:rsid w:val="60DD1125"/>
    <w:rsid w:val="62812510"/>
    <w:rsid w:val="647B323D"/>
    <w:rsid w:val="657F5EE5"/>
    <w:rsid w:val="659A3975"/>
    <w:rsid w:val="66364519"/>
    <w:rsid w:val="682F5816"/>
    <w:rsid w:val="68363A4F"/>
    <w:rsid w:val="68DB3340"/>
    <w:rsid w:val="69586D14"/>
    <w:rsid w:val="6E971A81"/>
    <w:rsid w:val="6EDF7E10"/>
    <w:rsid w:val="6EF97630"/>
    <w:rsid w:val="6F9B77A5"/>
    <w:rsid w:val="73AF24C4"/>
    <w:rsid w:val="73D570C2"/>
    <w:rsid w:val="74002473"/>
    <w:rsid w:val="7429083F"/>
    <w:rsid w:val="74AA36D8"/>
    <w:rsid w:val="754D4B97"/>
    <w:rsid w:val="77163BB5"/>
    <w:rsid w:val="78F6354F"/>
    <w:rsid w:val="791F2BDE"/>
    <w:rsid w:val="79606CA7"/>
    <w:rsid w:val="79764FD6"/>
    <w:rsid w:val="799739F1"/>
    <w:rsid w:val="79C04467"/>
    <w:rsid w:val="7A132396"/>
    <w:rsid w:val="7BBB2468"/>
    <w:rsid w:val="7BE0418C"/>
    <w:rsid w:val="7C127041"/>
    <w:rsid w:val="7C1E447D"/>
    <w:rsid w:val="7CA35EEB"/>
    <w:rsid w:val="7D036C1A"/>
    <w:rsid w:val="7D4B27D6"/>
    <w:rsid w:val="7DD04185"/>
    <w:rsid w:val="7E9A6830"/>
    <w:rsid w:val="7F884F06"/>
    <w:rsid w:val="7FD75D7E"/>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3C4AF"/>
  <w15:docId w15:val="{3490310F-3BC7-402D-A1EC-9B006AF96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Theme="minorHAnsi" w:hAnsi="Calibri" w:cs="Calibri"/>
      <w:sz w:val="22"/>
      <w:szCs w:val="22"/>
      <w:lang w:val="tr-TR" w:eastAsia="en-US"/>
    </w:rPr>
  </w:style>
  <w:style w:type="paragraph" w:styleId="Heading3">
    <w:name w:val="heading 3"/>
    <w:basedOn w:val="Normal"/>
    <w:next w:val="Normal"/>
    <w:unhideWhenUsed/>
    <w:qFormat/>
    <w:pPr>
      <w:spacing w:before="100" w:beforeAutospacing="1" w:after="100" w:afterAutospacing="1"/>
      <w:outlineLvl w:val="2"/>
    </w:pPr>
    <w:rPr>
      <w:rFonts w:ascii="SimSun" w:eastAsia="SimSun" w:hAnsi="SimSun" w:cs="Times New Roman" w:hint="eastAsia"/>
      <w:b/>
      <w:bCs/>
      <w:sz w:val="27"/>
      <w:szCs w:val="27"/>
      <w:lang w:val="en-US" w:eastAsia="zh-CN"/>
    </w:rPr>
  </w:style>
  <w:style w:type="paragraph" w:styleId="Heading4">
    <w:name w:val="heading 4"/>
    <w:basedOn w:val="Normal"/>
    <w:next w:val="Normal"/>
    <w:unhideWhenUsed/>
    <w:qFormat/>
    <w:pPr>
      <w:spacing w:before="100" w:beforeAutospacing="1" w:after="100" w:afterAutospacing="1"/>
      <w:outlineLvl w:val="3"/>
    </w:pPr>
    <w:rPr>
      <w:rFonts w:ascii="SimSun" w:eastAsia="SimSun" w:hAnsi="SimSun" w:cs="Times New Roma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rPr>
  </w:style>
  <w:style w:type="paragraph" w:styleId="Header">
    <w:name w:val="header"/>
    <w:basedOn w:val="Normal"/>
    <w:uiPriority w:val="99"/>
    <w:semiHidden/>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NormalWeb">
    <w:name w:val="Normal (Web)"/>
    <w:basedOn w:val="Normal"/>
    <w:uiPriority w:val="99"/>
    <w:semiHidden/>
    <w:unhideWhenUsed/>
    <w:qFormat/>
    <w:rPr>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paragraph" w:customStyle="1" w:styleId="ListParagraph1">
    <w:name w:val="List Paragraph1"/>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5</Pages>
  <Words>995</Words>
  <Characters>5675</Characters>
  <Application>Microsoft Office Word</Application>
  <DocSecurity>0</DocSecurity>
  <Lines>47</Lines>
  <Paragraphs>13</Paragraphs>
  <ScaleCrop>false</ScaleCrop>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Kivanç MERIÇ</dc:creator>
  <cp:lastModifiedBy>Doris Lam</cp:lastModifiedBy>
  <cp:revision>39</cp:revision>
  <cp:lastPrinted>2025-05-19T21:06:00Z</cp:lastPrinted>
  <dcterms:created xsi:type="dcterms:W3CDTF">2025-05-19T21:07:00Z</dcterms:created>
  <dcterms:modified xsi:type="dcterms:W3CDTF">2026-05-22T21:25:00Z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70E462358EF74ED785530E09E9703CCB_13</vt:lpwstr>
  </property>
  <property fmtid="{D5CDD505-2E9C-101B-9397-08002B2CF9AE}" pid="4" name="KSOTemplateDocerSaveRecord">
    <vt:lpwstr>eyJoZGlkIjoiYTFhYzViNDg0N2M3ZTQ4OTkyYWVkN2ZiOTNhY2EwZjEiLCJ1c2VySWQiOiIxMTU2MDMwMDEwIn0=</vt:lpwstr>
  </property>
</Properties>
</file>