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8C577" w14:textId="76642F72" w:rsidR="00805984" w:rsidRDefault="00007133" w:rsidP="00007133">
      <w:pPr>
        <w:pStyle w:val="Heading1"/>
      </w:pPr>
      <w:r>
        <w:t xml:space="preserve">23.6 Accretion Discs </w:t>
      </w:r>
    </w:p>
    <w:p w14:paraId="4BCF9A6D" w14:textId="1852D8A7" w:rsidR="00007133" w:rsidRDefault="00007133" w:rsidP="00007133"/>
    <w:p w14:paraId="3D4E46E6" w14:textId="77777777" w:rsidR="00007133" w:rsidRDefault="00007133">
      <w:r>
        <w:br w:type="page"/>
      </w:r>
    </w:p>
    <w:p w14:paraId="6721D770" w14:textId="6AEFE485" w:rsidR="00007133" w:rsidRDefault="00007133" w:rsidP="00007133">
      <w:pPr>
        <w:pStyle w:val="ListParagraph"/>
        <w:numPr>
          <w:ilvl w:val="0"/>
          <w:numId w:val="1"/>
        </w:numPr>
        <w:rPr>
          <w:b/>
          <w:sz w:val="28"/>
        </w:rPr>
      </w:pPr>
      <w:r w:rsidRPr="00007133">
        <w:rPr>
          <w:b/>
          <w:sz w:val="28"/>
        </w:rPr>
        <w:lastRenderedPageBreak/>
        <w:t xml:space="preserve">Fluids Equation </w:t>
      </w:r>
    </w:p>
    <w:p w14:paraId="101EA4A0" w14:textId="77777777" w:rsidR="00007133" w:rsidRDefault="00007133" w:rsidP="00007133">
      <w:pPr>
        <w:rPr>
          <w:b/>
          <w:sz w:val="28"/>
        </w:rPr>
      </w:pPr>
    </w:p>
    <w:p w14:paraId="3112960A" w14:textId="5938F700" w:rsidR="00007133" w:rsidRDefault="00007133" w:rsidP="00007133">
      <w:pPr>
        <w:rPr>
          <w:b/>
        </w:rPr>
      </w:pPr>
      <w:r>
        <w:rPr>
          <w:b/>
        </w:rPr>
        <w:t xml:space="preserve">Question 1 </w:t>
      </w:r>
      <w:r>
        <w:rPr>
          <w:b/>
        </w:rPr>
        <w:tab/>
      </w:r>
    </w:p>
    <w:p w14:paraId="057A19D4" w14:textId="3A906425" w:rsidR="00917763" w:rsidRDefault="00BA4E77" w:rsidP="00C8697B">
      <w:pPr>
        <w:pStyle w:val="ListParagraph"/>
        <w:numPr>
          <w:ilvl w:val="0"/>
          <w:numId w:val="2"/>
        </w:numPr>
      </w:pPr>
      <w:r>
        <w:t>By</w:t>
      </w:r>
      <w:r w:rsidR="001B2BA6">
        <w:t xml:space="preserve"> using equation (3), t</w:t>
      </w:r>
      <w:r w:rsidR="00634A75">
        <w:t xml:space="preserve">he RHS of equation (5) can be </w:t>
      </w:r>
      <w:r w:rsidR="00917763">
        <w:t xml:space="preserve">simplified as </w:t>
      </w:r>
    </w:p>
    <w:p w14:paraId="2A6D2356" w14:textId="77777777" w:rsidR="00917763" w:rsidRDefault="00917763" w:rsidP="00917763"/>
    <w:p w14:paraId="28146D44" w14:textId="7C1F16EE" w:rsidR="001B2BA6" w:rsidRPr="001B2BA6" w:rsidRDefault="00917763" w:rsidP="0091776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RHS=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82BFBAB" w14:textId="7BC9FDA2" w:rsidR="001B2BA6" w:rsidRPr="001B2BA6" w:rsidRDefault="001B2BA6" w:rsidP="001B2BA6">
      <w:pPr>
        <w:rPr>
          <w:rFonts w:eastAsiaTheme="minorEastAsia"/>
        </w:rPr>
      </w:pPr>
      <w:r>
        <w:rPr>
          <w:rFonts w:eastAsiaTheme="minorEastAsia"/>
        </w:rPr>
        <w:t xml:space="preserve">and hence </w:t>
      </w:r>
      <w:r w:rsidR="00C8697B">
        <w:rPr>
          <w:rFonts w:eastAsiaTheme="minorEastAsia"/>
        </w:rPr>
        <w:t xml:space="preserve">by product rule </w:t>
      </w:r>
    </w:p>
    <w:p w14:paraId="1723FEF3" w14:textId="54FC5C8F" w:rsidR="001B2BA6" w:rsidRPr="00917763" w:rsidRDefault="001B2BA6" w:rsidP="0091776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RHS=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RνΣ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Ω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4C7D732" w14:textId="7E58EFBD" w:rsidR="00917763" w:rsidRPr="00917763" w:rsidRDefault="00917763" w:rsidP="0091776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RHS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RνΣ+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+R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CE4EEFF" w14:textId="101C40CF" w:rsidR="00917763" w:rsidRDefault="001B2BA6" w:rsidP="001B2BA6">
      <w:pPr>
        <w:rPr>
          <w:rFonts w:eastAsiaTheme="minorEastAsia"/>
        </w:rPr>
      </w:pPr>
      <w:r>
        <w:rPr>
          <w:rFonts w:eastAsiaTheme="minorEastAsia"/>
        </w:rPr>
        <w:t xml:space="preserve">From equation (2), we can deduce </w:t>
      </w:r>
    </w:p>
    <w:p w14:paraId="72D5D368" w14:textId="67D3B882" w:rsidR="001B2BA6" w:rsidRPr="00BA4E77" w:rsidRDefault="00BA4E77" w:rsidP="001B2BA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RHS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RνΣ</m:t>
              </m:r>
            </m:e>
          </m:d>
          <m:r>
            <w:rPr>
              <w:rFonts w:ascii="Cambria Math" w:hAnsi="Cambria Math"/>
            </w:rPr>
            <m:t>=-R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∂Σ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=LHS</m:t>
          </m:r>
        </m:oMath>
      </m:oMathPara>
    </w:p>
    <w:p w14:paraId="6F975C07" w14:textId="253FDB87" w:rsidR="00BA4E77" w:rsidRDefault="00BA4E77" w:rsidP="00BA4E77">
      <w:pPr>
        <w:rPr>
          <w:rFonts w:eastAsiaTheme="minorEastAsia"/>
        </w:rPr>
      </w:pPr>
      <w:r>
        <w:rPr>
          <w:rFonts w:eastAsiaTheme="minorEastAsia"/>
        </w:rPr>
        <w:t xml:space="preserve">As required. </w:t>
      </w:r>
    </w:p>
    <w:p w14:paraId="1DD58E61" w14:textId="0819013E" w:rsidR="00C8697B" w:rsidRDefault="00C8697B" w:rsidP="00C8697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Consider </w:t>
      </w:r>
    </w:p>
    <w:p w14:paraId="7A44E4AF" w14:textId="134A8473" w:rsidR="00C8697B" w:rsidRPr="00C8697B" w:rsidRDefault="00190134" w:rsidP="00C8697B">
      <w:pPr>
        <w:rPr>
          <w:rFonts w:eastAsiaTheme="minorEastAsia"/>
          <w:lang w:eastAsia="zh-C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∂Γ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=2π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RνΣ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42A90B03" w14:textId="11D1F296" w:rsidR="00C8697B" w:rsidRDefault="009C47B9" w:rsidP="00C8697B">
      <w:pPr>
        <w:rPr>
          <w:rFonts w:eastAsiaTheme="minorEastAsia"/>
        </w:rPr>
      </w:pPr>
      <w:r>
        <w:rPr>
          <w:rFonts w:eastAsiaTheme="minorEastAsia"/>
        </w:rPr>
        <w:t>Since</w:t>
      </w:r>
      <w:r w:rsidR="00C8697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GM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235A6A">
        <w:rPr>
          <w:rFonts w:eastAsiaTheme="minorEastAsia"/>
        </w:rPr>
        <w:t>, we have</w:t>
      </w:r>
    </w:p>
    <w:p w14:paraId="7119DD45" w14:textId="120E85E9" w:rsidR="00C8697B" w:rsidRPr="00C8697B" w:rsidRDefault="00190134" w:rsidP="009C47B9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∂Γ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=-3π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GM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νΣ</m:t>
              </m:r>
            </m:e>
          </m:d>
        </m:oMath>
      </m:oMathPara>
    </w:p>
    <w:p w14:paraId="4B52CDAC" w14:textId="21FC44AB" w:rsidR="00C8697B" w:rsidRDefault="00235A6A" w:rsidP="00C8697B">
      <w:pPr>
        <w:rPr>
          <w:rFonts w:eastAsiaTheme="minorEastAsia"/>
        </w:rPr>
      </w:pPr>
      <w:r>
        <w:rPr>
          <w:rFonts w:eastAsiaTheme="minorEastAsia"/>
        </w:rPr>
        <w:t xml:space="preserve">Also 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Ω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GM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9C47B9">
        <w:rPr>
          <w:rFonts w:eastAsiaTheme="minorEastAsia"/>
        </w:rPr>
        <w:t>,</w:t>
      </w:r>
      <w:r>
        <w:rPr>
          <w:rFonts w:eastAsiaTheme="minorEastAsia"/>
        </w:rPr>
        <w:t xml:space="preserve"> the </w:t>
      </w:r>
      <w:r w:rsidR="00C8697B">
        <w:rPr>
          <w:rFonts w:eastAsiaTheme="minorEastAsia"/>
        </w:rPr>
        <w:t xml:space="preserve"> </w:t>
      </w:r>
      <w:r w:rsidR="009C47B9">
        <w:rPr>
          <w:rFonts w:eastAsiaTheme="minorEastAsia"/>
        </w:rPr>
        <w:t xml:space="preserve">RHS of equation (5) can be written </w:t>
      </w:r>
    </w:p>
    <w:p w14:paraId="4E21B603" w14:textId="35145A90" w:rsidR="009C47B9" w:rsidRDefault="009C47B9" w:rsidP="00C86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RHS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GM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GM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3νΣ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3νΣ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d>
        </m:oMath>
      </m:oMathPara>
    </w:p>
    <w:p w14:paraId="07924ED5" w14:textId="65E315D5" w:rsidR="009C47B9" w:rsidRPr="00C8697B" w:rsidRDefault="009C47B9" w:rsidP="00C8697B">
      <w:pPr>
        <w:rPr>
          <w:rFonts w:eastAsiaTheme="minorEastAsia"/>
        </w:rPr>
      </w:pPr>
      <w:r>
        <w:rPr>
          <w:rFonts w:eastAsiaTheme="minorEastAsia"/>
        </w:rPr>
        <w:t xml:space="preserve">Hence we </w:t>
      </w:r>
      <w:r w:rsidR="00235A6A">
        <w:rPr>
          <w:rFonts w:eastAsiaTheme="minorEastAsia"/>
        </w:rPr>
        <w:t xml:space="preserve">can </w:t>
      </w:r>
      <w:r>
        <w:rPr>
          <w:rFonts w:eastAsiaTheme="minorEastAsia"/>
        </w:rPr>
        <w:t xml:space="preserve">obtain equation (6) from equation (5) </w:t>
      </w:r>
    </w:p>
    <w:p w14:paraId="66F66AE2" w14:textId="0AFF4307" w:rsidR="00BA4E77" w:rsidRPr="00BA4E77" w:rsidRDefault="00190134" w:rsidP="001B2BA6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∂Σ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3νΣ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d>
        </m:oMath>
      </m:oMathPara>
    </w:p>
    <w:p w14:paraId="53C971AE" w14:textId="77777777" w:rsidR="00235A6A" w:rsidRDefault="00235A6A" w:rsidP="001B2BA6">
      <w:pPr>
        <w:jc w:val="center"/>
        <w:rPr>
          <w:rFonts w:eastAsiaTheme="minorEastAsia"/>
        </w:rPr>
      </w:pPr>
    </w:p>
    <w:p w14:paraId="721B103A" w14:textId="29BBE9DE" w:rsidR="00235A6A" w:rsidRDefault="00235A6A" w:rsidP="00235A6A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Question 2 </w:t>
      </w:r>
    </w:p>
    <w:p w14:paraId="2F374679" w14:textId="363A4362" w:rsidR="00235A6A" w:rsidRPr="005125B0" w:rsidRDefault="00235A6A" w:rsidP="005125B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5125B0">
        <w:rPr>
          <w:rFonts w:eastAsiaTheme="minorEastAsia"/>
        </w:rPr>
        <w:t xml:space="preserve">Substitute equation (2) into equation (6), we obtain </w:t>
      </w:r>
    </w:p>
    <w:p w14:paraId="5A8A5299" w14:textId="68612363" w:rsidR="00235A6A" w:rsidRPr="00235A6A" w:rsidRDefault="00235A6A" w:rsidP="00235A6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3νΣ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d>
        </m:oMath>
      </m:oMathPara>
    </w:p>
    <w:p w14:paraId="719787B2" w14:textId="495CFA74" w:rsidR="00235A6A" w:rsidRDefault="00235A6A" w:rsidP="00235A6A">
      <w:pPr>
        <w:rPr>
          <w:rFonts w:eastAsiaTheme="minorEastAsia"/>
        </w:rPr>
      </w:pPr>
      <w:r>
        <w:rPr>
          <w:rFonts w:eastAsiaTheme="minorEastAsia"/>
        </w:rPr>
        <w:t xml:space="preserve">hence </w:t>
      </w:r>
    </w:p>
    <w:p w14:paraId="6F5FCD89" w14:textId="2A85F1E7" w:rsidR="00235A6A" w:rsidRPr="00235A6A" w:rsidRDefault="00190134" w:rsidP="00235A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3νΣ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</w:rPr>
                <m:t>+RΣ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F9DEB47" w14:textId="0C6F0968" w:rsidR="00235A6A" w:rsidRDefault="00235A6A" w:rsidP="00235A6A">
      <w:pPr>
        <w:rPr>
          <w:rFonts w:eastAsiaTheme="minorEastAsia"/>
        </w:rPr>
      </w:pPr>
      <w:r>
        <w:rPr>
          <w:rFonts w:eastAsiaTheme="minorEastAsia"/>
        </w:rPr>
        <w:t xml:space="preserve">therefore, we have </w:t>
      </w:r>
    </w:p>
    <w:p w14:paraId="1AC898D3" w14:textId="16D6208A" w:rsidR="00235A6A" w:rsidRPr="005125B0" w:rsidRDefault="00190134" w:rsidP="00235A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2607D461" w14:textId="1ED21590" w:rsidR="005125B0" w:rsidRDefault="005125B0" w:rsidP="005125B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In a steady state, we have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=constant=A</m:t>
        </m:r>
      </m:oMath>
      <w:r>
        <w:rPr>
          <w:rFonts w:eastAsiaTheme="minorEastAsia"/>
        </w:rPr>
        <w:t>,</w:t>
      </w:r>
    </w:p>
    <w:p w14:paraId="324FAD07" w14:textId="0C03C629" w:rsidR="005125B0" w:rsidRDefault="005125B0" w:rsidP="005125B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Substitute equation (8) into equation (7), we obtain </w:t>
      </w:r>
    </w:p>
    <w:p w14:paraId="07D5C673" w14:textId="28A3AD41" w:rsidR="005125B0" w:rsidRPr="005125B0" w:rsidRDefault="00190134" w:rsidP="005125B0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6π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-1/2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5FA3A925" w14:textId="6531E93A" w:rsidR="005125B0" w:rsidRDefault="005125B0" w:rsidP="005125B0">
      <w:pPr>
        <w:ind w:left="360"/>
        <w:rPr>
          <w:rFonts w:eastAsiaTheme="minorEastAsia"/>
        </w:rPr>
      </w:pPr>
      <w:r>
        <w:rPr>
          <w:rFonts w:eastAsiaTheme="minorEastAsia"/>
        </w:rPr>
        <w:t>integrate with respect to R,</w:t>
      </w:r>
    </w:p>
    <w:p w14:paraId="777A8D8B" w14:textId="066048D3" w:rsidR="005125B0" w:rsidRPr="005125B0" w:rsidRDefault="005125B0" w:rsidP="005125B0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vΣ=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6π</m:t>
              </m:r>
            </m:den>
          </m:f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-1/2</m:t>
              </m:r>
            </m:sup>
          </m:sSup>
        </m:oMath>
      </m:oMathPara>
    </w:p>
    <w:p w14:paraId="3395157E" w14:textId="36D6757C" w:rsidR="005125B0" w:rsidRDefault="005125B0" w:rsidP="005125B0">
      <w:pPr>
        <w:rPr>
          <w:rFonts w:eastAsiaTheme="minorEastAsia"/>
        </w:rPr>
      </w:pPr>
      <w:r>
        <w:rPr>
          <w:rFonts w:eastAsiaTheme="minorEastAsia"/>
        </w:rPr>
        <w:t>Where A=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>
        <w:rPr>
          <w:rFonts w:eastAsiaTheme="minorEastAsia"/>
        </w:rPr>
        <w:t xml:space="preserve"> and B are arbitrary constants. </w:t>
      </w:r>
    </w:p>
    <w:p w14:paraId="35CAC4A1" w14:textId="1D9514D2" w:rsidR="005125B0" w:rsidRDefault="005125B0" w:rsidP="005125B0">
      <w:pPr>
        <w:rPr>
          <w:rFonts w:eastAsiaTheme="minorEastAsia"/>
        </w:rPr>
      </w:pPr>
      <w:r>
        <w:rPr>
          <w:rFonts w:eastAsiaTheme="minorEastAsia"/>
        </w:rPr>
        <w:t xml:space="preserve">Now apply inner boundary condition </w:t>
      </w:r>
    </w:p>
    <w:p w14:paraId="5C65DDAD" w14:textId="667115E7" w:rsidR="005125B0" w:rsidRPr="005125B0" w:rsidRDefault="005125B0" w:rsidP="005125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6π</m:t>
              </m:r>
            </m:den>
          </m:f>
          <m:r>
            <w:rPr>
              <w:rFonts w:ascii="Cambria Math" w:eastAsiaTheme="minorEastAsia" w:hAnsi="Cambria Math"/>
            </w:rPr>
            <m:t>+B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  <m:sup>
              <m:r>
                <w:rPr>
                  <w:rFonts w:ascii="Cambria Math" w:eastAsiaTheme="minorEastAsia" w:hAnsi="Cambria Math"/>
                </w:rPr>
                <m:t>-1/2</m:t>
              </m:r>
            </m:sup>
          </m:sSubSup>
        </m:oMath>
      </m:oMathPara>
    </w:p>
    <w:p w14:paraId="1B623887" w14:textId="2A9E2436" w:rsidR="005125B0" w:rsidRDefault="005125B0" w:rsidP="005125B0">
      <w:pPr>
        <w:rPr>
          <w:rFonts w:eastAsiaTheme="minorEastAsia"/>
        </w:rPr>
      </w:pPr>
      <w:r>
        <w:rPr>
          <w:rFonts w:eastAsiaTheme="minorEastAsia"/>
        </w:rPr>
        <w:t>h</w:t>
      </w:r>
      <w:r w:rsidR="00AF11DC">
        <w:rPr>
          <w:rFonts w:eastAsiaTheme="minorEastAsia"/>
        </w:rPr>
        <w:t xml:space="preserve">ence </w:t>
      </w:r>
      <m:oMath>
        <m:r>
          <w:rPr>
            <w:rFonts w:ascii="Cambria Math" w:eastAsiaTheme="minorEastAsia" w:hAnsi="Cambria Math"/>
          </w:rPr>
          <m:t>B=-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1/2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6π</m:t>
            </m:r>
          </m:den>
        </m:f>
      </m:oMath>
    </w:p>
    <w:p w14:paraId="0FDFF340" w14:textId="7A393B23" w:rsidR="00AF11DC" w:rsidRPr="005125B0" w:rsidRDefault="00AF11DC" w:rsidP="005125B0">
      <w:pPr>
        <w:rPr>
          <w:rFonts w:eastAsiaTheme="minorEastAsia"/>
        </w:rPr>
      </w:pPr>
      <w:r>
        <w:rPr>
          <w:rFonts w:eastAsiaTheme="minorEastAsia"/>
        </w:rPr>
        <w:t xml:space="preserve">Hence our original equation becomes </w:t>
      </w:r>
    </w:p>
    <w:p w14:paraId="7B1615A0" w14:textId="3C27D185" w:rsidR="005125B0" w:rsidRPr="00AF11DC" w:rsidRDefault="00AF11DC" w:rsidP="00AF11DC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vΣ=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6π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2F2ADC0E" w14:textId="474A9107" w:rsidR="005125B0" w:rsidRPr="005125B0" w:rsidRDefault="00EB68A5" w:rsidP="005125B0">
      <w:pPr>
        <w:rPr>
          <w:rFonts w:eastAsiaTheme="minorEastAsia"/>
        </w:rPr>
      </w:pPr>
      <w:r>
        <w:rPr>
          <w:rFonts w:eastAsiaTheme="minorEastAsia"/>
        </w:rPr>
        <w:t xml:space="preserve">Figure 1 is a plot of </w:t>
      </w:r>
      <m:oMath>
        <m:r>
          <w:rPr>
            <w:rFonts w:ascii="Cambria Math" w:hAnsi="Cambria Math"/>
          </w:rPr>
          <m:t>vΣ</m:t>
        </m:r>
      </m:oMath>
      <w:r>
        <w:rPr>
          <w:rFonts w:eastAsiaTheme="minorEastAsia"/>
        </w:rPr>
        <w:t xml:space="preserve"> in units of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>
        <w:rPr>
          <w:rFonts w:eastAsiaTheme="minorEastAsia"/>
        </w:rPr>
        <w:t xml:space="preserve"> against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</m:oMath>
    </w:p>
    <w:p w14:paraId="065D2349" w14:textId="77777777" w:rsidR="00EC4D02" w:rsidRDefault="00EC4D02" w:rsidP="00EC4D02">
      <w:pPr>
        <w:keepNext/>
        <w:ind w:left="360"/>
        <w:jc w:val="center"/>
      </w:pPr>
      <w:r w:rsidRPr="00EC4D02">
        <w:rPr>
          <w:rFonts w:eastAsiaTheme="minorEastAsia"/>
          <w:noProof/>
          <w:lang w:val="en-US"/>
        </w:rPr>
        <w:drawing>
          <wp:inline distT="0" distB="0" distL="0" distR="0" wp14:anchorId="29EFEC88" wp14:editId="1E878355">
            <wp:extent cx="4800000" cy="36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FCD1" w14:textId="212182B5" w:rsidR="00235A6A" w:rsidRDefault="00EC4D02" w:rsidP="00EC4D0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A3B13">
        <w:rPr>
          <w:noProof/>
        </w:rPr>
        <w:t>1</w:t>
      </w:r>
      <w:r>
        <w:fldChar w:fldCharType="end"/>
      </w:r>
    </w:p>
    <w:p w14:paraId="12AA8A9E" w14:textId="6AB2BAE7" w:rsidR="00EB68A5" w:rsidRDefault="00EB68A5" w:rsidP="00EB68A5">
      <w:pPr>
        <w:rPr>
          <w:rFonts w:eastAsiaTheme="minorEastAsia"/>
        </w:rPr>
      </w:pPr>
      <w:r>
        <w:t xml:space="preserve">By substituting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, τ=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, 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r,τ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Σ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and 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r,σ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ν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we obtain </w:t>
      </w:r>
    </w:p>
    <w:p w14:paraId="527D28AD" w14:textId="496A302E" w:rsidR="00EB68A5" w:rsidRPr="00816DA9" w:rsidRDefault="00190134" w:rsidP="00EB68A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∂σ</m:t>
              </m:r>
            </m:num>
            <m:den>
              <m:r>
                <w:rPr>
                  <w:rFonts w:ascii="Cambria Math" w:hAnsi="Cambria Math"/>
                </w:rPr>
                <m:t>∂τ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3ησ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1/2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</m:e>
          </m:d>
        </m:oMath>
      </m:oMathPara>
    </w:p>
    <w:p w14:paraId="0C54D9F5" w14:textId="0A0E9440" w:rsidR="00816DA9" w:rsidRDefault="00816DA9" w:rsidP="00EB68A5">
      <w:pPr>
        <w:rPr>
          <w:rFonts w:eastAsiaTheme="minorEastAsia"/>
        </w:rPr>
      </w:pPr>
      <w:r>
        <w:rPr>
          <w:rFonts w:eastAsiaTheme="minorEastAsia"/>
        </w:rPr>
        <w:t xml:space="preserve">Hence, we obtain the condition </w:t>
      </w:r>
    </w:p>
    <w:p w14:paraId="65B91BE3" w14:textId="5907EFC4" w:rsidR="00EB68A5" w:rsidRPr="00816DA9" w:rsidRDefault="00190134" w:rsidP="00EB68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6C5A1504" w14:textId="334A2DE1" w:rsidR="00816DA9" w:rsidRDefault="00816DA9" w:rsidP="00EB68A5">
      <w:pPr>
        <w:rPr>
          <w:rFonts w:eastAsiaTheme="minorEastAsia"/>
        </w:rPr>
      </w:pPr>
      <w:r>
        <w:rPr>
          <w:rFonts w:eastAsiaTheme="minorEastAsia"/>
        </w:rPr>
        <w:t xml:space="preserve">such that equation (6) remains the same for these dimensionless variables. </w:t>
      </w:r>
    </w:p>
    <w:p w14:paraId="56E53C61" w14:textId="77777777" w:rsidR="00816DA9" w:rsidRDefault="00816DA9" w:rsidP="00EB68A5">
      <w:pPr>
        <w:rPr>
          <w:rFonts w:eastAsiaTheme="minorEastAsia"/>
        </w:rPr>
      </w:pPr>
    </w:p>
    <w:p w14:paraId="1858041F" w14:textId="43E4B4AF" w:rsidR="00235A6A" w:rsidRPr="006A2F88" w:rsidRDefault="00816DA9" w:rsidP="00235A6A">
      <w:pPr>
        <w:rPr>
          <w:b/>
        </w:rPr>
      </w:pPr>
      <w:r>
        <w:rPr>
          <w:rFonts w:eastAsiaTheme="minorEastAsia"/>
          <w:b/>
        </w:rPr>
        <w:t xml:space="preserve">Question 3 </w:t>
      </w:r>
    </w:p>
    <w:p w14:paraId="00926748" w14:textId="7F625B3F" w:rsidR="00CF2869" w:rsidRPr="006A2F88" w:rsidRDefault="006A2F88" w:rsidP="006A2F8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6A2F88">
        <w:rPr>
          <w:rFonts w:eastAsiaTheme="minorEastAsia"/>
        </w:rPr>
        <w:t xml:space="preserve">Substitute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1/2</m:t>
            </m:r>
          </m:sup>
        </m:sSup>
      </m:oMath>
      <w:r w:rsidRPr="006A2F88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 xml:space="preserve">2XdX=dr </m:t>
        </m:r>
      </m:oMath>
      <w:r w:rsidRPr="006A2F88">
        <w:rPr>
          <w:rFonts w:eastAsiaTheme="minorEastAsia"/>
        </w:rPr>
        <w:t>and into equation (6), (with dimensionless variables)</w:t>
      </w:r>
    </w:p>
    <w:p w14:paraId="3D397F01" w14:textId="0CEDFEBA" w:rsidR="006A2F88" w:rsidRPr="006A2F88" w:rsidRDefault="00190134" w:rsidP="00235A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∂σ</m:t>
              </m:r>
            </m:num>
            <m:den>
              <m:r>
                <w:rPr>
                  <w:rFonts w:ascii="Cambria Math" w:hAnsi="Cambria Math"/>
                </w:rPr>
                <m:t>∂τ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3ησX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0D87CE8C" w14:textId="77777777" w:rsidR="006A2F88" w:rsidRDefault="006A2F88" w:rsidP="00235A6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As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independent of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>, we have</w:t>
      </w:r>
    </w:p>
    <w:p w14:paraId="134A701E" w14:textId="37EEE1C9" w:rsidR="00235A6A" w:rsidRPr="00235A6A" w:rsidRDefault="00190134" w:rsidP="006A2F88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∂τ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3ησX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6258AC91" w14:textId="0ACAC7C9" w:rsidR="006A2F88" w:rsidRDefault="006A2F88" w:rsidP="00917763">
      <w:pPr>
        <w:rPr>
          <w:rFonts w:eastAsiaTheme="minorEastAsia"/>
        </w:rPr>
      </w:pPr>
      <w:r>
        <w:rPr>
          <w:rFonts w:eastAsiaTheme="minorEastAsia"/>
        </w:rPr>
        <w:t xml:space="preserve">Hence </w:t>
      </w:r>
      <m:oMath>
        <m:r>
          <w:rPr>
            <w:rFonts w:ascii="Cambria Math" w:hAnsi="Cambria Math"/>
          </w:rPr>
          <m:t>f=4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σ and g=3ησX</m:t>
        </m:r>
      </m:oMath>
      <w:r>
        <w:rPr>
          <w:rFonts w:eastAsiaTheme="minorEastAsia"/>
        </w:rPr>
        <w:t>.</w:t>
      </w:r>
    </w:p>
    <w:p w14:paraId="05B36C52" w14:textId="4E2D7489" w:rsidR="00735E46" w:rsidRDefault="006A2F88" w:rsidP="006A2F8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6A2F88">
        <w:rPr>
          <w:rFonts w:eastAsiaTheme="minorEastAsia"/>
        </w:rPr>
        <w:t xml:space="preserve">By </w:t>
      </w:r>
      <w:r w:rsidR="00735E46">
        <w:rPr>
          <w:rFonts w:eastAsiaTheme="minorEastAsia"/>
        </w:rPr>
        <w:t>definition of derivatives</w:t>
      </w:r>
      <w:r w:rsidRPr="006A2F88">
        <w:rPr>
          <w:rFonts w:eastAsiaTheme="minorEastAsia"/>
        </w:rPr>
        <w:t>,</w:t>
      </w:r>
    </w:p>
    <w:p w14:paraId="1CC7782B" w14:textId="62208C20" w:rsidR="006A2F88" w:rsidRPr="00735E46" w:rsidRDefault="00190134" w:rsidP="00735E46">
      <w:pPr>
        <w:pStyle w:val="ListParagraph"/>
        <w:ind w:left="108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∂τ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∆τ</m:t>
              </m:r>
            </m:den>
          </m:f>
        </m:oMath>
      </m:oMathPara>
    </w:p>
    <w:p w14:paraId="57203741" w14:textId="7A06BA87" w:rsidR="00735E46" w:rsidRPr="00735E46" w:rsidRDefault="00190134" w:rsidP="00735E46">
      <w:pPr>
        <w:pStyle w:val="ListParagraph"/>
        <w:ind w:left="108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</m:oMath>
      </m:oMathPara>
    </w:p>
    <w:p w14:paraId="4D56CB54" w14:textId="0C9E1436" w:rsidR="00735E46" w:rsidRPr="00735E46" w:rsidRDefault="00735E46" w:rsidP="00735E46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3E2BC6">
        <w:rPr>
          <w:rFonts w:eastAsiaTheme="minorEastAsia"/>
        </w:rPr>
        <w:t xml:space="preserve">applied the definition again for the second derivative, we obtain </w:t>
      </w:r>
    </w:p>
    <w:p w14:paraId="179A0DAD" w14:textId="17DAA7C3" w:rsidR="00735E46" w:rsidRPr="003E2BC6" w:rsidRDefault="00190134" w:rsidP="00735E46">
      <w:pPr>
        <w:pStyle w:val="ListParagraph"/>
        <w:ind w:left="108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277A1863" w14:textId="34A8C0AE" w:rsidR="003E2BC6" w:rsidRDefault="00185BF4" w:rsidP="00185BF4">
      <w:pPr>
        <w:rPr>
          <w:rFonts w:eastAsiaTheme="minorEastAsia"/>
        </w:rPr>
      </w:pPr>
      <w:r>
        <w:rPr>
          <w:rFonts w:eastAsiaTheme="minorEastAsia"/>
        </w:rPr>
        <w:t xml:space="preserve">Then equation (9) becomes </w:t>
      </w:r>
    </w:p>
    <w:p w14:paraId="0872BC26" w14:textId="79DAFB3D" w:rsidR="00185BF4" w:rsidRPr="00185BF4" w:rsidRDefault="00190134" w:rsidP="00185BF4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∆τ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60E557EE" w14:textId="01767667" w:rsidR="00185BF4" w:rsidRDefault="00185BF4" w:rsidP="00185BF4">
      <w:pPr>
        <w:rPr>
          <w:rFonts w:eastAsiaTheme="minorEastAsia"/>
        </w:rPr>
      </w:pPr>
      <w:r>
        <w:rPr>
          <w:rFonts w:eastAsiaTheme="minorEastAsia"/>
        </w:rPr>
        <w:t xml:space="preserve">which simplifies to </w:t>
      </w:r>
    </w:p>
    <w:p w14:paraId="38A8FE0C" w14:textId="54C8B9F5" w:rsidR="00185BF4" w:rsidRPr="00185BF4" w:rsidRDefault="00190134" w:rsidP="00185B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∆τ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 xml:space="preserve">i+1 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4DF50517" w14:textId="677B63DA" w:rsidR="00185BF4" w:rsidRPr="005D4850" w:rsidRDefault="00185BF4" w:rsidP="00917763">
      <w:pPr>
        <w:rPr>
          <w:rFonts w:eastAsiaTheme="minorEastAsia"/>
          <w:b/>
        </w:rPr>
      </w:pPr>
      <w:r>
        <w:rPr>
          <w:rFonts w:eastAsiaTheme="minorEastAsia"/>
          <w:b/>
        </w:rPr>
        <w:t>Question 4</w:t>
      </w:r>
    </w:p>
    <w:p w14:paraId="746EBF38" w14:textId="63C23EF6" w:rsidR="002B086D" w:rsidRDefault="00D51D95" w:rsidP="00917763">
      <w:pPr>
        <w:rPr>
          <w:rFonts w:eastAsiaTheme="minorEastAsia"/>
          <w:lang w:eastAsia="zh-CN"/>
        </w:rPr>
      </w:pPr>
      <w:r>
        <w:rPr>
          <w:rFonts w:eastAsiaTheme="minorEastAsia"/>
        </w:rPr>
        <w:t xml:space="preserve">Choose </w:t>
      </w:r>
      <m:oMath>
        <m:r>
          <w:rPr>
            <w:rFonts w:ascii="Cambria Math" w:hAnsi="Cambria Math"/>
          </w:rPr>
          <m:t xml:space="preserve">∆τ=0.001, </m:t>
        </m:r>
      </m:oMath>
      <w:r>
        <w:rPr>
          <w:rFonts w:eastAsiaTheme="minorEastAsia"/>
        </w:rPr>
        <w:t>which is smaller than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  <m:r>
          <w:rPr>
            <w:rFonts w:ascii="Cambria Math" w:hAnsi="Cambria Math"/>
          </w:rPr>
          <m:t xml:space="preserve">, </m:t>
        </m:r>
      </m:oMath>
      <w:r>
        <w:rPr>
          <w:rFonts w:eastAsiaTheme="minorEastAsia"/>
        </w:rPr>
        <w:t xml:space="preserve"> we obtain time evolution of surface density.</w:t>
      </w:r>
    </w:p>
    <w:p w14:paraId="7EC36AFA" w14:textId="6FCFA52E" w:rsidR="00D51D95" w:rsidRDefault="00D51D95" w:rsidP="00D51D95">
      <w:pPr>
        <w:keepNext/>
        <w:jc w:val="center"/>
      </w:pPr>
      <w:r w:rsidRPr="00D51D95">
        <w:rPr>
          <w:rFonts w:eastAsiaTheme="minorEastAsia"/>
          <w:noProof/>
          <w:lang w:val="en-US"/>
        </w:rPr>
        <w:drawing>
          <wp:inline distT="0" distB="0" distL="0" distR="0" wp14:anchorId="47A559AF" wp14:editId="3986EC0F">
            <wp:extent cx="4800000" cy="36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C912" w14:textId="081AC5B5" w:rsidR="00D51D95" w:rsidRDefault="00D51D95" w:rsidP="00D51D9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A3B13">
        <w:rPr>
          <w:noProof/>
        </w:rPr>
        <w:t>2</w:t>
      </w:r>
      <w:r>
        <w:fldChar w:fldCharType="end"/>
      </w:r>
    </w:p>
    <w:p w14:paraId="3004CC2B" w14:textId="77777777" w:rsidR="005D4850" w:rsidRDefault="005D4850" w:rsidP="00D51D95">
      <w:pPr>
        <w:rPr>
          <w:b/>
        </w:rPr>
      </w:pPr>
    </w:p>
    <w:p w14:paraId="43194AFD" w14:textId="77777777" w:rsidR="005D4850" w:rsidRDefault="005D4850" w:rsidP="00D51D95">
      <w:pPr>
        <w:rPr>
          <w:b/>
        </w:rPr>
      </w:pPr>
    </w:p>
    <w:p w14:paraId="3C5E9CAF" w14:textId="77777777" w:rsidR="005D4850" w:rsidRDefault="005D4850" w:rsidP="00D51D95">
      <w:pPr>
        <w:rPr>
          <w:b/>
        </w:rPr>
      </w:pPr>
    </w:p>
    <w:p w14:paraId="14ADB813" w14:textId="77777777" w:rsidR="005D4850" w:rsidRDefault="005D4850" w:rsidP="00D51D95">
      <w:pPr>
        <w:rPr>
          <w:b/>
        </w:rPr>
      </w:pPr>
    </w:p>
    <w:p w14:paraId="03B28FD2" w14:textId="77777777" w:rsidR="005D4850" w:rsidRDefault="005D4850" w:rsidP="00D51D95">
      <w:pPr>
        <w:rPr>
          <w:b/>
        </w:rPr>
      </w:pPr>
    </w:p>
    <w:p w14:paraId="061F6475" w14:textId="0B520BE0" w:rsidR="00D51D95" w:rsidRDefault="00D51D95" w:rsidP="00D51D95">
      <w:pPr>
        <w:rPr>
          <w:b/>
        </w:rPr>
      </w:pPr>
      <w:r>
        <w:rPr>
          <w:b/>
        </w:rPr>
        <w:lastRenderedPageBreak/>
        <w:t>Question 5</w:t>
      </w:r>
    </w:p>
    <w:p w14:paraId="0B8B29AF" w14:textId="77777777" w:rsidR="00AD59A6" w:rsidRDefault="005D4850" w:rsidP="00AD59A6">
      <w:pPr>
        <w:pStyle w:val="ListParagraph"/>
        <w:numPr>
          <w:ilvl w:val="0"/>
          <w:numId w:val="6"/>
        </w:numPr>
      </w:pPr>
      <w:r>
        <w:t xml:space="preserve">Program from Question 4 is adapted to produce table 1. It </w:t>
      </w:r>
      <w:r w:rsidR="00AD59A6">
        <w:t>contains height and</w:t>
      </w:r>
    </w:p>
    <w:p w14:paraId="1583CBC8" w14:textId="74CAC65C" w:rsidR="00BE2BDE" w:rsidRPr="005D4850" w:rsidRDefault="005D4850" w:rsidP="00AD59A6">
      <w:r>
        <w:t xml:space="preserve">position (r) of the peak in surface density at the times used in Question 4. </w:t>
      </w:r>
    </w:p>
    <w:p w14:paraId="28742A68" w14:textId="1404EC3B" w:rsidR="005D4850" w:rsidRDefault="005D4850" w:rsidP="005D4850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53B18">
        <w:rPr>
          <w:noProof/>
        </w:rPr>
        <w:t>1</w:t>
      </w:r>
      <w: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6"/>
        <w:gridCol w:w="1278"/>
        <w:gridCol w:w="1356"/>
      </w:tblGrid>
      <w:tr w:rsidR="005D4850" w:rsidRPr="00BE2BDE" w14:paraId="005A8DB1" w14:textId="66395723" w:rsidTr="005D4850">
        <w:trPr>
          <w:jc w:val="center"/>
        </w:trPr>
        <w:tc>
          <w:tcPr>
            <w:tcW w:w="0" w:type="auto"/>
          </w:tcPr>
          <w:p w14:paraId="3C353F83" w14:textId="1C66FC62" w:rsidR="005D4850" w:rsidRPr="00BE2BDE" w:rsidRDefault="005D4850" w:rsidP="005D4850">
            <w:pPr>
              <w:jc w:val="center"/>
              <w:rPr>
                <w:b/>
              </w:rPr>
            </w:pPr>
            <w:r>
              <w:rPr>
                <w:b/>
              </w:rPr>
              <w:t xml:space="preserve">Time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(τ)</m:t>
              </m:r>
            </m:oMath>
          </w:p>
        </w:tc>
        <w:tc>
          <w:tcPr>
            <w:tcW w:w="0" w:type="auto"/>
          </w:tcPr>
          <w:p w14:paraId="61D2506A" w14:textId="58D3511A" w:rsidR="005D4850" w:rsidRPr="00BE2BDE" w:rsidRDefault="005D4850" w:rsidP="005D4850">
            <w:pPr>
              <w:jc w:val="center"/>
              <w:rPr>
                <w:b/>
              </w:rPr>
            </w:pPr>
            <w:r>
              <w:rPr>
                <w:b/>
              </w:rPr>
              <w:t xml:space="preserve">Height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(σ)</m:t>
              </m:r>
            </m:oMath>
          </w:p>
        </w:tc>
        <w:tc>
          <w:tcPr>
            <w:tcW w:w="0" w:type="auto"/>
          </w:tcPr>
          <w:p w14:paraId="5C63EBD1" w14:textId="79D715DB" w:rsidR="005D4850" w:rsidRPr="00BE2BDE" w:rsidRDefault="005D4850" w:rsidP="005D4850">
            <w:pPr>
              <w:jc w:val="center"/>
              <w:rPr>
                <w:b/>
              </w:rPr>
            </w:pPr>
            <w:r>
              <w:rPr>
                <w:b/>
              </w:rPr>
              <w:t>Position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(r)</m:t>
              </m:r>
            </m:oMath>
          </w:p>
        </w:tc>
      </w:tr>
      <w:tr w:rsidR="005D4850" w:rsidRPr="00BE2BDE" w14:paraId="79C87429" w14:textId="77777777" w:rsidTr="005D4850">
        <w:trPr>
          <w:jc w:val="center"/>
        </w:trPr>
        <w:tc>
          <w:tcPr>
            <w:tcW w:w="0" w:type="auto"/>
          </w:tcPr>
          <w:p w14:paraId="3C3A0892" w14:textId="5F155DBA" w:rsidR="005D4850" w:rsidRPr="005D4850" w:rsidRDefault="005D4850" w:rsidP="005D4850">
            <w:pPr>
              <w:jc w:val="center"/>
            </w:pPr>
            <w:r w:rsidRPr="005D4850">
              <w:t>0</w:t>
            </w:r>
          </w:p>
        </w:tc>
        <w:tc>
          <w:tcPr>
            <w:tcW w:w="0" w:type="auto"/>
          </w:tcPr>
          <w:p w14:paraId="19678E93" w14:textId="30AE901A" w:rsidR="005D4850" w:rsidRPr="005D4850" w:rsidRDefault="005D4850" w:rsidP="005D4850">
            <w:pPr>
              <w:jc w:val="center"/>
            </w:pPr>
            <w:r w:rsidRPr="005D4850">
              <w:t>1.0000</w:t>
            </w:r>
          </w:p>
        </w:tc>
        <w:tc>
          <w:tcPr>
            <w:tcW w:w="0" w:type="auto"/>
          </w:tcPr>
          <w:p w14:paraId="34D56675" w14:textId="33DAF5A9" w:rsidR="005D4850" w:rsidRPr="005D4850" w:rsidRDefault="005D4850" w:rsidP="005D4850">
            <w:pPr>
              <w:jc w:val="center"/>
            </w:pPr>
            <w:r w:rsidRPr="005D4850">
              <w:t>1.0000</w:t>
            </w:r>
          </w:p>
        </w:tc>
      </w:tr>
      <w:tr w:rsidR="005D4850" w:rsidRPr="00BE2BDE" w14:paraId="7394F536" w14:textId="77777777" w:rsidTr="005D4850">
        <w:trPr>
          <w:jc w:val="center"/>
        </w:trPr>
        <w:tc>
          <w:tcPr>
            <w:tcW w:w="0" w:type="auto"/>
          </w:tcPr>
          <w:p w14:paraId="148A5114" w14:textId="51B97F7D" w:rsidR="005D4850" w:rsidRPr="005D4850" w:rsidRDefault="005D4850" w:rsidP="005D4850">
            <w:pPr>
              <w:jc w:val="center"/>
            </w:pPr>
            <w:r>
              <w:t>0.002</w:t>
            </w:r>
          </w:p>
        </w:tc>
        <w:tc>
          <w:tcPr>
            <w:tcW w:w="0" w:type="auto"/>
          </w:tcPr>
          <w:p w14:paraId="5BE8DAF0" w14:textId="720F216B" w:rsidR="005D4850" w:rsidRPr="005D4850" w:rsidRDefault="005D4850" w:rsidP="005D4850">
            <w:pPr>
              <w:jc w:val="center"/>
            </w:pPr>
            <w:r w:rsidRPr="005D4850">
              <w:t>0.6231</w:t>
            </w:r>
          </w:p>
        </w:tc>
        <w:tc>
          <w:tcPr>
            <w:tcW w:w="0" w:type="auto"/>
          </w:tcPr>
          <w:p w14:paraId="0F240308" w14:textId="4981FB95" w:rsidR="005D4850" w:rsidRPr="005D4850" w:rsidRDefault="005D4850" w:rsidP="005D4850">
            <w:pPr>
              <w:jc w:val="center"/>
            </w:pPr>
            <w:r w:rsidRPr="005D4850">
              <w:t>1.0000</w:t>
            </w:r>
          </w:p>
        </w:tc>
      </w:tr>
      <w:tr w:rsidR="005D4850" w:rsidRPr="00BE2BDE" w14:paraId="0655784A" w14:textId="77777777" w:rsidTr="005D4850">
        <w:trPr>
          <w:jc w:val="center"/>
        </w:trPr>
        <w:tc>
          <w:tcPr>
            <w:tcW w:w="0" w:type="auto"/>
          </w:tcPr>
          <w:p w14:paraId="5CCBEA0C" w14:textId="545CACDC" w:rsidR="005D4850" w:rsidRPr="005D4850" w:rsidRDefault="005D4850" w:rsidP="005D4850">
            <w:pPr>
              <w:jc w:val="center"/>
            </w:pPr>
            <w:r>
              <w:t>0.008</w:t>
            </w:r>
          </w:p>
        </w:tc>
        <w:tc>
          <w:tcPr>
            <w:tcW w:w="0" w:type="auto"/>
          </w:tcPr>
          <w:p w14:paraId="3490185F" w14:textId="24154FF9" w:rsidR="005D4850" w:rsidRPr="005D4850" w:rsidRDefault="005D4850" w:rsidP="005D4850">
            <w:pPr>
              <w:jc w:val="center"/>
            </w:pPr>
            <w:r w:rsidRPr="005D4850">
              <w:t>0.2933</w:t>
            </w:r>
          </w:p>
        </w:tc>
        <w:tc>
          <w:tcPr>
            <w:tcW w:w="0" w:type="auto"/>
          </w:tcPr>
          <w:p w14:paraId="1703C2D1" w14:textId="77777777" w:rsidR="005D4850" w:rsidRPr="005D4850" w:rsidRDefault="005D4850" w:rsidP="005D4850">
            <w:pPr>
              <w:jc w:val="center"/>
            </w:pPr>
            <w:r w:rsidRPr="005D4850">
              <w:t>1.0000</w:t>
            </w:r>
          </w:p>
        </w:tc>
      </w:tr>
      <w:tr w:rsidR="005D4850" w:rsidRPr="00BE2BDE" w14:paraId="5DF46D59" w14:textId="77777777" w:rsidTr="005D4850">
        <w:trPr>
          <w:jc w:val="center"/>
        </w:trPr>
        <w:tc>
          <w:tcPr>
            <w:tcW w:w="0" w:type="auto"/>
          </w:tcPr>
          <w:p w14:paraId="00486DCC" w14:textId="02605495" w:rsidR="005D4850" w:rsidRPr="005D4850" w:rsidRDefault="005D4850" w:rsidP="005D4850">
            <w:pPr>
              <w:jc w:val="center"/>
            </w:pPr>
            <w:r>
              <w:t>0.032</w:t>
            </w:r>
          </w:p>
        </w:tc>
        <w:tc>
          <w:tcPr>
            <w:tcW w:w="0" w:type="auto"/>
          </w:tcPr>
          <w:p w14:paraId="17F45061" w14:textId="6B2371C0" w:rsidR="005D4850" w:rsidRPr="005D4850" w:rsidRDefault="005D4850" w:rsidP="005D4850">
            <w:pPr>
              <w:jc w:val="center"/>
            </w:pPr>
            <w:r w:rsidRPr="005D4850">
              <w:t>0.0946</w:t>
            </w:r>
          </w:p>
        </w:tc>
        <w:tc>
          <w:tcPr>
            <w:tcW w:w="0" w:type="auto"/>
          </w:tcPr>
          <w:p w14:paraId="12BC5423" w14:textId="49CFC910" w:rsidR="005D4850" w:rsidRPr="005D4850" w:rsidRDefault="005D4850" w:rsidP="005D4850">
            <w:pPr>
              <w:jc w:val="center"/>
            </w:pPr>
            <w:r w:rsidRPr="005D4850">
              <w:t>1.0000</w:t>
            </w:r>
          </w:p>
        </w:tc>
      </w:tr>
      <w:tr w:rsidR="005D4850" w:rsidRPr="00BE2BDE" w14:paraId="597FDAA1" w14:textId="77777777" w:rsidTr="005D4850">
        <w:trPr>
          <w:jc w:val="center"/>
        </w:trPr>
        <w:tc>
          <w:tcPr>
            <w:tcW w:w="0" w:type="auto"/>
          </w:tcPr>
          <w:p w14:paraId="3C0BD171" w14:textId="449997BE" w:rsidR="005D4850" w:rsidRPr="005D4850" w:rsidRDefault="005D4850" w:rsidP="005D4850">
            <w:pPr>
              <w:jc w:val="center"/>
            </w:pPr>
            <w:r>
              <w:t>0.128</w:t>
            </w:r>
          </w:p>
        </w:tc>
        <w:tc>
          <w:tcPr>
            <w:tcW w:w="0" w:type="auto"/>
          </w:tcPr>
          <w:p w14:paraId="0513D6BD" w14:textId="047F98C2" w:rsidR="005D4850" w:rsidRPr="005D4850" w:rsidRDefault="005D4850" w:rsidP="005D4850">
            <w:pPr>
              <w:jc w:val="center"/>
            </w:pPr>
            <w:r w:rsidRPr="005D4850">
              <w:t>0</w:t>
            </w:r>
          </w:p>
        </w:tc>
        <w:tc>
          <w:tcPr>
            <w:tcW w:w="0" w:type="auto"/>
          </w:tcPr>
          <w:p w14:paraId="6521B73F" w14:textId="4FAB1FF1" w:rsidR="005D4850" w:rsidRPr="005D4850" w:rsidRDefault="005D4850" w:rsidP="005D4850">
            <w:pPr>
              <w:jc w:val="center"/>
            </w:pPr>
            <w:r w:rsidRPr="005D4850">
              <w:t>0.0</w:t>
            </w:r>
            <w:r>
              <w:t>004</w:t>
            </w:r>
          </w:p>
        </w:tc>
      </w:tr>
      <w:tr w:rsidR="005D4850" w14:paraId="309ED0CE" w14:textId="77777777" w:rsidTr="005D4850">
        <w:trPr>
          <w:jc w:val="center"/>
        </w:trPr>
        <w:tc>
          <w:tcPr>
            <w:tcW w:w="0" w:type="auto"/>
          </w:tcPr>
          <w:p w14:paraId="72D9BA33" w14:textId="535F3608" w:rsidR="005D4850" w:rsidRPr="005D4850" w:rsidRDefault="005D4850" w:rsidP="005D4850">
            <w:pPr>
              <w:jc w:val="center"/>
            </w:pPr>
            <w:r>
              <w:t>0.512</w:t>
            </w:r>
          </w:p>
        </w:tc>
        <w:tc>
          <w:tcPr>
            <w:tcW w:w="0" w:type="auto"/>
          </w:tcPr>
          <w:p w14:paraId="18F33E2A" w14:textId="596BC89D" w:rsidR="005D4850" w:rsidRPr="005D4850" w:rsidRDefault="005D4850" w:rsidP="005D4850">
            <w:pPr>
              <w:jc w:val="center"/>
            </w:pPr>
            <w:r w:rsidRPr="005D4850">
              <w:t>0</w:t>
            </w:r>
          </w:p>
        </w:tc>
        <w:tc>
          <w:tcPr>
            <w:tcW w:w="0" w:type="auto"/>
          </w:tcPr>
          <w:p w14:paraId="46A48568" w14:textId="0D57B948" w:rsidR="005D4850" w:rsidRPr="005D4850" w:rsidRDefault="005D4850" w:rsidP="005D4850">
            <w:pPr>
              <w:jc w:val="center"/>
            </w:pPr>
            <w:r>
              <w:t>0.0004</w:t>
            </w:r>
          </w:p>
        </w:tc>
      </w:tr>
    </w:tbl>
    <w:p w14:paraId="69826379" w14:textId="7A9DEBE9" w:rsidR="00BE2BDE" w:rsidRDefault="00B97760" w:rsidP="00BE2BDE">
      <w:pPr>
        <w:rPr>
          <w:rFonts w:eastAsiaTheme="minorEastAsia"/>
          <w:lang w:eastAsia="zh-CN"/>
        </w:rPr>
      </w:pPr>
      <w:r>
        <w:t xml:space="preserve">Furthermore, the program is also adapted to produce the time evolution of the total angular momentum. (Notes it is in units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GM</m:t>
                </m:r>
              </m:e>
            </m:d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>
        <w:rPr>
          <w:rFonts w:eastAsiaTheme="minorEastAsia"/>
        </w:rPr>
        <w:t>)</w:t>
      </w:r>
    </w:p>
    <w:p w14:paraId="506E29A1" w14:textId="06534C19" w:rsidR="00E5535B" w:rsidRDefault="00E5535B" w:rsidP="00E5535B">
      <w:pPr>
        <w:pStyle w:val="ListParagraph"/>
        <w:numPr>
          <w:ilvl w:val="0"/>
          <w:numId w:val="6"/>
        </w:numPr>
        <w:rPr>
          <w:lang w:eastAsia="zh-CN"/>
        </w:rPr>
      </w:pPr>
    </w:p>
    <w:p w14:paraId="32B457E1" w14:textId="77777777" w:rsidR="00AD59A6" w:rsidRDefault="00B97760" w:rsidP="00AD59A6">
      <w:pPr>
        <w:keepNext/>
      </w:pPr>
      <w:r w:rsidRPr="00B97760">
        <w:rPr>
          <w:noProof/>
          <w:lang w:val="en-US"/>
        </w:rPr>
        <w:drawing>
          <wp:inline distT="0" distB="0" distL="0" distR="0" wp14:anchorId="78A9FB5C" wp14:editId="3B3D8A6D">
            <wp:extent cx="5727700" cy="4295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C6B0" w14:textId="09A72516" w:rsidR="00B97760" w:rsidRDefault="00AD59A6" w:rsidP="00AD59A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A3B13">
        <w:rPr>
          <w:noProof/>
        </w:rPr>
        <w:t>3</w:t>
      </w:r>
      <w:r>
        <w:fldChar w:fldCharType="end"/>
      </w:r>
    </w:p>
    <w:p w14:paraId="46617E7F" w14:textId="555C9E10" w:rsidR="00AD59A6" w:rsidRDefault="00AD59A6" w:rsidP="00BE2BDE">
      <w:pPr>
        <w:rPr>
          <w:rFonts w:eastAsiaTheme="minorEastAsia"/>
        </w:rPr>
      </w:pPr>
      <w:r>
        <w:t xml:space="preserve">Figure 4 is the position of the peak angular momentum surface density as a function of time. Note that the position should be at </w:t>
      </w:r>
      <m:oMath>
        <m:r>
          <w:rPr>
            <w:rFonts w:ascii="Cambria Math" w:hAnsi="Cambria Math"/>
          </w:rPr>
          <m:t>r=1</m:t>
        </m:r>
      </m:oMath>
      <w:r>
        <w:rPr>
          <w:rFonts w:eastAsiaTheme="minorEastAsia"/>
        </w:rPr>
        <w:t xml:space="preserve"> for all time. However, at later stage, the maximum height becomes computationally zero, which causes the position to drops to 0.0004.</w:t>
      </w:r>
    </w:p>
    <w:p w14:paraId="49290767" w14:textId="77777777" w:rsidR="00AD59A6" w:rsidRDefault="00AD59A6" w:rsidP="00AD59A6">
      <w:pPr>
        <w:keepNext/>
        <w:jc w:val="center"/>
      </w:pPr>
      <w:r w:rsidRPr="00AD59A6">
        <w:rPr>
          <w:noProof/>
          <w:lang w:val="en-US"/>
        </w:rPr>
        <w:lastRenderedPageBreak/>
        <w:drawing>
          <wp:inline distT="0" distB="0" distL="0" distR="0" wp14:anchorId="5FB45E3A" wp14:editId="6308DBFE">
            <wp:extent cx="4800000" cy="36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5E10" w14:textId="64532CFF" w:rsidR="00AD59A6" w:rsidRDefault="00AD59A6" w:rsidP="00AD59A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A3B13">
        <w:rPr>
          <w:noProof/>
        </w:rPr>
        <w:t>4</w:t>
      </w:r>
      <w:r>
        <w:fldChar w:fldCharType="end"/>
      </w:r>
    </w:p>
    <w:p w14:paraId="56AAB0D5" w14:textId="533EEB95" w:rsidR="00E5535B" w:rsidRPr="00E5535B" w:rsidRDefault="00E5535B" w:rsidP="00E5535B">
      <w:pPr>
        <w:pStyle w:val="ListParagraph"/>
        <w:numPr>
          <w:ilvl w:val="0"/>
          <w:numId w:val="6"/>
        </w:numPr>
      </w:pPr>
      <w:r>
        <w:t>Figure 5 is a</w:t>
      </w:r>
      <w:r w:rsidR="00FE32A8">
        <w:t xml:space="preserve"> (zoomed in)</w:t>
      </w:r>
      <w:r>
        <w:t xml:space="preserve"> plot of angular momentum and surface density </w:t>
      </w:r>
    </w:p>
    <w:p w14:paraId="7CBD72A2" w14:textId="5BD46178" w:rsidR="00AD59A6" w:rsidRDefault="00FE32A8" w:rsidP="00FE32A8">
      <w:pPr>
        <w:keepNext/>
        <w:jc w:val="center"/>
      </w:pPr>
      <w:r w:rsidRPr="00FE32A8">
        <w:rPr>
          <w:noProof/>
          <w:lang w:val="en-US"/>
        </w:rPr>
        <w:drawing>
          <wp:inline distT="0" distB="0" distL="0" distR="0" wp14:anchorId="7DAC2250" wp14:editId="237ED1AF">
            <wp:extent cx="4800000" cy="36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1944" w14:textId="7374D571" w:rsidR="00917763" w:rsidRDefault="00AD59A6" w:rsidP="00AD59A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A3B13">
        <w:rPr>
          <w:noProof/>
        </w:rPr>
        <w:t>5</w:t>
      </w:r>
      <w:r>
        <w:fldChar w:fldCharType="end"/>
      </w:r>
    </w:p>
    <w:p w14:paraId="638468CD" w14:textId="5B7D2264" w:rsidR="00AD59A6" w:rsidRDefault="00E5535B" w:rsidP="00AD59A6">
      <w:r>
        <w:t xml:space="preserve">Hence the angular momentum is slightly shifted to the right in the x-axis compared with the surface density. </w:t>
      </w:r>
    </w:p>
    <w:p w14:paraId="6A9D3230" w14:textId="77777777" w:rsidR="00E5535B" w:rsidRDefault="00E5535B" w:rsidP="00AD59A6"/>
    <w:p w14:paraId="2B9B4FCD" w14:textId="495E39EA" w:rsidR="00E5535B" w:rsidRDefault="00E5535B" w:rsidP="00AD59A6">
      <w:pPr>
        <w:rPr>
          <w:b/>
        </w:rPr>
      </w:pPr>
      <w:r>
        <w:rPr>
          <w:b/>
        </w:rPr>
        <w:t>Question 6</w:t>
      </w:r>
    </w:p>
    <w:p w14:paraId="4B36237A" w14:textId="5155405D" w:rsidR="00396F83" w:rsidRDefault="00396F83" w:rsidP="00396F83">
      <w:pPr>
        <w:rPr>
          <w:rFonts w:eastAsiaTheme="minorEastAsia"/>
        </w:rPr>
      </w:pPr>
      <w:r>
        <w:lastRenderedPageBreak/>
        <w:t xml:space="preserve">Substitute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, τ=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, 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r,τ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Σ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r,σ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ν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 and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dR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into equation (8),</w:t>
      </w:r>
    </w:p>
    <w:p w14:paraId="2035F719" w14:textId="64A196CE" w:rsidR="00396F83" w:rsidRDefault="00396F83" w:rsidP="00396F83">
      <w:pPr>
        <w:rPr>
          <w:rFonts w:eastAsiaTheme="minorEastAsia"/>
        </w:rPr>
      </w:pPr>
      <w:r>
        <w:rPr>
          <w:rFonts w:eastAsiaTheme="minorEastAsia"/>
        </w:rPr>
        <w:t xml:space="preserve">The condition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to satisfies</w:t>
      </w:r>
      <w:r w:rsidR="00023C55">
        <w:rPr>
          <w:rFonts w:eastAsiaTheme="minorEastAsia"/>
        </w:rPr>
        <w:t>, such that equation (8) remains the same for these dimensionless variables</w:t>
      </w:r>
      <w:r>
        <w:rPr>
          <w:rFonts w:eastAsiaTheme="minorEastAsia"/>
        </w:rPr>
        <w:t xml:space="preserve"> is still </w:t>
      </w:r>
    </w:p>
    <w:p w14:paraId="2F8E6B18" w14:textId="323A683A" w:rsidR="00396F83" w:rsidRDefault="00190134" w:rsidP="00396F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005148B0" w14:textId="319349E6" w:rsidR="00E5535B" w:rsidRDefault="00023C55" w:rsidP="00AD59A6">
      <w:pPr>
        <w:rPr>
          <w:lang w:eastAsia="zh-CN"/>
        </w:rPr>
      </w:pPr>
      <w:r>
        <w:t xml:space="preserve">Hence we have </w:t>
      </w:r>
    </w:p>
    <w:p w14:paraId="26234177" w14:textId="09CD6F85" w:rsidR="00023C55" w:rsidRPr="00D11BFC" w:rsidRDefault="00190134" w:rsidP="00AD59A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∂τ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1/2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1/2</m:t>
                  </m:r>
                </m:sup>
              </m:sSup>
            </m:e>
          </m:d>
        </m:oMath>
      </m:oMathPara>
    </w:p>
    <w:p w14:paraId="3F6AAE06" w14:textId="1A4F8753" w:rsidR="00D11BFC" w:rsidRDefault="00D11BFC" w:rsidP="00AD59A6">
      <w:pPr>
        <w:rPr>
          <w:rFonts w:eastAsiaTheme="minorEastAsia"/>
        </w:rPr>
      </w:pPr>
      <w:r>
        <w:rPr>
          <w:rFonts w:eastAsiaTheme="minorEastAsia"/>
        </w:rPr>
        <w:t xml:space="preserve">By inverse chain rule, we obtain </w:t>
      </w:r>
    </w:p>
    <w:p w14:paraId="780748A0" w14:textId="49758E6B" w:rsidR="00D11BFC" w:rsidRPr="00023C55" w:rsidRDefault="00190134" w:rsidP="00D11BFC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∂τ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1/2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1/2</m:t>
                  </m:r>
                </m:sup>
              </m:sSup>
            </m:e>
          </m:d>
        </m:oMath>
      </m:oMathPara>
    </w:p>
    <w:p w14:paraId="293BE9A1" w14:textId="295CC610" w:rsidR="00023C55" w:rsidRDefault="00023C55" w:rsidP="00AD59A6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1/2</m:t>
            </m:r>
          </m:sup>
        </m:sSup>
      </m:oMath>
      <w:r>
        <w:rPr>
          <w:rFonts w:eastAsiaTheme="minorEastAsia"/>
        </w:rPr>
        <w:t xml:space="preserve">, we obtain </w:t>
      </w:r>
    </w:p>
    <w:p w14:paraId="67271646" w14:textId="278D63D9" w:rsidR="00023C55" w:rsidRPr="00023C55" w:rsidRDefault="00190134" w:rsidP="00AD59A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∂τ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3ησX</m:t>
              </m:r>
            </m:e>
          </m:d>
        </m:oMath>
      </m:oMathPara>
    </w:p>
    <w:p w14:paraId="766FE1F6" w14:textId="1528C420" w:rsidR="00023C55" w:rsidRPr="00023C55" w:rsidRDefault="00190134" w:rsidP="00AD59A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∂τ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</m:oMath>
      </m:oMathPara>
    </w:p>
    <w:p w14:paraId="0D1C1451" w14:textId="238A4617" w:rsidR="00023C55" w:rsidRDefault="00023C55" w:rsidP="00AD59A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f=4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σ and g=3ησX</m:t>
        </m:r>
      </m:oMath>
      <w:r>
        <w:rPr>
          <w:rFonts w:eastAsiaTheme="minorEastAsia"/>
        </w:rPr>
        <w:t xml:space="preserve"> as in Question 3.</w:t>
      </w:r>
    </w:p>
    <w:p w14:paraId="38CF0EBF" w14:textId="746BEA0D" w:rsidR="00F10E99" w:rsidRDefault="00023C55" w:rsidP="00AD59A6">
      <w:pPr>
        <w:rPr>
          <w:rFonts w:eastAsiaTheme="minorEastAsia"/>
        </w:rPr>
      </w:pPr>
      <w:r>
        <w:rPr>
          <w:rFonts w:eastAsiaTheme="minorEastAsia"/>
        </w:rPr>
        <w:t xml:space="preserve">Using the similar set up as </w:t>
      </w:r>
      <w:r w:rsidR="00F10E99">
        <w:rPr>
          <w:rFonts w:eastAsiaTheme="minorEastAsia"/>
        </w:rPr>
        <w:t xml:space="preserve">in Question 4, we have </w:t>
      </w:r>
    </w:p>
    <w:p w14:paraId="6AFEF42C" w14:textId="4650EFB8" w:rsidR="00F10E99" w:rsidRPr="000D74B8" w:rsidRDefault="00190134" w:rsidP="00F10E9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∆τ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185BC6E9" w14:textId="0E508DA4" w:rsidR="000D74B8" w:rsidRDefault="000D74B8" w:rsidP="00F10E99">
      <w:pPr>
        <w:rPr>
          <w:rFonts w:eastAsiaTheme="minorEastAsia"/>
        </w:rPr>
      </w:pPr>
      <w:r>
        <w:rPr>
          <w:rFonts w:eastAsiaTheme="minorEastAsia"/>
        </w:rPr>
        <w:t xml:space="preserve">The radial velocity (in term of dimensionless variables) may be discretised as </w:t>
      </w:r>
    </w:p>
    <w:p w14:paraId="1000CBCE" w14:textId="50FBC0D5" w:rsidR="000D74B8" w:rsidRPr="00F10E99" w:rsidRDefault="00190134" w:rsidP="00F10E9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∆τ</m:t>
              </m:r>
            </m:den>
          </m:f>
        </m:oMath>
      </m:oMathPara>
    </w:p>
    <w:p w14:paraId="7176A787" w14:textId="24F0BA40" w:rsidR="00F10E99" w:rsidRPr="00023C55" w:rsidRDefault="00083E21" w:rsidP="00F10E99">
      <w:pPr>
        <w:rPr>
          <w:rFonts w:eastAsiaTheme="minorEastAsia"/>
        </w:rPr>
      </w:pPr>
      <w:r>
        <w:rPr>
          <w:rFonts w:eastAsiaTheme="minorEastAsia"/>
        </w:rPr>
        <w:t>Hence</w:t>
      </w:r>
      <w:r w:rsidR="000D74B8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0D74B8">
        <w:rPr>
          <w:rFonts w:eastAsiaTheme="minorEastAsia"/>
        </w:rPr>
        <w:t>b</w:t>
      </w:r>
      <w:r w:rsidR="00F10E99">
        <w:rPr>
          <w:rFonts w:eastAsiaTheme="minorEastAsia"/>
        </w:rPr>
        <w:t xml:space="preserve">y adopting the program in Question 4, we obtain </w:t>
      </w:r>
      <w:r w:rsidR="000D74B8">
        <w:rPr>
          <w:rFonts w:eastAsiaTheme="minorEastAsia"/>
        </w:rPr>
        <w:t>a plot of radial velocity as a func</w:t>
      </w:r>
      <w:r w:rsidR="008950E9">
        <w:rPr>
          <w:rFonts w:eastAsiaTheme="minorEastAsia"/>
        </w:rPr>
        <w:t>tion of radius in the time steps.</w:t>
      </w:r>
    </w:p>
    <w:p w14:paraId="47892C0E" w14:textId="77777777" w:rsidR="00F10E99" w:rsidRDefault="00F10E99" w:rsidP="00AD59A6">
      <w:pPr>
        <w:rPr>
          <w:rFonts w:eastAsiaTheme="minorEastAsia"/>
        </w:rPr>
      </w:pPr>
    </w:p>
    <w:p w14:paraId="7C6F506E" w14:textId="77777777" w:rsidR="00144D4E" w:rsidRDefault="0045664C" w:rsidP="00144D4E">
      <w:pPr>
        <w:keepNext/>
        <w:jc w:val="center"/>
      </w:pPr>
      <w:r w:rsidRPr="0045664C">
        <w:rPr>
          <w:noProof/>
          <w:lang w:val="en-US"/>
        </w:rPr>
        <w:drawing>
          <wp:inline distT="0" distB="0" distL="0" distR="0" wp14:anchorId="7A12CA9E" wp14:editId="58A7DD61">
            <wp:extent cx="4800000" cy="36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8007" w14:textId="589A2109" w:rsidR="00023C55" w:rsidRDefault="00144D4E" w:rsidP="00144D4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A3B13">
        <w:rPr>
          <w:noProof/>
        </w:rPr>
        <w:t>6</w:t>
      </w:r>
      <w:r>
        <w:fldChar w:fldCharType="end"/>
      </w:r>
    </w:p>
    <w:p w14:paraId="06592808" w14:textId="4665A5A2" w:rsidR="008D6DF1" w:rsidRDefault="008950E9" w:rsidP="00AD59A6">
      <w:pPr>
        <w:rPr>
          <w:b/>
        </w:rPr>
      </w:pPr>
      <w:r>
        <w:rPr>
          <w:b/>
        </w:rPr>
        <w:lastRenderedPageBreak/>
        <w:t>Question 7</w:t>
      </w:r>
    </w:p>
    <w:p w14:paraId="4225FCF2" w14:textId="7B500A3C" w:rsidR="008950E9" w:rsidRPr="0086654F" w:rsidRDefault="009148FD" w:rsidP="00AD59A6">
      <w:r>
        <w:t>By using the radial velocities in Question 6, we obtain figure 7,</w:t>
      </w:r>
      <w:r w:rsidR="0086654F">
        <w:t xml:space="preserve"> a plot of </w:t>
      </w:r>
      <w:r>
        <w:t xml:space="preserve">the evolution of particles’ orbits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=0.9,0.95,1.0,1.05, and 1.1.</m:t>
        </m:r>
      </m:oMath>
    </w:p>
    <w:p w14:paraId="5D0D3376" w14:textId="77777777" w:rsidR="0086654F" w:rsidRDefault="00C44F07" w:rsidP="0086654F">
      <w:pPr>
        <w:keepNext/>
        <w:jc w:val="center"/>
      </w:pPr>
      <w:r w:rsidRPr="00C44F07">
        <w:rPr>
          <w:noProof/>
          <w:lang w:val="en-US"/>
        </w:rPr>
        <w:drawing>
          <wp:inline distT="0" distB="0" distL="0" distR="0" wp14:anchorId="566D85A8" wp14:editId="0358C4F0">
            <wp:extent cx="4800000" cy="360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3565" w14:textId="23A9B0DC" w:rsidR="00C44F07" w:rsidRDefault="0086654F" w:rsidP="0086654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A3B13">
        <w:rPr>
          <w:noProof/>
        </w:rPr>
        <w:t>7</w:t>
      </w:r>
      <w:r>
        <w:fldChar w:fldCharType="end"/>
      </w:r>
    </w:p>
    <w:p w14:paraId="0E064021" w14:textId="36D126D8" w:rsidR="009148FD" w:rsidRPr="009148FD" w:rsidRDefault="009148FD" w:rsidP="009148FD">
      <w:pPr>
        <w:rPr>
          <w:lang w:eastAsia="zh-CN"/>
        </w:rPr>
      </w:pPr>
      <w:r>
        <w:t>Figu</w:t>
      </w:r>
      <w:r w:rsidR="00EB28B6">
        <w:t>re 8 is a plot of maximum radius</w:t>
      </w:r>
      <w:r>
        <w:t xml:space="preserve"> attained by the particles as a function of its initial radius. </w:t>
      </w:r>
    </w:p>
    <w:p w14:paraId="76BC8C54" w14:textId="77777777" w:rsidR="009148FD" w:rsidRDefault="000E51EA" w:rsidP="009148FD">
      <w:pPr>
        <w:keepNext/>
        <w:jc w:val="center"/>
      </w:pPr>
      <w:r w:rsidRPr="000E51EA">
        <w:rPr>
          <w:noProof/>
          <w:lang w:val="en-US"/>
        </w:rPr>
        <w:drawing>
          <wp:inline distT="0" distB="0" distL="0" distR="0" wp14:anchorId="3D94D431" wp14:editId="2AB5388D">
            <wp:extent cx="4800000" cy="360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5115" w14:textId="52FD1517" w:rsidR="00F273D3" w:rsidRDefault="009148FD" w:rsidP="009148F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A3B13">
        <w:rPr>
          <w:noProof/>
        </w:rPr>
        <w:t>8</w:t>
      </w:r>
      <w:r>
        <w:fldChar w:fldCharType="end"/>
      </w:r>
    </w:p>
    <w:p w14:paraId="020BD835" w14:textId="77777777" w:rsidR="009E4E8C" w:rsidRDefault="009E4E8C" w:rsidP="009E4E8C"/>
    <w:p w14:paraId="49B8E66D" w14:textId="0A211926" w:rsidR="009E4E8C" w:rsidRPr="009148FD" w:rsidRDefault="009E4E8C" w:rsidP="009E4E8C">
      <w:r>
        <w:lastRenderedPageBreak/>
        <w:t xml:space="preserve">Figure 9 is a plot of </w:t>
      </w:r>
      <w:r w:rsidR="00EB28B6">
        <w:t xml:space="preserve">time took to reach the maximum radius </w:t>
      </w:r>
      <w:r>
        <w:t xml:space="preserve">as a function of its initial radius. </w:t>
      </w:r>
    </w:p>
    <w:p w14:paraId="1B722918" w14:textId="77777777" w:rsidR="009E4E8C" w:rsidRPr="009E4E8C" w:rsidRDefault="009E4E8C" w:rsidP="009E4E8C"/>
    <w:p w14:paraId="6288DB9F" w14:textId="77777777" w:rsidR="009148FD" w:rsidRDefault="000E51EA" w:rsidP="009148FD">
      <w:pPr>
        <w:keepNext/>
        <w:jc w:val="center"/>
      </w:pPr>
      <w:r w:rsidRPr="000E51EA">
        <w:rPr>
          <w:noProof/>
          <w:lang w:val="en-US"/>
        </w:rPr>
        <w:drawing>
          <wp:inline distT="0" distB="0" distL="0" distR="0" wp14:anchorId="789C4B70" wp14:editId="664E4159">
            <wp:extent cx="4800000" cy="36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010E" w14:textId="5E849AAA" w:rsidR="000E51EA" w:rsidRDefault="009148FD" w:rsidP="009148F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A3B13">
        <w:rPr>
          <w:noProof/>
        </w:rPr>
        <w:t>9</w:t>
      </w:r>
      <w:r>
        <w:fldChar w:fldCharType="end"/>
      </w:r>
    </w:p>
    <w:p w14:paraId="5AFC22E3" w14:textId="26633012" w:rsidR="00AA3B13" w:rsidRPr="00AA3B13" w:rsidRDefault="00AA3B13" w:rsidP="00AA3B13">
      <w:r>
        <w:t xml:space="preserve">Figure 10 is a pot of the time it takes to reach a boundary (at the lower bound) as a function of its initial radius. </w:t>
      </w:r>
    </w:p>
    <w:p w14:paraId="2A252849" w14:textId="77777777" w:rsidR="00AA3B13" w:rsidRDefault="00AA3B13" w:rsidP="00AA3B13">
      <w:pPr>
        <w:keepNext/>
        <w:jc w:val="center"/>
      </w:pPr>
      <w:r w:rsidRPr="00AA3B13">
        <w:rPr>
          <w:noProof/>
          <w:lang w:val="en-US"/>
        </w:rPr>
        <w:drawing>
          <wp:inline distT="0" distB="0" distL="0" distR="0" wp14:anchorId="283E70A6" wp14:editId="5FE70818">
            <wp:extent cx="4800000" cy="36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783C" w14:textId="6A3327CF" w:rsidR="00981B81" w:rsidRDefault="00AA3B13" w:rsidP="00AA3B1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14:paraId="25F0596C" w14:textId="77777777" w:rsidR="00AA3B13" w:rsidRDefault="00AA3B13" w:rsidP="00AA3B13"/>
    <w:p w14:paraId="10A33F6E" w14:textId="77777777" w:rsidR="00AA3B13" w:rsidRDefault="00AA3B13" w:rsidP="00AA3B13"/>
    <w:p w14:paraId="67F468BE" w14:textId="6DA5908A" w:rsidR="00AA3B13" w:rsidRPr="0052676D" w:rsidRDefault="00AA3B13" w:rsidP="00AA3B13">
      <w:pPr>
        <w:rPr>
          <w:b/>
        </w:rPr>
      </w:pPr>
      <w:r>
        <w:rPr>
          <w:b/>
        </w:rPr>
        <w:lastRenderedPageBreak/>
        <w:t>Question 8</w:t>
      </w:r>
    </w:p>
    <w:p w14:paraId="775B4968" w14:textId="041C033C" w:rsidR="006B6130" w:rsidRDefault="006B6130" w:rsidP="00EB28B6">
      <w:pPr>
        <w:rPr>
          <w:rFonts w:eastAsiaTheme="minorEastAsia"/>
          <w:lang w:eastAsia="zh-CN"/>
        </w:rPr>
      </w:pPr>
      <w:r>
        <w:rPr>
          <w:lang w:eastAsia="zh-CN"/>
        </w:rPr>
        <w:t xml:space="preserve">From figure 10 in Question 7, all the initial radii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=0.9-1.1</m:t>
        </m:r>
      </m:oMath>
      <w:r>
        <w:rPr>
          <w:rFonts w:eastAsiaTheme="minorEastAsia"/>
          <w:lang w:eastAsia="zh-CN"/>
        </w:rPr>
        <w:t xml:space="preserve"> have reached the inner boundary by</w:t>
      </w:r>
      <m:oMath>
        <m:r>
          <w:rPr>
            <w:rFonts w:ascii="Cambria Math" w:hAnsi="Cambria Math"/>
            <w:lang w:eastAsia="zh-CN"/>
          </w:rPr>
          <m:t xml:space="preserve"> τ=0.512.</m:t>
        </m:r>
      </m:oMath>
      <w:r>
        <w:rPr>
          <w:rFonts w:eastAsiaTheme="minorEastAsia"/>
          <w:lang w:eastAsia="zh-CN"/>
        </w:rPr>
        <w:t xml:space="preserve"> </w:t>
      </w:r>
    </w:p>
    <w:p w14:paraId="50AA6922" w14:textId="6584FFB4" w:rsidR="006B6130" w:rsidRDefault="006B6130" w:rsidP="00EB28B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Hence, by using equation (12), we deduce that </w:t>
      </w:r>
    </w:p>
    <w:p w14:paraId="091AD5B4" w14:textId="26ADCC67" w:rsidR="006B6130" w:rsidRPr="006B6130" w:rsidRDefault="00190134" w:rsidP="00EB28B6">
      <w:pPr>
        <w:rPr>
          <w:rFonts w:eastAsiaTheme="minorEastAsia"/>
          <w:lang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zh-CN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eastAsia="zh-CN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eastAsia="zh-CN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zh-CN"/>
                </w:rPr>
                <m:t>0.9</m:t>
              </m:r>
            </m:sub>
            <m:sup>
              <m:r>
                <w:rPr>
                  <w:rFonts w:ascii="Cambria Math" w:eastAsiaTheme="minorEastAsia" w:hAnsi="Cambria Math"/>
                  <w:lang w:eastAsia="zh-CN"/>
                </w:rPr>
                <m:t>1.1</m:t>
              </m:r>
            </m:sup>
            <m:e>
              <m:r>
                <w:rPr>
                  <w:rFonts w:ascii="Cambria Math" w:eastAsiaTheme="minorEastAsia" w:hAnsi="Cambria Math"/>
                  <w:lang w:eastAsia="zh-CN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zh-C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eastAsia="zh-CN"/>
                                    </w:rPr>
                                    <m:t>(r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eastAsia="zh-CN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lang w:eastAsia="zh-CN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lang w:eastAsia="zh-CN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eastAsia="zh-CN"/>
                                </w:rPr>
                                <m:t>-1)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0.001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eastAsia="zh-CN"/>
                </w:rPr>
                <m:t>dr</m:t>
              </m:r>
            </m:e>
          </m:nary>
          <m:r>
            <w:rPr>
              <w:rFonts w:ascii="Cambria Math" w:eastAsiaTheme="minorEastAsia" w:hAnsi="Cambria Math"/>
              <w:lang w:eastAsia="zh-CN"/>
            </w:rPr>
            <m:t>=0.344</m:t>
          </m:r>
        </m:oMath>
      </m:oMathPara>
    </w:p>
    <w:p w14:paraId="715F22E3" w14:textId="148FD511" w:rsidR="00F273D3" w:rsidRPr="004E7E1B" w:rsidRDefault="00190134" w:rsidP="004E7E1B">
      <w:pPr>
        <w:rPr>
          <w:rFonts w:ascii="Cambria Math" w:eastAsiaTheme="minorEastAsia" w:hAnsi="Cambria Math"/>
          <w:lang w:eastAsia="zh-CN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zh-CN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eastAsia="zh-CN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eastAsia="zh-CN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zh-CN"/>
                </w:rPr>
                <m:t>0.004</m:t>
              </m:r>
            </m:sub>
            <m:sup>
              <m:r>
                <w:rPr>
                  <w:rFonts w:ascii="Cambria Math" w:eastAsiaTheme="minorEastAsia" w:hAnsi="Cambria Math"/>
                  <w:lang w:eastAsia="zh-CN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  <w:lang w:eastAsia="zh-CN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zh-C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eastAsia="zh-CN"/>
                                    </w:rPr>
                                    <m:t>(r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eastAsia="zh-CN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lang w:eastAsia="zh-CN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lang w:eastAsia="zh-CN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eastAsia="zh-CN"/>
                                </w:rPr>
                                <m:t>-1)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0.001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eastAsia="zh-CN"/>
                </w:rPr>
                <m:t>dr</m:t>
              </m:r>
            </m:e>
          </m:nary>
          <m:r>
            <w:rPr>
              <w:rFonts w:ascii="Cambria Math" w:eastAsiaTheme="minorEastAsia" w:hAnsi="Cambria Math"/>
              <w:lang w:eastAsia="zh-CN"/>
            </w:rPr>
            <m:t>=    0.354</m:t>
          </m:r>
        </m:oMath>
      </m:oMathPara>
    </w:p>
    <w:p w14:paraId="4E0EBB22" w14:textId="23F7326A" w:rsidR="001D13F7" w:rsidRDefault="001D13F7" w:rsidP="001D13F7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r</m:t>
            </m:r>
          </m:sub>
        </m:sSub>
      </m:oMath>
      <w:r>
        <w:rPr>
          <w:rFonts w:eastAsiaTheme="minorEastAsia"/>
          <w:lang w:eastAsia="zh-CN"/>
        </w:rPr>
        <w:t xml:space="preserve"> is the initial mass that has reached the inner boundary by </w:t>
      </w:r>
      <m:oMath>
        <m:r>
          <w:rPr>
            <w:rFonts w:ascii="Cambria Math" w:hAnsi="Cambria Math"/>
            <w:lang w:eastAsia="zh-CN"/>
          </w:rPr>
          <m:t xml:space="preserve">τ=0.512 </m:t>
        </m:r>
      </m:oMath>
      <w:r>
        <w:rPr>
          <w:rFonts w:eastAsiaTheme="minorEastAsia"/>
          <w:lang w:eastAsia="zh-CN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</m:oMath>
      <w:r>
        <w:rPr>
          <w:rFonts w:eastAsiaTheme="minorEastAsia"/>
          <w:lang w:eastAsia="zh-CN"/>
        </w:rPr>
        <w:t xml:space="preserve"> is the total initial mass. </w:t>
      </w:r>
      <w:r w:rsidR="004E7E1B">
        <w:rPr>
          <w:rFonts w:eastAsiaTheme="minorEastAsia"/>
          <w:lang w:eastAsia="zh-CN"/>
        </w:rPr>
        <w:t xml:space="preserve">Numerical results are obtained from program ‘Question 8’, by using composite Simpson’s rule. </w:t>
      </w:r>
    </w:p>
    <w:p w14:paraId="6CED9D81" w14:textId="54E28AF3" w:rsidR="004E7E1B" w:rsidRDefault="004E7E1B" w:rsidP="001D13F7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Hence, the fraction of the initial mass that reached the inner boundary by </w:t>
      </w:r>
      <m:oMath>
        <m:r>
          <w:rPr>
            <w:rFonts w:ascii="Cambria Math" w:hAnsi="Cambria Math"/>
            <w:lang w:eastAsia="zh-CN"/>
          </w:rPr>
          <m:t xml:space="preserve">τ=0.512 </m:t>
        </m:r>
      </m:oMath>
      <w:r>
        <w:rPr>
          <w:rFonts w:eastAsiaTheme="minorEastAsia"/>
          <w:lang w:eastAsia="zh-CN"/>
        </w:rPr>
        <w:t xml:space="preserve">is approximately 97%. </w:t>
      </w:r>
    </w:p>
    <w:p w14:paraId="11F97614" w14:textId="77777777" w:rsidR="004E7E1B" w:rsidRDefault="004E7E1B" w:rsidP="001D13F7">
      <w:pPr>
        <w:rPr>
          <w:rFonts w:eastAsiaTheme="minorEastAsia"/>
          <w:lang w:eastAsia="zh-CN"/>
        </w:rPr>
      </w:pPr>
    </w:p>
    <w:p w14:paraId="2A33A307" w14:textId="6E6023E9" w:rsidR="004E7E1B" w:rsidRDefault="004E7E1B" w:rsidP="001D13F7">
      <w:r>
        <w:rPr>
          <w:rFonts w:eastAsiaTheme="minorEastAsia"/>
          <w:lang w:eastAsia="zh-CN"/>
        </w:rPr>
        <w:t xml:space="preserve">From figure 8, we can see that the maximum radius attained by the particle is below the outer boundary. Hence the fraction of the initial mass that reached the </w:t>
      </w:r>
      <w:r w:rsidR="0052676D">
        <w:rPr>
          <w:rFonts w:eastAsiaTheme="minorEastAsia"/>
          <w:lang w:eastAsia="zh-CN"/>
        </w:rPr>
        <w:t>outer boundary</w:t>
      </w:r>
      <w:r>
        <w:rPr>
          <w:rFonts w:eastAsiaTheme="minorEastAsia"/>
          <w:lang w:eastAsia="zh-CN"/>
        </w:rPr>
        <w:t xml:space="preserve"> by </w:t>
      </w:r>
      <m:oMath>
        <m:r>
          <w:rPr>
            <w:rFonts w:ascii="Cambria Math" w:hAnsi="Cambria Math"/>
            <w:lang w:eastAsia="zh-CN"/>
          </w:rPr>
          <m:t xml:space="preserve">τ=0.512 </m:t>
        </m:r>
      </m:oMath>
      <w:r>
        <w:rPr>
          <w:rFonts w:eastAsiaTheme="minorEastAsia"/>
          <w:lang w:eastAsia="zh-CN"/>
        </w:rPr>
        <w:t>is 0.</w:t>
      </w:r>
    </w:p>
    <w:p w14:paraId="2C31F613" w14:textId="77777777" w:rsidR="004E7E1B" w:rsidRDefault="004E7E1B" w:rsidP="001D13F7"/>
    <w:p w14:paraId="4FF12927" w14:textId="75D02CD1" w:rsidR="0052676D" w:rsidRDefault="0052676D" w:rsidP="001D13F7">
      <w:r>
        <w:t xml:space="preserve">From the results in Question 4, we obtain table </w:t>
      </w:r>
      <w:r w:rsidR="00AD3052">
        <w:t>2</w:t>
      </w:r>
    </w:p>
    <w:p w14:paraId="75F60FD1" w14:textId="0B46D821" w:rsidR="00357DE9" w:rsidRDefault="00357DE9" w:rsidP="00357DE9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53B18">
        <w:rPr>
          <w:noProof/>
        </w:rPr>
        <w:t>2</w:t>
      </w:r>
      <w: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5"/>
        <w:gridCol w:w="2449"/>
        <w:gridCol w:w="1754"/>
      </w:tblGrid>
      <w:tr w:rsidR="0052676D" w14:paraId="3AB5416D" w14:textId="77777777" w:rsidTr="00AD3052">
        <w:trPr>
          <w:jc w:val="center"/>
        </w:trPr>
        <w:tc>
          <w:tcPr>
            <w:tcW w:w="0" w:type="auto"/>
          </w:tcPr>
          <w:p w14:paraId="1B98FD46" w14:textId="77777777" w:rsidR="00AD3052" w:rsidRDefault="00357DE9" w:rsidP="00AD3052">
            <w:pPr>
              <w:jc w:val="center"/>
            </w:pPr>
            <w:r>
              <w:t>Initial radius</w:t>
            </w:r>
          </w:p>
          <w:p w14:paraId="4F213728" w14:textId="7593C598" w:rsidR="0052676D" w:rsidRDefault="00AD3052" w:rsidP="001D13F7">
            <w:r>
              <w:t xml:space="preserve">(reached inner boundary by </w:t>
            </w:r>
            <m:oMath>
              <m:r>
                <w:rPr>
                  <w:rFonts w:ascii="Cambria Math" w:hAnsi="Cambria Math"/>
                </w:rPr>
                <m:t xml:space="preserve">τ=0.512 </m:t>
              </m:r>
            </m:oMath>
            <w:r>
              <w:rPr>
                <w:rFonts w:eastAsiaTheme="minorEastAsia"/>
              </w:rPr>
              <w:t>)</w:t>
            </w:r>
            <w:r w:rsidR="00357DE9">
              <w:t xml:space="preserve"> </w:t>
            </w:r>
          </w:p>
        </w:tc>
        <w:tc>
          <w:tcPr>
            <w:tcW w:w="0" w:type="auto"/>
          </w:tcPr>
          <w:p w14:paraId="4D64A463" w14:textId="7EDF7566" w:rsidR="00357DE9" w:rsidRPr="00357DE9" w:rsidRDefault="00357DE9" w:rsidP="00357DE9">
            <w:pPr>
              <w:rPr>
                <w:rFonts w:eastAsiaTheme="minorEastAsia"/>
              </w:rPr>
            </w:pPr>
            <w:r>
              <w:t xml:space="preserve">Surface density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 xml:space="preserve"> at </m:t>
              </m:r>
            </m:oMath>
          </w:p>
          <w:p w14:paraId="484DC86E" w14:textId="29034E4C" w:rsidR="0052676D" w:rsidRDefault="00357DE9" w:rsidP="00357DE9">
            <m:oMathPara>
              <m:oMath>
                <m:r>
                  <w:rPr>
                    <w:rFonts w:ascii="Cambria Math" w:eastAsiaTheme="minorEastAsia" w:hAnsi="Cambria Math"/>
                  </w:rPr>
                  <m:t>τ=0.512</m:t>
                </m:r>
              </m:oMath>
            </m:oMathPara>
          </w:p>
        </w:tc>
        <w:tc>
          <w:tcPr>
            <w:tcW w:w="0" w:type="auto"/>
          </w:tcPr>
          <w:p w14:paraId="11836858" w14:textId="26B06BA6" w:rsidR="00357DE9" w:rsidRDefault="00357DE9" w:rsidP="00357DE9">
            <w:r>
              <w:t>Mass</w:t>
            </w:r>
            <m:oMath>
              <m:r>
                <w:rPr>
                  <w:rFonts w:ascii="Cambria Math" w:hAnsi="Cambria Math"/>
                </w:rPr>
                <m:t>(π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at</w:t>
            </w:r>
          </w:p>
          <w:p w14:paraId="6B0F0810" w14:textId="7946A838" w:rsidR="0052676D" w:rsidRDefault="00357DE9" w:rsidP="00357DE9">
            <m:oMathPara>
              <m:oMath>
                <m:r>
                  <w:rPr>
                    <w:rFonts w:ascii="Cambria Math" w:hAnsi="Cambria Math"/>
                  </w:rPr>
                  <m:t xml:space="preserve"> τ=0.512 </m:t>
                </m:r>
              </m:oMath>
            </m:oMathPara>
          </w:p>
        </w:tc>
      </w:tr>
      <w:tr w:rsidR="0052676D" w14:paraId="4CFB962D" w14:textId="77777777" w:rsidTr="00AD3052">
        <w:trPr>
          <w:jc w:val="center"/>
        </w:trPr>
        <w:tc>
          <w:tcPr>
            <w:tcW w:w="0" w:type="auto"/>
          </w:tcPr>
          <w:p w14:paraId="569BD6ED" w14:textId="26823E87" w:rsidR="0052676D" w:rsidRDefault="0052676D" w:rsidP="00357DE9">
            <w:pPr>
              <w:jc w:val="center"/>
            </w:pPr>
            <w:r>
              <w:t>0.9</w:t>
            </w:r>
          </w:p>
        </w:tc>
        <w:tc>
          <w:tcPr>
            <w:tcW w:w="0" w:type="auto"/>
          </w:tcPr>
          <w:p w14:paraId="33912441" w14:textId="64B96813" w:rsidR="0052676D" w:rsidRDefault="00357DE9" w:rsidP="00357DE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228A981" w14:textId="591E8A28" w:rsidR="0052676D" w:rsidRDefault="00357DE9" w:rsidP="00357DE9">
            <w:pPr>
              <w:jc w:val="center"/>
            </w:pPr>
            <w:r>
              <w:t>0</w:t>
            </w:r>
          </w:p>
        </w:tc>
      </w:tr>
      <w:tr w:rsidR="0052676D" w14:paraId="3D6113E7" w14:textId="77777777" w:rsidTr="00AD3052">
        <w:trPr>
          <w:jc w:val="center"/>
        </w:trPr>
        <w:tc>
          <w:tcPr>
            <w:tcW w:w="0" w:type="auto"/>
          </w:tcPr>
          <w:p w14:paraId="6ABD0DCB" w14:textId="0A83D171" w:rsidR="0052676D" w:rsidRDefault="00357DE9" w:rsidP="00357DE9">
            <w:pPr>
              <w:jc w:val="center"/>
            </w:pPr>
            <w:r>
              <w:t>0.95</w:t>
            </w:r>
          </w:p>
        </w:tc>
        <w:tc>
          <w:tcPr>
            <w:tcW w:w="0" w:type="auto"/>
          </w:tcPr>
          <w:p w14:paraId="71C70F97" w14:textId="37DA89BA" w:rsidR="0052676D" w:rsidRDefault="00357DE9" w:rsidP="00357DE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CAE14CE" w14:textId="03A70BFC" w:rsidR="0052676D" w:rsidRDefault="00357DE9" w:rsidP="00357DE9">
            <w:pPr>
              <w:jc w:val="center"/>
            </w:pPr>
            <w:r>
              <w:t>0</w:t>
            </w:r>
          </w:p>
        </w:tc>
      </w:tr>
      <w:tr w:rsidR="0052676D" w14:paraId="705D4F86" w14:textId="77777777" w:rsidTr="00AD3052">
        <w:trPr>
          <w:jc w:val="center"/>
        </w:trPr>
        <w:tc>
          <w:tcPr>
            <w:tcW w:w="0" w:type="auto"/>
          </w:tcPr>
          <w:p w14:paraId="50456281" w14:textId="7E069D9C" w:rsidR="0052676D" w:rsidRDefault="00357DE9" w:rsidP="00357DE9">
            <w:pPr>
              <w:jc w:val="center"/>
            </w:pPr>
            <w:r>
              <w:t>1.0</w:t>
            </w:r>
          </w:p>
        </w:tc>
        <w:tc>
          <w:tcPr>
            <w:tcW w:w="0" w:type="auto"/>
          </w:tcPr>
          <w:p w14:paraId="10E0C3AF" w14:textId="55E282D4" w:rsidR="0052676D" w:rsidRDefault="00357DE9" w:rsidP="00357DE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9BFDBBB" w14:textId="3A8361CB" w:rsidR="0052676D" w:rsidRDefault="00357DE9" w:rsidP="00357DE9">
            <w:pPr>
              <w:jc w:val="center"/>
            </w:pPr>
            <w:r>
              <w:t>0</w:t>
            </w:r>
          </w:p>
        </w:tc>
      </w:tr>
      <w:tr w:rsidR="0052676D" w14:paraId="6235015D" w14:textId="77777777" w:rsidTr="00AD3052">
        <w:trPr>
          <w:jc w:val="center"/>
        </w:trPr>
        <w:tc>
          <w:tcPr>
            <w:tcW w:w="0" w:type="auto"/>
          </w:tcPr>
          <w:p w14:paraId="46C0C988" w14:textId="5ED96766" w:rsidR="0052676D" w:rsidRDefault="00357DE9" w:rsidP="00357DE9">
            <w:pPr>
              <w:jc w:val="center"/>
            </w:pPr>
            <w:r>
              <w:t>1.05</w:t>
            </w:r>
          </w:p>
        </w:tc>
        <w:tc>
          <w:tcPr>
            <w:tcW w:w="0" w:type="auto"/>
          </w:tcPr>
          <w:p w14:paraId="6D003800" w14:textId="6DC1EC2F" w:rsidR="0052676D" w:rsidRDefault="00357DE9" w:rsidP="00357DE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C7150C9" w14:textId="5D4B78C5" w:rsidR="0052676D" w:rsidRDefault="00357DE9" w:rsidP="00357DE9">
            <w:pPr>
              <w:jc w:val="center"/>
            </w:pPr>
            <w:r>
              <w:t>0</w:t>
            </w:r>
          </w:p>
        </w:tc>
      </w:tr>
      <w:tr w:rsidR="00357DE9" w14:paraId="530ED288" w14:textId="77777777" w:rsidTr="00AD3052">
        <w:trPr>
          <w:jc w:val="center"/>
        </w:trPr>
        <w:tc>
          <w:tcPr>
            <w:tcW w:w="0" w:type="auto"/>
          </w:tcPr>
          <w:p w14:paraId="78CF83B0" w14:textId="7AAF85FE" w:rsidR="00357DE9" w:rsidRDefault="00357DE9" w:rsidP="00357DE9">
            <w:pPr>
              <w:jc w:val="center"/>
            </w:pPr>
            <w:r>
              <w:t>1.1</w:t>
            </w:r>
          </w:p>
        </w:tc>
        <w:tc>
          <w:tcPr>
            <w:tcW w:w="0" w:type="auto"/>
          </w:tcPr>
          <w:p w14:paraId="4BFBF99D" w14:textId="3AB45244" w:rsidR="00357DE9" w:rsidRDefault="00357DE9" w:rsidP="00357DE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CA3CD7C" w14:textId="3364F71B" w:rsidR="00357DE9" w:rsidRDefault="00357DE9" w:rsidP="00357DE9">
            <w:pPr>
              <w:jc w:val="center"/>
            </w:pPr>
            <w:r>
              <w:t>0</w:t>
            </w:r>
          </w:p>
        </w:tc>
      </w:tr>
    </w:tbl>
    <w:p w14:paraId="13BA0E46" w14:textId="7D4F674F" w:rsidR="0052676D" w:rsidRDefault="00AD3052" w:rsidP="001D13F7">
      <w:pPr>
        <w:rPr>
          <w:rFonts w:eastAsiaTheme="minorEastAsia"/>
        </w:rPr>
      </w:pPr>
      <w:r>
        <w:t xml:space="preserve">From table 2, we conclude that the fraction of </w:t>
      </w:r>
      <w:r w:rsidR="00882DFF">
        <w:t xml:space="preserve">the remain value of </w:t>
      </w:r>
      <w:r>
        <w:t xml:space="preserve">the initial mass </w:t>
      </w:r>
      <w:r w:rsidR="00882DFF">
        <w:t>that has reached the inner boundary is</w:t>
      </w:r>
      <w:r>
        <w:t xml:space="preserve"> 0 at </w:t>
      </w:r>
      <m:oMath>
        <m:r>
          <w:rPr>
            <w:rFonts w:ascii="Cambria Math" w:hAnsi="Cambria Math"/>
          </w:rPr>
          <m:t>τ=0.512</m:t>
        </m:r>
      </m:oMath>
      <w:r>
        <w:t>. And similarly,</w:t>
      </w:r>
      <w:r w:rsidR="00DD331D">
        <w:t xml:space="preserve"> </w:t>
      </w:r>
      <w:r>
        <w:t>the fraction of the initial mass that</w:t>
      </w:r>
      <w:r w:rsidR="00882DFF">
        <w:t xml:space="preserve"> has reached the outer boundary is also 0 at </w:t>
      </w:r>
      <m:oMath>
        <m:r>
          <w:rPr>
            <w:rFonts w:ascii="Cambria Math" w:hAnsi="Cambria Math"/>
          </w:rPr>
          <m:t>τ=0.512</m:t>
        </m:r>
      </m:oMath>
      <w:r w:rsidR="00882DFF">
        <w:rPr>
          <w:rFonts w:eastAsiaTheme="minorEastAsia"/>
        </w:rPr>
        <w:t xml:space="preserve">. </w:t>
      </w:r>
    </w:p>
    <w:p w14:paraId="6B9CCEBD" w14:textId="228914EB" w:rsidR="00882DFF" w:rsidRPr="00053B18" w:rsidRDefault="00882DFF">
      <w:pPr>
        <w:rPr>
          <w:rFonts w:eastAsiaTheme="minorEastAsia"/>
        </w:rPr>
      </w:pPr>
      <w:r>
        <w:rPr>
          <w:rFonts w:eastAsiaTheme="minorEastAsia"/>
        </w:rPr>
        <w:t>Hence, we can obtain table 3 to compare these values</w:t>
      </w:r>
    </w:p>
    <w:p w14:paraId="552DFEC4" w14:textId="3ECA8E78" w:rsidR="00053B18" w:rsidRDefault="00053B18" w:rsidP="00053B18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4"/>
        <w:gridCol w:w="631"/>
        <w:gridCol w:w="4665"/>
        <w:gridCol w:w="510"/>
      </w:tblGrid>
      <w:tr w:rsidR="00882DFF" w14:paraId="315D72F0" w14:textId="5303BADD" w:rsidTr="00882DFF">
        <w:trPr>
          <w:trHeight w:val="269"/>
        </w:trPr>
        <w:tc>
          <w:tcPr>
            <w:tcW w:w="0" w:type="auto"/>
            <w:gridSpan w:val="4"/>
          </w:tcPr>
          <w:p w14:paraId="5124931D" w14:textId="2C2178E6" w:rsidR="00882DFF" w:rsidRDefault="003A534D" w:rsidP="00882DFF">
            <w:pPr>
              <w:jc w:val="center"/>
              <w:rPr>
                <w:rFonts w:eastAsiaTheme="minorEastAsia"/>
                <w:lang w:eastAsia="zh-CN"/>
              </w:rPr>
            </w:pPr>
            <w:r>
              <w:t>i</w:t>
            </w:r>
            <w:r w:rsidR="00882DFF">
              <w:t>n terms of fraction of the initial mass</w:t>
            </w:r>
          </w:p>
        </w:tc>
      </w:tr>
      <w:tr w:rsidR="00882DFF" w14:paraId="5050980A" w14:textId="1C6CB60F" w:rsidTr="00882DFF">
        <w:tc>
          <w:tcPr>
            <w:tcW w:w="0" w:type="auto"/>
          </w:tcPr>
          <w:p w14:paraId="390089B2" w14:textId="2BD82A3B" w:rsidR="00882DFF" w:rsidRDefault="00882DFF" w:rsidP="00882DFF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reached the inner boundary by </w:t>
            </w:r>
            <m:oMath>
              <m:r>
                <w:rPr>
                  <w:rFonts w:ascii="Cambria Math" w:hAnsi="Cambria Math"/>
                  <w:lang w:eastAsia="zh-CN"/>
                </w:rPr>
                <m:t>τ=0.512</m:t>
              </m:r>
            </m:oMath>
          </w:p>
        </w:tc>
        <w:tc>
          <w:tcPr>
            <w:tcW w:w="0" w:type="auto"/>
          </w:tcPr>
          <w:p w14:paraId="64AF3865" w14:textId="5E73DBC3" w:rsidR="00882DFF" w:rsidRDefault="00882DFF" w:rsidP="00882DFF">
            <w:pPr>
              <w:jc w:val="center"/>
            </w:pPr>
            <w:r>
              <w:t>97%</w:t>
            </w:r>
          </w:p>
        </w:tc>
        <w:tc>
          <w:tcPr>
            <w:tcW w:w="0" w:type="auto"/>
          </w:tcPr>
          <w:p w14:paraId="31136684" w14:textId="40920490" w:rsidR="00882DFF" w:rsidRDefault="00053B18" w:rsidP="00882DFF">
            <w:pPr>
              <w:jc w:val="center"/>
            </w:pPr>
            <w:r>
              <w:t>t</w:t>
            </w:r>
            <w:r w:rsidR="00882DFF">
              <w:t xml:space="preserve">he remain value that has reached the inner boundary </w:t>
            </w:r>
            <m:oMath>
              <m:r>
                <w:rPr>
                  <w:rFonts w:ascii="Cambria Math" w:hAnsi="Cambria Math"/>
                  <w:lang w:eastAsia="zh-CN"/>
                </w:rPr>
                <m:t>τ=0.512</m:t>
              </m:r>
            </m:oMath>
          </w:p>
        </w:tc>
        <w:tc>
          <w:tcPr>
            <w:tcW w:w="0" w:type="auto"/>
          </w:tcPr>
          <w:p w14:paraId="11911905" w14:textId="1B27D949" w:rsidR="00882DFF" w:rsidRDefault="00882DFF" w:rsidP="00882DFF">
            <w:pPr>
              <w:jc w:val="center"/>
            </w:pPr>
            <w:r>
              <w:t>0</w:t>
            </w:r>
            <w:r w:rsidR="003A534D">
              <w:t>%</w:t>
            </w:r>
          </w:p>
        </w:tc>
      </w:tr>
      <w:tr w:rsidR="00882DFF" w14:paraId="4CE51D6F" w14:textId="067997CE" w:rsidTr="00882DFF">
        <w:tc>
          <w:tcPr>
            <w:tcW w:w="0" w:type="auto"/>
          </w:tcPr>
          <w:p w14:paraId="5AA3D075" w14:textId="5812C871" w:rsidR="00882DFF" w:rsidRDefault="00882DFF" w:rsidP="00882DFF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reached the outer boundary by </w:t>
            </w:r>
            <m:oMath>
              <m:r>
                <w:rPr>
                  <w:rFonts w:ascii="Cambria Math" w:hAnsi="Cambria Math"/>
                  <w:lang w:eastAsia="zh-CN"/>
                </w:rPr>
                <m:t>τ=0.512</m:t>
              </m:r>
            </m:oMath>
          </w:p>
        </w:tc>
        <w:tc>
          <w:tcPr>
            <w:tcW w:w="0" w:type="auto"/>
          </w:tcPr>
          <w:p w14:paraId="5980EE98" w14:textId="1DB26FAF" w:rsidR="00882DFF" w:rsidRDefault="00882DFF" w:rsidP="00882DFF">
            <w:pPr>
              <w:jc w:val="center"/>
            </w:pPr>
            <w:r>
              <w:t>0</w:t>
            </w:r>
            <w:r w:rsidR="003A534D">
              <w:t>%</w:t>
            </w:r>
          </w:p>
        </w:tc>
        <w:tc>
          <w:tcPr>
            <w:tcW w:w="0" w:type="auto"/>
          </w:tcPr>
          <w:p w14:paraId="424E321B" w14:textId="0DD82B79" w:rsidR="00882DFF" w:rsidRDefault="00053B18" w:rsidP="00882DFF">
            <w:pPr>
              <w:jc w:val="center"/>
            </w:pPr>
            <w:r>
              <w:rPr>
                <w:rFonts w:eastAsiaTheme="minorEastAsia"/>
                <w:lang w:eastAsia="zh-CN"/>
              </w:rPr>
              <w:t>t</w:t>
            </w:r>
            <w:r w:rsidR="00882DFF">
              <w:rPr>
                <w:rFonts w:eastAsiaTheme="minorEastAsia"/>
                <w:lang w:eastAsia="zh-CN"/>
              </w:rPr>
              <w:t xml:space="preserve">he remain value that has reached the outer boundary </w:t>
            </w:r>
            <m:oMath>
              <m:r>
                <w:rPr>
                  <w:rFonts w:ascii="Cambria Math" w:hAnsi="Cambria Math"/>
                  <w:lang w:eastAsia="zh-CN"/>
                </w:rPr>
                <m:t>τ=0.512</m:t>
              </m:r>
            </m:oMath>
          </w:p>
        </w:tc>
        <w:tc>
          <w:tcPr>
            <w:tcW w:w="0" w:type="auto"/>
          </w:tcPr>
          <w:p w14:paraId="01C17C27" w14:textId="62C7952B" w:rsidR="00882DFF" w:rsidRDefault="00882DFF" w:rsidP="00882DFF">
            <w:pPr>
              <w:jc w:val="center"/>
              <w:rPr>
                <w:rFonts w:eastAsiaTheme="minorEastAsia"/>
                <w:lang w:eastAsia="zh-CN"/>
              </w:rPr>
            </w:pPr>
            <w:r>
              <w:t>0</w:t>
            </w:r>
            <w:r w:rsidR="003A534D">
              <w:t>%</w:t>
            </w:r>
          </w:p>
        </w:tc>
      </w:tr>
    </w:tbl>
    <w:p w14:paraId="30649649" w14:textId="17B5AF86" w:rsidR="0052676D" w:rsidRDefault="00053B18">
      <w:r>
        <w:t xml:space="preserve">Hence, we conclude that the result for the inner boundary is fair accuracy. The results for the outer boundary are both zero, due to the effect of diffusion (see equation 9). </w:t>
      </w:r>
      <w:bookmarkStart w:id="0" w:name="_GoBack"/>
      <w:bookmarkEnd w:id="0"/>
    </w:p>
    <w:p w14:paraId="301B78AE" w14:textId="77777777" w:rsidR="00053B18" w:rsidRDefault="00053B18"/>
    <w:p w14:paraId="5856AE3E" w14:textId="7D410C36" w:rsidR="00053B18" w:rsidRDefault="00053B18">
      <w:pPr>
        <w:rPr>
          <w:b/>
          <w:sz w:val="28"/>
        </w:rPr>
      </w:pPr>
      <w:r>
        <w:rPr>
          <w:b/>
          <w:sz w:val="28"/>
        </w:rPr>
        <w:br w:type="page"/>
      </w:r>
    </w:p>
    <w:p w14:paraId="36DCED69" w14:textId="7FF44060" w:rsidR="004E7E1B" w:rsidRDefault="0052676D" w:rsidP="001D13F7">
      <w:pPr>
        <w:rPr>
          <w:b/>
        </w:rPr>
      </w:pPr>
      <w:r w:rsidRPr="0052676D">
        <w:rPr>
          <w:b/>
          <w:sz w:val="28"/>
        </w:rPr>
        <w:lastRenderedPageBreak/>
        <w:t>Appendix</w:t>
      </w:r>
      <w:r>
        <w:rPr>
          <w:b/>
        </w:rPr>
        <w:t xml:space="preserve"> </w:t>
      </w:r>
    </w:p>
    <w:p w14:paraId="45EF48A1" w14:textId="77777777" w:rsidR="00D12EBD" w:rsidRDefault="00D12EBD" w:rsidP="001D13F7">
      <w:pPr>
        <w:rPr>
          <w:b/>
        </w:rPr>
      </w:pPr>
    </w:p>
    <w:p w14:paraId="476EC3CC" w14:textId="07357E54" w:rsidR="00D12EBD" w:rsidRDefault="00D12EBD" w:rsidP="001D13F7">
      <w:pPr>
        <w:rPr>
          <w:b/>
        </w:rPr>
      </w:pPr>
      <w:r>
        <w:rPr>
          <w:b/>
        </w:rPr>
        <w:t xml:space="preserve">Program for Question 2 </w:t>
      </w:r>
    </w:p>
    <w:p w14:paraId="15431227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x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1,100,1000);</w:t>
      </w:r>
    </w:p>
    <w:p w14:paraId="491C1A24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y=(1-x.^(-1/2))/(6*pi);</w:t>
      </w:r>
    </w:p>
    <w:p w14:paraId="5623A4DA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30782DDE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'R/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Rin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(in units m dot)'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0D845BFE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'nu*sigma(in units m dot)'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6A422940" w14:textId="77777777" w:rsidR="00D12EBD" w:rsidRDefault="00D12EBD" w:rsidP="001D13F7">
      <w:pPr>
        <w:rPr>
          <w:b/>
        </w:rPr>
      </w:pPr>
    </w:p>
    <w:p w14:paraId="29C9D78C" w14:textId="34BD3EA1" w:rsidR="00D12EBD" w:rsidRDefault="00D12EBD" w:rsidP="001D13F7">
      <w:pPr>
        <w:rPr>
          <w:b/>
        </w:rPr>
      </w:pPr>
      <w:r>
        <w:rPr>
          <w:b/>
        </w:rPr>
        <w:t xml:space="preserve">Program for Question 4 </w:t>
      </w:r>
    </w:p>
    <w:p w14:paraId="60EB6832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X1=0.02;</w:t>
      </w:r>
    </w:p>
    <w:p w14:paraId="420932E3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=2;</w:t>
      </w:r>
    </w:p>
    <w:p w14:paraId="75F1F771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=2/100;</w:t>
      </w:r>
    </w:p>
    <w:p w14:paraId="5EAEA71B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m=100;</w:t>
      </w:r>
    </w:p>
    <w:p w14:paraId="6D4D96CA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(m,1);</w:t>
      </w:r>
    </w:p>
    <w:p w14:paraId="549EB75F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1)=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67ED983E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=2:m</w:t>
      </w:r>
    </w:p>
    <w:p w14:paraId="20F66F79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X(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)=X(i-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1)+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291F2C7B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2BFA3504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dtau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=0.0001;</w:t>
      </w:r>
    </w:p>
    <w:p w14:paraId="38D0951F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n=(0.52/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dtau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34F5A8B8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sigma=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m,n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+1);</w:t>
      </w:r>
    </w:p>
    <w:p w14:paraId="4F56683E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m,n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+1);</w:t>
      </w:r>
    </w:p>
    <w:p w14:paraId="40EA04B7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m,n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+1);</w:t>
      </w:r>
    </w:p>
    <w:p w14:paraId="6CC3B36C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=1:m</w:t>
      </w:r>
    </w:p>
    <w:p w14:paraId="2AC7395C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sigma(i,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1)=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(-((X(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)-1)^2)/0.001);</w:t>
      </w:r>
    </w:p>
    <w:p w14:paraId="37F05377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19BEDC4B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=1:m</w:t>
      </w:r>
    </w:p>
    <w:p w14:paraId="4A15D77A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g(i,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3*sigma(i,1)*X(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42F83FEF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f(i,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4*(X(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)^3)*sigma(i,1);</w:t>
      </w:r>
    </w:p>
    <w:p w14:paraId="48B97AC8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0EA82506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j=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1:n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</w:t>
      </w:r>
    </w:p>
    <w:p w14:paraId="63A10CE7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=j+1:m-j</w:t>
      </w:r>
    </w:p>
    <w:p w14:paraId="3478DCD3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f(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+1)=f(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)+(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dtau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/(dX^2))*(g(i+1,j)-2*g(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)+g(i-1,j));</w:t>
      </w:r>
    </w:p>
    <w:p w14:paraId="1BBC5B81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sigma(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+1)=f(i,j+1)/(4*X(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)^3);</w:t>
      </w:r>
    </w:p>
    <w:p w14:paraId="240F16F7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g(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+1)=3*sigma(i,j+1)*X(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71F0D6EC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3F7209BB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14EC174A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plot(X.^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2,sigma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(:,1))</w:t>
      </w:r>
    </w:p>
    <w:p w14:paraId="404628E1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E9B2604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plot(X.^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2,sigma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(:,3))</w:t>
      </w:r>
    </w:p>
    <w:p w14:paraId="010E3EF9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plot(X.^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2,sigma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(:,9))</w:t>
      </w:r>
    </w:p>
    <w:p w14:paraId="1A928FEE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plot(X.^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2,sigma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(:,33))</w:t>
      </w:r>
    </w:p>
    <w:p w14:paraId="03A85D28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plot(X.^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2,sigma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(:,129))</w:t>
      </w:r>
    </w:p>
    <w:p w14:paraId="6D0A6F47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plot(X.^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2,sigma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(:,513))</w:t>
      </w:r>
    </w:p>
    <w:p w14:paraId="445BF1A3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'r'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1651DF98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'sigma'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5DFB9AD7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'tau=0,0.002,0.008,0.032,0.128,0.512'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3F5ED925" w14:textId="75CD861A" w:rsidR="00D12EBD" w:rsidRP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off</w:t>
      </w:r>
    </w:p>
    <w:p w14:paraId="325DFC75" w14:textId="77777777" w:rsidR="0052676D" w:rsidRDefault="0052676D" w:rsidP="001D13F7">
      <w:pPr>
        <w:rPr>
          <w:b/>
        </w:rPr>
      </w:pPr>
    </w:p>
    <w:p w14:paraId="689E9AD7" w14:textId="27A70CA3" w:rsidR="00D12EBD" w:rsidRDefault="00D12EBD" w:rsidP="001D13F7">
      <w:pPr>
        <w:rPr>
          <w:b/>
        </w:rPr>
      </w:pPr>
      <w:r>
        <w:rPr>
          <w:b/>
        </w:rPr>
        <w:t>Program for Question 5</w:t>
      </w:r>
    </w:p>
    <w:p w14:paraId="661B2519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X1=0.02;</w:t>
      </w:r>
    </w:p>
    <w:p w14:paraId="3A6B1922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=2;</w:t>
      </w:r>
    </w:p>
    <w:p w14:paraId="39AFFA27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=2/100;</w:t>
      </w:r>
    </w:p>
    <w:p w14:paraId="2F1C8AFA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m=100;</w:t>
      </w:r>
    </w:p>
    <w:p w14:paraId="750C665E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(m,1);</w:t>
      </w:r>
    </w:p>
    <w:p w14:paraId="77C02446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1)=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213C82A6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=2:m</w:t>
      </w:r>
    </w:p>
    <w:p w14:paraId="296CDF77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X(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)=X(i-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1)+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50C5A4CE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950651A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>dtau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=0.0001;</w:t>
      </w:r>
    </w:p>
    <w:p w14:paraId="2C43705C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n=(0.52/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dtau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323A5210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sigma=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m,n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+1);</w:t>
      </w:r>
    </w:p>
    <w:p w14:paraId="026B0516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m,n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+1);</w:t>
      </w:r>
    </w:p>
    <w:p w14:paraId="5EAEC53A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m,n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+1);</w:t>
      </w:r>
    </w:p>
    <w:p w14:paraId="71D130AA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=1:m</w:t>
      </w:r>
    </w:p>
    <w:p w14:paraId="0144DE80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sigma(i,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1)=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(-((X(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)-1)^2)/0.001);</w:t>
      </w:r>
    </w:p>
    <w:p w14:paraId="4A1887FA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2A25537F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=1:m</w:t>
      </w:r>
    </w:p>
    <w:p w14:paraId="7500EDA0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g(i,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3*sigma(i,1)*X(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3FA8FFB2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f(i,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4*(X(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)^3)*sigma(i,1);</w:t>
      </w:r>
    </w:p>
    <w:p w14:paraId="51663125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58783E58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j=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1:n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</w:t>
      </w:r>
    </w:p>
    <w:p w14:paraId="17FC9102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=j+1:m-j</w:t>
      </w:r>
    </w:p>
    <w:p w14:paraId="4F53C7CD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f(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+1)=f(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)+(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dtau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/(dX^2))*(g(i+1,j)-2*g(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)+g(i-1,j));</w:t>
      </w:r>
    </w:p>
    <w:p w14:paraId="5C24E7A6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sigma(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+1)=f(i,j+1)/(4*X(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)^3);</w:t>
      </w:r>
    </w:p>
    <w:p w14:paraId="0ED7C5E4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g(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+1)=3*sigma(i,j+1)*X(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06CF759A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5FDF4A25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142C45EF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[M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0,I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0]=max(sigma(:,1))</w:t>
      </w:r>
    </w:p>
    <w:p w14:paraId="0183A929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[M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1,I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1]=max(sigma(:,3));</w:t>
      </w:r>
    </w:p>
    <w:p w14:paraId="32FD3A60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7B53C5C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[M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2,I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2]=max(sigma(:,9));</w:t>
      </w:r>
    </w:p>
    <w:p w14:paraId="3ED95F57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[M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3,I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3]=max(sigma(:,33));</w:t>
      </w:r>
    </w:p>
    <w:p w14:paraId="342B5A88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[M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4,I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4]=max(sigma(:,129));</w:t>
      </w:r>
    </w:p>
    <w:p w14:paraId="7E3CE9A5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[M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5,I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5]=max(sigma(:,513));</w:t>
      </w:r>
    </w:p>
    <w:p w14:paraId="01DC61C5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</w:p>
    <w:p w14:paraId="7E9F7BBC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off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1CFF5BD" w14:textId="50304401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a=[M0^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2,I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0*dX;M1^2,I1*dX;M2^2,I2*dX;M3^2,I3*dX;M4^2,I4*dX;M5^2,I5*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]</w:t>
      </w:r>
    </w:p>
    <w:p w14:paraId="66ADC12A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32D84A31" w14:textId="52D6E3FD" w:rsidR="00D12EBD" w:rsidRDefault="00D12EBD" w:rsidP="00D12EBD">
      <w:pPr>
        <w:widowControl w:val="0"/>
        <w:autoSpaceDE w:val="0"/>
        <w:autoSpaceDN w:val="0"/>
        <w:adjustRightInd w:val="0"/>
        <w:rPr>
          <w:b/>
          <w:lang w:val="en-US"/>
        </w:rPr>
      </w:pPr>
      <w:r>
        <w:rPr>
          <w:b/>
          <w:lang w:val="en-US"/>
        </w:rPr>
        <w:t>Program for Question 6</w:t>
      </w:r>
    </w:p>
    <w:p w14:paraId="436A8EA2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=2/100;</w:t>
      </w:r>
    </w:p>
    <w:p w14:paraId="69EEC706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m=100;</w:t>
      </w:r>
    </w:p>
    <w:p w14:paraId="085619C9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dtau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=0.0001;</w:t>
      </w:r>
    </w:p>
    <w:p w14:paraId="6A27D702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n=(0.52/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dtau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15706143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m,n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+1);</w:t>
      </w:r>
    </w:p>
    <w:p w14:paraId="135012A5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1,1)=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01E80C7A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=2:m</w:t>
      </w:r>
    </w:p>
    <w:p w14:paraId="3E335134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X(i,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X(i-1,1)+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51BF0A2A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28F5C8AC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m,n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+1);</w:t>
      </w:r>
    </w:p>
    <w:p w14:paraId="78203909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m,n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+1);</w:t>
      </w:r>
    </w:p>
    <w:p w14:paraId="07390436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=1:m</w:t>
      </w:r>
    </w:p>
    <w:p w14:paraId="31633B7F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g(i,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log(3*sigma(i,1)*X(i,1));</w:t>
      </w:r>
    </w:p>
    <w:p w14:paraId="46EE5399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f(i,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-3/(4*X(i,1).^2);</w:t>
      </w:r>
    </w:p>
    <w:p w14:paraId="4009F3F7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58E12D56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51951794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j=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1:n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</w:t>
      </w:r>
    </w:p>
    <w:p w14:paraId="5FB672B6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=1:m-j</w:t>
      </w:r>
    </w:p>
    <w:p w14:paraId="755BAA2C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sigma(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)&lt;(10^-40)</w:t>
      </w:r>
    </w:p>
    <w:p w14:paraId="589C5610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X(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+1)=0;</w:t>
      </w:r>
    </w:p>
    <w:p w14:paraId="009E9C3A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else</w:t>
      </w:r>
    </w:p>
    <w:p w14:paraId="5FDC0C93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X(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+1)=X(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)+(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dtau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)*f(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)*(g(i+1,j)-g(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));</w:t>
      </w:r>
    </w:p>
    <w:p w14:paraId="17DB4364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f(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+1)= -3/(4*(X(i,j+1).^2));</w:t>
      </w:r>
    </w:p>
    <w:p w14:paraId="51B5060E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g(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+1)=log(3*sigma(i,j+1)*X(i,j+1));</w:t>
      </w:r>
    </w:p>
    <w:p w14:paraId="28B61FCE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6DEED7B5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7ED62B98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79535556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v=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m,n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+1);</w:t>
      </w:r>
    </w:p>
    <w:p w14:paraId="0CFDAC79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j=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1:n</w:t>
      </w:r>
      <w:proofErr w:type="gramEnd"/>
    </w:p>
    <w:p w14:paraId="7ACE448B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=1:m</w:t>
      </w:r>
    </w:p>
    <w:p w14:paraId="5628773D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v(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)=(X(i,j+1)^2-X(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)^2)/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dtau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69734AFB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071067A3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1B6493A3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'r'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7C808943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'surface density/radial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volcity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6A1EC041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'tau=0,0.002,0.008,0.032,0.128,0.512'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38C273A0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16DA9E30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</w:t>
      </w:r>
    </w:p>
    <w:p w14:paraId="5BF361D7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plot(X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3).^2,v(:,3),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'g'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22FD5D1C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plot(X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9).^2,v(:,9),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'r'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6CE9B324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plot(X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33).^2,v(:,33),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'g'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5C8A6037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plot(X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129).^2,v(:,129),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'r'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439A0CCD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plot(X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513).^2,v(:,513),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'g'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2EA2FCCA" w14:textId="711DFA7B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off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61F37E5" w14:textId="77777777" w:rsidR="00D12EBD" w:rsidRDefault="00D12EBD" w:rsidP="00D12EBD">
      <w:pPr>
        <w:rPr>
          <w:lang w:val="en-US"/>
        </w:rPr>
      </w:pPr>
    </w:p>
    <w:p w14:paraId="16B025BC" w14:textId="10BAF906" w:rsidR="00D12EBD" w:rsidRDefault="00D12EBD" w:rsidP="00D12EBD">
      <w:pPr>
        <w:rPr>
          <w:b/>
          <w:lang w:val="en-US"/>
        </w:rPr>
      </w:pPr>
      <w:r w:rsidRPr="00D12EBD">
        <w:rPr>
          <w:b/>
          <w:lang w:val="en-US"/>
        </w:rPr>
        <w:t>Program for Question 7</w:t>
      </w:r>
    </w:p>
    <w:p w14:paraId="5E90078F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=2/100;</w:t>
      </w:r>
    </w:p>
    <w:p w14:paraId="567EE67E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m=100;</w:t>
      </w:r>
    </w:p>
    <w:p w14:paraId="5D5D5F0A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(m,1);</w:t>
      </w:r>
    </w:p>
    <w:p w14:paraId="6213F8B8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1)=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33398EE0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=2:m</w:t>
      </w:r>
    </w:p>
    <w:p w14:paraId="422AEDA8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X(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)=X(i-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1)+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03EC2E69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16BD2699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dtau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=0.0001;</w:t>
      </w:r>
    </w:p>
    <w:p w14:paraId="717E74C0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n=(1/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dtau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1B51DA4B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sigma=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m,n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+1);</w:t>
      </w:r>
    </w:p>
    <w:p w14:paraId="2E30427E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m,n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+1);</w:t>
      </w:r>
    </w:p>
    <w:p w14:paraId="0C73AE0C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m,n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+1);</w:t>
      </w:r>
    </w:p>
    <w:p w14:paraId="4CE8C6C5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=1:m</w:t>
      </w:r>
    </w:p>
    <w:p w14:paraId="191E4730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sigma(i,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1)=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(-((X(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)-1)^2)/0.001);</w:t>
      </w:r>
    </w:p>
    <w:p w14:paraId="399DCB30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7588C69A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=1:m</w:t>
      </w:r>
    </w:p>
    <w:p w14:paraId="1B37FDCE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g(i,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3*sigma(i,1)*X(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4E10850D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f(i,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4*(X(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)^3)*sigma(i,1);</w:t>
      </w:r>
    </w:p>
    <w:p w14:paraId="6ACD2CEB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5C413479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j=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1:n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</w:t>
      </w:r>
    </w:p>
    <w:p w14:paraId="4C86DE99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=j+1:m-j</w:t>
      </w:r>
    </w:p>
    <w:p w14:paraId="6D1668D9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f(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+1)=f(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)+(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dtau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/(dX^2))*(g(i+1,j)-2*g(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)+g(i-1,j));</w:t>
      </w:r>
    </w:p>
    <w:p w14:paraId="0FC141CC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sigma(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+1)=f(i,j+1)/(4*X(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)^3);</w:t>
      </w:r>
    </w:p>
    <w:p w14:paraId="0405F76B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g(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+1)=3*sigma(i,j+1)*X(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73F18235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131D3041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61D0F0F9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27B9659D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clear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m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X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g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dtau</w:t>
      </w:r>
      <w:proofErr w:type="spellEnd"/>
    </w:p>
    <w:p w14:paraId="0E7BF3C2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</w:t>
      </w:r>
    </w:p>
    <w:p w14:paraId="44430409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=2/100;</w:t>
      </w:r>
    </w:p>
    <w:p w14:paraId="59FEADB3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m=100;</w:t>
      </w:r>
    </w:p>
    <w:p w14:paraId="1A5AA377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dtau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=0.0001;</w:t>
      </w:r>
    </w:p>
    <w:p w14:paraId="223DD43D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n=(1/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dtau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3903F0FE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m,n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+1);</w:t>
      </w:r>
    </w:p>
    <w:p w14:paraId="67410907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1,1)=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450439B1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=2:m</w:t>
      </w:r>
    </w:p>
    <w:p w14:paraId="4E262792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X(i,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X(i-1,1)+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28C8F7F0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0DC7B3E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m,n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+1);</w:t>
      </w:r>
    </w:p>
    <w:p w14:paraId="6570D72F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m,n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+1);</w:t>
      </w:r>
    </w:p>
    <w:p w14:paraId="34FC01DD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=1:m</w:t>
      </w:r>
    </w:p>
    <w:p w14:paraId="42E04251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g(i,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3*sigma(i,1)*X(i,1);</w:t>
      </w:r>
    </w:p>
    <w:p w14:paraId="305CFEC2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f(i,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4*(X(i,1)^3)*sigma(i,1);</w:t>
      </w:r>
    </w:p>
    <w:p w14:paraId="7AA63070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549D4254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30068448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j=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1:n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</w:t>
      </w:r>
    </w:p>
    <w:p w14:paraId="050D89FD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=1:m-j</w:t>
      </w:r>
    </w:p>
    <w:p w14:paraId="73735B7D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f(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)&lt;(10^-4)</w:t>
      </w:r>
    </w:p>
    <w:p w14:paraId="2B89CD89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X(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+1)=0;</w:t>
      </w:r>
    </w:p>
    <w:p w14:paraId="609ED5D0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else</w:t>
      </w:r>
    </w:p>
    <w:p w14:paraId="487D6C9F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X(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+1)=X(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)-(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dtau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)*(1/f(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))*(g(i+1,j)-g(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));</w:t>
      </w:r>
    </w:p>
    <w:p w14:paraId="0EBCE45C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f(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+1)=4*(X(i,j+1)^3)*sigma(i,j+1);</w:t>
      </w:r>
    </w:p>
    <w:p w14:paraId="7F9153AB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g(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+1)=3*sigma(i,j+1)*X(i,j+1);</w:t>
      </w:r>
    </w:p>
    <w:p w14:paraId="0543B472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116E2D7E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AD3F777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0C96F04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0AB4BDAE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tau=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1,n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+1);</w:t>
      </w:r>
    </w:p>
    <w:p w14:paraId="52DD6BCA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tau(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1,1)=0;</w:t>
      </w:r>
    </w:p>
    <w:p w14:paraId="137D0B56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2:n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</w:t>
      </w:r>
    </w:p>
    <w:p w14:paraId="3F28ABBF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tau(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1,i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)=tau(1,i-1)+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dtau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16519F7F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54608E32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plot(tau(1,1:80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),X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(round(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(0.9)/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),1:80).^2)</w:t>
      </w:r>
    </w:p>
    <w:p w14:paraId="173C03CF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746AE866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plot(tau(1,1:60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),X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(round(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(0.95)/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),1:60).^2)</w:t>
      </w:r>
    </w:p>
    <w:p w14:paraId="446286D8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plot(tau(1,1:60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),X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(round(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(1.0)/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),1:60).^2)</w:t>
      </w:r>
    </w:p>
    <w:p w14:paraId="12DBD4A1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plot(tau(1,1:60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),X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(round(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(1.05)/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),1:60).^2)</w:t>
      </w:r>
    </w:p>
    <w:p w14:paraId="1678D4E5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plot(tau(1,1:60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),X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(round(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(1.1)/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),1:60).^2)</w:t>
      </w:r>
    </w:p>
    <w:p w14:paraId="348C15B5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off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</w:p>
    <w:p w14:paraId="7D298349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'r'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3C9E931D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'radial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volcity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2A7E824C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'tau=0,0.002,0.008,0.032,0.128,0.512'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52597161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off</w:t>
      </w:r>
    </w:p>
    <w:p w14:paraId="4C5F72ED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M=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5,1); </w:t>
      </w:r>
    </w:p>
    <w:p w14:paraId="04C8BC07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I=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5,1);</w:t>
      </w:r>
    </w:p>
    <w:p w14:paraId="23E2086D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5,1);</w:t>
      </w:r>
    </w:p>
    <w:p w14:paraId="3169F3B2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=1:5</w:t>
      </w:r>
    </w:p>
    <w:p w14:paraId="48B6D30C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N(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)=0.85+i*0.05</w:t>
      </w:r>
    </w:p>
    <w:p w14:paraId="28CB55F7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1BADC012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73AE361F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1) I(1)]=max(X(round(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(0.9)/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),:).^2);</w:t>
      </w:r>
    </w:p>
    <w:p w14:paraId="7D5F3D51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2) I(2)]=max(X(round(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(0.95)/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),:).^2);</w:t>
      </w:r>
    </w:p>
    <w:p w14:paraId="49C04895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3) I(3)]=max(X(round(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(1.0)/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),1:60).^2);</w:t>
      </w:r>
    </w:p>
    <w:p w14:paraId="70AD5537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4) I(4)]=max(X(round(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(1.05)/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),1:60).^2);</w:t>
      </w:r>
    </w:p>
    <w:p w14:paraId="73AD01AF" w14:textId="025622D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5) I(5)]=max(X(round(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(1.1)/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),1:60).^2);</w:t>
      </w:r>
    </w:p>
    <w:p w14:paraId="1425DCA1" w14:textId="14414905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%plot(</w:t>
      </w:r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>N,M</w:t>
      </w:r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>)</w:t>
      </w:r>
    </w:p>
    <w:p w14:paraId="0B8DCE47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%plot(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>N,I</w:t>
      </w:r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>,'k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>')</w:t>
      </w:r>
    </w:p>
    <w:p w14:paraId="5A2F3FB3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61ABA1EC" w14:textId="77777777" w:rsidR="00D12EBD" w:rsidRDefault="00D12EBD" w:rsidP="00D12EBD">
      <w:pPr>
        <w:rPr>
          <w:b/>
          <w:lang w:val="en-US"/>
        </w:rPr>
      </w:pPr>
    </w:p>
    <w:p w14:paraId="106FCA28" w14:textId="5DBDFBCD" w:rsidR="00D12EBD" w:rsidRDefault="00D12EBD" w:rsidP="00D12EBD">
      <w:pPr>
        <w:rPr>
          <w:b/>
          <w:lang w:val="en-US"/>
        </w:rPr>
      </w:pPr>
      <w:r>
        <w:rPr>
          <w:b/>
          <w:lang w:val="en-US"/>
        </w:rPr>
        <w:t>Program for Question 8</w:t>
      </w:r>
    </w:p>
    <w:p w14:paraId="1277B105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x0=0.0004;</w:t>
      </w:r>
    </w:p>
    <w:p w14:paraId="14CEB50E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x1=4;</w:t>
      </w:r>
    </w:p>
    <w:p w14:paraId="5904A251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m=10000;</w:t>
      </w:r>
    </w:p>
    <w:p w14:paraId="21D3DB2A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h=(x1-x0)/m;</w:t>
      </w:r>
    </w:p>
    <w:p w14:paraId="578B96A6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x=x0:h:x1;</w:t>
      </w:r>
    </w:p>
    <w:p w14:paraId="211F4795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f=pi*(x.^2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).*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(-((x.^(1/2)-1).^2)/0.001);</w:t>
      </w:r>
    </w:p>
    <w:p w14:paraId="4809DA79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D0F2867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I1=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2);</w:t>
      </w:r>
    </w:p>
    <w:p w14:paraId="098DC619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=4:2:m-1</w:t>
      </w:r>
    </w:p>
    <w:p w14:paraId="1EF555EC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I1=I1+f(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44EDF1FC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776933AD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I2=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3);</w:t>
      </w:r>
    </w:p>
    <w:p w14:paraId="19F0599A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=5:2:m-2</w:t>
      </w:r>
    </w:p>
    <w:p w14:paraId="34AA3633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I2=I2+f(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00EE006C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592E40F" w14:textId="77777777" w:rsid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2BAB17D4" w14:textId="3D834642" w:rsidR="00D12EBD" w:rsidRPr="00D12EBD" w:rsidRDefault="00D12EBD" w:rsidP="00D12EBD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I=(h/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3)*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(f(1)+4*I1+2*I2+f(m))</w:t>
      </w:r>
    </w:p>
    <w:sectPr w:rsidR="00D12EBD" w:rsidRPr="00D12EBD" w:rsidSect="008B21B2">
      <w:footerReference w:type="even" r:id="rId18"/>
      <w:footerReference w:type="default" r:id="rId1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5D00F" w14:textId="77777777" w:rsidR="00190134" w:rsidRDefault="00190134" w:rsidP="008B21B2">
      <w:r>
        <w:separator/>
      </w:r>
    </w:p>
  </w:endnote>
  <w:endnote w:type="continuationSeparator" w:id="0">
    <w:p w14:paraId="59AEA6F6" w14:textId="77777777" w:rsidR="00190134" w:rsidRDefault="00190134" w:rsidP="008B2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95130" w14:textId="77777777" w:rsidR="00144D4E" w:rsidRDefault="00144D4E" w:rsidP="008B21B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27A45C" w14:textId="77777777" w:rsidR="00144D4E" w:rsidRDefault="00144D4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50E10" w14:textId="77777777" w:rsidR="00144D4E" w:rsidRDefault="00144D4E" w:rsidP="008B21B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4563">
      <w:rPr>
        <w:rStyle w:val="PageNumber"/>
        <w:noProof/>
      </w:rPr>
      <w:t>10</w:t>
    </w:r>
    <w:r>
      <w:rPr>
        <w:rStyle w:val="PageNumber"/>
      </w:rPr>
      <w:fldChar w:fldCharType="end"/>
    </w:r>
  </w:p>
  <w:p w14:paraId="585585A6" w14:textId="77777777" w:rsidR="00144D4E" w:rsidRDefault="00144D4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D9DDC" w14:textId="77777777" w:rsidR="00190134" w:rsidRDefault="00190134" w:rsidP="008B21B2">
      <w:r>
        <w:separator/>
      </w:r>
    </w:p>
  </w:footnote>
  <w:footnote w:type="continuationSeparator" w:id="0">
    <w:p w14:paraId="351BFF71" w14:textId="77777777" w:rsidR="00190134" w:rsidRDefault="00190134" w:rsidP="008B2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35960"/>
    <w:multiLevelType w:val="hybridMultilevel"/>
    <w:tmpl w:val="FA4A8F68"/>
    <w:lvl w:ilvl="0" w:tplc="093ED3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21E86"/>
    <w:multiLevelType w:val="hybridMultilevel"/>
    <w:tmpl w:val="8F149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E595E"/>
    <w:multiLevelType w:val="hybridMultilevel"/>
    <w:tmpl w:val="88280A94"/>
    <w:lvl w:ilvl="0" w:tplc="3C5018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38033B"/>
    <w:multiLevelType w:val="hybridMultilevel"/>
    <w:tmpl w:val="575E1BBC"/>
    <w:lvl w:ilvl="0" w:tplc="E52ECB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61E9B"/>
    <w:multiLevelType w:val="hybridMultilevel"/>
    <w:tmpl w:val="6328634C"/>
    <w:lvl w:ilvl="0" w:tplc="5202AA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24D0C"/>
    <w:multiLevelType w:val="hybridMultilevel"/>
    <w:tmpl w:val="D5525DD2"/>
    <w:lvl w:ilvl="0" w:tplc="7E6802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87"/>
    <w:rsid w:val="00007133"/>
    <w:rsid w:val="00023C55"/>
    <w:rsid w:val="00053B18"/>
    <w:rsid w:val="00083E21"/>
    <w:rsid w:val="000D74B8"/>
    <w:rsid w:val="000E51EA"/>
    <w:rsid w:val="00144D4E"/>
    <w:rsid w:val="00183EB1"/>
    <w:rsid w:val="00185337"/>
    <w:rsid w:val="00185BF4"/>
    <w:rsid w:val="00190134"/>
    <w:rsid w:val="001B2BA6"/>
    <w:rsid w:val="001D13F7"/>
    <w:rsid w:val="00235A6A"/>
    <w:rsid w:val="00291587"/>
    <w:rsid w:val="002B086D"/>
    <w:rsid w:val="00357DE9"/>
    <w:rsid w:val="00396F83"/>
    <w:rsid w:val="003A534D"/>
    <w:rsid w:val="003E2BC6"/>
    <w:rsid w:val="003F5883"/>
    <w:rsid w:val="0045664C"/>
    <w:rsid w:val="00475B37"/>
    <w:rsid w:val="004D280D"/>
    <w:rsid w:val="004E0136"/>
    <w:rsid w:val="004E7E1B"/>
    <w:rsid w:val="005125B0"/>
    <w:rsid w:val="0052676D"/>
    <w:rsid w:val="005C4563"/>
    <w:rsid w:val="005D4850"/>
    <w:rsid w:val="00624141"/>
    <w:rsid w:val="00634A75"/>
    <w:rsid w:val="00685172"/>
    <w:rsid w:val="006A2F88"/>
    <w:rsid w:val="006B6130"/>
    <w:rsid w:val="006E4924"/>
    <w:rsid w:val="00735E46"/>
    <w:rsid w:val="00805984"/>
    <w:rsid w:val="00813A95"/>
    <w:rsid w:val="00816DA9"/>
    <w:rsid w:val="0086654F"/>
    <w:rsid w:val="00882DFF"/>
    <w:rsid w:val="00892C67"/>
    <w:rsid w:val="008950E9"/>
    <w:rsid w:val="008B21B2"/>
    <w:rsid w:val="008D6DF1"/>
    <w:rsid w:val="00911829"/>
    <w:rsid w:val="009148FD"/>
    <w:rsid w:val="00917763"/>
    <w:rsid w:val="00981B81"/>
    <w:rsid w:val="009C47B9"/>
    <w:rsid w:val="009E4E8C"/>
    <w:rsid w:val="00A166CE"/>
    <w:rsid w:val="00AA3B13"/>
    <w:rsid w:val="00AD3052"/>
    <w:rsid w:val="00AD59A6"/>
    <w:rsid w:val="00AF11DC"/>
    <w:rsid w:val="00AF54D7"/>
    <w:rsid w:val="00B4132A"/>
    <w:rsid w:val="00B97760"/>
    <w:rsid w:val="00BA4E77"/>
    <w:rsid w:val="00BC380A"/>
    <w:rsid w:val="00BE2BDE"/>
    <w:rsid w:val="00BF4358"/>
    <w:rsid w:val="00BF496F"/>
    <w:rsid w:val="00C44F07"/>
    <w:rsid w:val="00C8697B"/>
    <w:rsid w:val="00CF2869"/>
    <w:rsid w:val="00D11BFC"/>
    <w:rsid w:val="00D12EBD"/>
    <w:rsid w:val="00D2530B"/>
    <w:rsid w:val="00D51D95"/>
    <w:rsid w:val="00D71885"/>
    <w:rsid w:val="00DD331D"/>
    <w:rsid w:val="00E41987"/>
    <w:rsid w:val="00E5535B"/>
    <w:rsid w:val="00EB28B6"/>
    <w:rsid w:val="00EB68A5"/>
    <w:rsid w:val="00EC4D02"/>
    <w:rsid w:val="00EF27DF"/>
    <w:rsid w:val="00F10E99"/>
    <w:rsid w:val="00F273D3"/>
    <w:rsid w:val="00FE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EF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1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0071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776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C4D0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51D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B21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1B2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B2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1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image" Target="media/image10.emf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1AE6EA-2658-764F-B0B8-3EE72E0C5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14</Pages>
  <Words>1872</Words>
  <Characters>10674</Characters>
  <Application>Microsoft Macintosh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H.H. Li</dc:creator>
  <cp:keywords/>
  <dc:description/>
  <cp:lastModifiedBy>H.H. Li</cp:lastModifiedBy>
  <cp:revision>15</cp:revision>
  <dcterms:created xsi:type="dcterms:W3CDTF">2016-04-02T19:30:00Z</dcterms:created>
  <dcterms:modified xsi:type="dcterms:W3CDTF">2016-04-25T19:40:00Z</dcterms:modified>
</cp:coreProperties>
</file>