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8AF58" w14:textId="1EB8FECE" w:rsidR="00F212D2" w:rsidRPr="000F2FA5" w:rsidRDefault="00ED296C" w:rsidP="00ED296C">
      <w:pPr>
        <w:jc w:val="center"/>
        <w:rPr>
          <w:b/>
          <w:sz w:val="22"/>
          <w:szCs w:val="22"/>
        </w:rPr>
      </w:pPr>
      <w:r w:rsidRPr="000F2FA5">
        <w:rPr>
          <w:b/>
          <w:sz w:val="22"/>
          <w:szCs w:val="22"/>
        </w:rPr>
        <w:t>Anthropometric genetic risk scores replication analysis plan</w:t>
      </w:r>
    </w:p>
    <w:p w14:paraId="01B46F02" w14:textId="26E9BC01" w:rsidR="00ED296C" w:rsidRPr="000F2FA5" w:rsidRDefault="00ED296C" w:rsidP="00ED296C">
      <w:pPr>
        <w:jc w:val="center"/>
        <w:rPr>
          <w:sz w:val="22"/>
          <w:szCs w:val="22"/>
        </w:rPr>
      </w:pPr>
    </w:p>
    <w:p w14:paraId="13B27647" w14:textId="793A938D" w:rsidR="00AD282E" w:rsidRPr="000F2FA5" w:rsidRDefault="00AD282E" w:rsidP="00AD282E">
      <w:pPr>
        <w:rPr>
          <w:b/>
          <w:sz w:val="22"/>
          <w:szCs w:val="22"/>
        </w:rPr>
      </w:pPr>
      <w:r w:rsidRPr="000F2FA5">
        <w:rPr>
          <w:b/>
          <w:sz w:val="22"/>
          <w:szCs w:val="22"/>
        </w:rPr>
        <w:t>Background</w:t>
      </w:r>
    </w:p>
    <w:p w14:paraId="573B855A" w14:textId="77777777" w:rsidR="00AD282E" w:rsidRPr="000F2FA5" w:rsidRDefault="00AD282E" w:rsidP="00AD282E">
      <w:pPr>
        <w:rPr>
          <w:b/>
          <w:sz w:val="22"/>
          <w:szCs w:val="22"/>
        </w:rPr>
      </w:pPr>
    </w:p>
    <w:p w14:paraId="06E30550" w14:textId="7F11037E" w:rsidR="00ED296C" w:rsidRPr="000F2FA5" w:rsidRDefault="00ED296C" w:rsidP="00EC237F">
      <w:pPr>
        <w:rPr>
          <w:sz w:val="22"/>
          <w:szCs w:val="22"/>
        </w:rPr>
      </w:pPr>
      <w:r w:rsidRPr="000F2FA5">
        <w:rPr>
          <w:sz w:val="22"/>
          <w:szCs w:val="22"/>
        </w:rPr>
        <w:t>We have conducted GWA</w:t>
      </w:r>
      <w:r w:rsidR="00C5625C" w:rsidRPr="000F2FA5">
        <w:rPr>
          <w:sz w:val="22"/>
          <w:szCs w:val="22"/>
        </w:rPr>
        <w:t xml:space="preserve">S in </w:t>
      </w:r>
      <w:r w:rsidR="004575EE" w:rsidRPr="000F2FA5">
        <w:rPr>
          <w:sz w:val="22"/>
          <w:szCs w:val="22"/>
        </w:rPr>
        <w:t xml:space="preserve">China </w:t>
      </w:r>
      <w:proofErr w:type="spellStart"/>
      <w:r w:rsidR="004575EE" w:rsidRPr="000F2FA5">
        <w:rPr>
          <w:sz w:val="22"/>
          <w:szCs w:val="22"/>
        </w:rPr>
        <w:t>Kadoorie</w:t>
      </w:r>
      <w:proofErr w:type="spellEnd"/>
      <w:r w:rsidR="007C2452">
        <w:rPr>
          <w:sz w:val="22"/>
          <w:szCs w:val="22"/>
        </w:rPr>
        <w:t xml:space="preserve"> (CKB)</w:t>
      </w:r>
      <w:r w:rsidR="004575EE" w:rsidRPr="000F2FA5">
        <w:rPr>
          <w:sz w:val="22"/>
          <w:szCs w:val="22"/>
        </w:rPr>
        <w:t xml:space="preserve"> </w:t>
      </w:r>
      <w:r w:rsidR="00C5625C" w:rsidRPr="000F2FA5">
        <w:rPr>
          <w:sz w:val="22"/>
          <w:szCs w:val="22"/>
        </w:rPr>
        <w:t xml:space="preserve">and </w:t>
      </w:r>
      <w:r w:rsidR="004575EE" w:rsidRPr="000F2FA5">
        <w:rPr>
          <w:sz w:val="22"/>
          <w:szCs w:val="22"/>
        </w:rPr>
        <w:t>UK Biobank</w:t>
      </w:r>
      <w:r w:rsidR="007C2452">
        <w:rPr>
          <w:sz w:val="22"/>
          <w:szCs w:val="22"/>
        </w:rPr>
        <w:t xml:space="preserve"> (UKB)</w:t>
      </w:r>
      <w:r w:rsidR="00C5625C" w:rsidRPr="000F2FA5">
        <w:rPr>
          <w:sz w:val="22"/>
          <w:szCs w:val="22"/>
        </w:rPr>
        <w:t xml:space="preserve">, followed by </w:t>
      </w:r>
      <w:r w:rsidRPr="000F2FA5">
        <w:rPr>
          <w:sz w:val="22"/>
          <w:szCs w:val="22"/>
        </w:rPr>
        <w:t>trans-ethnic</w:t>
      </w:r>
      <w:r w:rsidR="003D18DA">
        <w:rPr>
          <w:sz w:val="22"/>
          <w:szCs w:val="22"/>
        </w:rPr>
        <w:t xml:space="preserve"> (TE)</w:t>
      </w:r>
      <w:r w:rsidRPr="000F2FA5">
        <w:rPr>
          <w:sz w:val="22"/>
          <w:szCs w:val="22"/>
        </w:rPr>
        <w:t xml:space="preserve"> meta-analysis</w:t>
      </w:r>
      <w:r w:rsidR="004575EE" w:rsidRPr="000F2FA5">
        <w:rPr>
          <w:sz w:val="22"/>
          <w:szCs w:val="22"/>
        </w:rPr>
        <w:t>,</w:t>
      </w:r>
      <w:r w:rsidRPr="000F2FA5">
        <w:rPr>
          <w:sz w:val="22"/>
          <w:szCs w:val="22"/>
        </w:rPr>
        <w:t xml:space="preserve"> for anthropometric traits</w:t>
      </w:r>
      <w:r w:rsidR="004575EE" w:rsidRPr="000F2FA5">
        <w:rPr>
          <w:sz w:val="22"/>
          <w:szCs w:val="22"/>
        </w:rPr>
        <w:t xml:space="preserve"> including</w:t>
      </w:r>
      <w:r w:rsidRPr="000F2FA5">
        <w:rPr>
          <w:sz w:val="22"/>
          <w:szCs w:val="22"/>
        </w:rPr>
        <w:t>:</w:t>
      </w:r>
    </w:p>
    <w:p w14:paraId="22E442F5" w14:textId="77777777" w:rsidR="0045094D" w:rsidRPr="000F2FA5" w:rsidRDefault="0045094D" w:rsidP="00EC237F">
      <w:pPr>
        <w:rPr>
          <w:sz w:val="22"/>
          <w:szCs w:val="22"/>
        </w:rPr>
      </w:pPr>
    </w:p>
    <w:p w14:paraId="5D348544" w14:textId="0C8AE99D" w:rsidR="00ED296C" w:rsidRPr="000F2FA5" w:rsidRDefault="00ED296C" w:rsidP="00ED296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F2FA5">
        <w:rPr>
          <w:sz w:val="22"/>
          <w:szCs w:val="22"/>
        </w:rPr>
        <w:t>B</w:t>
      </w:r>
      <w:r w:rsidR="0000218D" w:rsidRPr="000F2FA5">
        <w:rPr>
          <w:sz w:val="22"/>
          <w:szCs w:val="22"/>
        </w:rPr>
        <w:t>ody mass index (BMI): weight (kg) / height</w:t>
      </w:r>
      <w:r w:rsidR="00EC237F" w:rsidRPr="000F2FA5">
        <w:rPr>
          <w:sz w:val="22"/>
          <w:szCs w:val="22"/>
        </w:rPr>
        <w:t xml:space="preserve"> </w:t>
      </w:r>
      <w:r w:rsidR="0000218D" w:rsidRPr="000F2FA5">
        <w:rPr>
          <w:sz w:val="22"/>
          <w:szCs w:val="22"/>
        </w:rPr>
        <w:t>(m)</w:t>
      </w:r>
      <w:r w:rsidR="00EC237F" w:rsidRPr="000F2FA5">
        <w:rPr>
          <w:sz w:val="22"/>
          <w:szCs w:val="22"/>
          <w:vertAlign w:val="superscript"/>
        </w:rPr>
        <w:t>2</w:t>
      </w:r>
    </w:p>
    <w:p w14:paraId="69C4FF52" w14:textId="7C0E08EB" w:rsidR="00ED296C" w:rsidRPr="000F2FA5" w:rsidRDefault="00ED296C" w:rsidP="00ED296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F2FA5">
        <w:rPr>
          <w:sz w:val="22"/>
          <w:szCs w:val="22"/>
        </w:rPr>
        <w:t>W</w:t>
      </w:r>
      <w:r w:rsidR="0000218D" w:rsidRPr="000F2FA5">
        <w:rPr>
          <w:sz w:val="22"/>
          <w:szCs w:val="22"/>
        </w:rPr>
        <w:t>aist circumference (WC): cm</w:t>
      </w:r>
    </w:p>
    <w:p w14:paraId="03CB6A5E" w14:textId="2C71549D" w:rsidR="00ED296C" w:rsidRPr="000F2FA5" w:rsidRDefault="00ED296C" w:rsidP="00ED296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F2FA5">
        <w:rPr>
          <w:sz w:val="22"/>
          <w:szCs w:val="22"/>
        </w:rPr>
        <w:t>H</w:t>
      </w:r>
      <w:r w:rsidR="0000218D" w:rsidRPr="000F2FA5">
        <w:rPr>
          <w:sz w:val="22"/>
          <w:szCs w:val="22"/>
        </w:rPr>
        <w:t>ip circumference (HIP): cm</w:t>
      </w:r>
    </w:p>
    <w:p w14:paraId="780A153C" w14:textId="6EB514CA" w:rsidR="00ED296C" w:rsidRPr="000F2FA5" w:rsidRDefault="00ED296C" w:rsidP="00ED296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F2FA5">
        <w:rPr>
          <w:sz w:val="22"/>
          <w:szCs w:val="22"/>
        </w:rPr>
        <w:t>W</w:t>
      </w:r>
      <w:r w:rsidR="0000218D" w:rsidRPr="000F2FA5">
        <w:rPr>
          <w:sz w:val="22"/>
          <w:szCs w:val="22"/>
        </w:rPr>
        <w:t>aist-hip ratio (WHR): WC / HIP</w:t>
      </w:r>
    </w:p>
    <w:p w14:paraId="7EAE7B94" w14:textId="77777777" w:rsidR="0045094D" w:rsidRPr="000F2FA5" w:rsidRDefault="0045094D" w:rsidP="0045094D">
      <w:pPr>
        <w:pStyle w:val="ListParagraph"/>
        <w:rPr>
          <w:sz w:val="22"/>
          <w:szCs w:val="22"/>
        </w:rPr>
      </w:pPr>
    </w:p>
    <w:p w14:paraId="7F971BCA" w14:textId="1B19712C" w:rsidR="00BA06F7" w:rsidRDefault="00C5625C" w:rsidP="0000218D">
      <w:pPr>
        <w:rPr>
          <w:sz w:val="22"/>
          <w:szCs w:val="22"/>
        </w:rPr>
      </w:pPr>
      <w:r w:rsidRPr="000F2FA5">
        <w:rPr>
          <w:sz w:val="22"/>
          <w:szCs w:val="22"/>
        </w:rPr>
        <w:t xml:space="preserve">We have </w:t>
      </w:r>
      <w:r w:rsidR="00100B58">
        <w:rPr>
          <w:sz w:val="22"/>
          <w:szCs w:val="22"/>
        </w:rPr>
        <w:t xml:space="preserve">derived and </w:t>
      </w:r>
      <w:r w:rsidR="00FF2C97" w:rsidRPr="000F2FA5">
        <w:rPr>
          <w:sz w:val="22"/>
          <w:szCs w:val="22"/>
        </w:rPr>
        <w:t xml:space="preserve">tested </w:t>
      </w:r>
      <w:r w:rsidRPr="000F2FA5">
        <w:rPr>
          <w:sz w:val="22"/>
          <w:szCs w:val="22"/>
        </w:rPr>
        <w:t xml:space="preserve">genetic risk scores based on the variants identified from </w:t>
      </w:r>
      <w:r w:rsidR="004575EE" w:rsidRPr="000F2FA5">
        <w:rPr>
          <w:sz w:val="22"/>
          <w:szCs w:val="22"/>
        </w:rPr>
        <w:t xml:space="preserve">each of </w:t>
      </w:r>
      <w:r w:rsidR="00B52297">
        <w:rPr>
          <w:sz w:val="22"/>
          <w:szCs w:val="22"/>
        </w:rPr>
        <w:t xml:space="preserve">the </w:t>
      </w:r>
      <w:r w:rsidRPr="000F2FA5">
        <w:rPr>
          <w:sz w:val="22"/>
          <w:szCs w:val="22"/>
        </w:rPr>
        <w:t>CKB, UKB</w:t>
      </w:r>
      <w:r w:rsidR="004575EE" w:rsidRPr="000F2FA5">
        <w:rPr>
          <w:sz w:val="22"/>
          <w:szCs w:val="22"/>
        </w:rPr>
        <w:t>,</w:t>
      </w:r>
      <w:r w:rsidRPr="000F2FA5">
        <w:rPr>
          <w:sz w:val="22"/>
          <w:szCs w:val="22"/>
        </w:rPr>
        <w:t xml:space="preserve"> or </w:t>
      </w:r>
      <w:r w:rsidR="003D18DA">
        <w:rPr>
          <w:sz w:val="22"/>
          <w:szCs w:val="22"/>
        </w:rPr>
        <w:t>TE</w:t>
      </w:r>
      <w:r w:rsidR="0098313F">
        <w:rPr>
          <w:sz w:val="22"/>
          <w:szCs w:val="22"/>
        </w:rPr>
        <w:t xml:space="preserve"> </w:t>
      </w:r>
      <w:r w:rsidR="00B52297">
        <w:rPr>
          <w:sz w:val="22"/>
          <w:szCs w:val="22"/>
        </w:rPr>
        <w:t>analyses</w:t>
      </w:r>
      <w:r w:rsidRPr="000F2FA5">
        <w:rPr>
          <w:sz w:val="22"/>
          <w:szCs w:val="22"/>
        </w:rPr>
        <w:t xml:space="preserve"> </w:t>
      </w:r>
      <w:r w:rsidR="00FF2C97" w:rsidRPr="000F2FA5">
        <w:rPr>
          <w:sz w:val="22"/>
          <w:szCs w:val="22"/>
        </w:rPr>
        <w:t>for</w:t>
      </w:r>
      <w:r w:rsidRPr="000F2FA5">
        <w:rPr>
          <w:sz w:val="22"/>
          <w:szCs w:val="22"/>
        </w:rPr>
        <w:t xml:space="preserve"> their predictive performance in CKB and UKB</w:t>
      </w:r>
      <w:r w:rsidR="004575EE" w:rsidRPr="000F2FA5">
        <w:rPr>
          <w:sz w:val="22"/>
          <w:szCs w:val="22"/>
        </w:rPr>
        <w:t xml:space="preserve">, including </w:t>
      </w:r>
      <w:r w:rsidR="007C2452">
        <w:rPr>
          <w:sz w:val="22"/>
          <w:szCs w:val="22"/>
        </w:rPr>
        <w:t xml:space="preserve">in </w:t>
      </w:r>
      <w:r w:rsidR="004575EE" w:rsidRPr="000F2FA5">
        <w:rPr>
          <w:sz w:val="22"/>
          <w:szCs w:val="22"/>
        </w:rPr>
        <w:t>non-European UKB populations</w:t>
      </w:r>
      <w:r w:rsidRPr="000F2FA5">
        <w:rPr>
          <w:sz w:val="22"/>
          <w:szCs w:val="22"/>
        </w:rPr>
        <w:t xml:space="preserve">. </w:t>
      </w:r>
      <w:r w:rsidR="00B52297">
        <w:rPr>
          <w:sz w:val="22"/>
          <w:szCs w:val="22"/>
        </w:rPr>
        <w:t xml:space="preserve">We have </w:t>
      </w:r>
      <w:r w:rsidR="003E629E">
        <w:rPr>
          <w:sz w:val="22"/>
          <w:szCs w:val="22"/>
        </w:rPr>
        <w:t xml:space="preserve">additionally </w:t>
      </w:r>
      <w:r w:rsidR="00B52297">
        <w:rPr>
          <w:sz w:val="22"/>
          <w:szCs w:val="22"/>
        </w:rPr>
        <w:t xml:space="preserve">derived </w:t>
      </w:r>
      <w:r w:rsidR="00F74112">
        <w:rPr>
          <w:sz w:val="22"/>
          <w:szCs w:val="22"/>
        </w:rPr>
        <w:t xml:space="preserve">two scores that are subsets of the </w:t>
      </w:r>
      <w:r w:rsidR="00B52297">
        <w:rPr>
          <w:sz w:val="22"/>
          <w:szCs w:val="22"/>
        </w:rPr>
        <w:t xml:space="preserve">UKB and </w:t>
      </w:r>
      <w:r w:rsidR="003D18DA">
        <w:rPr>
          <w:sz w:val="22"/>
          <w:szCs w:val="22"/>
        </w:rPr>
        <w:t>TE</w:t>
      </w:r>
      <w:r w:rsidR="00B52297">
        <w:rPr>
          <w:sz w:val="22"/>
          <w:szCs w:val="22"/>
        </w:rPr>
        <w:t xml:space="preserve"> GRS</w:t>
      </w:r>
      <w:r w:rsidR="00F74112">
        <w:rPr>
          <w:sz w:val="22"/>
          <w:szCs w:val="22"/>
        </w:rPr>
        <w:t>s</w:t>
      </w:r>
      <w:r w:rsidR="00B52297">
        <w:rPr>
          <w:sz w:val="22"/>
          <w:szCs w:val="22"/>
        </w:rPr>
        <w:t xml:space="preserve"> that aim to explore the </w:t>
      </w:r>
      <w:r w:rsidR="003E629E">
        <w:rPr>
          <w:sz w:val="22"/>
          <w:szCs w:val="22"/>
        </w:rPr>
        <w:t xml:space="preserve">impact </w:t>
      </w:r>
      <w:r w:rsidR="00F74112">
        <w:rPr>
          <w:sz w:val="22"/>
          <w:szCs w:val="22"/>
        </w:rPr>
        <w:t xml:space="preserve">of </w:t>
      </w:r>
      <w:r w:rsidR="003E629E">
        <w:rPr>
          <w:sz w:val="22"/>
          <w:szCs w:val="22"/>
        </w:rPr>
        <w:t xml:space="preserve">the </w:t>
      </w:r>
      <w:r w:rsidR="003D18DA">
        <w:rPr>
          <w:sz w:val="22"/>
          <w:szCs w:val="22"/>
        </w:rPr>
        <w:t>TE</w:t>
      </w:r>
      <w:r w:rsidR="003E629E">
        <w:rPr>
          <w:sz w:val="22"/>
          <w:szCs w:val="22"/>
        </w:rPr>
        <w:t xml:space="preserve"> meta-analysis on the refinement of variant selection. </w:t>
      </w:r>
      <w:r w:rsidR="0098313F">
        <w:rPr>
          <w:sz w:val="22"/>
          <w:szCs w:val="22"/>
        </w:rPr>
        <w:t>In total we have scores for each trait composed of variants from:</w:t>
      </w:r>
    </w:p>
    <w:p w14:paraId="3A17663F" w14:textId="77777777" w:rsidR="00776684" w:rsidRDefault="00776684" w:rsidP="0000218D">
      <w:pPr>
        <w:rPr>
          <w:sz w:val="22"/>
          <w:szCs w:val="22"/>
        </w:rPr>
      </w:pPr>
    </w:p>
    <w:p w14:paraId="207172CD" w14:textId="174E39DA" w:rsidR="0098313F" w:rsidRDefault="0098313F" w:rsidP="0098313F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CKB GWAS results</w:t>
      </w:r>
      <w:r w:rsidR="00DD494B">
        <w:rPr>
          <w:sz w:val="22"/>
          <w:szCs w:val="22"/>
        </w:rPr>
        <w:t xml:space="preserve"> (CKB_GRS)</w:t>
      </w:r>
    </w:p>
    <w:p w14:paraId="34F087BD" w14:textId="4E6062D3" w:rsidR="0098313F" w:rsidRDefault="0098313F" w:rsidP="0098313F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UKB GWAS results</w:t>
      </w:r>
      <w:r w:rsidR="00DD494B">
        <w:rPr>
          <w:sz w:val="22"/>
          <w:szCs w:val="22"/>
        </w:rPr>
        <w:t xml:space="preserve"> (UKB_GRS)</w:t>
      </w:r>
    </w:p>
    <w:p w14:paraId="79157DEB" w14:textId="2ED16710" w:rsidR="0098313F" w:rsidRDefault="0098313F" w:rsidP="0098313F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TE meta-analysis</w:t>
      </w:r>
      <w:r w:rsidR="00DD494B">
        <w:rPr>
          <w:sz w:val="22"/>
          <w:szCs w:val="22"/>
        </w:rPr>
        <w:t xml:space="preserve"> (TE_GRS)</w:t>
      </w:r>
    </w:p>
    <w:p w14:paraId="493F4F3C" w14:textId="3F20897A" w:rsidR="0098313F" w:rsidRDefault="0098313F" w:rsidP="0098313F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Subset of UKB GWAS results matched to loci discovered in TE analysis</w:t>
      </w:r>
      <w:r w:rsidR="00DD494B">
        <w:rPr>
          <w:sz w:val="22"/>
          <w:szCs w:val="22"/>
        </w:rPr>
        <w:t xml:space="preserve"> (</w:t>
      </w:r>
      <w:proofErr w:type="spellStart"/>
      <w:r w:rsidR="00DD494B">
        <w:rPr>
          <w:sz w:val="22"/>
          <w:szCs w:val="22"/>
        </w:rPr>
        <w:t>UKB_finemap</w:t>
      </w:r>
      <w:proofErr w:type="spellEnd"/>
      <w:r w:rsidR="00DD494B">
        <w:rPr>
          <w:sz w:val="22"/>
          <w:szCs w:val="22"/>
        </w:rPr>
        <w:t>)</w:t>
      </w:r>
    </w:p>
    <w:p w14:paraId="4C412E0C" w14:textId="1DC3E95B" w:rsidR="0098313F" w:rsidRPr="0098313F" w:rsidRDefault="0098313F" w:rsidP="0098313F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Subset of TE results matched to loci discovered in UKB analysis</w:t>
      </w:r>
      <w:r w:rsidR="00DD494B">
        <w:rPr>
          <w:sz w:val="22"/>
          <w:szCs w:val="22"/>
        </w:rPr>
        <w:t xml:space="preserve"> (</w:t>
      </w:r>
      <w:proofErr w:type="spellStart"/>
      <w:r w:rsidR="00DD494B">
        <w:rPr>
          <w:sz w:val="22"/>
          <w:szCs w:val="22"/>
        </w:rPr>
        <w:t>TE_finemap</w:t>
      </w:r>
      <w:proofErr w:type="spellEnd"/>
      <w:r w:rsidR="00DD494B">
        <w:rPr>
          <w:sz w:val="22"/>
          <w:szCs w:val="22"/>
        </w:rPr>
        <w:t>)</w:t>
      </w:r>
    </w:p>
    <w:p w14:paraId="79070A20" w14:textId="77777777" w:rsidR="003E629E" w:rsidRDefault="003E629E" w:rsidP="0000218D">
      <w:pPr>
        <w:rPr>
          <w:sz w:val="22"/>
          <w:szCs w:val="22"/>
        </w:rPr>
      </w:pPr>
    </w:p>
    <w:p w14:paraId="28194BE7" w14:textId="62AF144E" w:rsidR="00C5625C" w:rsidRPr="000F2FA5" w:rsidRDefault="007F4BB6" w:rsidP="0000218D">
      <w:pPr>
        <w:rPr>
          <w:sz w:val="22"/>
          <w:szCs w:val="22"/>
        </w:rPr>
      </w:pPr>
      <w:r w:rsidRPr="000F2FA5">
        <w:rPr>
          <w:sz w:val="22"/>
          <w:szCs w:val="22"/>
        </w:rPr>
        <w:t xml:space="preserve">We </w:t>
      </w:r>
      <w:r w:rsidR="00FF2C97" w:rsidRPr="000F2FA5">
        <w:rPr>
          <w:sz w:val="22"/>
          <w:szCs w:val="22"/>
        </w:rPr>
        <w:t>wish</w:t>
      </w:r>
      <w:r w:rsidRPr="000F2FA5">
        <w:rPr>
          <w:sz w:val="22"/>
          <w:szCs w:val="22"/>
        </w:rPr>
        <w:t xml:space="preserve"> to replicate our findings on the </w:t>
      </w:r>
      <w:r w:rsidR="004575EE" w:rsidRPr="000F2FA5">
        <w:rPr>
          <w:sz w:val="22"/>
          <w:szCs w:val="22"/>
        </w:rPr>
        <w:t>improvements gained</w:t>
      </w:r>
      <w:r w:rsidR="007C2452">
        <w:rPr>
          <w:sz w:val="22"/>
          <w:szCs w:val="22"/>
        </w:rPr>
        <w:t xml:space="preserve"> in </w:t>
      </w:r>
      <w:r w:rsidR="00F574EF">
        <w:rPr>
          <w:sz w:val="22"/>
          <w:szCs w:val="22"/>
        </w:rPr>
        <w:t xml:space="preserve">trait </w:t>
      </w:r>
      <w:r w:rsidR="007C2452">
        <w:rPr>
          <w:sz w:val="22"/>
          <w:szCs w:val="22"/>
        </w:rPr>
        <w:t>prediction</w:t>
      </w:r>
      <w:r w:rsidR="004575EE" w:rsidRPr="000F2FA5">
        <w:rPr>
          <w:sz w:val="22"/>
          <w:szCs w:val="22"/>
        </w:rPr>
        <w:t xml:space="preserve"> from </w:t>
      </w:r>
      <w:r w:rsidR="00B83FF6">
        <w:rPr>
          <w:sz w:val="22"/>
          <w:szCs w:val="22"/>
        </w:rPr>
        <w:t>TE</w:t>
      </w:r>
      <w:r w:rsidR="004575EE" w:rsidRPr="000F2FA5">
        <w:rPr>
          <w:sz w:val="22"/>
          <w:szCs w:val="22"/>
        </w:rPr>
        <w:t xml:space="preserve"> meta-analysis</w:t>
      </w:r>
      <w:r w:rsidR="00DF4BE5" w:rsidRPr="000F2FA5">
        <w:rPr>
          <w:sz w:val="22"/>
          <w:szCs w:val="22"/>
        </w:rPr>
        <w:t xml:space="preserve"> </w:t>
      </w:r>
      <w:r w:rsidRPr="000F2FA5">
        <w:rPr>
          <w:sz w:val="22"/>
          <w:szCs w:val="22"/>
        </w:rPr>
        <w:t xml:space="preserve">in external datasets. </w:t>
      </w:r>
    </w:p>
    <w:p w14:paraId="1C3D1D3A" w14:textId="6F970393" w:rsidR="007F2B88" w:rsidRPr="000F2FA5" w:rsidRDefault="007F2B88" w:rsidP="0000218D">
      <w:pPr>
        <w:rPr>
          <w:sz w:val="22"/>
          <w:szCs w:val="22"/>
        </w:rPr>
      </w:pPr>
    </w:p>
    <w:p w14:paraId="12464B56" w14:textId="2FCFAFDE" w:rsidR="005724D0" w:rsidRPr="000F2FA5" w:rsidRDefault="007F2B88" w:rsidP="00C5625C">
      <w:pPr>
        <w:rPr>
          <w:sz w:val="22"/>
          <w:szCs w:val="22"/>
        </w:rPr>
      </w:pPr>
      <w:r w:rsidRPr="000F2FA5">
        <w:rPr>
          <w:sz w:val="22"/>
          <w:szCs w:val="22"/>
        </w:rPr>
        <w:t xml:space="preserve">Please </w:t>
      </w:r>
      <w:r w:rsidR="00100B58">
        <w:rPr>
          <w:sz w:val="22"/>
          <w:szCs w:val="22"/>
        </w:rPr>
        <w:t xml:space="preserve">could you </w:t>
      </w:r>
      <w:r w:rsidRPr="000F2FA5">
        <w:rPr>
          <w:sz w:val="22"/>
          <w:szCs w:val="22"/>
        </w:rPr>
        <w:t xml:space="preserve">conduct the following analyses for </w:t>
      </w:r>
      <w:r w:rsidR="004575EE" w:rsidRPr="000F2FA5">
        <w:rPr>
          <w:sz w:val="22"/>
          <w:szCs w:val="22"/>
        </w:rPr>
        <w:t xml:space="preserve">whichever </w:t>
      </w:r>
      <w:r w:rsidRPr="000F2FA5">
        <w:rPr>
          <w:sz w:val="22"/>
          <w:szCs w:val="22"/>
        </w:rPr>
        <w:t xml:space="preserve">of the </w:t>
      </w:r>
      <w:r w:rsidR="004575EE" w:rsidRPr="000F2FA5">
        <w:rPr>
          <w:sz w:val="22"/>
          <w:szCs w:val="22"/>
        </w:rPr>
        <w:t xml:space="preserve">4 </w:t>
      </w:r>
      <w:r w:rsidRPr="000F2FA5">
        <w:rPr>
          <w:sz w:val="22"/>
          <w:szCs w:val="22"/>
        </w:rPr>
        <w:t xml:space="preserve">traits listed above that you have available in your dataset. </w:t>
      </w:r>
    </w:p>
    <w:p w14:paraId="06332338" w14:textId="77777777" w:rsidR="004A1315" w:rsidRPr="000F2FA5" w:rsidRDefault="004A1315" w:rsidP="0045094D">
      <w:pPr>
        <w:rPr>
          <w:b/>
          <w:sz w:val="22"/>
          <w:szCs w:val="22"/>
        </w:rPr>
      </w:pPr>
    </w:p>
    <w:p w14:paraId="2D75A504" w14:textId="30D8BF64" w:rsidR="0045094D" w:rsidRPr="000F2FA5" w:rsidRDefault="0045094D" w:rsidP="0045094D">
      <w:pPr>
        <w:rPr>
          <w:b/>
          <w:sz w:val="22"/>
          <w:szCs w:val="22"/>
        </w:rPr>
      </w:pPr>
      <w:r w:rsidRPr="000F2FA5">
        <w:rPr>
          <w:b/>
          <w:sz w:val="22"/>
          <w:szCs w:val="22"/>
        </w:rPr>
        <w:t>GRS construction</w:t>
      </w:r>
    </w:p>
    <w:p w14:paraId="0F213819" w14:textId="0871E10A" w:rsidR="0045094D" w:rsidRPr="000F2FA5" w:rsidRDefault="0045094D" w:rsidP="0045094D">
      <w:pPr>
        <w:rPr>
          <w:sz w:val="22"/>
          <w:szCs w:val="22"/>
        </w:rPr>
      </w:pPr>
    </w:p>
    <w:p w14:paraId="55271F81" w14:textId="7ECD9F7C" w:rsidR="0045094D" w:rsidRPr="000F2FA5" w:rsidRDefault="00B07240" w:rsidP="0045094D">
      <w:pPr>
        <w:rPr>
          <w:sz w:val="22"/>
          <w:szCs w:val="22"/>
        </w:rPr>
      </w:pPr>
      <w:r w:rsidRPr="000F2FA5">
        <w:rPr>
          <w:sz w:val="22"/>
          <w:szCs w:val="22"/>
        </w:rPr>
        <w:t xml:space="preserve">We </w:t>
      </w:r>
      <w:r w:rsidR="00E94451" w:rsidRPr="000F2FA5">
        <w:rPr>
          <w:sz w:val="22"/>
          <w:szCs w:val="22"/>
        </w:rPr>
        <w:t>provide</w:t>
      </w:r>
      <w:r w:rsidRPr="000F2FA5">
        <w:rPr>
          <w:sz w:val="22"/>
          <w:szCs w:val="22"/>
        </w:rPr>
        <w:t xml:space="preserve"> list</w:t>
      </w:r>
      <w:r w:rsidR="004575EE" w:rsidRPr="000F2FA5">
        <w:rPr>
          <w:sz w:val="22"/>
          <w:szCs w:val="22"/>
        </w:rPr>
        <w:t>s</w:t>
      </w:r>
      <w:r w:rsidRPr="000F2FA5">
        <w:rPr>
          <w:sz w:val="22"/>
          <w:szCs w:val="22"/>
        </w:rPr>
        <w:t xml:space="preserve"> of the different score</w:t>
      </w:r>
      <w:r w:rsidR="00881201" w:rsidRPr="000F2FA5">
        <w:rPr>
          <w:sz w:val="22"/>
          <w:szCs w:val="22"/>
        </w:rPr>
        <w:t>s</w:t>
      </w:r>
      <w:r w:rsidRPr="000F2FA5">
        <w:rPr>
          <w:sz w:val="22"/>
          <w:szCs w:val="22"/>
        </w:rPr>
        <w:t xml:space="preserve"> we would like you to construct. </w:t>
      </w:r>
      <w:r w:rsidR="005E1F63">
        <w:rPr>
          <w:sz w:val="22"/>
          <w:szCs w:val="22"/>
        </w:rPr>
        <w:t xml:space="preserve">For each trait we provide separate folders containing </w:t>
      </w:r>
      <w:r w:rsidR="00230CBC">
        <w:rPr>
          <w:sz w:val="22"/>
          <w:szCs w:val="22"/>
        </w:rPr>
        <w:t xml:space="preserve">a </w:t>
      </w:r>
      <w:r w:rsidR="005E1F63">
        <w:rPr>
          <w:sz w:val="22"/>
          <w:szCs w:val="22"/>
        </w:rPr>
        <w:t xml:space="preserve">.csv file </w:t>
      </w:r>
      <w:r w:rsidR="000701AE">
        <w:rPr>
          <w:sz w:val="22"/>
          <w:szCs w:val="22"/>
        </w:rPr>
        <w:t xml:space="preserve">for each </w:t>
      </w:r>
      <w:r w:rsidR="0045094D" w:rsidRPr="000F2FA5">
        <w:rPr>
          <w:sz w:val="22"/>
          <w:szCs w:val="22"/>
        </w:rPr>
        <w:t>risk score</w:t>
      </w:r>
      <w:r w:rsidR="000F2FA5" w:rsidRPr="000F2FA5">
        <w:rPr>
          <w:sz w:val="22"/>
          <w:szCs w:val="22"/>
        </w:rPr>
        <w:t xml:space="preserve"> we would like you to assess</w:t>
      </w:r>
      <w:r w:rsidR="0045094D" w:rsidRPr="000F2FA5">
        <w:rPr>
          <w:sz w:val="22"/>
          <w:szCs w:val="22"/>
        </w:rPr>
        <w:t xml:space="preserve">. For example, the file named “BMI_UKB_GRS.csv” </w:t>
      </w:r>
      <w:r w:rsidR="000701AE">
        <w:rPr>
          <w:sz w:val="22"/>
          <w:szCs w:val="22"/>
        </w:rPr>
        <w:t xml:space="preserve">in the “BMI” folder </w:t>
      </w:r>
      <w:r w:rsidR="0045094D" w:rsidRPr="000F2FA5">
        <w:rPr>
          <w:sz w:val="22"/>
          <w:szCs w:val="22"/>
        </w:rPr>
        <w:t xml:space="preserve">lists all the variants that should be combined into a score for BMI based on variants identified in the UKB GWAS. </w:t>
      </w:r>
    </w:p>
    <w:p w14:paraId="1B861538" w14:textId="77777777" w:rsidR="0045094D" w:rsidRPr="000F2FA5" w:rsidRDefault="0045094D" w:rsidP="0045094D">
      <w:pPr>
        <w:rPr>
          <w:sz w:val="22"/>
          <w:szCs w:val="22"/>
        </w:rPr>
      </w:pPr>
    </w:p>
    <w:p w14:paraId="5E9EAF8B" w14:textId="01119B99" w:rsidR="005456E3" w:rsidRDefault="0045094D" w:rsidP="0045094D">
      <w:pPr>
        <w:rPr>
          <w:sz w:val="22"/>
          <w:szCs w:val="22"/>
        </w:rPr>
      </w:pPr>
      <w:r w:rsidRPr="000F2FA5">
        <w:rPr>
          <w:sz w:val="22"/>
          <w:szCs w:val="22"/>
        </w:rPr>
        <w:t>The file</w:t>
      </w:r>
      <w:r w:rsidR="0074323A" w:rsidRPr="000F2FA5">
        <w:rPr>
          <w:sz w:val="22"/>
          <w:szCs w:val="22"/>
        </w:rPr>
        <w:t>s</w:t>
      </w:r>
      <w:r w:rsidRPr="000F2FA5">
        <w:rPr>
          <w:sz w:val="22"/>
          <w:szCs w:val="22"/>
        </w:rPr>
        <w:t xml:space="preserve"> list </w:t>
      </w:r>
      <w:r w:rsidR="00D90F55" w:rsidRPr="000F2FA5">
        <w:rPr>
          <w:sz w:val="22"/>
          <w:szCs w:val="22"/>
        </w:rPr>
        <w:t>SNP</w:t>
      </w:r>
      <w:r w:rsidR="00D531F3">
        <w:rPr>
          <w:sz w:val="22"/>
          <w:szCs w:val="22"/>
        </w:rPr>
        <w:t xml:space="preserve"> </w:t>
      </w:r>
      <w:r w:rsidR="00D90F55" w:rsidRPr="000F2FA5">
        <w:rPr>
          <w:sz w:val="22"/>
          <w:szCs w:val="22"/>
        </w:rPr>
        <w:t xml:space="preserve">ID in the form </w:t>
      </w:r>
      <w:proofErr w:type="gramStart"/>
      <w:r w:rsidR="00D90F55" w:rsidRPr="000F2FA5">
        <w:rPr>
          <w:sz w:val="22"/>
          <w:szCs w:val="22"/>
        </w:rPr>
        <w:t>CHR:BP</w:t>
      </w:r>
      <w:proofErr w:type="gramEnd"/>
      <w:r w:rsidR="00D90F55" w:rsidRPr="000F2FA5">
        <w:rPr>
          <w:sz w:val="22"/>
          <w:szCs w:val="22"/>
        </w:rPr>
        <w:t xml:space="preserve">:A1:A2 with the alleles ordered alphabetically (e.g. 1:33877057:G:T), </w:t>
      </w:r>
      <w:r w:rsidRPr="000F2FA5">
        <w:rPr>
          <w:sz w:val="22"/>
          <w:szCs w:val="22"/>
        </w:rPr>
        <w:t>CHR, BP(</w:t>
      </w:r>
      <w:r w:rsidR="005A4845" w:rsidRPr="000F2FA5">
        <w:rPr>
          <w:sz w:val="22"/>
          <w:szCs w:val="22"/>
        </w:rPr>
        <w:t>GRCh37</w:t>
      </w:r>
      <w:r w:rsidRPr="000F2FA5">
        <w:rPr>
          <w:sz w:val="22"/>
          <w:szCs w:val="22"/>
        </w:rPr>
        <w:t xml:space="preserve">), </w:t>
      </w:r>
      <w:r w:rsidR="00F43811" w:rsidRPr="000F2FA5">
        <w:rPr>
          <w:sz w:val="22"/>
          <w:szCs w:val="22"/>
        </w:rPr>
        <w:t>EA</w:t>
      </w:r>
      <w:r w:rsidRPr="000F2FA5">
        <w:rPr>
          <w:sz w:val="22"/>
          <w:szCs w:val="22"/>
        </w:rPr>
        <w:t xml:space="preserve"> (effect allele), </w:t>
      </w:r>
      <w:r w:rsidR="00F43811" w:rsidRPr="000F2FA5">
        <w:rPr>
          <w:sz w:val="22"/>
          <w:szCs w:val="22"/>
        </w:rPr>
        <w:t>NEA</w:t>
      </w:r>
      <w:r w:rsidRPr="000F2FA5">
        <w:rPr>
          <w:sz w:val="22"/>
          <w:szCs w:val="22"/>
        </w:rPr>
        <w:t xml:space="preserve"> (non-effect allele), and </w:t>
      </w:r>
      <w:r w:rsidR="00E64B4A">
        <w:rPr>
          <w:sz w:val="22"/>
          <w:szCs w:val="22"/>
        </w:rPr>
        <w:t xml:space="preserve">the variant’s </w:t>
      </w:r>
      <w:r w:rsidR="000F2FA5" w:rsidRPr="000F2FA5">
        <w:rPr>
          <w:sz w:val="22"/>
          <w:szCs w:val="22"/>
        </w:rPr>
        <w:t>weight</w:t>
      </w:r>
      <w:r w:rsidR="00E64B4A">
        <w:rPr>
          <w:sz w:val="22"/>
          <w:szCs w:val="22"/>
        </w:rPr>
        <w:t>ing</w:t>
      </w:r>
      <w:r w:rsidRPr="000F2FA5">
        <w:rPr>
          <w:sz w:val="22"/>
          <w:szCs w:val="22"/>
        </w:rPr>
        <w:t>.</w:t>
      </w:r>
      <w:r w:rsidR="00C86915" w:rsidRPr="000F2FA5">
        <w:rPr>
          <w:sz w:val="22"/>
          <w:szCs w:val="22"/>
        </w:rPr>
        <w:t xml:space="preserve"> </w:t>
      </w:r>
      <w:r w:rsidR="00B1393C" w:rsidRPr="000F2FA5">
        <w:rPr>
          <w:sz w:val="22"/>
          <w:szCs w:val="22"/>
        </w:rPr>
        <w:t>Please ensure the variants in your dataset have the same alleles as those listed</w:t>
      </w:r>
      <w:r w:rsidR="005456E3">
        <w:rPr>
          <w:sz w:val="22"/>
          <w:szCs w:val="22"/>
        </w:rPr>
        <w:t>.</w:t>
      </w:r>
      <w:r w:rsidR="00B1393C" w:rsidRPr="000F2FA5">
        <w:rPr>
          <w:sz w:val="22"/>
          <w:szCs w:val="22"/>
        </w:rPr>
        <w:t xml:space="preserve"> </w:t>
      </w:r>
      <w:r w:rsidR="00916EC8">
        <w:rPr>
          <w:sz w:val="22"/>
          <w:szCs w:val="22"/>
        </w:rPr>
        <w:t xml:space="preserve">We have not provided </w:t>
      </w:r>
      <w:proofErr w:type="spellStart"/>
      <w:r w:rsidR="00916EC8">
        <w:rPr>
          <w:sz w:val="22"/>
          <w:szCs w:val="22"/>
        </w:rPr>
        <w:t>rsids</w:t>
      </w:r>
      <w:proofErr w:type="spellEnd"/>
      <w:r w:rsidR="00916EC8">
        <w:rPr>
          <w:sz w:val="22"/>
          <w:szCs w:val="22"/>
        </w:rPr>
        <w:t xml:space="preserve"> for the variants as there may be mismatches between studies in the </w:t>
      </w:r>
      <w:proofErr w:type="spellStart"/>
      <w:r w:rsidR="00916EC8">
        <w:rPr>
          <w:sz w:val="22"/>
          <w:szCs w:val="22"/>
        </w:rPr>
        <w:t>rsid</w:t>
      </w:r>
      <w:proofErr w:type="spellEnd"/>
      <w:r w:rsidR="00916EC8">
        <w:rPr>
          <w:sz w:val="22"/>
          <w:szCs w:val="22"/>
        </w:rPr>
        <w:t xml:space="preserve"> assigned to any given variant.</w:t>
      </w:r>
    </w:p>
    <w:p w14:paraId="7A08457F" w14:textId="2A5F0CE7" w:rsidR="005456E3" w:rsidRDefault="005456E3" w:rsidP="0045094D">
      <w:pPr>
        <w:rPr>
          <w:sz w:val="22"/>
          <w:szCs w:val="22"/>
        </w:rPr>
      </w:pPr>
    </w:p>
    <w:p w14:paraId="1B7EC5D3" w14:textId="45063812" w:rsidR="005456E3" w:rsidRDefault="005456E3" w:rsidP="0045094D">
      <w:pPr>
        <w:rPr>
          <w:sz w:val="22"/>
          <w:szCs w:val="22"/>
        </w:rPr>
      </w:pPr>
      <w:r>
        <w:rPr>
          <w:sz w:val="22"/>
          <w:szCs w:val="22"/>
        </w:rPr>
        <w:t xml:space="preserve">If a variant is not present in your dataset (e.g. </w:t>
      </w:r>
      <w:r w:rsidR="009B2E83">
        <w:rPr>
          <w:sz w:val="22"/>
          <w:szCs w:val="22"/>
        </w:rPr>
        <w:t>was not imputed</w:t>
      </w:r>
      <w:r>
        <w:rPr>
          <w:sz w:val="22"/>
          <w:szCs w:val="22"/>
        </w:rPr>
        <w:t>) please simply exclude it from all analyses.</w:t>
      </w:r>
    </w:p>
    <w:p w14:paraId="38857EDC" w14:textId="77777777" w:rsidR="006551FF" w:rsidRPr="006551FF" w:rsidRDefault="006551FF" w:rsidP="006551FF">
      <w:pPr>
        <w:rPr>
          <w:sz w:val="22"/>
          <w:szCs w:val="22"/>
        </w:rPr>
      </w:pPr>
    </w:p>
    <w:p w14:paraId="74608A6C" w14:textId="5A3D7E0B" w:rsidR="006551FF" w:rsidRPr="006551FF" w:rsidRDefault="006551FF" w:rsidP="006551FF">
      <w:pPr>
        <w:rPr>
          <w:sz w:val="22"/>
          <w:szCs w:val="22"/>
        </w:rPr>
      </w:pPr>
      <w:r w:rsidRPr="006551FF">
        <w:rPr>
          <w:sz w:val="22"/>
          <w:szCs w:val="22"/>
        </w:rPr>
        <w:t xml:space="preserve">Variants listed in the </w:t>
      </w:r>
      <w:r w:rsidR="00E726BB">
        <w:rPr>
          <w:sz w:val="22"/>
          <w:szCs w:val="22"/>
        </w:rPr>
        <w:t xml:space="preserve">“finemap_GRS.csv” </w:t>
      </w:r>
      <w:r w:rsidRPr="006551FF">
        <w:rPr>
          <w:sz w:val="22"/>
          <w:szCs w:val="22"/>
        </w:rPr>
        <w:t>files are paired based on locus identifier - indicated under column '</w:t>
      </w:r>
      <w:proofErr w:type="spellStart"/>
      <w:r w:rsidRPr="006551FF">
        <w:rPr>
          <w:sz w:val="22"/>
          <w:szCs w:val="22"/>
        </w:rPr>
        <w:t>loc</w:t>
      </w:r>
      <w:proofErr w:type="spellEnd"/>
      <w:r w:rsidRPr="006551FF">
        <w:rPr>
          <w:sz w:val="22"/>
          <w:szCs w:val="22"/>
        </w:rPr>
        <w:t xml:space="preserve">'. For example, SNP </w:t>
      </w:r>
      <w:r w:rsidR="00E8330E" w:rsidRPr="00E8330E">
        <w:rPr>
          <w:sz w:val="22"/>
          <w:szCs w:val="22"/>
        </w:rPr>
        <w:t>1:19934900:A:G</w:t>
      </w:r>
      <w:r w:rsidR="00E8330E" w:rsidRPr="006551FF">
        <w:rPr>
          <w:sz w:val="22"/>
          <w:szCs w:val="22"/>
        </w:rPr>
        <w:t xml:space="preserve"> </w:t>
      </w:r>
      <w:r w:rsidRPr="006551FF">
        <w:rPr>
          <w:sz w:val="22"/>
          <w:szCs w:val="22"/>
        </w:rPr>
        <w:t xml:space="preserve">listed in </w:t>
      </w:r>
      <w:r w:rsidRPr="006551FF">
        <w:rPr>
          <w:i/>
          <w:sz w:val="22"/>
          <w:szCs w:val="22"/>
        </w:rPr>
        <w:t>BMI_UKB_finemap_GRS.csv</w:t>
      </w:r>
      <w:r w:rsidRPr="006551FF">
        <w:rPr>
          <w:sz w:val="22"/>
          <w:szCs w:val="22"/>
        </w:rPr>
        <w:t xml:space="preserve"> and SNP </w:t>
      </w:r>
      <w:r w:rsidR="00E8330E" w:rsidRPr="00E8330E">
        <w:rPr>
          <w:sz w:val="22"/>
          <w:szCs w:val="22"/>
        </w:rPr>
        <w:t>1:19922306:A:AT</w:t>
      </w:r>
      <w:r w:rsidR="00E8330E" w:rsidRPr="006551FF">
        <w:rPr>
          <w:sz w:val="22"/>
          <w:szCs w:val="22"/>
        </w:rPr>
        <w:t xml:space="preserve"> </w:t>
      </w:r>
      <w:r w:rsidRPr="006551FF">
        <w:rPr>
          <w:sz w:val="22"/>
          <w:szCs w:val="22"/>
        </w:rPr>
        <w:t xml:space="preserve">listed in </w:t>
      </w:r>
      <w:r w:rsidRPr="006551FF">
        <w:rPr>
          <w:i/>
          <w:sz w:val="22"/>
          <w:szCs w:val="22"/>
        </w:rPr>
        <w:t>BMI_TE_finemap_GRS.csv</w:t>
      </w:r>
      <w:r w:rsidRPr="006551FF">
        <w:rPr>
          <w:sz w:val="22"/>
          <w:szCs w:val="22"/>
        </w:rPr>
        <w:t xml:space="preserve"> both have the value “BMI.chr.1.</w:t>
      </w:r>
      <w:r w:rsidR="00661939">
        <w:rPr>
          <w:sz w:val="22"/>
          <w:szCs w:val="22"/>
        </w:rPr>
        <w:t>10</w:t>
      </w:r>
      <w:bookmarkStart w:id="0" w:name="_GoBack"/>
      <w:bookmarkEnd w:id="0"/>
      <w:r w:rsidRPr="006551FF">
        <w:rPr>
          <w:sz w:val="22"/>
          <w:szCs w:val="22"/>
        </w:rPr>
        <w:t>” in the ‘</w:t>
      </w:r>
      <w:proofErr w:type="spellStart"/>
      <w:r w:rsidRPr="006551FF">
        <w:rPr>
          <w:sz w:val="22"/>
          <w:szCs w:val="22"/>
        </w:rPr>
        <w:t>loc</w:t>
      </w:r>
      <w:proofErr w:type="spellEnd"/>
      <w:r w:rsidRPr="006551FF">
        <w:rPr>
          <w:sz w:val="22"/>
          <w:szCs w:val="22"/>
        </w:rPr>
        <w:t>’ column, indicating they lie within the same locus.</w:t>
      </w:r>
    </w:p>
    <w:p w14:paraId="36AB3C88" w14:textId="77777777" w:rsidR="006551FF" w:rsidRPr="006551FF" w:rsidRDefault="006551FF" w:rsidP="006551FF">
      <w:pPr>
        <w:rPr>
          <w:sz w:val="22"/>
          <w:szCs w:val="22"/>
        </w:rPr>
      </w:pPr>
    </w:p>
    <w:p w14:paraId="063B5055" w14:textId="38F54616" w:rsidR="00B07240" w:rsidRDefault="006551FF" w:rsidP="006551FF">
      <w:pPr>
        <w:rPr>
          <w:sz w:val="22"/>
          <w:szCs w:val="22"/>
        </w:rPr>
      </w:pPr>
      <w:r w:rsidRPr="006551FF">
        <w:rPr>
          <w:sz w:val="22"/>
          <w:szCs w:val="22"/>
        </w:rPr>
        <w:lastRenderedPageBreak/>
        <w:t xml:space="preserve">When compiling the </w:t>
      </w:r>
      <w:proofErr w:type="spellStart"/>
      <w:r w:rsidRPr="006551FF">
        <w:rPr>
          <w:sz w:val="22"/>
          <w:szCs w:val="22"/>
        </w:rPr>
        <w:t>finemap</w:t>
      </w:r>
      <w:proofErr w:type="spellEnd"/>
      <w:r w:rsidRPr="006551FF">
        <w:rPr>
          <w:sz w:val="22"/>
          <w:szCs w:val="22"/>
        </w:rPr>
        <w:t xml:space="preserve"> scores for each trait, if one of the listed variants is not present in your dataset please exclude all variants</w:t>
      </w:r>
      <w:r w:rsidR="00E726BB">
        <w:rPr>
          <w:sz w:val="22"/>
          <w:szCs w:val="22"/>
        </w:rPr>
        <w:t xml:space="preserve"> from the scores</w:t>
      </w:r>
      <w:r w:rsidRPr="006551FF">
        <w:rPr>
          <w:sz w:val="22"/>
          <w:szCs w:val="22"/>
        </w:rPr>
        <w:t xml:space="preserve"> that have the same ‘</w:t>
      </w:r>
      <w:proofErr w:type="spellStart"/>
      <w:r w:rsidRPr="006551FF">
        <w:rPr>
          <w:sz w:val="22"/>
          <w:szCs w:val="22"/>
        </w:rPr>
        <w:t>loc</w:t>
      </w:r>
      <w:proofErr w:type="spellEnd"/>
      <w:r w:rsidRPr="006551FF">
        <w:rPr>
          <w:sz w:val="22"/>
          <w:szCs w:val="22"/>
        </w:rPr>
        <w:t xml:space="preserve">’ value in both the TE and UKB </w:t>
      </w:r>
      <w:proofErr w:type="spellStart"/>
      <w:r w:rsidRPr="006551FF">
        <w:rPr>
          <w:sz w:val="22"/>
          <w:szCs w:val="22"/>
        </w:rPr>
        <w:t>finemap</w:t>
      </w:r>
      <w:proofErr w:type="spellEnd"/>
      <w:r w:rsidRPr="006551FF">
        <w:rPr>
          <w:sz w:val="22"/>
          <w:szCs w:val="22"/>
        </w:rPr>
        <w:t xml:space="preserve"> files. For example, if 2 variants are listed as having the same </w:t>
      </w:r>
      <w:proofErr w:type="spellStart"/>
      <w:r w:rsidRPr="006551FF">
        <w:rPr>
          <w:sz w:val="22"/>
          <w:szCs w:val="22"/>
        </w:rPr>
        <w:t>loc</w:t>
      </w:r>
      <w:proofErr w:type="spellEnd"/>
      <w:r w:rsidRPr="006551FF">
        <w:rPr>
          <w:sz w:val="22"/>
          <w:szCs w:val="22"/>
        </w:rPr>
        <w:t xml:space="preserve"> value in the </w:t>
      </w:r>
      <w:r w:rsidRPr="006551FF">
        <w:rPr>
          <w:i/>
          <w:sz w:val="22"/>
          <w:szCs w:val="22"/>
        </w:rPr>
        <w:t>BMI_UKB_finemap_GRS.csv</w:t>
      </w:r>
      <w:r w:rsidRPr="006551FF">
        <w:rPr>
          <w:sz w:val="22"/>
          <w:szCs w:val="22"/>
        </w:rPr>
        <w:t xml:space="preserve"> file and one of these variants is not present in your data, please exclude the second variant that is present from the </w:t>
      </w:r>
      <w:proofErr w:type="spellStart"/>
      <w:r w:rsidRPr="006551FF">
        <w:rPr>
          <w:sz w:val="22"/>
          <w:szCs w:val="22"/>
        </w:rPr>
        <w:t>BMI_UKB_finemap</w:t>
      </w:r>
      <w:proofErr w:type="spellEnd"/>
      <w:r w:rsidRPr="006551FF">
        <w:rPr>
          <w:sz w:val="22"/>
          <w:szCs w:val="22"/>
        </w:rPr>
        <w:t xml:space="preserve"> score and also exclude the 2 variants that have the same </w:t>
      </w:r>
      <w:proofErr w:type="spellStart"/>
      <w:r w:rsidRPr="006551FF">
        <w:rPr>
          <w:sz w:val="22"/>
          <w:szCs w:val="22"/>
        </w:rPr>
        <w:t>loc</w:t>
      </w:r>
      <w:proofErr w:type="spellEnd"/>
      <w:r w:rsidRPr="006551FF">
        <w:rPr>
          <w:sz w:val="22"/>
          <w:szCs w:val="22"/>
        </w:rPr>
        <w:t xml:space="preserve"> value listed in the </w:t>
      </w:r>
      <w:r w:rsidRPr="006551FF">
        <w:rPr>
          <w:i/>
          <w:sz w:val="22"/>
          <w:szCs w:val="22"/>
        </w:rPr>
        <w:t>BMI_TE_finemap_GRS.csv</w:t>
      </w:r>
      <w:r w:rsidRPr="006551FF">
        <w:rPr>
          <w:sz w:val="22"/>
          <w:szCs w:val="22"/>
        </w:rPr>
        <w:t xml:space="preserve"> from the </w:t>
      </w:r>
      <w:proofErr w:type="spellStart"/>
      <w:r w:rsidRPr="006551FF">
        <w:rPr>
          <w:sz w:val="22"/>
          <w:szCs w:val="22"/>
        </w:rPr>
        <w:t>BMI_TE_finemap</w:t>
      </w:r>
      <w:proofErr w:type="spellEnd"/>
      <w:r w:rsidRPr="006551FF">
        <w:rPr>
          <w:sz w:val="22"/>
          <w:szCs w:val="22"/>
        </w:rPr>
        <w:t xml:space="preserve"> score.</w:t>
      </w:r>
    </w:p>
    <w:p w14:paraId="4CD5FB0E" w14:textId="77777777" w:rsidR="006551FF" w:rsidRPr="000F2FA5" w:rsidRDefault="006551FF" w:rsidP="006551FF">
      <w:pPr>
        <w:rPr>
          <w:sz w:val="22"/>
          <w:szCs w:val="22"/>
        </w:rPr>
      </w:pPr>
    </w:p>
    <w:p w14:paraId="16554EDB" w14:textId="3B5E2000" w:rsidR="00B07240" w:rsidRDefault="00B07240" w:rsidP="0045094D">
      <w:pPr>
        <w:rPr>
          <w:sz w:val="22"/>
          <w:szCs w:val="22"/>
        </w:rPr>
      </w:pPr>
      <w:r w:rsidRPr="000F2FA5">
        <w:rPr>
          <w:sz w:val="22"/>
          <w:szCs w:val="22"/>
        </w:rPr>
        <w:t>When constructing each score please code your dosage data to be on the effect allele</w:t>
      </w:r>
      <w:r w:rsidR="005D6144" w:rsidRPr="000F2FA5">
        <w:rPr>
          <w:sz w:val="22"/>
          <w:szCs w:val="22"/>
        </w:rPr>
        <w:t>s</w:t>
      </w:r>
      <w:r w:rsidRPr="000F2FA5">
        <w:rPr>
          <w:sz w:val="22"/>
          <w:szCs w:val="22"/>
        </w:rPr>
        <w:t xml:space="preserve"> listed in the relevant </w:t>
      </w:r>
      <w:r w:rsidR="004A58C4">
        <w:rPr>
          <w:sz w:val="22"/>
          <w:szCs w:val="22"/>
        </w:rPr>
        <w:t>GRS</w:t>
      </w:r>
      <w:r w:rsidRPr="000F2FA5">
        <w:rPr>
          <w:sz w:val="22"/>
          <w:szCs w:val="22"/>
        </w:rPr>
        <w:t xml:space="preserve"> file</w:t>
      </w:r>
      <w:r w:rsidR="000F2FA5" w:rsidRPr="000F2FA5">
        <w:rPr>
          <w:sz w:val="22"/>
          <w:szCs w:val="22"/>
        </w:rPr>
        <w:t xml:space="preserve">, and </w:t>
      </w:r>
      <w:r w:rsidR="005D6144" w:rsidRPr="000F2FA5">
        <w:rPr>
          <w:sz w:val="22"/>
          <w:szCs w:val="22"/>
        </w:rPr>
        <w:t xml:space="preserve">construct the scores </w:t>
      </w:r>
      <w:r w:rsidR="003D7613">
        <w:rPr>
          <w:sz w:val="22"/>
          <w:szCs w:val="22"/>
        </w:rPr>
        <w:t>in sexes combined</w:t>
      </w:r>
      <w:r w:rsidR="005D6144" w:rsidRPr="000F2FA5">
        <w:rPr>
          <w:sz w:val="22"/>
          <w:szCs w:val="22"/>
        </w:rPr>
        <w:t xml:space="preserve"> using the corresponding </w:t>
      </w:r>
      <w:r w:rsidR="004A58C4">
        <w:rPr>
          <w:sz w:val="22"/>
          <w:szCs w:val="22"/>
        </w:rPr>
        <w:t>weights</w:t>
      </w:r>
      <w:r w:rsidR="000F2FA5" w:rsidRPr="000F2FA5">
        <w:rPr>
          <w:sz w:val="22"/>
          <w:szCs w:val="22"/>
        </w:rPr>
        <w:t xml:space="preserve"> as</w:t>
      </w:r>
      <w:r w:rsidR="005D6144" w:rsidRPr="000F2FA5">
        <w:rPr>
          <w:sz w:val="22"/>
          <w:szCs w:val="22"/>
        </w:rPr>
        <w:t xml:space="preserve"> listed in the </w:t>
      </w:r>
      <w:r w:rsidR="004A58C4">
        <w:rPr>
          <w:sz w:val="22"/>
          <w:szCs w:val="22"/>
        </w:rPr>
        <w:t>GRS</w:t>
      </w:r>
      <w:r w:rsidR="005D6144" w:rsidRPr="000F2FA5">
        <w:rPr>
          <w:sz w:val="22"/>
          <w:szCs w:val="22"/>
        </w:rPr>
        <w:t xml:space="preserve"> files.</w:t>
      </w:r>
      <w:r w:rsidR="008233A8" w:rsidRPr="000F2FA5">
        <w:rPr>
          <w:sz w:val="22"/>
          <w:szCs w:val="22"/>
        </w:rPr>
        <w:t xml:space="preserve"> </w:t>
      </w:r>
      <w:r w:rsidR="004A58C4">
        <w:rPr>
          <w:sz w:val="22"/>
          <w:szCs w:val="22"/>
        </w:rPr>
        <w:t>S</w:t>
      </w:r>
      <w:r w:rsidR="008233A8" w:rsidRPr="000F2FA5">
        <w:rPr>
          <w:sz w:val="22"/>
          <w:szCs w:val="22"/>
        </w:rPr>
        <w:t>cores should be derived</w:t>
      </w:r>
      <w:r w:rsidR="004A58C4">
        <w:rPr>
          <w:sz w:val="22"/>
          <w:szCs w:val="22"/>
        </w:rPr>
        <w:t xml:space="preserve"> in the usual manner,</w:t>
      </w:r>
      <w:r w:rsidR="008233A8" w:rsidRPr="000F2FA5">
        <w:rPr>
          <w:sz w:val="22"/>
          <w:szCs w:val="22"/>
        </w:rPr>
        <w:t xml:space="preserve"> as the weighted sum of each individual’s effect allele dosages</w:t>
      </w:r>
      <w:r w:rsidR="000F2FA5" w:rsidRPr="000F2FA5">
        <w:rPr>
          <w:sz w:val="22"/>
          <w:szCs w:val="22"/>
        </w:rPr>
        <w:t>,</w:t>
      </w:r>
      <w:r w:rsidR="008233A8" w:rsidRPr="000F2FA5">
        <w:rPr>
          <w:sz w:val="22"/>
          <w:szCs w:val="22"/>
        </w:rPr>
        <w:t xml:space="preserve"> </w:t>
      </w:r>
      <w:r w:rsidR="000F2FA5" w:rsidRPr="000F2FA5">
        <w:rPr>
          <w:sz w:val="22"/>
          <w:szCs w:val="22"/>
        </w:rPr>
        <w:t>i.e.</w:t>
      </w:r>
    </w:p>
    <w:p w14:paraId="21FB27F7" w14:textId="77777777" w:rsidR="003E4458" w:rsidRPr="000F2FA5" w:rsidRDefault="003E4458" w:rsidP="0045094D">
      <w:pPr>
        <w:rPr>
          <w:sz w:val="22"/>
          <w:szCs w:val="22"/>
        </w:rPr>
      </w:pPr>
    </w:p>
    <w:p w14:paraId="2ED24821" w14:textId="1C1D4AEA" w:rsidR="008233A8" w:rsidRPr="000F2FA5" w:rsidRDefault="008233A8" w:rsidP="008233A8">
      <w:pPr>
        <w:jc w:val="center"/>
        <w:rPr>
          <w:sz w:val="22"/>
          <w:szCs w:val="22"/>
        </w:rPr>
      </w:pPr>
      <w:proofErr w:type="gramStart"/>
      <w:r w:rsidRPr="000F2FA5">
        <w:rPr>
          <w:sz w:val="22"/>
          <w:szCs w:val="22"/>
        </w:rPr>
        <w:t>sum(</w:t>
      </w:r>
      <w:proofErr w:type="gramEnd"/>
      <w:r w:rsidR="003E4458">
        <w:rPr>
          <w:sz w:val="22"/>
          <w:szCs w:val="22"/>
        </w:rPr>
        <w:t>weight</w:t>
      </w:r>
      <w:r w:rsidR="003E4458" w:rsidRPr="000F2FA5">
        <w:rPr>
          <w:sz w:val="22"/>
          <w:szCs w:val="22"/>
        </w:rPr>
        <w:t xml:space="preserve"> </w:t>
      </w:r>
      <w:r w:rsidRPr="000F2FA5">
        <w:rPr>
          <w:sz w:val="22"/>
          <w:szCs w:val="22"/>
        </w:rPr>
        <w:t>* effect allele count)</w:t>
      </w:r>
    </w:p>
    <w:p w14:paraId="0C676723" w14:textId="645F53DB" w:rsidR="008233A8" w:rsidRPr="000F2FA5" w:rsidRDefault="008233A8" w:rsidP="0045094D">
      <w:pPr>
        <w:rPr>
          <w:sz w:val="22"/>
          <w:szCs w:val="22"/>
        </w:rPr>
      </w:pPr>
    </w:p>
    <w:p w14:paraId="3820DF23" w14:textId="66D6E2EC" w:rsidR="000F2FA5" w:rsidRPr="000F2FA5" w:rsidRDefault="000F2FA5" w:rsidP="0045094D">
      <w:pPr>
        <w:rPr>
          <w:sz w:val="22"/>
          <w:szCs w:val="22"/>
        </w:rPr>
      </w:pPr>
      <w:r w:rsidRPr="000F2FA5">
        <w:rPr>
          <w:sz w:val="22"/>
          <w:szCs w:val="22"/>
        </w:rPr>
        <w:t xml:space="preserve">For imputed variants, </w:t>
      </w:r>
      <w:r w:rsidR="003E4458">
        <w:rPr>
          <w:sz w:val="22"/>
          <w:szCs w:val="22"/>
        </w:rPr>
        <w:t xml:space="preserve">please use (non-integer) </w:t>
      </w:r>
      <w:r w:rsidRPr="000F2FA5">
        <w:rPr>
          <w:sz w:val="22"/>
          <w:szCs w:val="22"/>
        </w:rPr>
        <w:t>effect allele count</w:t>
      </w:r>
      <w:r w:rsidR="003E4458">
        <w:rPr>
          <w:sz w:val="22"/>
          <w:szCs w:val="22"/>
        </w:rPr>
        <w:t>s</w:t>
      </w:r>
      <w:r w:rsidRPr="000F2FA5">
        <w:rPr>
          <w:sz w:val="22"/>
          <w:szCs w:val="22"/>
        </w:rPr>
        <w:t xml:space="preserve"> derived as the sum of the imputed genotype probabilities</w:t>
      </w:r>
    </w:p>
    <w:p w14:paraId="55CB5E5F" w14:textId="77777777" w:rsidR="000F2FA5" w:rsidRPr="000F2FA5" w:rsidRDefault="000F2FA5" w:rsidP="0045094D">
      <w:pPr>
        <w:rPr>
          <w:sz w:val="22"/>
          <w:szCs w:val="22"/>
        </w:rPr>
      </w:pPr>
    </w:p>
    <w:p w14:paraId="6C51243B" w14:textId="02EB766E" w:rsidR="008233A8" w:rsidRPr="000F2FA5" w:rsidRDefault="00E94451" w:rsidP="0045094D">
      <w:pPr>
        <w:rPr>
          <w:b/>
          <w:sz w:val="22"/>
          <w:szCs w:val="22"/>
        </w:rPr>
      </w:pPr>
      <w:r w:rsidRPr="000F2FA5">
        <w:rPr>
          <w:b/>
          <w:sz w:val="22"/>
          <w:szCs w:val="22"/>
        </w:rPr>
        <w:t>Partial r</w:t>
      </w:r>
      <w:r w:rsidRPr="000F2FA5">
        <w:rPr>
          <w:b/>
          <w:sz w:val="22"/>
          <w:szCs w:val="22"/>
          <w:vertAlign w:val="superscript"/>
        </w:rPr>
        <w:t>2</w:t>
      </w:r>
      <w:r w:rsidRPr="000F2FA5">
        <w:rPr>
          <w:b/>
          <w:sz w:val="22"/>
          <w:szCs w:val="22"/>
        </w:rPr>
        <w:t xml:space="preserve"> estimation</w:t>
      </w:r>
    </w:p>
    <w:p w14:paraId="0E187CCF" w14:textId="0E8DF7D2" w:rsidR="00D8439D" w:rsidRDefault="00D8439D" w:rsidP="0045094D">
      <w:pPr>
        <w:rPr>
          <w:sz w:val="22"/>
          <w:szCs w:val="22"/>
        </w:rPr>
      </w:pPr>
    </w:p>
    <w:p w14:paraId="16C76371" w14:textId="0BF9C838" w:rsidR="008F6BE1" w:rsidRPr="008F6BE1" w:rsidRDefault="008F6BE1" w:rsidP="0045094D">
      <w:pPr>
        <w:rPr>
          <w:sz w:val="22"/>
          <w:szCs w:val="22"/>
        </w:rPr>
      </w:pPr>
      <w:r>
        <w:rPr>
          <w:sz w:val="22"/>
          <w:szCs w:val="22"/>
        </w:rPr>
        <w:t>Please derive the estimated variance explained by each GRS, as a partial r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between </w:t>
      </w:r>
      <w:r w:rsidR="00B7031E">
        <w:rPr>
          <w:sz w:val="22"/>
          <w:szCs w:val="22"/>
        </w:rPr>
        <w:t>two</w:t>
      </w:r>
      <w:r>
        <w:rPr>
          <w:sz w:val="22"/>
          <w:szCs w:val="22"/>
        </w:rPr>
        <w:t xml:space="preserve"> models with and without the GRS.</w:t>
      </w:r>
    </w:p>
    <w:p w14:paraId="4E0D934B" w14:textId="77777777" w:rsidR="008F6BE1" w:rsidRDefault="008F6BE1" w:rsidP="0045094D">
      <w:pPr>
        <w:rPr>
          <w:sz w:val="22"/>
          <w:szCs w:val="22"/>
        </w:rPr>
      </w:pPr>
    </w:p>
    <w:p w14:paraId="7768E20B" w14:textId="651A9049" w:rsidR="003E4458" w:rsidRDefault="003E4458" w:rsidP="0045094D">
      <w:pPr>
        <w:rPr>
          <w:sz w:val="22"/>
          <w:szCs w:val="22"/>
        </w:rPr>
      </w:pPr>
      <w:r>
        <w:rPr>
          <w:sz w:val="22"/>
          <w:szCs w:val="22"/>
        </w:rPr>
        <w:t xml:space="preserve">For each model, please use unrelated individuals, excluded </w:t>
      </w:r>
      <w:r w:rsidRPr="003E4458">
        <w:rPr>
          <w:rFonts w:ascii="Calibri" w:hAnsi="Calibri" w:cs="Calibri"/>
          <w:sz w:val="22"/>
          <w:szCs w:val="22"/>
          <w:lang w:val="en-US"/>
        </w:rPr>
        <w:t>using</w:t>
      </w:r>
      <w:r w:rsidR="008F6BE1">
        <w:rPr>
          <w:rFonts w:ascii="Calibri" w:hAnsi="Calibri" w:cs="Calibri"/>
          <w:sz w:val="22"/>
          <w:szCs w:val="22"/>
          <w:lang w:val="en-US"/>
        </w:rPr>
        <w:t xml:space="preserve"> e.g.</w:t>
      </w:r>
      <w:r w:rsidRPr="003E4458">
        <w:rPr>
          <w:rFonts w:ascii="Calibri" w:hAnsi="Calibri" w:cs="Calibri"/>
          <w:sz w:val="22"/>
          <w:szCs w:val="22"/>
          <w:lang w:val="en-US"/>
        </w:rPr>
        <w:t xml:space="preserve"> a KING cutoff of 0.05 for identity by descent as implemented in PLINK2</w:t>
      </w:r>
      <w:r>
        <w:rPr>
          <w:rFonts w:asciiTheme="minorEastAsia" w:eastAsiaTheme="minorEastAsia" w:hAnsiTheme="minorEastAsia" w:cs="Calibri" w:hint="eastAsia"/>
          <w:sz w:val="22"/>
          <w:szCs w:val="22"/>
          <w:lang w:val="en-US" w:eastAsia="zh-CN"/>
        </w:rPr>
        <w:t xml:space="preserve">, </w:t>
      </w:r>
      <w:r w:rsidR="008F6BE1" w:rsidRPr="00A55A6B">
        <w:rPr>
          <w:sz w:val="22"/>
          <w:szCs w:val="22"/>
        </w:rPr>
        <w:t xml:space="preserve">or </w:t>
      </w:r>
      <w:r w:rsidRPr="00A55A6B">
        <w:rPr>
          <w:rFonts w:hint="eastAsia"/>
          <w:sz w:val="22"/>
          <w:szCs w:val="22"/>
        </w:rPr>
        <w:t>as appropriate for your study</w:t>
      </w:r>
      <w:r w:rsidRPr="00A55A6B">
        <w:rPr>
          <w:sz w:val="22"/>
          <w:szCs w:val="22"/>
        </w:rPr>
        <w:t>.</w:t>
      </w:r>
    </w:p>
    <w:p w14:paraId="667861BA" w14:textId="77777777" w:rsidR="003E4458" w:rsidRPr="000F2FA5" w:rsidRDefault="003E4458" w:rsidP="0045094D">
      <w:pPr>
        <w:rPr>
          <w:sz w:val="22"/>
          <w:szCs w:val="22"/>
        </w:rPr>
      </w:pPr>
    </w:p>
    <w:p w14:paraId="3015CB5D" w14:textId="7BD1E8B2" w:rsidR="00E94451" w:rsidRPr="003E4458" w:rsidRDefault="008F6BE1" w:rsidP="0045094D">
      <w:pPr>
        <w:rPr>
          <w:sz w:val="22"/>
          <w:szCs w:val="22"/>
        </w:rPr>
      </w:pPr>
      <w:r>
        <w:rPr>
          <w:sz w:val="22"/>
          <w:szCs w:val="22"/>
        </w:rPr>
        <w:t>For</w:t>
      </w:r>
      <w:r w:rsidR="00B34C9D" w:rsidRPr="003E4458">
        <w:rPr>
          <w:sz w:val="22"/>
          <w:szCs w:val="22"/>
        </w:rPr>
        <w:t xml:space="preserve"> each </w:t>
      </w:r>
      <w:r w:rsidR="00CE7381">
        <w:rPr>
          <w:sz w:val="22"/>
          <w:szCs w:val="22"/>
        </w:rPr>
        <w:t xml:space="preserve">trait </w:t>
      </w:r>
      <w:r w:rsidR="009D76C7" w:rsidRPr="003E4458">
        <w:rPr>
          <w:sz w:val="22"/>
          <w:szCs w:val="22"/>
        </w:rPr>
        <w:t>separately</w:t>
      </w:r>
      <w:r w:rsidR="0012585F" w:rsidRPr="003E4458">
        <w:rPr>
          <w:sz w:val="22"/>
          <w:szCs w:val="22"/>
        </w:rPr>
        <w:t>:</w:t>
      </w:r>
    </w:p>
    <w:p w14:paraId="2D4F30F1" w14:textId="52156870" w:rsidR="0012585F" w:rsidRPr="003E4458" w:rsidRDefault="0012585F" w:rsidP="0045094D">
      <w:pPr>
        <w:rPr>
          <w:sz w:val="22"/>
          <w:szCs w:val="22"/>
        </w:rPr>
      </w:pPr>
    </w:p>
    <w:p w14:paraId="1A547731" w14:textId="3E9EB17D" w:rsidR="0012585F" w:rsidRPr="003E4458" w:rsidRDefault="0012585F" w:rsidP="0012585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E4458">
        <w:rPr>
          <w:sz w:val="22"/>
          <w:szCs w:val="22"/>
        </w:rPr>
        <w:t xml:space="preserve">Fit a </w:t>
      </w:r>
      <w:r w:rsidR="00F82652">
        <w:rPr>
          <w:sz w:val="22"/>
          <w:szCs w:val="22"/>
        </w:rPr>
        <w:t xml:space="preserve">linear </w:t>
      </w:r>
      <w:r w:rsidRPr="003E4458">
        <w:rPr>
          <w:sz w:val="22"/>
          <w:szCs w:val="22"/>
        </w:rPr>
        <w:t>model</w:t>
      </w:r>
      <w:r w:rsidR="00CE7381">
        <w:rPr>
          <w:sz w:val="22"/>
          <w:szCs w:val="22"/>
        </w:rPr>
        <w:t xml:space="preserve"> regressing the trait</w:t>
      </w:r>
      <w:r w:rsidRPr="003E4458">
        <w:rPr>
          <w:sz w:val="22"/>
          <w:szCs w:val="22"/>
        </w:rPr>
        <w:t xml:space="preserve"> against</w:t>
      </w:r>
      <w:r w:rsidR="008F6BE1">
        <w:rPr>
          <w:sz w:val="22"/>
          <w:szCs w:val="22"/>
        </w:rPr>
        <w:t xml:space="preserve"> age, age</w:t>
      </w:r>
      <w:r w:rsidR="008F6BE1">
        <w:rPr>
          <w:sz w:val="22"/>
          <w:szCs w:val="22"/>
          <w:vertAlign w:val="superscript"/>
        </w:rPr>
        <w:t>2</w:t>
      </w:r>
      <w:r w:rsidR="008F6BE1">
        <w:rPr>
          <w:sz w:val="22"/>
          <w:szCs w:val="22"/>
        </w:rPr>
        <w:t xml:space="preserve">, </w:t>
      </w:r>
      <w:r w:rsidR="00426F46">
        <w:rPr>
          <w:sz w:val="22"/>
          <w:szCs w:val="22"/>
        </w:rPr>
        <w:t xml:space="preserve">sex, </w:t>
      </w:r>
      <w:r w:rsidR="008F6BE1">
        <w:rPr>
          <w:sz w:val="22"/>
          <w:szCs w:val="22"/>
        </w:rPr>
        <w:t>and</w:t>
      </w:r>
      <w:r w:rsidRPr="003E4458">
        <w:rPr>
          <w:sz w:val="22"/>
          <w:szCs w:val="22"/>
        </w:rPr>
        <w:t xml:space="preserve"> </w:t>
      </w:r>
      <w:r w:rsidR="007B2BE7" w:rsidRPr="003E4458">
        <w:rPr>
          <w:sz w:val="22"/>
          <w:szCs w:val="22"/>
        </w:rPr>
        <w:t xml:space="preserve">the top </w:t>
      </w:r>
      <w:r w:rsidRPr="003E4458">
        <w:rPr>
          <w:sz w:val="22"/>
          <w:szCs w:val="22"/>
        </w:rPr>
        <w:t>10</w:t>
      </w:r>
      <w:r w:rsidR="00396865" w:rsidRPr="003E4458">
        <w:rPr>
          <w:sz w:val="22"/>
          <w:szCs w:val="22"/>
        </w:rPr>
        <w:t xml:space="preserve"> study</w:t>
      </w:r>
      <w:r w:rsidRPr="003E4458">
        <w:rPr>
          <w:sz w:val="22"/>
          <w:szCs w:val="22"/>
        </w:rPr>
        <w:t xml:space="preserve"> </w:t>
      </w:r>
      <w:r w:rsidR="007B2BE7" w:rsidRPr="003E4458">
        <w:rPr>
          <w:sz w:val="22"/>
          <w:szCs w:val="22"/>
        </w:rPr>
        <w:t>principal components (PCs)</w:t>
      </w:r>
      <w:r w:rsidRPr="003E4458">
        <w:rPr>
          <w:sz w:val="22"/>
          <w:szCs w:val="22"/>
        </w:rPr>
        <w:t xml:space="preserve"> </w:t>
      </w:r>
      <w:r w:rsidRPr="003E4458">
        <w:rPr>
          <w:rFonts w:ascii="Calibri" w:hAnsi="Calibri" w:cs="Calibri"/>
          <w:sz w:val="22"/>
          <w:szCs w:val="22"/>
        </w:rPr>
        <w:t xml:space="preserve">or as appropriate for your </w:t>
      </w:r>
      <w:r w:rsidR="00396865" w:rsidRPr="003E4458">
        <w:rPr>
          <w:rFonts w:ascii="Calibri" w:hAnsi="Calibri" w:cs="Calibri"/>
          <w:sz w:val="22"/>
          <w:szCs w:val="22"/>
        </w:rPr>
        <w:t>dataset</w:t>
      </w:r>
      <w:r w:rsidR="008F6BE1">
        <w:rPr>
          <w:rFonts w:ascii="Calibri" w:hAnsi="Calibri" w:cs="Calibri"/>
          <w:sz w:val="22"/>
          <w:szCs w:val="22"/>
        </w:rPr>
        <w:t>, plus any other appropriate study-specific covariates</w:t>
      </w:r>
      <w:r w:rsidR="003E4458">
        <w:rPr>
          <w:rFonts w:ascii="Calibri" w:hAnsi="Calibri" w:cs="Calibri"/>
          <w:sz w:val="22"/>
          <w:szCs w:val="22"/>
        </w:rPr>
        <w:t>,</w:t>
      </w:r>
      <w:r w:rsidR="00F44937" w:rsidRPr="003E4458">
        <w:rPr>
          <w:rFonts w:ascii="Calibri" w:hAnsi="Calibri" w:cs="Calibri"/>
          <w:sz w:val="22"/>
          <w:szCs w:val="22"/>
        </w:rPr>
        <w:t xml:space="preserve"> </w:t>
      </w:r>
      <w:r w:rsidR="008F6BE1">
        <w:rPr>
          <w:rFonts w:ascii="Calibri" w:hAnsi="Calibri" w:cs="Calibri"/>
          <w:sz w:val="22"/>
          <w:szCs w:val="22"/>
        </w:rPr>
        <w:t>i.e.</w:t>
      </w:r>
    </w:p>
    <w:p w14:paraId="6627CE11" w14:textId="77777777" w:rsidR="003E4458" w:rsidRPr="003E4458" w:rsidRDefault="003E4458" w:rsidP="00F44937">
      <w:pPr>
        <w:pStyle w:val="ListParagraph"/>
        <w:rPr>
          <w:sz w:val="22"/>
          <w:szCs w:val="22"/>
        </w:rPr>
      </w:pPr>
    </w:p>
    <w:p w14:paraId="1DB2554C" w14:textId="25D0BBE6" w:rsidR="00F44937" w:rsidRPr="005942A2" w:rsidRDefault="00100B58" w:rsidP="005942A2">
      <w:pPr>
        <w:pStyle w:val="ListParagraph"/>
        <w:rPr>
          <w:sz w:val="21"/>
          <w:szCs w:val="21"/>
        </w:rPr>
      </w:pPr>
      <w:r w:rsidRPr="005942A2">
        <w:rPr>
          <w:sz w:val="21"/>
          <w:szCs w:val="21"/>
        </w:rPr>
        <w:t>M</w:t>
      </w:r>
      <w:r w:rsidR="00F44937" w:rsidRPr="005942A2">
        <w:rPr>
          <w:sz w:val="21"/>
          <w:szCs w:val="21"/>
        </w:rPr>
        <w:t>odel</w:t>
      </w:r>
      <w:r>
        <w:rPr>
          <w:sz w:val="21"/>
          <w:szCs w:val="21"/>
          <w:vertAlign w:val="subscript"/>
        </w:rPr>
        <w:t>1</w:t>
      </w:r>
      <w:r w:rsidR="00DD7A6E" w:rsidRPr="005942A2">
        <w:rPr>
          <w:sz w:val="21"/>
          <w:szCs w:val="21"/>
        </w:rPr>
        <w:t xml:space="preserve"> </w:t>
      </w:r>
      <w:r w:rsidR="00F44937" w:rsidRPr="005942A2">
        <w:rPr>
          <w:sz w:val="21"/>
          <w:szCs w:val="21"/>
        </w:rPr>
        <w:t xml:space="preserve">= BMI ~ </w:t>
      </w:r>
      <w:r w:rsidR="00FF2C97" w:rsidRPr="005942A2">
        <w:rPr>
          <w:sz w:val="21"/>
          <w:szCs w:val="21"/>
        </w:rPr>
        <w:t>age + age</w:t>
      </w:r>
      <w:r w:rsidR="00FF2C97" w:rsidRPr="005942A2">
        <w:rPr>
          <w:sz w:val="21"/>
          <w:szCs w:val="21"/>
          <w:vertAlign w:val="superscript"/>
        </w:rPr>
        <w:t>2</w:t>
      </w:r>
      <w:r w:rsidR="00FF2C97" w:rsidRPr="005942A2">
        <w:rPr>
          <w:sz w:val="21"/>
          <w:szCs w:val="21"/>
        </w:rPr>
        <w:t xml:space="preserve"> +</w:t>
      </w:r>
      <w:r w:rsidR="003E4458" w:rsidRPr="005942A2">
        <w:rPr>
          <w:sz w:val="21"/>
          <w:szCs w:val="21"/>
        </w:rPr>
        <w:t xml:space="preserve"> </w:t>
      </w:r>
      <w:r w:rsidR="00426F46">
        <w:rPr>
          <w:sz w:val="21"/>
          <w:szCs w:val="21"/>
        </w:rPr>
        <w:t xml:space="preserve">sex + </w:t>
      </w:r>
      <w:r w:rsidR="00F44937" w:rsidRPr="005942A2">
        <w:rPr>
          <w:sz w:val="21"/>
          <w:szCs w:val="21"/>
        </w:rPr>
        <w:t>PC1 + PC2</w:t>
      </w:r>
      <w:r w:rsidR="00F44937" w:rsidRPr="005942A2">
        <w:rPr>
          <w:sz w:val="21"/>
          <w:szCs w:val="21"/>
          <w:vertAlign w:val="subscript"/>
        </w:rPr>
        <w:t xml:space="preserve"> </w:t>
      </w:r>
      <w:r w:rsidR="00F44937" w:rsidRPr="005942A2">
        <w:rPr>
          <w:sz w:val="21"/>
          <w:szCs w:val="21"/>
        </w:rPr>
        <w:t xml:space="preserve">+ </w:t>
      </w:r>
      <w:r w:rsidR="00FF2C97" w:rsidRPr="005942A2">
        <w:rPr>
          <w:sz w:val="21"/>
          <w:szCs w:val="21"/>
        </w:rPr>
        <w:t>…</w:t>
      </w:r>
      <w:r w:rsidR="008F6BE1" w:rsidRPr="005942A2">
        <w:rPr>
          <w:sz w:val="21"/>
          <w:szCs w:val="21"/>
        </w:rPr>
        <w:t xml:space="preserve"> + study-specific covariates</w:t>
      </w:r>
    </w:p>
    <w:p w14:paraId="7A255E79" w14:textId="77777777" w:rsidR="00F44937" w:rsidRPr="003E4458" w:rsidRDefault="00F44937" w:rsidP="00F44937">
      <w:pPr>
        <w:rPr>
          <w:sz w:val="22"/>
          <w:szCs w:val="22"/>
        </w:rPr>
      </w:pPr>
    </w:p>
    <w:p w14:paraId="25BEFCF6" w14:textId="70A4B7A0" w:rsidR="0012585F" w:rsidRPr="003E4458" w:rsidRDefault="0012585F" w:rsidP="00E33B7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E4458">
        <w:rPr>
          <w:sz w:val="22"/>
          <w:szCs w:val="22"/>
        </w:rPr>
        <w:t xml:space="preserve">Fit a second model that is the same as above but includes one of the corresponding GRSs for that trait </w:t>
      </w:r>
      <w:proofErr w:type="spellStart"/>
      <w:r w:rsidRPr="003E4458">
        <w:rPr>
          <w:sz w:val="22"/>
          <w:szCs w:val="22"/>
        </w:rPr>
        <w:t>eg</w:t>
      </w:r>
      <w:proofErr w:type="spellEnd"/>
      <w:r w:rsidRPr="003E4458">
        <w:rPr>
          <w:sz w:val="22"/>
          <w:szCs w:val="22"/>
        </w:rPr>
        <w:t>:</w:t>
      </w:r>
    </w:p>
    <w:p w14:paraId="509260D7" w14:textId="1A99E8F5" w:rsidR="0012585F" w:rsidRPr="003E4458" w:rsidRDefault="0012585F" w:rsidP="005942A2">
      <w:pPr>
        <w:pStyle w:val="ListParagraph"/>
        <w:rPr>
          <w:sz w:val="22"/>
          <w:szCs w:val="22"/>
        </w:rPr>
      </w:pPr>
    </w:p>
    <w:p w14:paraId="1D8AB21C" w14:textId="3534734E" w:rsidR="0012585F" w:rsidRPr="005942A2" w:rsidRDefault="00100B58" w:rsidP="005942A2">
      <w:pPr>
        <w:pStyle w:val="ListParagraph"/>
        <w:rPr>
          <w:sz w:val="21"/>
          <w:szCs w:val="21"/>
        </w:rPr>
      </w:pPr>
      <w:r w:rsidRPr="005942A2">
        <w:rPr>
          <w:sz w:val="21"/>
          <w:szCs w:val="21"/>
        </w:rPr>
        <w:t>M</w:t>
      </w:r>
      <w:r w:rsidR="0012585F" w:rsidRPr="005942A2">
        <w:rPr>
          <w:sz w:val="21"/>
          <w:szCs w:val="21"/>
        </w:rPr>
        <w:t>odel</w:t>
      </w:r>
      <w:r>
        <w:rPr>
          <w:sz w:val="21"/>
          <w:szCs w:val="21"/>
          <w:vertAlign w:val="subscript"/>
        </w:rPr>
        <w:t>2</w:t>
      </w:r>
      <w:r w:rsidR="0012585F" w:rsidRPr="005942A2">
        <w:rPr>
          <w:sz w:val="21"/>
          <w:szCs w:val="21"/>
        </w:rPr>
        <w:t xml:space="preserve">= BMI ~ BMI_UKB_GRS + </w:t>
      </w:r>
      <w:r w:rsidR="003E4458" w:rsidRPr="005942A2">
        <w:rPr>
          <w:sz w:val="21"/>
          <w:szCs w:val="21"/>
        </w:rPr>
        <w:t>age + age</w:t>
      </w:r>
      <w:r w:rsidR="003E4458" w:rsidRPr="005942A2">
        <w:rPr>
          <w:sz w:val="21"/>
          <w:szCs w:val="21"/>
          <w:vertAlign w:val="superscript"/>
        </w:rPr>
        <w:t>2</w:t>
      </w:r>
      <w:r w:rsidR="003E4458" w:rsidRPr="005942A2">
        <w:rPr>
          <w:sz w:val="21"/>
          <w:szCs w:val="21"/>
        </w:rPr>
        <w:t xml:space="preserve"> +</w:t>
      </w:r>
      <w:r w:rsidR="00426F46">
        <w:rPr>
          <w:sz w:val="21"/>
          <w:szCs w:val="21"/>
        </w:rPr>
        <w:t xml:space="preserve"> sex +</w:t>
      </w:r>
      <w:r w:rsidR="003E4458" w:rsidRPr="005942A2">
        <w:rPr>
          <w:sz w:val="21"/>
          <w:szCs w:val="21"/>
        </w:rPr>
        <w:t xml:space="preserve"> </w:t>
      </w:r>
      <w:r w:rsidR="00E33B70" w:rsidRPr="005942A2">
        <w:rPr>
          <w:sz w:val="21"/>
          <w:szCs w:val="21"/>
        </w:rPr>
        <w:t>PC1 + PC2</w:t>
      </w:r>
      <w:r w:rsidR="00E33B70" w:rsidRPr="005942A2">
        <w:rPr>
          <w:sz w:val="21"/>
          <w:szCs w:val="21"/>
          <w:vertAlign w:val="subscript"/>
        </w:rPr>
        <w:t xml:space="preserve"> </w:t>
      </w:r>
      <w:r w:rsidR="00E33B70" w:rsidRPr="005942A2">
        <w:rPr>
          <w:sz w:val="21"/>
          <w:szCs w:val="21"/>
        </w:rPr>
        <w:t xml:space="preserve">+ </w:t>
      </w:r>
      <w:r w:rsidR="003E4458" w:rsidRPr="005942A2">
        <w:rPr>
          <w:sz w:val="21"/>
          <w:szCs w:val="21"/>
        </w:rPr>
        <w:t>…</w:t>
      </w:r>
      <w:r w:rsidR="008F6BE1" w:rsidRPr="005942A2">
        <w:rPr>
          <w:sz w:val="21"/>
          <w:szCs w:val="21"/>
        </w:rPr>
        <w:t xml:space="preserve"> + </w:t>
      </w:r>
      <w:r w:rsidR="005942A2" w:rsidRPr="005942A2">
        <w:rPr>
          <w:sz w:val="21"/>
          <w:szCs w:val="21"/>
        </w:rPr>
        <w:t xml:space="preserve">study-specific </w:t>
      </w:r>
      <w:r w:rsidR="008F6BE1" w:rsidRPr="005942A2">
        <w:rPr>
          <w:sz w:val="21"/>
          <w:szCs w:val="21"/>
        </w:rPr>
        <w:t>covariates</w:t>
      </w:r>
    </w:p>
    <w:p w14:paraId="1EC162E4" w14:textId="7BFB7681" w:rsidR="00F547E5" w:rsidRPr="003E4458" w:rsidRDefault="00F547E5" w:rsidP="0012585F">
      <w:pPr>
        <w:rPr>
          <w:sz w:val="22"/>
          <w:szCs w:val="22"/>
        </w:rPr>
      </w:pPr>
    </w:p>
    <w:p w14:paraId="7751971E" w14:textId="4D351190" w:rsidR="00C12B0D" w:rsidRDefault="00430FD0" w:rsidP="0012585F">
      <w:pPr>
        <w:rPr>
          <w:sz w:val="22"/>
          <w:szCs w:val="22"/>
        </w:rPr>
      </w:pPr>
      <w:r w:rsidRPr="003E4458">
        <w:rPr>
          <w:sz w:val="22"/>
          <w:szCs w:val="22"/>
        </w:rPr>
        <w:t>The partial r</w:t>
      </w:r>
      <w:r w:rsidR="005456E3">
        <w:rPr>
          <w:sz w:val="22"/>
          <w:szCs w:val="22"/>
          <w:vertAlign w:val="superscript"/>
        </w:rPr>
        <w:t>2</w:t>
      </w:r>
      <w:r w:rsidRPr="003E4458">
        <w:rPr>
          <w:sz w:val="22"/>
          <w:szCs w:val="22"/>
        </w:rPr>
        <w:t xml:space="preserve"> can then be estimated</w:t>
      </w:r>
      <w:r w:rsidR="005942A2">
        <w:rPr>
          <w:sz w:val="22"/>
          <w:szCs w:val="22"/>
        </w:rPr>
        <w:t xml:space="preserve"> as </w:t>
      </w:r>
      <w:r w:rsidR="005B0044" w:rsidRPr="005B0044">
        <w:rPr>
          <w:sz w:val="22"/>
          <w:szCs w:val="22"/>
        </w:rPr>
        <w:t xml:space="preserve">the ratio of the difference between the error sum of squares of </w:t>
      </w:r>
      <w:r w:rsidR="004902A3">
        <w:rPr>
          <w:sz w:val="22"/>
          <w:szCs w:val="22"/>
        </w:rPr>
        <w:t>the reduced model</w:t>
      </w:r>
      <w:r w:rsidR="005B0044" w:rsidRPr="005B0044">
        <w:rPr>
          <w:sz w:val="22"/>
          <w:szCs w:val="22"/>
        </w:rPr>
        <w:t xml:space="preserve"> and the full model to the error sum of squares of the reduced model</w:t>
      </w:r>
      <w:r w:rsidR="002378C1">
        <w:rPr>
          <w:sz w:val="22"/>
          <w:szCs w:val="22"/>
        </w:rPr>
        <w:t>:</w:t>
      </w:r>
      <w:r w:rsidR="005942A2">
        <w:rPr>
          <w:sz w:val="22"/>
          <w:szCs w:val="22"/>
        </w:rPr>
        <w:t xml:space="preserve"> </w:t>
      </w:r>
    </w:p>
    <w:p w14:paraId="1ECA7E05" w14:textId="77777777" w:rsidR="00C12B0D" w:rsidRDefault="00C12B0D" w:rsidP="0012585F">
      <w:pPr>
        <w:rPr>
          <w:sz w:val="22"/>
          <w:szCs w:val="22"/>
        </w:rPr>
      </w:pPr>
    </w:p>
    <w:p w14:paraId="5A3E7EA1" w14:textId="5C1906BF" w:rsidR="00C12B0D" w:rsidRPr="00C12B0D" w:rsidRDefault="00C12B0D" w:rsidP="00C12B0D">
      <w:pPr>
        <w:jc w:val="center"/>
        <w:rPr>
          <w:sz w:val="22"/>
          <w:szCs w:val="22"/>
        </w:rPr>
      </w:pPr>
      <w:r w:rsidRPr="00C12B0D">
        <w:rPr>
          <w:sz w:val="22"/>
          <w:szCs w:val="22"/>
        </w:rPr>
        <w:t>(SSE (</w:t>
      </w:r>
      <w:r w:rsidR="00100B58">
        <w:rPr>
          <w:sz w:val="22"/>
          <w:szCs w:val="22"/>
        </w:rPr>
        <w:t>model</w:t>
      </w:r>
      <w:r w:rsidR="00100B58" w:rsidRPr="00100B58">
        <w:rPr>
          <w:sz w:val="22"/>
          <w:szCs w:val="22"/>
          <w:vertAlign w:val="subscript"/>
        </w:rPr>
        <w:t>1</w:t>
      </w:r>
      <w:r w:rsidRPr="00C12B0D">
        <w:rPr>
          <w:sz w:val="22"/>
          <w:szCs w:val="22"/>
        </w:rPr>
        <w:t>) - SSE (</w:t>
      </w:r>
      <w:r w:rsidR="00100B58">
        <w:rPr>
          <w:sz w:val="22"/>
          <w:szCs w:val="22"/>
        </w:rPr>
        <w:t>model</w:t>
      </w:r>
      <w:r w:rsidR="00100B58" w:rsidRPr="00100B58">
        <w:rPr>
          <w:sz w:val="22"/>
          <w:szCs w:val="22"/>
          <w:vertAlign w:val="subscript"/>
        </w:rPr>
        <w:t>2</w:t>
      </w:r>
      <w:r w:rsidRPr="00C12B0D">
        <w:rPr>
          <w:sz w:val="22"/>
          <w:szCs w:val="22"/>
        </w:rPr>
        <w:t>)) / SSE (</w:t>
      </w:r>
      <w:r w:rsidR="00100B58">
        <w:rPr>
          <w:sz w:val="22"/>
          <w:szCs w:val="22"/>
        </w:rPr>
        <w:t>model</w:t>
      </w:r>
      <w:r w:rsidR="00100B58" w:rsidRPr="00100B58">
        <w:rPr>
          <w:sz w:val="22"/>
          <w:szCs w:val="22"/>
          <w:vertAlign w:val="subscript"/>
        </w:rPr>
        <w:t>1</w:t>
      </w:r>
      <w:r w:rsidRPr="00C12B0D">
        <w:rPr>
          <w:sz w:val="22"/>
          <w:szCs w:val="22"/>
        </w:rPr>
        <w:t>)</w:t>
      </w:r>
    </w:p>
    <w:p w14:paraId="1C186388" w14:textId="6EAF256E" w:rsidR="00C12B0D" w:rsidRDefault="00C12B0D" w:rsidP="0012585F">
      <w:pPr>
        <w:rPr>
          <w:sz w:val="22"/>
          <w:szCs w:val="22"/>
        </w:rPr>
      </w:pPr>
    </w:p>
    <w:p w14:paraId="503BE2AC" w14:textId="77777777" w:rsidR="00C12B0D" w:rsidRDefault="00C12B0D" w:rsidP="0012585F">
      <w:pPr>
        <w:rPr>
          <w:sz w:val="22"/>
          <w:szCs w:val="22"/>
        </w:rPr>
      </w:pPr>
    </w:p>
    <w:p w14:paraId="78FE1D1C" w14:textId="59513984" w:rsidR="00F547E5" w:rsidRPr="003E4458" w:rsidRDefault="005942A2" w:rsidP="0012585F">
      <w:pPr>
        <w:rPr>
          <w:sz w:val="22"/>
          <w:szCs w:val="22"/>
        </w:rPr>
      </w:pPr>
      <w:r>
        <w:rPr>
          <w:sz w:val="22"/>
          <w:szCs w:val="22"/>
        </w:rPr>
        <w:t xml:space="preserve">This can be estimated in R </w:t>
      </w:r>
      <w:r w:rsidR="00430FD0" w:rsidRPr="003E4458">
        <w:rPr>
          <w:sz w:val="22"/>
          <w:szCs w:val="22"/>
        </w:rPr>
        <w:t xml:space="preserve">using the </w:t>
      </w:r>
      <w:proofErr w:type="spellStart"/>
      <w:proofErr w:type="gramStart"/>
      <w:r w:rsidR="00430FD0" w:rsidRPr="003E4458">
        <w:rPr>
          <w:sz w:val="22"/>
          <w:szCs w:val="22"/>
        </w:rPr>
        <w:t>rsq.partial</w:t>
      </w:r>
      <w:proofErr w:type="spellEnd"/>
      <w:proofErr w:type="gramEnd"/>
      <w:r w:rsidR="00B70C8D" w:rsidRPr="003E4458">
        <w:rPr>
          <w:sz w:val="22"/>
          <w:szCs w:val="22"/>
        </w:rPr>
        <w:t>()</w:t>
      </w:r>
      <w:r w:rsidR="00430FD0" w:rsidRPr="003E4458">
        <w:rPr>
          <w:sz w:val="22"/>
          <w:szCs w:val="22"/>
        </w:rPr>
        <w:t xml:space="preserve"> function from the </w:t>
      </w:r>
      <w:proofErr w:type="spellStart"/>
      <w:r w:rsidR="00430FD0" w:rsidRPr="003E4458">
        <w:rPr>
          <w:sz w:val="22"/>
          <w:szCs w:val="22"/>
        </w:rPr>
        <w:t>rsq</w:t>
      </w:r>
      <w:proofErr w:type="spellEnd"/>
      <w:r w:rsidR="00430FD0" w:rsidRPr="003E4458">
        <w:rPr>
          <w:sz w:val="22"/>
          <w:szCs w:val="22"/>
        </w:rPr>
        <w:t xml:space="preserve"> package</w:t>
      </w:r>
      <w:r w:rsidR="003A5B29" w:rsidRPr="003E4458">
        <w:rPr>
          <w:sz w:val="22"/>
          <w:szCs w:val="22"/>
        </w:rPr>
        <w:t>:</w:t>
      </w:r>
      <w:r w:rsidR="00430FD0" w:rsidRPr="003E4458">
        <w:rPr>
          <w:sz w:val="22"/>
          <w:szCs w:val="22"/>
        </w:rPr>
        <w:t xml:space="preserve"> </w:t>
      </w:r>
    </w:p>
    <w:p w14:paraId="2F51A966" w14:textId="6ADC80A0" w:rsidR="00430FD0" w:rsidRPr="003E4458" w:rsidRDefault="00430FD0" w:rsidP="0012585F">
      <w:pPr>
        <w:rPr>
          <w:sz w:val="22"/>
          <w:szCs w:val="22"/>
        </w:rPr>
      </w:pPr>
    </w:p>
    <w:p w14:paraId="283F5A69" w14:textId="01F4D143" w:rsidR="00430FD0" w:rsidRPr="003E4458" w:rsidRDefault="0074323A" w:rsidP="00F24B70">
      <w:pPr>
        <w:jc w:val="center"/>
        <w:rPr>
          <w:sz w:val="22"/>
          <w:szCs w:val="22"/>
        </w:rPr>
      </w:pPr>
      <w:r w:rsidRPr="003E4458">
        <w:rPr>
          <w:sz w:val="22"/>
          <w:szCs w:val="22"/>
        </w:rPr>
        <w:t>Partial_</w:t>
      </w:r>
      <w:r w:rsidR="00430FD0" w:rsidRPr="003E4458">
        <w:rPr>
          <w:sz w:val="22"/>
          <w:szCs w:val="22"/>
        </w:rPr>
        <w:t xml:space="preserve">r2 &lt;- </w:t>
      </w:r>
      <w:proofErr w:type="spellStart"/>
      <w:proofErr w:type="gramStart"/>
      <w:r w:rsidR="00430FD0" w:rsidRPr="003E4458">
        <w:rPr>
          <w:sz w:val="22"/>
          <w:szCs w:val="22"/>
        </w:rPr>
        <w:t>rsq.partial</w:t>
      </w:r>
      <w:proofErr w:type="spellEnd"/>
      <w:proofErr w:type="gramEnd"/>
      <w:r w:rsidR="00430FD0" w:rsidRPr="003E4458">
        <w:rPr>
          <w:sz w:val="22"/>
          <w:szCs w:val="22"/>
        </w:rPr>
        <w:t>(model</w:t>
      </w:r>
      <w:r w:rsidR="00100B58">
        <w:rPr>
          <w:sz w:val="22"/>
          <w:szCs w:val="22"/>
          <w:vertAlign w:val="subscript"/>
        </w:rPr>
        <w:t>2</w:t>
      </w:r>
      <w:r w:rsidR="00430FD0" w:rsidRPr="003E4458">
        <w:rPr>
          <w:sz w:val="22"/>
          <w:szCs w:val="22"/>
        </w:rPr>
        <w:t>, model</w:t>
      </w:r>
      <w:r w:rsidR="00100B58">
        <w:rPr>
          <w:sz w:val="22"/>
          <w:szCs w:val="22"/>
          <w:vertAlign w:val="subscript"/>
        </w:rPr>
        <w:t>1</w:t>
      </w:r>
      <w:r w:rsidR="00430FD0" w:rsidRPr="003E4458">
        <w:rPr>
          <w:sz w:val="22"/>
          <w:szCs w:val="22"/>
        </w:rPr>
        <w:t>)$</w:t>
      </w:r>
      <w:proofErr w:type="spellStart"/>
      <w:r w:rsidR="00430FD0" w:rsidRPr="003E4458">
        <w:rPr>
          <w:sz w:val="22"/>
          <w:szCs w:val="22"/>
        </w:rPr>
        <w:t>partial.rsq</w:t>
      </w:r>
      <w:proofErr w:type="spellEnd"/>
    </w:p>
    <w:p w14:paraId="3F636C65" w14:textId="6442475D" w:rsidR="00D819A1" w:rsidRPr="003E4458" w:rsidRDefault="00D819A1" w:rsidP="00F24B70">
      <w:pPr>
        <w:jc w:val="center"/>
        <w:rPr>
          <w:sz w:val="22"/>
          <w:szCs w:val="22"/>
        </w:rPr>
      </w:pPr>
    </w:p>
    <w:p w14:paraId="5DB8B178" w14:textId="77777777" w:rsidR="00D819A1" w:rsidRPr="003E4458" w:rsidRDefault="00D819A1" w:rsidP="00D819A1">
      <w:pPr>
        <w:rPr>
          <w:sz w:val="22"/>
          <w:szCs w:val="22"/>
        </w:rPr>
      </w:pPr>
    </w:p>
    <w:p w14:paraId="6AF482C5" w14:textId="77777777" w:rsidR="00FD304F" w:rsidRPr="005942A2" w:rsidRDefault="00FD304F" w:rsidP="00FD304F">
      <w:pPr>
        <w:rPr>
          <w:strike/>
          <w:sz w:val="22"/>
          <w:szCs w:val="22"/>
        </w:rPr>
      </w:pPr>
    </w:p>
    <w:p w14:paraId="0BF2156D" w14:textId="4149BD4C" w:rsidR="00FD304F" w:rsidRPr="003E4458" w:rsidRDefault="00FD304F" w:rsidP="00FD304F">
      <w:pPr>
        <w:rPr>
          <w:b/>
          <w:sz w:val="22"/>
          <w:szCs w:val="22"/>
        </w:rPr>
      </w:pPr>
      <w:r w:rsidRPr="003E4458">
        <w:rPr>
          <w:b/>
          <w:sz w:val="22"/>
          <w:szCs w:val="22"/>
        </w:rPr>
        <w:lastRenderedPageBreak/>
        <w:t>Summary statistics</w:t>
      </w:r>
    </w:p>
    <w:p w14:paraId="44EFDEA8" w14:textId="413DA8E6" w:rsidR="00FD304F" w:rsidRPr="003E4458" w:rsidRDefault="00FD304F" w:rsidP="00FD304F">
      <w:pPr>
        <w:rPr>
          <w:b/>
          <w:sz w:val="22"/>
          <w:szCs w:val="22"/>
        </w:rPr>
      </w:pPr>
    </w:p>
    <w:p w14:paraId="75855F89" w14:textId="6CFC072E" w:rsidR="00FD304F" w:rsidRPr="003E4458" w:rsidRDefault="004F2FCE" w:rsidP="00FD304F">
      <w:pPr>
        <w:rPr>
          <w:sz w:val="22"/>
          <w:szCs w:val="22"/>
        </w:rPr>
      </w:pPr>
      <w:r w:rsidRPr="003E4458">
        <w:rPr>
          <w:sz w:val="22"/>
          <w:szCs w:val="22"/>
        </w:rPr>
        <w:t>For the partial r</w:t>
      </w:r>
      <w:r w:rsidRPr="003E4458">
        <w:rPr>
          <w:sz w:val="22"/>
          <w:szCs w:val="22"/>
          <w:vertAlign w:val="superscript"/>
        </w:rPr>
        <w:t>2</w:t>
      </w:r>
      <w:r w:rsidRPr="003E4458">
        <w:rPr>
          <w:sz w:val="22"/>
          <w:szCs w:val="22"/>
        </w:rPr>
        <w:t xml:space="preserve"> analysis</w:t>
      </w:r>
      <w:r w:rsidR="00F82652">
        <w:rPr>
          <w:sz w:val="22"/>
          <w:szCs w:val="22"/>
        </w:rPr>
        <w:t>,</w:t>
      </w:r>
      <w:r w:rsidRPr="003E4458">
        <w:rPr>
          <w:sz w:val="22"/>
          <w:szCs w:val="22"/>
        </w:rPr>
        <w:t xml:space="preserve"> please </w:t>
      </w:r>
      <w:r w:rsidR="003F057F">
        <w:rPr>
          <w:sz w:val="22"/>
          <w:szCs w:val="22"/>
        </w:rPr>
        <w:t>fill in</w:t>
      </w:r>
      <w:r w:rsidR="002B03CE">
        <w:rPr>
          <w:sz w:val="22"/>
          <w:szCs w:val="22"/>
        </w:rPr>
        <w:t xml:space="preserve"> the file</w:t>
      </w:r>
      <w:r w:rsidR="003F057F">
        <w:rPr>
          <w:sz w:val="22"/>
          <w:szCs w:val="22"/>
        </w:rPr>
        <w:t xml:space="preserve"> “GRS_results_table.</w:t>
      </w:r>
      <w:r w:rsidR="00836A9F">
        <w:rPr>
          <w:sz w:val="22"/>
          <w:szCs w:val="22"/>
        </w:rPr>
        <w:t>csv</w:t>
      </w:r>
      <w:r w:rsidR="003F057F">
        <w:rPr>
          <w:sz w:val="22"/>
          <w:szCs w:val="22"/>
        </w:rPr>
        <w:t>”</w:t>
      </w:r>
      <w:r w:rsidR="002B03CE">
        <w:rPr>
          <w:sz w:val="22"/>
          <w:szCs w:val="22"/>
        </w:rPr>
        <w:t xml:space="preserve"> we have provided</w:t>
      </w:r>
      <w:r w:rsidRPr="003E4458">
        <w:rPr>
          <w:sz w:val="22"/>
          <w:szCs w:val="22"/>
        </w:rPr>
        <w:t xml:space="preserve"> </w:t>
      </w:r>
      <w:r w:rsidR="0000657D">
        <w:rPr>
          <w:sz w:val="22"/>
          <w:szCs w:val="22"/>
        </w:rPr>
        <w:t xml:space="preserve">with </w:t>
      </w:r>
      <w:r w:rsidRPr="003E4458">
        <w:rPr>
          <w:sz w:val="22"/>
          <w:szCs w:val="22"/>
        </w:rPr>
        <w:t xml:space="preserve">the </w:t>
      </w:r>
      <w:r w:rsidR="00F82652">
        <w:rPr>
          <w:sz w:val="22"/>
          <w:szCs w:val="22"/>
        </w:rPr>
        <w:t>results</w:t>
      </w:r>
      <w:r w:rsidRPr="003E4458">
        <w:rPr>
          <w:sz w:val="22"/>
          <w:szCs w:val="22"/>
        </w:rPr>
        <w:t xml:space="preserve"> for the different traits/scores</w:t>
      </w:r>
      <w:r w:rsidR="002B03CE">
        <w:rPr>
          <w:sz w:val="22"/>
          <w:szCs w:val="22"/>
        </w:rPr>
        <w:t xml:space="preserve">. </w:t>
      </w:r>
      <w:r w:rsidR="00C03711">
        <w:rPr>
          <w:sz w:val="22"/>
          <w:szCs w:val="22"/>
        </w:rPr>
        <w:t>Please add t</w:t>
      </w:r>
      <w:r w:rsidR="003F057F">
        <w:rPr>
          <w:sz w:val="22"/>
          <w:szCs w:val="22"/>
        </w:rPr>
        <w:t>he study name and the date of the analysis as a prefix to the file name, e.g. CKB_01</w:t>
      </w:r>
      <w:r w:rsidR="00057BC8">
        <w:rPr>
          <w:sz w:val="22"/>
          <w:szCs w:val="22"/>
        </w:rPr>
        <w:t>_</w:t>
      </w:r>
      <w:r w:rsidR="003F057F">
        <w:rPr>
          <w:sz w:val="22"/>
          <w:szCs w:val="22"/>
        </w:rPr>
        <w:t>04</w:t>
      </w:r>
      <w:r w:rsidR="00057BC8">
        <w:rPr>
          <w:sz w:val="22"/>
          <w:szCs w:val="22"/>
        </w:rPr>
        <w:t>_</w:t>
      </w:r>
      <w:r w:rsidR="003F057F">
        <w:rPr>
          <w:sz w:val="22"/>
          <w:szCs w:val="22"/>
        </w:rPr>
        <w:t>21</w:t>
      </w:r>
      <w:r w:rsidR="006508EF">
        <w:rPr>
          <w:sz w:val="22"/>
          <w:szCs w:val="22"/>
        </w:rPr>
        <w:t>_</w:t>
      </w:r>
      <w:r w:rsidR="006508EF" w:rsidRPr="006508EF">
        <w:rPr>
          <w:sz w:val="22"/>
          <w:szCs w:val="22"/>
        </w:rPr>
        <w:t xml:space="preserve"> </w:t>
      </w:r>
      <w:r w:rsidR="006508EF">
        <w:rPr>
          <w:sz w:val="22"/>
          <w:szCs w:val="22"/>
        </w:rPr>
        <w:t>GRS_results_table</w:t>
      </w:r>
      <w:r w:rsidR="003F057F">
        <w:rPr>
          <w:sz w:val="22"/>
          <w:szCs w:val="22"/>
        </w:rPr>
        <w:t>.</w:t>
      </w:r>
      <w:r w:rsidR="00836A9F">
        <w:rPr>
          <w:sz w:val="22"/>
          <w:szCs w:val="22"/>
        </w:rPr>
        <w:t>csv</w:t>
      </w:r>
      <w:r w:rsidR="003F057F">
        <w:rPr>
          <w:sz w:val="22"/>
          <w:szCs w:val="22"/>
        </w:rPr>
        <w:t xml:space="preserve">. </w:t>
      </w:r>
      <w:r w:rsidR="002B03CE">
        <w:rPr>
          <w:sz w:val="22"/>
          <w:szCs w:val="22"/>
        </w:rPr>
        <w:t xml:space="preserve">The </w:t>
      </w:r>
      <w:r w:rsidR="003F057F">
        <w:rPr>
          <w:sz w:val="22"/>
          <w:szCs w:val="22"/>
        </w:rPr>
        <w:t xml:space="preserve">results </w:t>
      </w:r>
      <w:r w:rsidR="002B03CE">
        <w:rPr>
          <w:sz w:val="22"/>
          <w:szCs w:val="22"/>
        </w:rPr>
        <w:t>file has the</w:t>
      </w:r>
      <w:r w:rsidRPr="003E4458">
        <w:rPr>
          <w:sz w:val="22"/>
          <w:szCs w:val="22"/>
        </w:rPr>
        <w:t xml:space="preserve"> columns:</w:t>
      </w:r>
    </w:p>
    <w:p w14:paraId="7F862DC1" w14:textId="599649A9" w:rsidR="004F2FCE" w:rsidRPr="003E4458" w:rsidRDefault="004F2FCE" w:rsidP="00FD304F">
      <w:pPr>
        <w:rPr>
          <w:sz w:val="22"/>
          <w:szCs w:val="22"/>
        </w:rPr>
      </w:pPr>
    </w:p>
    <w:p w14:paraId="00B06213" w14:textId="2DBE8B86" w:rsidR="00880C22" w:rsidRPr="00880C22" w:rsidRDefault="00880C22" w:rsidP="00880C22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Cohort – Name of cohort</w:t>
      </w:r>
    </w:p>
    <w:p w14:paraId="51FEED2D" w14:textId="4D3EE3A7" w:rsidR="00AB4BC1" w:rsidRDefault="00AB4BC1" w:rsidP="00AB4BC1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Pop</w:t>
      </w:r>
      <w:r w:rsidRPr="003E4458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 xml:space="preserve"> – </w:t>
      </w:r>
      <w: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Continental ancestry</w:t>
      </w:r>
      <w:r w:rsidRPr="003E4458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 xml:space="preserve"> of </w:t>
      </w:r>
      <w: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the population</w:t>
      </w:r>
      <w:r w:rsidRPr="003E4458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, please use 1000 genomes abbreviations</w:t>
      </w:r>
    </w:p>
    <w:p w14:paraId="5AAE60C0" w14:textId="4721335B" w:rsidR="00AB4BC1" w:rsidRPr="00AB4BC1" w:rsidRDefault="004F2FCE" w:rsidP="00AB4BC1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 w:rsidRPr="003E4458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 xml:space="preserve">Trait – </w:t>
      </w:r>
      <w:r w:rsidR="00492504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T</w:t>
      </w:r>
      <w:r w:rsidRPr="003E4458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rait</w:t>
      </w:r>
      <w:r w:rsidR="00492504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 xml:space="preserve"> assessed</w:t>
      </w:r>
    </w:p>
    <w:p w14:paraId="6A1CF297" w14:textId="57B54F90" w:rsidR="004F2FCE" w:rsidRPr="003E4458" w:rsidRDefault="004F2FCE" w:rsidP="00640A60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 w:rsidRPr="003E4458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Score – Name of GRS file e</w:t>
      </w:r>
      <w:r w:rsidR="008F6BE1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.</w:t>
      </w:r>
      <w:r w:rsidRPr="003E4458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g</w:t>
      </w:r>
      <w:r w:rsidR="008F6BE1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.</w:t>
      </w:r>
      <w:r w:rsidRPr="003E4458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 xml:space="preserve"> BMI_UKB_GRS</w:t>
      </w:r>
    </w:p>
    <w:p w14:paraId="2BC15782" w14:textId="3598661B" w:rsidR="003B4FC9" w:rsidRPr="003E4458" w:rsidRDefault="003B4FC9" w:rsidP="00640A60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 w:rsidRPr="003E4458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R2 – Partial r</w:t>
      </w:r>
      <w:r w:rsidRPr="003E4458">
        <w:rPr>
          <w:rFonts w:asciiTheme="majorHAnsi" w:eastAsiaTheme="minorEastAsia" w:hAnsiTheme="majorHAnsi" w:cstheme="majorHAnsi"/>
          <w:bCs/>
          <w:sz w:val="22"/>
          <w:szCs w:val="22"/>
          <w:vertAlign w:val="superscript"/>
          <w:lang w:eastAsia="zh-CN"/>
        </w:rPr>
        <w:t>2</w:t>
      </w:r>
      <w:r w:rsidRPr="003E4458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 xml:space="preserve"> value</w:t>
      </w:r>
    </w:p>
    <w:p w14:paraId="3291FD2A" w14:textId="0F1091C1" w:rsidR="003B4FC9" w:rsidRDefault="003B4FC9" w:rsidP="00640A60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 w:rsidRPr="003E4458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N – Sample size included in Model</w:t>
      </w:r>
      <w:r w:rsidR="002B07B9">
        <w:rPr>
          <w:rFonts w:asciiTheme="majorHAnsi" w:eastAsiaTheme="minorEastAsia" w:hAnsiTheme="majorHAnsi" w:cstheme="majorHAnsi"/>
          <w:bCs/>
          <w:sz w:val="22"/>
          <w:szCs w:val="22"/>
          <w:vertAlign w:val="subscript"/>
          <w:lang w:eastAsia="zh-CN"/>
        </w:rPr>
        <w:t>2</w:t>
      </w:r>
    </w:p>
    <w:p w14:paraId="0AF9C96B" w14:textId="1FCB7AB1" w:rsidR="005456E3" w:rsidRDefault="005456E3" w:rsidP="00640A60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N</w:t>
      </w:r>
      <w:r w:rsidR="00AD279E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_PC - N</w:t>
      </w:r>
      <w: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umber of PCs included</w:t>
      </w:r>
    </w:p>
    <w:p w14:paraId="2BB6A097" w14:textId="5AB68E36" w:rsidR="0041202D" w:rsidRPr="0041202D" w:rsidRDefault="00AB4BC1" w:rsidP="0041202D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proofErr w:type="spellStart"/>
      <w:r w:rsidRPr="003E4458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N</w:t>
      </w:r>
      <w: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_</w:t>
      </w:r>
      <w:r w:rsidRPr="003E4458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snp</w:t>
      </w:r>
      <w:proofErr w:type="spellEnd"/>
      <w:r w:rsidRPr="003E4458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 xml:space="preserve"> – Number of variants listed in the GRS .csv file </w:t>
      </w:r>
      <w:r w:rsidR="0041202D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included in the GRS in your study</w:t>
      </w:r>
    </w:p>
    <w:p w14:paraId="4AC260E9" w14:textId="558242D9" w:rsidR="003B4FC9" w:rsidRPr="00AB4BC1" w:rsidRDefault="00AD279E" w:rsidP="00AB4BC1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proofErr w:type="spellStart"/>
      <w: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Cov</w:t>
      </w:r>
      <w:proofErr w:type="spellEnd"/>
      <w: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 xml:space="preserve"> - </w:t>
      </w:r>
      <w:r w:rsidR="005456E3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 xml:space="preserve">Additional </w:t>
      </w:r>
      <w: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 xml:space="preserve">study specific </w:t>
      </w:r>
      <w:r w:rsidR="005456E3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covariates</w:t>
      </w:r>
      <w:r w:rsidR="00C03711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, NA if none were added</w:t>
      </w:r>
    </w:p>
    <w:p w14:paraId="73C33A12" w14:textId="515280FE" w:rsidR="006178E8" w:rsidRDefault="006178E8" w:rsidP="006178E8">
      <w:p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</w:p>
    <w:p w14:paraId="5D3721E8" w14:textId="2DA99F0D" w:rsidR="00E47381" w:rsidRDefault="006178E8" w:rsidP="006178E8">
      <w:pPr>
        <w:rPr>
          <w:sz w:val="22"/>
          <w:szCs w:val="22"/>
        </w:rPr>
      </w:pPr>
      <w:r w:rsidRPr="006178E8">
        <w:rPr>
          <w:sz w:val="22"/>
          <w:szCs w:val="22"/>
        </w:rPr>
        <w:t>Please also complete the file</w:t>
      </w:r>
      <w:r>
        <w:rPr>
          <w:sz w:val="22"/>
          <w:szCs w:val="22"/>
        </w:rPr>
        <w:t xml:space="preserve"> </w:t>
      </w:r>
      <w:r w:rsidR="00E47381">
        <w:rPr>
          <w:sz w:val="22"/>
          <w:szCs w:val="22"/>
        </w:rPr>
        <w:t>“study_descrip.csv” detailing the characteristics of your study for all traits present in your dataset</w:t>
      </w:r>
      <w:r w:rsidR="00916EC8">
        <w:rPr>
          <w:sz w:val="22"/>
          <w:szCs w:val="22"/>
        </w:rPr>
        <w:t xml:space="preserve"> stratified by sex</w:t>
      </w:r>
      <w:r w:rsidR="00E47381">
        <w:rPr>
          <w:sz w:val="22"/>
          <w:szCs w:val="22"/>
        </w:rPr>
        <w:t xml:space="preserve">. </w:t>
      </w:r>
      <w:r w:rsidR="007A473E">
        <w:rPr>
          <w:sz w:val="22"/>
          <w:szCs w:val="22"/>
        </w:rPr>
        <w:t>Please add the study name and the date of the analysis as a prefix to the file name</w:t>
      </w:r>
      <w:r w:rsidR="0021628D">
        <w:rPr>
          <w:sz w:val="22"/>
          <w:szCs w:val="22"/>
        </w:rPr>
        <w:t>, e.g. CKB_01_04_21_study_descrip.csv</w:t>
      </w:r>
      <w:r w:rsidR="007A473E">
        <w:rPr>
          <w:sz w:val="22"/>
          <w:szCs w:val="22"/>
        </w:rPr>
        <w:t xml:space="preserve">. </w:t>
      </w:r>
      <w:r w:rsidR="00E47381">
        <w:rPr>
          <w:sz w:val="22"/>
          <w:szCs w:val="22"/>
        </w:rPr>
        <w:t xml:space="preserve">The file </w:t>
      </w:r>
      <w:r w:rsidR="00B5208F">
        <w:rPr>
          <w:sz w:val="22"/>
          <w:szCs w:val="22"/>
        </w:rPr>
        <w:t xml:space="preserve">contains </w:t>
      </w:r>
      <w:r w:rsidR="00E47381">
        <w:rPr>
          <w:sz w:val="22"/>
          <w:szCs w:val="22"/>
        </w:rPr>
        <w:t>the columns:</w:t>
      </w:r>
    </w:p>
    <w:p w14:paraId="4E92EA50" w14:textId="77777777" w:rsidR="00E47381" w:rsidRDefault="00E47381" w:rsidP="006178E8">
      <w:pPr>
        <w:rPr>
          <w:sz w:val="22"/>
          <w:szCs w:val="22"/>
        </w:rPr>
      </w:pPr>
    </w:p>
    <w:p w14:paraId="54E8B52D" w14:textId="2FE1FF1C" w:rsidR="00916EC8" w:rsidRDefault="00916EC8" w:rsidP="00216420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Cohort – Cohort name</w:t>
      </w:r>
    </w:p>
    <w:p w14:paraId="0C04A307" w14:textId="49E0BCED" w:rsidR="00D01073" w:rsidRDefault="00D01073" w:rsidP="00216420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Sex – Sex of individuals</w:t>
      </w:r>
    </w:p>
    <w:p w14:paraId="147F2BB2" w14:textId="57671ECF" w:rsidR="00D12DAA" w:rsidRDefault="00D12DAA" w:rsidP="00216420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N – Number of individuals in study population</w:t>
      </w:r>
    </w:p>
    <w:p w14:paraId="652B6AA3" w14:textId="5F477F3A" w:rsidR="006178E8" w:rsidRPr="00216420" w:rsidRDefault="00E47381" w:rsidP="00216420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 w:rsidRPr="00216420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Age – Mean age in study population</w:t>
      </w:r>
    </w:p>
    <w:p w14:paraId="71591CF4" w14:textId="4197F2EC" w:rsidR="00E47381" w:rsidRPr="00216420" w:rsidRDefault="00E47381" w:rsidP="00216420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proofErr w:type="spellStart"/>
      <w:r w:rsidRPr="00216420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Age_SD</w:t>
      </w:r>
      <w:proofErr w:type="spellEnd"/>
      <w:r w:rsidRPr="00216420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 xml:space="preserve"> – Standard deviation of age in study population</w:t>
      </w:r>
    </w:p>
    <w:p w14:paraId="7D4F21B8" w14:textId="15FD5FFF" w:rsidR="00E47381" w:rsidRPr="00B5208F" w:rsidRDefault="00E47381" w:rsidP="00B5208F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 w:rsidRPr="00B5208F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 xml:space="preserve">BMI – Mean BMI in study population </w:t>
      </w:r>
    </w:p>
    <w:p w14:paraId="71FDA44E" w14:textId="34586F96" w:rsidR="00E47381" w:rsidRPr="00B5208F" w:rsidRDefault="00E47381" w:rsidP="00B5208F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 w:rsidRPr="00B5208F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 xml:space="preserve">BMI_SD – Standard deviation of BMI in study population </w:t>
      </w:r>
    </w:p>
    <w:p w14:paraId="36272552" w14:textId="3FBD9EF1" w:rsidR="00E47381" w:rsidRPr="00B5208F" w:rsidRDefault="00E47381" w:rsidP="00B5208F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 w:rsidRPr="00B5208F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 xml:space="preserve">WC – Mean WC (cm) in study population </w:t>
      </w:r>
    </w:p>
    <w:p w14:paraId="6860BD4C" w14:textId="68874808" w:rsidR="00E47381" w:rsidRPr="00B5208F" w:rsidRDefault="00E47381" w:rsidP="00B5208F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 w:rsidRPr="00B5208F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 xml:space="preserve">WC_SD – Standard deviation of WC in study population </w:t>
      </w:r>
    </w:p>
    <w:p w14:paraId="4192B0F9" w14:textId="1F3EE4C4" w:rsidR="00E47381" w:rsidRPr="00B5208F" w:rsidRDefault="00E47381" w:rsidP="00B5208F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 w:rsidRPr="00B5208F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HIP – Mean HIP (cm) in study population</w:t>
      </w:r>
    </w:p>
    <w:p w14:paraId="4ADB052D" w14:textId="35A2BAC7" w:rsidR="00E47381" w:rsidRPr="00B5208F" w:rsidRDefault="00E47381" w:rsidP="00B5208F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 w:rsidRPr="00B5208F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HIP_SD – Standard deviation of HIP in study population</w:t>
      </w:r>
    </w:p>
    <w:p w14:paraId="3EE44494" w14:textId="46897C65" w:rsidR="00E47381" w:rsidRPr="00B5208F" w:rsidRDefault="00E47381" w:rsidP="00B5208F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 w:rsidRPr="00B5208F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WHR – Mean WHR in study population</w:t>
      </w:r>
    </w:p>
    <w:p w14:paraId="37A76657" w14:textId="7FF1E87B" w:rsidR="007620DB" w:rsidRPr="00D12DAA" w:rsidRDefault="00E47381" w:rsidP="00D12DAA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</w:pPr>
      <w:r w:rsidRPr="00B5208F">
        <w:rPr>
          <w:rFonts w:asciiTheme="majorHAnsi" w:eastAsiaTheme="minorEastAsia" w:hAnsiTheme="majorHAnsi" w:cstheme="majorHAnsi"/>
          <w:bCs/>
          <w:sz w:val="22"/>
          <w:szCs w:val="22"/>
          <w:lang w:eastAsia="zh-CN"/>
        </w:rPr>
        <w:t>WHR_SD – Standard deviation of WHR in study population</w:t>
      </w:r>
    </w:p>
    <w:p w14:paraId="505E0273" w14:textId="4190C6A0" w:rsidR="00640A60" w:rsidRPr="003E4458" w:rsidRDefault="00640A60" w:rsidP="00640A60">
      <w:pPr>
        <w:rPr>
          <w:sz w:val="22"/>
          <w:szCs w:val="22"/>
        </w:rPr>
      </w:pPr>
    </w:p>
    <w:p w14:paraId="6A20C196" w14:textId="6FC7DEB5" w:rsidR="00640A60" w:rsidRPr="003E4458" w:rsidRDefault="00E815E5" w:rsidP="00640A60">
      <w:pPr>
        <w:rPr>
          <w:sz w:val="22"/>
          <w:szCs w:val="22"/>
        </w:rPr>
      </w:pPr>
      <w:r>
        <w:rPr>
          <w:sz w:val="22"/>
          <w:szCs w:val="22"/>
        </w:rPr>
        <w:t>Please also provide a single file</w:t>
      </w:r>
      <w:r w:rsidR="002E2B68">
        <w:rPr>
          <w:sz w:val="22"/>
          <w:szCs w:val="22"/>
        </w:rPr>
        <w:t xml:space="preserve"> documenting</w:t>
      </w:r>
      <w:r>
        <w:rPr>
          <w:sz w:val="22"/>
          <w:szCs w:val="22"/>
        </w:rPr>
        <w:t xml:space="preserve"> the SNP ID</w:t>
      </w:r>
      <w:r w:rsidR="00C23305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AC6414">
        <w:rPr>
          <w:sz w:val="22"/>
          <w:szCs w:val="22"/>
        </w:rPr>
        <w:t>(</w:t>
      </w:r>
      <w:proofErr w:type="gramStart"/>
      <w:r w:rsidR="00AC6414" w:rsidRPr="000F2FA5">
        <w:rPr>
          <w:sz w:val="22"/>
          <w:szCs w:val="22"/>
        </w:rPr>
        <w:t>CHR:BP</w:t>
      </w:r>
      <w:proofErr w:type="gramEnd"/>
      <w:r w:rsidR="00AC6414" w:rsidRPr="000F2FA5">
        <w:rPr>
          <w:sz w:val="22"/>
          <w:szCs w:val="22"/>
        </w:rPr>
        <w:t>:A1:A2</w:t>
      </w:r>
      <w:r w:rsidR="00AC6414">
        <w:rPr>
          <w:sz w:val="22"/>
          <w:szCs w:val="22"/>
        </w:rPr>
        <w:t xml:space="preserve">) </w:t>
      </w:r>
      <w:r>
        <w:rPr>
          <w:sz w:val="22"/>
          <w:szCs w:val="22"/>
        </w:rPr>
        <w:t>of variants we listed for inclusion in any of the scores that were not present in your dataset. Please save this file as “study_date_missing.csv”, e.g. CKB_01_04_21_missing.csv.</w:t>
      </w:r>
    </w:p>
    <w:sectPr w:rsidR="00640A60" w:rsidRPr="003E4458" w:rsidSect="00136B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D14"/>
    <w:multiLevelType w:val="hybridMultilevel"/>
    <w:tmpl w:val="CCC42F2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BA23A89"/>
    <w:multiLevelType w:val="hybridMultilevel"/>
    <w:tmpl w:val="A3FA5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C11D0"/>
    <w:multiLevelType w:val="hybridMultilevel"/>
    <w:tmpl w:val="10DAE58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30E4663E"/>
    <w:multiLevelType w:val="hybridMultilevel"/>
    <w:tmpl w:val="6AD8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D38B2"/>
    <w:multiLevelType w:val="hybridMultilevel"/>
    <w:tmpl w:val="8E7C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80FED"/>
    <w:multiLevelType w:val="hybridMultilevel"/>
    <w:tmpl w:val="51E8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93DAC"/>
    <w:multiLevelType w:val="hybridMultilevel"/>
    <w:tmpl w:val="5CB6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6C"/>
    <w:rsid w:val="0000218D"/>
    <w:rsid w:val="0000657D"/>
    <w:rsid w:val="00041D5E"/>
    <w:rsid w:val="00043CA2"/>
    <w:rsid w:val="00057B0D"/>
    <w:rsid w:val="00057BC8"/>
    <w:rsid w:val="0006744A"/>
    <w:rsid w:val="000701AE"/>
    <w:rsid w:val="00072B05"/>
    <w:rsid w:val="000942C2"/>
    <w:rsid w:val="000A6C65"/>
    <w:rsid w:val="000B2531"/>
    <w:rsid w:val="000C0956"/>
    <w:rsid w:val="000D1B7B"/>
    <w:rsid w:val="000F2FA5"/>
    <w:rsid w:val="00100B58"/>
    <w:rsid w:val="00120277"/>
    <w:rsid w:val="0012585F"/>
    <w:rsid w:val="00136B77"/>
    <w:rsid w:val="001664D8"/>
    <w:rsid w:val="00166695"/>
    <w:rsid w:val="00170A81"/>
    <w:rsid w:val="00175420"/>
    <w:rsid w:val="0019685B"/>
    <w:rsid w:val="0019723E"/>
    <w:rsid w:val="001A013C"/>
    <w:rsid w:val="001B40AC"/>
    <w:rsid w:val="001D7A17"/>
    <w:rsid w:val="001F7D88"/>
    <w:rsid w:val="0021628D"/>
    <w:rsid w:val="00216420"/>
    <w:rsid w:val="00222429"/>
    <w:rsid w:val="00224752"/>
    <w:rsid w:val="002248F6"/>
    <w:rsid w:val="00230CBC"/>
    <w:rsid w:val="002378C1"/>
    <w:rsid w:val="00253137"/>
    <w:rsid w:val="0025786D"/>
    <w:rsid w:val="002B03CE"/>
    <w:rsid w:val="002B07B9"/>
    <w:rsid w:val="002D4B3C"/>
    <w:rsid w:val="002E2B68"/>
    <w:rsid w:val="002F0D63"/>
    <w:rsid w:val="003133F8"/>
    <w:rsid w:val="00336535"/>
    <w:rsid w:val="003555AC"/>
    <w:rsid w:val="0036236D"/>
    <w:rsid w:val="00384E25"/>
    <w:rsid w:val="00385FCB"/>
    <w:rsid w:val="0039250D"/>
    <w:rsid w:val="00396865"/>
    <w:rsid w:val="003A542C"/>
    <w:rsid w:val="003A5B29"/>
    <w:rsid w:val="003B4FC9"/>
    <w:rsid w:val="003C4941"/>
    <w:rsid w:val="003D18DA"/>
    <w:rsid w:val="003D1D0A"/>
    <w:rsid w:val="003D7613"/>
    <w:rsid w:val="003E4458"/>
    <w:rsid w:val="003E629E"/>
    <w:rsid w:val="003F057F"/>
    <w:rsid w:val="0041202D"/>
    <w:rsid w:val="00426F46"/>
    <w:rsid w:val="00430FD0"/>
    <w:rsid w:val="0045094D"/>
    <w:rsid w:val="00450DC7"/>
    <w:rsid w:val="004575EE"/>
    <w:rsid w:val="004770EB"/>
    <w:rsid w:val="004902A3"/>
    <w:rsid w:val="00492504"/>
    <w:rsid w:val="004A1315"/>
    <w:rsid w:val="004A58C4"/>
    <w:rsid w:val="004B781B"/>
    <w:rsid w:val="004C116E"/>
    <w:rsid w:val="004F1D1F"/>
    <w:rsid w:val="004F2FCE"/>
    <w:rsid w:val="004F79F8"/>
    <w:rsid w:val="00523090"/>
    <w:rsid w:val="005456E3"/>
    <w:rsid w:val="005724D0"/>
    <w:rsid w:val="00573E03"/>
    <w:rsid w:val="00573FF1"/>
    <w:rsid w:val="0058049A"/>
    <w:rsid w:val="005942A2"/>
    <w:rsid w:val="005A4845"/>
    <w:rsid w:val="005B0044"/>
    <w:rsid w:val="005D6144"/>
    <w:rsid w:val="005E1F63"/>
    <w:rsid w:val="005E498C"/>
    <w:rsid w:val="006178E8"/>
    <w:rsid w:val="00634FA9"/>
    <w:rsid w:val="00640A60"/>
    <w:rsid w:val="006508EF"/>
    <w:rsid w:val="006551FF"/>
    <w:rsid w:val="00661939"/>
    <w:rsid w:val="00663216"/>
    <w:rsid w:val="006A4163"/>
    <w:rsid w:val="006C7435"/>
    <w:rsid w:val="006D0B00"/>
    <w:rsid w:val="006D1BE3"/>
    <w:rsid w:val="006F2DC8"/>
    <w:rsid w:val="00717CEB"/>
    <w:rsid w:val="0074323A"/>
    <w:rsid w:val="007620DB"/>
    <w:rsid w:val="00776684"/>
    <w:rsid w:val="007A1070"/>
    <w:rsid w:val="007A473E"/>
    <w:rsid w:val="007B2BE7"/>
    <w:rsid w:val="007C2452"/>
    <w:rsid w:val="007F2B88"/>
    <w:rsid w:val="007F42FC"/>
    <w:rsid w:val="007F4BB6"/>
    <w:rsid w:val="008233A8"/>
    <w:rsid w:val="00836A9F"/>
    <w:rsid w:val="00851583"/>
    <w:rsid w:val="008625A9"/>
    <w:rsid w:val="0087495B"/>
    <w:rsid w:val="00880C22"/>
    <w:rsid w:val="00881201"/>
    <w:rsid w:val="008955D8"/>
    <w:rsid w:val="008A3BE9"/>
    <w:rsid w:val="008B5618"/>
    <w:rsid w:val="008D42F9"/>
    <w:rsid w:val="008F6BE1"/>
    <w:rsid w:val="00916EC8"/>
    <w:rsid w:val="00945628"/>
    <w:rsid w:val="00955E71"/>
    <w:rsid w:val="0098313F"/>
    <w:rsid w:val="00985572"/>
    <w:rsid w:val="009B2E83"/>
    <w:rsid w:val="009C49CB"/>
    <w:rsid w:val="009D76C7"/>
    <w:rsid w:val="009F08F6"/>
    <w:rsid w:val="00A03D8A"/>
    <w:rsid w:val="00A158A6"/>
    <w:rsid w:val="00A36B0E"/>
    <w:rsid w:val="00A55A6B"/>
    <w:rsid w:val="00A72680"/>
    <w:rsid w:val="00A752F8"/>
    <w:rsid w:val="00AA7469"/>
    <w:rsid w:val="00AB4BC1"/>
    <w:rsid w:val="00AC6414"/>
    <w:rsid w:val="00AD279E"/>
    <w:rsid w:val="00AD282E"/>
    <w:rsid w:val="00AE706C"/>
    <w:rsid w:val="00AF386B"/>
    <w:rsid w:val="00B00B83"/>
    <w:rsid w:val="00B05C0B"/>
    <w:rsid w:val="00B07240"/>
    <w:rsid w:val="00B1393C"/>
    <w:rsid w:val="00B308C3"/>
    <w:rsid w:val="00B34C9D"/>
    <w:rsid w:val="00B3573D"/>
    <w:rsid w:val="00B40933"/>
    <w:rsid w:val="00B4611A"/>
    <w:rsid w:val="00B5208F"/>
    <w:rsid w:val="00B52297"/>
    <w:rsid w:val="00B7031E"/>
    <w:rsid w:val="00B70C8D"/>
    <w:rsid w:val="00B83FF6"/>
    <w:rsid w:val="00B968BB"/>
    <w:rsid w:val="00BA06F7"/>
    <w:rsid w:val="00BA2198"/>
    <w:rsid w:val="00BA7DD5"/>
    <w:rsid w:val="00BC500E"/>
    <w:rsid w:val="00BD0142"/>
    <w:rsid w:val="00BD7A58"/>
    <w:rsid w:val="00C03711"/>
    <w:rsid w:val="00C12B0D"/>
    <w:rsid w:val="00C23305"/>
    <w:rsid w:val="00C414BD"/>
    <w:rsid w:val="00C5625C"/>
    <w:rsid w:val="00C57E69"/>
    <w:rsid w:val="00C737F0"/>
    <w:rsid w:val="00C80381"/>
    <w:rsid w:val="00C86915"/>
    <w:rsid w:val="00C95A1E"/>
    <w:rsid w:val="00CB0BFB"/>
    <w:rsid w:val="00CB690C"/>
    <w:rsid w:val="00CC052D"/>
    <w:rsid w:val="00CE4356"/>
    <w:rsid w:val="00CE63DF"/>
    <w:rsid w:val="00CE7381"/>
    <w:rsid w:val="00CF6599"/>
    <w:rsid w:val="00D01073"/>
    <w:rsid w:val="00D12DAA"/>
    <w:rsid w:val="00D34F4E"/>
    <w:rsid w:val="00D4005F"/>
    <w:rsid w:val="00D531F3"/>
    <w:rsid w:val="00D540E5"/>
    <w:rsid w:val="00D6419C"/>
    <w:rsid w:val="00D819A1"/>
    <w:rsid w:val="00D8439D"/>
    <w:rsid w:val="00D90F55"/>
    <w:rsid w:val="00D9664B"/>
    <w:rsid w:val="00DD494B"/>
    <w:rsid w:val="00DD7A6E"/>
    <w:rsid w:val="00DF1A95"/>
    <w:rsid w:val="00DF4BE5"/>
    <w:rsid w:val="00E075CF"/>
    <w:rsid w:val="00E104E4"/>
    <w:rsid w:val="00E33B70"/>
    <w:rsid w:val="00E47381"/>
    <w:rsid w:val="00E53417"/>
    <w:rsid w:val="00E64B4A"/>
    <w:rsid w:val="00E726BB"/>
    <w:rsid w:val="00E74745"/>
    <w:rsid w:val="00E815E5"/>
    <w:rsid w:val="00E8330E"/>
    <w:rsid w:val="00E94451"/>
    <w:rsid w:val="00E96F49"/>
    <w:rsid w:val="00EA3B5B"/>
    <w:rsid w:val="00EB456C"/>
    <w:rsid w:val="00EC237F"/>
    <w:rsid w:val="00ED296C"/>
    <w:rsid w:val="00EE70FD"/>
    <w:rsid w:val="00F12BDB"/>
    <w:rsid w:val="00F149E8"/>
    <w:rsid w:val="00F2085D"/>
    <w:rsid w:val="00F212D2"/>
    <w:rsid w:val="00F24B70"/>
    <w:rsid w:val="00F43811"/>
    <w:rsid w:val="00F44937"/>
    <w:rsid w:val="00F47FAB"/>
    <w:rsid w:val="00F547E5"/>
    <w:rsid w:val="00F574EF"/>
    <w:rsid w:val="00F63D8C"/>
    <w:rsid w:val="00F74112"/>
    <w:rsid w:val="00F82652"/>
    <w:rsid w:val="00F85743"/>
    <w:rsid w:val="00FB4D53"/>
    <w:rsid w:val="00FB6E48"/>
    <w:rsid w:val="00FD304F"/>
    <w:rsid w:val="00FE37D6"/>
    <w:rsid w:val="00FE3DF9"/>
    <w:rsid w:val="00FE4085"/>
    <w:rsid w:val="00FF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6C10"/>
  <w15:chartTrackingRefBased/>
  <w15:docId w15:val="{4D687D19-2E05-DD4A-A280-7FFA2178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5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E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57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5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5EE"/>
    <w:rPr>
      <w:b/>
      <w:bCs/>
      <w:sz w:val="20"/>
      <w:szCs w:val="20"/>
    </w:rPr>
  </w:style>
  <w:style w:type="character" w:customStyle="1" w:styleId="hgkelc">
    <w:name w:val="hgkelc"/>
    <w:basedOn w:val="DefaultParagraphFont"/>
    <w:rsid w:val="008F6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Zammy Fairhurst-Hunter</dc:creator>
  <cp:keywords/>
  <dc:description/>
  <cp:lastModifiedBy>Zammy Fairhurst-Hunter</cp:lastModifiedBy>
  <cp:revision>42</cp:revision>
  <dcterms:created xsi:type="dcterms:W3CDTF">2021-03-31T14:08:00Z</dcterms:created>
  <dcterms:modified xsi:type="dcterms:W3CDTF">2021-08-11T16:23:00Z</dcterms:modified>
</cp:coreProperties>
</file>