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6FA1" w14:textId="3ED47B24" w:rsidR="005063F4" w:rsidRPr="00250F63" w:rsidRDefault="00250F63" w:rsidP="00250F63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zh-CN"/>
          <w14:ligatures w14:val="none"/>
        </w:rPr>
        <w:t>ĐỊNH HƯỚNG NGHIÊN CỨU</w:t>
      </w:r>
    </w:p>
    <w:p w14:paraId="402A8579" w14:textId="1C488C5A" w:rsidR="005063F4" w:rsidRDefault="005063F4" w:rsidP="00250F63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 w:eastAsia="zh-CN"/>
          <w14:ligatures w14:val="none"/>
        </w:rPr>
        <w:t>TS.BS. Nguyễn Phan Thế Huy</w:t>
      </w:r>
    </w:p>
    <w:p w14:paraId="41163329" w14:textId="77777777" w:rsidR="007B242E" w:rsidRPr="00250F63" w:rsidRDefault="007B242E" w:rsidP="007B242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zh-CN"/>
          <w14:ligatures w14:val="none"/>
        </w:rPr>
        <w:t>Cấu trúc nhóm nghiên cứu mạnh (Flagship Research Program)</w:t>
      </w:r>
    </w:p>
    <w:p w14:paraId="0BB576C0" w14:textId="77777777" w:rsidR="007B242E" w:rsidRPr="00250F63" w:rsidRDefault="007B242E" w:rsidP="007B242E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Định hướng phát triển nhóm nghiên cứu cấu trúc 3 tầng:</w:t>
      </w:r>
    </w:p>
    <w:p w14:paraId="4B9968D5" w14:textId="77777777" w:rsidR="007B242E" w:rsidRPr="00250F63" w:rsidRDefault="007B242E" w:rsidP="007B24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Chương trình 1: Oral Medicine and Oral Mucosal Diseases</w:t>
      </w:r>
    </w:p>
    <w:p w14:paraId="57579F59" w14:textId="77777777" w:rsidR="007B242E" w:rsidRPr="00250F63" w:rsidRDefault="007B242E" w:rsidP="007B24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Bệnh học niêm mạc miệng</w:t>
      </w:r>
    </w:p>
    <w:p w14:paraId="57890FB8" w14:textId="77777777" w:rsidR="007B242E" w:rsidRPr="00250F63" w:rsidRDefault="007B242E" w:rsidP="007B24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Khô miệng</w:t>
      </w:r>
    </w:p>
    <w:p w14:paraId="402CDF62" w14:textId="77777777" w:rsidR="007B242E" w:rsidRPr="00250F63" w:rsidRDefault="007B242E" w:rsidP="007B24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Lão hóa vùng miệng</w:t>
      </w:r>
    </w:p>
    <w:p w14:paraId="14828EC4" w14:textId="77777777" w:rsidR="007B242E" w:rsidRPr="00250F63" w:rsidRDefault="007B242E" w:rsidP="007B242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Điều trị và dược lý học miệng</w:t>
      </w:r>
    </w:p>
    <w:p w14:paraId="6FABB8B6" w14:textId="77777777" w:rsidR="007B242E" w:rsidRPr="00250F63" w:rsidRDefault="007B242E" w:rsidP="007B24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Chương trình 2: AI-powered Precision Oral Diagnosis</w:t>
      </w:r>
    </w:p>
    <w:p w14:paraId="29DA1135" w14:textId="77777777" w:rsidR="007B242E" w:rsidRPr="00250F63" w:rsidRDefault="007B242E" w:rsidP="007B24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AI hình ảnh</w:t>
      </w:r>
    </w:p>
    <w:p w14:paraId="2DD2F818" w14:textId="77777777" w:rsidR="007B242E" w:rsidRPr="00250F63" w:rsidRDefault="007B242E" w:rsidP="007B24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AI đa mô thức</w:t>
      </w:r>
    </w:p>
    <w:p w14:paraId="11848265" w14:textId="77777777" w:rsidR="007B242E" w:rsidRPr="00250F63" w:rsidRDefault="007B242E" w:rsidP="007B24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Biomarker</w:t>
      </w:r>
    </w:p>
    <w:p w14:paraId="238B0FB8" w14:textId="77777777" w:rsidR="007B242E" w:rsidRPr="00250F63" w:rsidRDefault="007B242E" w:rsidP="007B24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Digital pathology</w:t>
      </w:r>
    </w:p>
    <w:p w14:paraId="28E6D412" w14:textId="77777777" w:rsidR="007B242E" w:rsidRPr="00250F63" w:rsidRDefault="007B242E" w:rsidP="007B242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Clinical decision support</w:t>
      </w:r>
    </w:p>
    <w:p w14:paraId="3A62824B" w14:textId="77777777" w:rsidR="007B242E" w:rsidRPr="00250F63" w:rsidRDefault="007B242E" w:rsidP="007B242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Chương trình 3: Dental Education Quality and Innovation</w:t>
      </w:r>
    </w:p>
    <w:p w14:paraId="702D4339" w14:textId="77777777" w:rsidR="007B242E" w:rsidRPr="00250F63" w:rsidRDefault="007B242E" w:rsidP="007B24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CBME</w:t>
      </w:r>
    </w:p>
    <w:p w14:paraId="1378C298" w14:textId="77777777" w:rsidR="007B242E" w:rsidRPr="00250F63" w:rsidRDefault="007B242E" w:rsidP="007B24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EPA</w:t>
      </w:r>
    </w:p>
    <w:p w14:paraId="1ACDEF74" w14:textId="77777777" w:rsidR="007B242E" w:rsidRPr="00250F63" w:rsidRDefault="007B242E" w:rsidP="007B24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Assessment</w:t>
      </w:r>
    </w:p>
    <w:p w14:paraId="6967EB63" w14:textId="77777777" w:rsidR="007B242E" w:rsidRPr="00250F63" w:rsidRDefault="007B242E" w:rsidP="007B24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Accreditation</w:t>
      </w:r>
    </w:p>
    <w:p w14:paraId="52BE2249" w14:textId="77777777" w:rsidR="007B242E" w:rsidRPr="00250F63" w:rsidRDefault="007B242E" w:rsidP="007B24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Learning analytics</w:t>
      </w:r>
    </w:p>
    <w:p w14:paraId="633624E2" w14:textId="77777777" w:rsidR="007B242E" w:rsidRPr="00250F63" w:rsidRDefault="007B242E" w:rsidP="007B242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AI trong giáo dục nha khoa</w:t>
      </w:r>
    </w:p>
    <w:p w14:paraId="1037A088" w14:textId="40F084E7" w:rsidR="007B242E" w:rsidRPr="007B242E" w:rsidRDefault="007B242E" w:rsidP="007B242E">
      <w:pPr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250F6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"Bệnh học niêm mạc miệng – AI – Y học chính xác"</w:t>
      </w:r>
      <w:r w:rsidRPr="00250F63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nên trở thành trục nghiên cứu trung tâm.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9745"/>
      </w:tblGrid>
      <w:tr w:rsidR="005063F4" w:rsidRPr="00250F63" w14:paraId="23FF8F97" w14:textId="77777777" w:rsidTr="002315A4">
        <w:tc>
          <w:tcPr>
            <w:tcW w:w="2263" w:type="dxa"/>
            <w:vAlign w:val="center"/>
            <w:hideMark/>
          </w:tcPr>
          <w:p w14:paraId="39A8362D" w14:textId="77777777" w:rsidR="005063F4" w:rsidRPr="00850687" w:rsidRDefault="005063F4" w:rsidP="008506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Định hướng nghiên cứu</w:t>
            </w:r>
          </w:p>
        </w:tc>
        <w:tc>
          <w:tcPr>
            <w:tcW w:w="2552" w:type="dxa"/>
            <w:vAlign w:val="center"/>
            <w:hideMark/>
          </w:tcPr>
          <w:p w14:paraId="05332927" w14:textId="6CA33C14" w:rsidR="005063F4" w:rsidRPr="00850687" w:rsidRDefault="005063F4" w:rsidP="008506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Các chủ đề nghiên cứu cụ thể</w:t>
            </w:r>
          </w:p>
        </w:tc>
        <w:tc>
          <w:tcPr>
            <w:tcW w:w="9745" w:type="dxa"/>
            <w:vAlign w:val="center"/>
            <w:hideMark/>
          </w:tcPr>
          <w:p w14:paraId="16BE779D" w14:textId="05CD2E25" w:rsidR="005063F4" w:rsidRPr="00850687" w:rsidRDefault="005063F4" w:rsidP="008506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Tài</w:t>
            </w: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  <w:t xml:space="preserve"> liệu</w:t>
            </w: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 xml:space="preserve"> liên quan</w:t>
            </w: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  <w:t>/gợi ý</w:t>
            </w:r>
          </w:p>
        </w:tc>
      </w:tr>
      <w:tr w:rsidR="00A92A3D" w:rsidRPr="00250F63" w14:paraId="72AD9574" w14:textId="77777777" w:rsidTr="002315A4">
        <w:tc>
          <w:tcPr>
            <w:tcW w:w="2263" w:type="dxa"/>
            <w:vMerge w:val="restart"/>
            <w:hideMark/>
          </w:tcPr>
          <w:p w14:paraId="5834E6B9" w14:textId="56008CC4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  <w:t>1</w:t>
            </w: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. Bệnh học niêm mạc miệng và y học miệng lâm sàng</w:t>
            </w:r>
          </w:p>
        </w:tc>
        <w:tc>
          <w:tcPr>
            <w:tcW w:w="2552" w:type="dxa"/>
            <w:hideMark/>
          </w:tcPr>
          <w:p w14:paraId="008427CB" w14:textId="6BD93571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>1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. Oral 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cancer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 xml:space="preserve"> (OSCC) and 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Oral potentially malignant disorders (OPMDs)</w:t>
            </w:r>
          </w:p>
        </w:tc>
        <w:tc>
          <w:tcPr>
            <w:tcW w:w="9745" w:type="dxa"/>
            <w:hideMark/>
          </w:tcPr>
          <w:p w14:paraId="46A4C778" w14:textId="77777777" w:rsidR="00850687" w:rsidRPr="00850687" w:rsidRDefault="00850687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Huynh Cong Nhat Nam,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2" (Sinh học phân tử miệng và hàm mặt tập 2). ISBN: 978-604-66-7788-8. Medical Publishing Housse.</w:t>
            </w:r>
          </w:p>
          <w:p w14:paraId="69694AD5" w14:textId="77777777" w:rsidR="00850687" w:rsidRDefault="00850687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Nguyen Thu Thuy,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Volume 1" (Giáo trình giảng dạy sau đại học: Sinh học phân tử miệng và hàm mặt tập 1). ISBN: 978-604-66-7787-1. Medical Publishing Housse.</w:t>
            </w:r>
          </w:p>
          <w:p w14:paraId="63681ECF" w14:textId="1F03A1F7" w:rsidR="00963111" w:rsidRPr="00850687" w:rsidRDefault="00963111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lastRenderedPageBreak/>
              <w:t xml:space="preserve">Vo Dac Tuyen, Tran Ngoc Lien,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Nguyen Thi Kim Chi, Nguyen Thi Nguyet Anh (2024). “Examination and diagnosis of oral and maxillofacial diseases" (Giáo trình giảng dạy đại học: Khám và chẩn đoán bệnh vùng miệng-hàm mặt). ISBN: 978-604-66-6548-9. Medical Publishing Housse.</w:t>
            </w:r>
          </w:p>
          <w:p w14:paraId="24064B64" w14:textId="77777777" w:rsidR="00963111" w:rsidRPr="00850687" w:rsidRDefault="00963111" w:rsidP="00250F63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Tran Ngoc Lien,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(2023).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“Clinical simulation in oral examination and diagnosis” (Giáo trình giảng dạy đại học: Mô phỏng lâm sàng khám và chẩn đoán vùng miệng). ISBN: 978-604-66-6348-5. Medical Publishing Housse.</w:t>
            </w:r>
          </w:p>
          <w:p w14:paraId="74462D43" w14:textId="77777777" w:rsidR="00963111" w:rsidRPr="00850687" w:rsidRDefault="00963111" w:rsidP="00963111">
            <w:pPr>
              <w:pStyle w:val="BodyAA"/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Nguyen Phan The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Pham Anh Vu Thuy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Chapter 27. Oral Cancer, The Science of Sea Salt, Taylor Specialty Books (2022)</w:t>
            </w:r>
          </w:p>
          <w:p w14:paraId="6E495AE4" w14:textId="77777777" w:rsidR="00963111" w:rsidRPr="00850687" w:rsidRDefault="00963111" w:rsidP="00963111">
            <w:pPr>
              <w:pStyle w:val="BodyAA"/>
              <w:rPr>
                <w:rFonts w:ascii="Times New Roman" w:eastAsia="Times New Roman" w:hAnsi="Times New Roman" w:cs="Times New Roman"/>
                <w:lang w:val="vi"/>
              </w:rPr>
            </w:pP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The Huy,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Kei Sakamoto, Tohru Ikeda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Deep-learning application for identifying histological features of epithelial dysplasia of tongue. </w:t>
            </w:r>
            <w:r w:rsidRPr="00850687">
              <w:rPr>
                <w:rStyle w:val="NoneA"/>
                <w:rFonts w:ascii="Times New Roman" w:hAnsi="Times New Roman" w:cs="Times New Roman"/>
                <w:i/>
                <w:iCs/>
                <w:color w:val="000000" w:themeColor="text1"/>
              </w:rPr>
              <w:t>Journal of Oral and Maxillofacial Surgery, Medicine, and Pathology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. 2022; 34(4):514-522. </w:t>
            </w:r>
            <w:hyperlink r:id="rId5">
              <w:r w:rsidRPr="00850687">
                <w:rPr>
                  <w:rStyle w:val="Hyperlink"/>
                  <w:rFonts w:ascii="Times New Roman" w:hAnsi="Times New Roman" w:cs="Times New Roman"/>
                </w:rPr>
                <w:t>doi.org/10.1016/j.ajoms.2021.12.008</w:t>
              </w:r>
            </w:hyperlink>
            <w:r w:rsidRPr="00850687">
              <w:rPr>
                <w:rFonts w:ascii="Times New Roman" w:hAnsi="Times New Roman" w:cs="Times New Roman"/>
                <w:lang w:val="vi-VN"/>
              </w:rPr>
              <w:t xml:space="preserve">. </w:t>
            </w:r>
            <w:r w:rsidRPr="00850687">
              <w:rPr>
                <w:rFonts w:ascii="Times New Roman" w:eastAsia="Times New Roman" w:hAnsi="Times New Roman" w:cs="Times New Roman"/>
                <w:lang w:val="vi"/>
              </w:rPr>
              <w:t>Online ISSN: 2212-5566</w:t>
            </w:r>
            <w:r w:rsidRPr="00850687">
              <w:rPr>
                <w:rFonts w:ascii="Times New Roman" w:eastAsia="Times New Roman" w:hAnsi="Times New Roman" w:cs="Times New Roman"/>
                <w:lang w:val="vi"/>
              </w:rPr>
              <w:t xml:space="preserve">. </w:t>
            </w:r>
            <w:r w:rsidRPr="00850687">
              <w:rPr>
                <w:rFonts w:ascii="Times New Roman" w:eastAsia="Times New Roman" w:hAnsi="Times New Roman" w:cs="Times New Roman"/>
                <w:lang w:val="vi"/>
              </w:rPr>
              <w:t>Print ISSN: 2212-5558</w:t>
            </w:r>
          </w:p>
          <w:p w14:paraId="27A33F86" w14:textId="77777777" w:rsidR="00963111" w:rsidRPr="00850687" w:rsidRDefault="00963111" w:rsidP="00963111">
            <w:pPr>
              <w:pStyle w:val="BodyAA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>Nguyen Lam Tu Anh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, Nguyen Phan </w:t>
            </w:r>
            <w:proofErr w:type="gramStart"/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Huy, 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>Nguyen Thi Hong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Autofluorescence features of oral mucosa lesions associated with betel chewing. </w:t>
            </w:r>
            <w:r w:rsidRPr="0085068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Tạp chí Y học TPHCM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. 2018;22(2):90-95</w:t>
            </w:r>
            <w:r w:rsidRPr="00850687">
              <w:rPr>
                <w:rFonts w:ascii="Times New Roman" w:hAnsi="Times New Roman" w:cs="Times New Roman"/>
                <w:color w:val="000000" w:themeColor="text1"/>
                <w:lang w:val="vi-VN"/>
              </w:rPr>
              <w:t>.</w:t>
            </w:r>
          </w:p>
          <w:p w14:paraId="2373AF73" w14:textId="77777777" w:rsidR="00850687" w:rsidRPr="00850687" w:rsidRDefault="00850687" w:rsidP="00963111">
            <w:pPr>
              <w:pStyle w:val="BodyAA"/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Tran Minh Cuong, </w:t>
            </w:r>
            <w:r w:rsidRPr="0085068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Tran Ngoc Lien, Nguyen Duc Tuan, Dang Huy Quoc Thinh, Nguyen Thi Hong, "Evaluation of efficacy of tissue autofluorescence imaging in the diagnosis of oral cancer" (2017), </w:t>
            </w:r>
            <w:r w:rsidRPr="0085068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Journal of Oncology Vietnam</w:t>
            </w:r>
            <w:r w:rsidRPr="00850687">
              <w:rPr>
                <w:rFonts w:ascii="Times New Roman" w:eastAsia="Times New Roman" w:hAnsi="Times New Roman" w:cs="Times New Roman"/>
                <w:color w:val="000000" w:themeColor="text1"/>
              </w:rPr>
              <w:t>, Issue 6, 12/2017, p.6-13</w:t>
            </w:r>
            <w:r w:rsidRPr="00850687">
              <w:rPr>
                <w:rFonts w:ascii="Times New Roman" w:eastAsia="Times New Roman" w:hAnsi="Times New Roman" w:cs="Times New Roman"/>
                <w:color w:val="000000" w:themeColor="text1"/>
                <w:lang w:val="vi-VN"/>
              </w:rPr>
              <w:t>.</w:t>
            </w:r>
          </w:p>
          <w:p w14:paraId="29FCD7D9" w14:textId="77777777" w:rsidR="00850687" w:rsidRPr="00850687" w:rsidRDefault="00850687" w:rsidP="00850687">
            <w:pPr>
              <w:pStyle w:val="BodyAA"/>
              <w:shd w:val="clear" w:color="auto" w:fill="FFFFFF"/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  <w:lang w:val="fr-FR"/>
              </w:rPr>
              <w:t>Nguyen Phan The Huy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fr-FR"/>
              </w:rPr>
              <w:t xml:space="preserve">, Tran Ngoc Lien, Nguyen 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vi-VN"/>
              </w:rPr>
              <w:t>D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fr-FR"/>
              </w:rPr>
              <w:t>uc Tuan, Tran Minh Cuong,</w:t>
            </w:r>
            <w:r w:rsidRPr="00850687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 xml:space="preserve">Vo 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vi-VN"/>
              </w:rPr>
              <w:t>D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>ac Tuyen, Nguyen Th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vi-VN"/>
              </w:rPr>
              <w:t>i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 xml:space="preserve"> Nguyet Anh, Nguyen Thi Hong, </w:t>
            </w:r>
            <w:r w:rsidRPr="00850687">
              <w:rPr>
                <w:rStyle w:val="NoneA"/>
                <w:rFonts w:ascii="Times New Roman" w:eastAsia="Times New Roman,Arial Unicode M" w:hAnsi="Times New Roman" w:cs="Times New Roman"/>
                <w:color w:val="000000" w:themeColor="text1"/>
              </w:rPr>
              <w:t>“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>Detection of oral mucosa lesions among high-risk groups in Ho Chi Minh City by clinical examination and autofluorescence test”, April 2017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vi-VN"/>
              </w:rPr>
              <w:t>.</w:t>
            </w:r>
          </w:p>
          <w:p w14:paraId="512E8D3A" w14:textId="77777777" w:rsidR="00850687" w:rsidRPr="00850687" w:rsidRDefault="00850687" w:rsidP="00850687">
            <w:pPr>
              <w:pStyle w:val="BodyAA"/>
              <w:shd w:val="clear" w:color="auto" w:fill="FFFFFF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Nguyen Phan The Huy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, Tran Thi Kim Cuc, Nguyen Van Thanh, Thai Anh Tu, Nguyen Thi Hong, “Toluidine blue test and brush cytology in oral cancer diagnosis”, </w:t>
            </w:r>
            <w:r w:rsidRPr="0085068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Vietnam Journal of Oncology (Tạp chí Ung thư học Việt Nam)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, Vol.4, December 2013, p. 48-53.</w:t>
            </w:r>
          </w:p>
          <w:p w14:paraId="72E84345" w14:textId="77777777" w:rsidR="00850687" w:rsidRPr="00850687" w:rsidRDefault="00850687" w:rsidP="00850687">
            <w:pPr>
              <w:pStyle w:val="BodyAA"/>
              <w:shd w:val="clear" w:color="auto" w:fill="FFFFFF"/>
              <w:rPr>
                <w:rFonts w:ascii="Times New Roman" w:hAnsi="Times New Roman" w:cs="Times New Roman"/>
                <w:lang w:val="vi-VN"/>
              </w:rPr>
            </w:pP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Nguyen Thi Hong, </w:t>
            </w:r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, Nguyen Quoc Truong, Tran Ngoc Lien</w:t>
            </w:r>
            <w:r w:rsidRPr="0085068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hAnsi="Times New Roman" w:cs="Times New Roman"/>
              </w:rPr>
              <w:t xml:space="preserve">Oral brush cytology in the diagnosis of oral mucosa diseases. </w:t>
            </w:r>
            <w:r w:rsidRPr="00850687">
              <w:rPr>
                <w:rFonts w:ascii="Times New Roman" w:hAnsi="Times New Roman" w:cs="Times New Roman"/>
                <w:i/>
                <w:iCs/>
                <w:lang w:val="es-ES"/>
              </w:rPr>
              <w:t>Tạp chí Y học TPHCM</w:t>
            </w:r>
            <w:r w:rsidRPr="00850687">
              <w:rPr>
                <w:rFonts w:ascii="Times New Roman" w:hAnsi="Times New Roman" w:cs="Times New Roman"/>
                <w:lang w:val="es-ES"/>
              </w:rPr>
              <w:t xml:space="preserve">. </w:t>
            </w:r>
            <w:r w:rsidRPr="00850687">
              <w:rPr>
                <w:rFonts w:ascii="Times New Roman" w:hAnsi="Times New Roman" w:cs="Times New Roman"/>
              </w:rPr>
              <w:t>2013;17(2):312-317.</w:t>
            </w:r>
          </w:p>
          <w:p w14:paraId="68F74F64" w14:textId="48B93CA1" w:rsidR="00850687" w:rsidRPr="00850687" w:rsidRDefault="00850687" w:rsidP="00850687">
            <w:pPr>
              <w:pStyle w:val="BodyAA"/>
              <w:shd w:val="clear" w:color="auto" w:fill="FFFFFF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Nguyen Phan The Huy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, Nguyen Thi Hong, Litterature review “Tests supporting for diagnosis of oral cancer”, HCMC Odonto-Stomatology Journal – Dental Association of Ho Chi Minh city, Vol.4, October 2012.</w:t>
            </w:r>
          </w:p>
        </w:tc>
      </w:tr>
      <w:tr w:rsidR="00A92A3D" w:rsidRPr="00250F63" w14:paraId="460736FA" w14:textId="77777777" w:rsidTr="002315A4">
        <w:tc>
          <w:tcPr>
            <w:tcW w:w="2263" w:type="dxa"/>
            <w:vMerge/>
          </w:tcPr>
          <w:p w14:paraId="5690C102" w14:textId="77777777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</w:p>
        </w:tc>
        <w:tc>
          <w:tcPr>
            <w:tcW w:w="2552" w:type="dxa"/>
          </w:tcPr>
          <w:p w14:paraId="0A494E5C" w14:textId="1D4D4DA6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2. Oral lichen planus</w:t>
            </w:r>
          </w:p>
        </w:tc>
        <w:tc>
          <w:tcPr>
            <w:tcW w:w="9745" w:type="dxa"/>
          </w:tcPr>
          <w:p w14:paraId="5B513DDA" w14:textId="6CFC175E" w:rsidR="001E2D50" w:rsidRDefault="001E2D50" w:rsidP="00850687">
            <w:pPr>
              <w:rPr>
                <w:rFonts w:ascii="Helvetica" w:hAnsi="Helvetica" w:cs="Helvetica"/>
                <w:kern w:val="0"/>
                <w:lang w:val="vi-VN"/>
              </w:rPr>
            </w:pPr>
            <w:r w:rsidRPr="001E2D50">
              <w:rPr>
                <w:rFonts w:ascii="Helvetica" w:hAnsi="Helvetica" w:cs="Helvetica"/>
                <w:kern w:val="0"/>
                <w:highlight w:val="yellow"/>
                <w:lang w:val="en-US"/>
              </w:rPr>
              <w:t>Topical tacrolimus orabase versus topical clobetasol propionate orabase in the treatment of symptomatic oral lichen planus: a pilot randomized study</w:t>
            </w:r>
          </w:p>
          <w:p w14:paraId="01FB9563" w14:textId="77777777" w:rsidR="001E2D50" w:rsidRPr="001E2D50" w:rsidRDefault="001E2D50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</w:p>
          <w:p w14:paraId="0768BFE0" w14:textId="6B3E97C5" w:rsidR="00850687" w:rsidRPr="00850687" w:rsidRDefault="00850687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lastRenderedPageBreak/>
              <w:t xml:space="preserve">Huynh Cong Nhat Nam,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2" (Sinh học phân tử miệng và hàm mặt tập 2). ISBN: 978-604-66-7788-8. Medical Publishing Housse.</w:t>
            </w:r>
          </w:p>
          <w:p w14:paraId="6E175267" w14:textId="77777777" w:rsidR="00850687" w:rsidRDefault="00850687" w:rsidP="00850687">
            <w:pPr>
              <w:pStyle w:val="BodyAA"/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Nguyen Thu Thuy,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Volume 1" (Giáo trình giảng dạy sau đại học: Sinh học phân tử miệng và hàm mặt tập 1). ISBN: 978-604-66-7787-1. Medical Publishing Housse.</w:t>
            </w:r>
          </w:p>
          <w:p w14:paraId="35BE2221" w14:textId="7DBA45DE" w:rsidR="00A92A3D" w:rsidRPr="00850687" w:rsidRDefault="00963111" w:rsidP="00850687">
            <w:pPr>
              <w:pStyle w:val="BodyAA"/>
              <w:rPr>
                <w:rFonts w:ascii="Times New Roman" w:eastAsia="Times New Roman" w:hAnsi="Times New Roman" w:cs="Times New Roman"/>
                <w:lang w:val="vi"/>
              </w:rPr>
            </w:pPr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Nguyen Phan The Huy, 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>Tran Ngoc Lien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Stepwise approach in the management of oral lichen planus. </w:t>
            </w:r>
            <w:r w:rsidRPr="0085068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Science &amp; Technology Development Journal - Health Sciences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. 2021;2(2):201-213. doi:10.32508/</w:t>
            </w:r>
            <w:proofErr w:type="gramStart"/>
            <w:r w:rsidRPr="00850687">
              <w:rPr>
                <w:rFonts w:ascii="Times New Roman" w:hAnsi="Times New Roman" w:cs="Times New Roman"/>
                <w:color w:val="000000" w:themeColor="text1"/>
              </w:rPr>
              <w:t>stdjhs.v</w:t>
            </w:r>
            <w:proofErr w:type="gramEnd"/>
            <w:r w:rsidRPr="00850687">
              <w:rPr>
                <w:rFonts w:ascii="Times New Roman" w:hAnsi="Times New Roman" w:cs="Times New Roman"/>
                <w:color w:val="000000" w:themeColor="text1"/>
              </w:rPr>
              <w:t>2i2.471</w:t>
            </w:r>
            <w:r w:rsidRPr="0085068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eastAsia="Times New Roman" w:hAnsi="Times New Roman" w:cs="Times New Roman"/>
                <w:lang w:val="vi"/>
              </w:rPr>
              <w:t>ISSN 2734-9446</w:t>
            </w:r>
          </w:p>
          <w:p w14:paraId="7A2AAE80" w14:textId="77777777" w:rsidR="00850687" w:rsidRPr="00850687" w:rsidRDefault="00850687" w:rsidP="00963111">
            <w:pPr>
              <w:pStyle w:val="BodyAA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>Nguyen Lam Tu Anh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, Nguyen Phan </w:t>
            </w:r>
            <w:proofErr w:type="gramStart"/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Huy, 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>Nguyen Thi Hong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Autofluorescence features of oral mucosa lesions associated with betel chewing. </w:t>
            </w:r>
            <w:r w:rsidRPr="0085068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Tạp chí Y học TPHCM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. 2018;22(2):90-95</w:t>
            </w:r>
            <w:r w:rsidRPr="00850687">
              <w:rPr>
                <w:rFonts w:ascii="Times New Roman" w:hAnsi="Times New Roman" w:cs="Times New Roman"/>
                <w:color w:val="000000" w:themeColor="text1"/>
                <w:lang w:val="vi-VN"/>
              </w:rPr>
              <w:t>.</w:t>
            </w:r>
          </w:p>
          <w:p w14:paraId="394FD0BA" w14:textId="52756FDE" w:rsidR="00850687" w:rsidRPr="00850687" w:rsidRDefault="00850687" w:rsidP="00963111">
            <w:pPr>
              <w:pStyle w:val="BodyAA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Nguyen Thi Hong, </w:t>
            </w:r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, Nguyen Quoc Truong, Tran Ngoc Lien</w:t>
            </w:r>
            <w:r w:rsidRPr="0085068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hAnsi="Times New Roman" w:cs="Times New Roman"/>
              </w:rPr>
              <w:t xml:space="preserve">Oral brush cytology in the diagnosis of oral mucosa diseases. </w:t>
            </w:r>
            <w:r w:rsidRPr="00850687">
              <w:rPr>
                <w:rFonts w:ascii="Times New Roman" w:hAnsi="Times New Roman" w:cs="Times New Roman"/>
                <w:i/>
                <w:iCs/>
                <w:lang w:val="es-ES"/>
              </w:rPr>
              <w:t>Tạp chí Y học TPHCM</w:t>
            </w:r>
            <w:r w:rsidRPr="00850687">
              <w:rPr>
                <w:rFonts w:ascii="Times New Roman" w:hAnsi="Times New Roman" w:cs="Times New Roman"/>
                <w:lang w:val="es-ES"/>
              </w:rPr>
              <w:t xml:space="preserve">. </w:t>
            </w:r>
            <w:r w:rsidRPr="00850687">
              <w:rPr>
                <w:rFonts w:ascii="Times New Roman" w:hAnsi="Times New Roman" w:cs="Times New Roman"/>
              </w:rPr>
              <w:t>2013;17(2):312-317.</w:t>
            </w:r>
          </w:p>
        </w:tc>
      </w:tr>
      <w:tr w:rsidR="00A92A3D" w:rsidRPr="00250F63" w14:paraId="16C49A8B" w14:textId="77777777" w:rsidTr="002315A4">
        <w:tc>
          <w:tcPr>
            <w:tcW w:w="2263" w:type="dxa"/>
            <w:vMerge/>
          </w:tcPr>
          <w:p w14:paraId="3872608A" w14:textId="77777777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</w:p>
        </w:tc>
        <w:tc>
          <w:tcPr>
            <w:tcW w:w="2552" w:type="dxa"/>
          </w:tcPr>
          <w:p w14:paraId="16EE576A" w14:textId="4AB36F07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 xml:space="preserve">3. 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Khô miệng (xerostomia)</w:t>
            </w:r>
          </w:p>
        </w:tc>
        <w:tc>
          <w:tcPr>
            <w:tcW w:w="9745" w:type="dxa"/>
          </w:tcPr>
          <w:p w14:paraId="383F5FE7" w14:textId="62825ACD" w:rsidR="007B242E" w:rsidRPr="007B242E" w:rsidRDefault="007B242E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7B242E">
              <w:rPr>
                <w:rStyle w:val="NoneA"/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  <w:t>Bảng câu hỏi khô miệng SXI</w:t>
            </w:r>
          </w:p>
          <w:p w14:paraId="2E7FEA6C" w14:textId="6DAAD2CF" w:rsidR="007B242E" w:rsidRDefault="007B242E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7B242E">
              <w:rPr>
                <w:rStyle w:val="NoneA"/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  <w:t>Tình trạng khô miệng của người lớn tuổi tại TPHCM</w:t>
            </w:r>
          </w:p>
          <w:p w14:paraId="7FA092C6" w14:textId="5301AC3B" w:rsidR="007B242E" w:rsidRPr="007B242E" w:rsidRDefault="007B242E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7B242E">
              <w:rPr>
                <w:rStyle w:val="NoneA"/>
                <w:color w:val="000000" w:themeColor="text1"/>
                <w:highlight w:val="yellow"/>
              </w:rPr>
              <w:t>Nghiên</w:t>
            </w:r>
            <w:r w:rsidRPr="007B242E">
              <w:rPr>
                <w:rStyle w:val="NoneA"/>
                <w:color w:val="000000" w:themeColor="text1"/>
                <w:highlight w:val="yellow"/>
                <w:lang w:val="vi-VN"/>
              </w:rPr>
              <w:t xml:space="preserve"> cứu so sánh hiệu quả giảm khô miệng của Kamistad và GC</w:t>
            </w:r>
          </w:p>
          <w:p w14:paraId="5C9D4323" w14:textId="77777777" w:rsidR="007B242E" w:rsidRDefault="007B242E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</w:p>
          <w:p w14:paraId="0FC123E5" w14:textId="724F05C5" w:rsidR="00850687" w:rsidRPr="00850687" w:rsidRDefault="00850687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Huynh Cong Nhat Nam,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2" (Sinh học phân tử miệng và hàm mặt tập 2). ISBN: 978-604-66-7788-8. Medical Publishing Housse.</w:t>
            </w:r>
          </w:p>
          <w:p w14:paraId="509C49B6" w14:textId="7F8AC002" w:rsidR="00A92A3D" w:rsidRPr="00850687" w:rsidRDefault="00850687" w:rsidP="00850687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Nguyen Thu Thuy,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Volume 1" (Giáo trình giảng dạy sau đại học: Sinh học phân tử miệng và hàm mặt tập 1). ISBN: 978-604-66-7787-1. Medical Publishing Housse.</w:t>
            </w:r>
          </w:p>
        </w:tc>
      </w:tr>
      <w:tr w:rsidR="00A92A3D" w:rsidRPr="00250F63" w14:paraId="73558E66" w14:textId="77777777" w:rsidTr="002315A4">
        <w:tc>
          <w:tcPr>
            <w:tcW w:w="2263" w:type="dxa"/>
            <w:vMerge/>
          </w:tcPr>
          <w:p w14:paraId="39B769B9" w14:textId="77777777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</w:p>
        </w:tc>
        <w:tc>
          <w:tcPr>
            <w:tcW w:w="2552" w:type="dxa"/>
          </w:tcPr>
          <w:p w14:paraId="4C5FAE61" w14:textId="439F1B0A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 xml:space="preserve">4. </w:t>
            </w:r>
            <w:r w:rsidR="007B242E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 xml:space="preserve">Bệnh niêm mạc miệng, 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Bệnh niêm mạc liên quan thuốc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 xml:space="preserve">, 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Bệnh tự miễn niêm mạc miệng</w:t>
            </w:r>
          </w:p>
        </w:tc>
        <w:tc>
          <w:tcPr>
            <w:tcW w:w="9745" w:type="dxa"/>
          </w:tcPr>
          <w:p w14:paraId="3F04FBC9" w14:textId="77777777" w:rsidR="002315A4" w:rsidRPr="002315A4" w:rsidRDefault="002315A4" w:rsidP="002315A4">
            <w:pPr>
              <w:pStyle w:val="NormalWeb"/>
              <w:rPr>
                <w:highlight w:val="yellow"/>
              </w:rPr>
            </w:pPr>
            <w:r w:rsidRPr="002315A4">
              <w:rPr>
                <w:highlight w:val="yellow"/>
              </w:rPr>
              <w:t xml:space="preserve">Oral mucosal ulceration during orthodontic treatment: The perception of patients and knowledge and attitude of the orthodontic practitioners: </w:t>
            </w:r>
            <w:hyperlink r:id="rId6" w:history="1">
              <w:r w:rsidRPr="002315A4">
                <w:rPr>
                  <w:rStyle w:val="Hyperlink"/>
                  <w:highlight w:val="yellow"/>
                </w:rPr>
                <w:t>https://www.ncbi.nlm.nih.gov/pmc/articles/PMC7842480/</w:t>
              </w:r>
            </w:hyperlink>
          </w:p>
          <w:p w14:paraId="3D3C33B3" w14:textId="77777777" w:rsidR="002315A4" w:rsidRPr="002315A4" w:rsidRDefault="002315A4" w:rsidP="002315A4">
            <w:pPr>
              <w:pStyle w:val="NormalWeb"/>
              <w:rPr>
                <w:highlight w:val="yellow"/>
              </w:rPr>
            </w:pPr>
            <w:r w:rsidRPr="002315A4">
              <w:rPr>
                <w:highlight w:val="yellow"/>
              </w:rPr>
              <w:t>Incidence of Mucosal Lesions and Pain During Orthodontic Treatment with Fixed versus Removable Orthodontic Appliances</w:t>
            </w:r>
          </w:p>
          <w:p w14:paraId="49982029" w14:textId="77777777" w:rsidR="002315A4" w:rsidRDefault="002315A4" w:rsidP="002315A4">
            <w:pPr>
              <w:pStyle w:val="NormalWeb"/>
            </w:pPr>
            <w:r w:rsidRPr="002315A4">
              <w:rPr>
                <w:highlight w:val="yellow"/>
              </w:rPr>
              <w:t>Assessment and Care of Oral Lesions for Patients Who Undergo Radioiodine Treatment for Thyroid Cancer</w:t>
            </w:r>
          </w:p>
          <w:p w14:paraId="08F5194C" w14:textId="77777777" w:rsidR="00850687" w:rsidRPr="00850687" w:rsidRDefault="00850687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lastRenderedPageBreak/>
              <w:t xml:space="preserve">Huynh Cong Nhat Nam,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2" (Sinh học phân tử miệng và hàm mặt tập 2). ISBN: 978-604-66-7788-8. Medical Publishing Housse.</w:t>
            </w:r>
          </w:p>
          <w:p w14:paraId="656A1DB4" w14:textId="77777777" w:rsidR="00850687" w:rsidRDefault="00850687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Nguyen Thu Thuy,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Volume 1" (Giáo trình giảng dạy sau đại học: Sinh học phân tử miệng và hàm mặt tập 1). ISBN: 978-604-66-7787-1. Medical Publishing Housse.</w:t>
            </w:r>
          </w:p>
          <w:p w14:paraId="59CD4BA1" w14:textId="27BBA9B4" w:rsidR="00A92A3D" w:rsidRPr="00850687" w:rsidRDefault="00850687" w:rsidP="0085068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>Nguyen Lam Tu Anh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, Nguyen Phan </w:t>
            </w:r>
            <w:proofErr w:type="gramStart"/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Huy, 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>Nguyen Thi Hong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Autofluorescence features of oral mucosa lesions associated with betel chewing. </w:t>
            </w:r>
            <w:r w:rsidRPr="0085068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Tạp chí Y học TPHCM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. 2018;22(2):90-95</w:t>
            </w:r>
            <w:r w:rsidRPr="00850687">
              <w:rPr>
                <w:rFonts w:ascii="Times New Roman" w:hAnsi="Times New Roman" w:cs="Times New Roman"/>
                <w:color w:val="000000" w:themeColor="text1"/>
                <w:lang w:val="vi-VN"/>
              </w:rPr>
              <w:t>.</w:t>
            </w:r>
          </w:p>
          <w:p w14:paraId="0DB1A6B8" w14:textId="33DB50B5" w:rsidR="00850687" w:rsidRPr="00850687" w:rsidRDefault="00850687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Nguyen Thi Hong, </w:t>
            </w:r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Nguyen Phan The Huy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, Nguyen Quoc Truong, Tran Ngoc Lien</w:t>
            </w:r>
            <w:r w:rsidRPr="0085068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hAnsi="Times New Roman" w:cs="Times New Roman"/>
              </w:rPr>
              <w:t xml:space="preserve">Oral brush cytology in the diagnosis of oral mucosa diseases. </w:t>
            </w:r>
            <w:r w:rsidRPr="00850687">
              <w:rPr>
                <w:rFonts w:ascii="Times New Roman" w:hAnsi="Times New Roman" w:cs="Times New Roman"/>
                <w:i/>
                <w:iCs/>
                <w:lang w:val="es-ES"/>
              </w:rPr>
              <w:t>Tạp chí Y học TPHCM</w:t>
            </w:r>
            <w:r w:rsidRPr="00850687">
              <w:rPr>
                <w:rFonts w:ascii="Times New Roman" w:hAnsi="Times New Roman" w:cs="Times New Roman"/>
                <w:lang w:val="es-ES"/>
              </w:rPr>
              <w:t xml:space="preserve">. </w:t>
            </w:r>
            <w:r w:rsidRPr="00850687">
              <w:rPr>
                <w:rFonts w:ascii="Times New Roman" w:hAnsi="Times New Roman" w:cs="Times New Roman"/>
              </w:rPr>
              <w:t>2013;17(2):312-317.</w:t>
            </w:r>
          </w:p>
        </w:tc>
      </w:tr>
      <w:tr w:rsidR="00963111" w:rsidRPr="00250F63" w14:paraId="0A47F8C7" w14:textId="77777777" w:rsidTr="002315A4">
        <w:tc>
          <w:tcPr>
            <w:tcW w:w="2263" w:type="dxa"/>
          </w:tcPr>
          <w:p w14:paraId="648169D0" w14:textId="77777777" w:rsidR="00963111" w:rsidRPr="00850687" w:rsidRDefault="00963111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</w:p>
        </w:tc>
        <w:tc>
          <w:tcPr>
            <w:tcW w:w="2552" w:type="dxa"/>
          </w:tcPr>
          <w:p w14:paraId="53C5430D" w14:textId="2DE3F9BE" w:rsidR="00963111" w:rsidRPr="00850687" w:rsidRDefault="00963111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>5. TMD</w:t>
            </w:r>
          </w:p>
        </w:tc>
        <w:tc>
          <w:tcPr>
            <w:tcW w:w="9745" w:type="dxa"/>
          </w:tcPr>
          <w:p w14:paraId="2445DE26" w14:textId="15CAAB7B" w:rsidR="007B242E" w:rsidRDefault="007B242E" w:rsidP="00963111">
            <w:pPr>
              <w:pStyle w:val="BodyA"/>
              <w:rPr>
                <w:rStyle w:val="NoneA"/>
                <w:rFonts w:eastAsia="Cambria" w:cs="Times New Roman"/>
                <w:color w:val="000000" w:themeColor="text1"/>
                <w:szCs w:val="24"/>
                <w:lang w:val="vi-VN"/>
              </w:rPr>
            </w:pPr>
            <w:r w:rsidRPr="007B242E">
              <w:rPr>
                <w:rStyle w:val="NoneA"/>
                <w:rFonts w:eastAsia="Cambria" w:cs="Times New Roman"/>
                <w:color w:val="000000" w:themeColor="text1"/>
                <w:szCs w:val="24"/>
                <w:highlight w:val="yellow"/>
                <w:lang w:val="vi-VN"/>
              </w:rPr>
              <w:t>Chuyển ngữ bộ câu hỏi DC/TMD (đề tài cấp Bộ)</w:t>
            </w:r>
          </w:p>
          <w:p w14:paraId="7DD0B5A8" w14:textId="77777777" w:rsidR="007B242E" w:rsidRDefault="007B242E" w:rsidP="00963111">
            <w:pPr>
              <w:pStyle w:val="BodyA"/>
              <w:rPr>
                <w:rStyle w:val="NoneA"/>
                <w:rFonts w:eastAsia="Cambria" w:cs="Times New Roman"/>
                <w:color w:val="000000" w:themeColor="text1"/>
                <w:szCs w:val="24"/>
                <w:lang w:val="vi-VN"/>
              </w:rPr>
            </w:pPr>
          </w:p>
          <w:p w14:paraId="51AA388A" w14:textId="5F037FAC" w:rsidR="00963111" w:rsidRPr="00850687" w:rsidRDefault="00963111" w:rsidP="00963111">
            <w:pPr>
              <w:pStyle w:val="BodyA"/>
              <w:rPr>
                <w:rFonts w:eastAsia="Cambria" w:cs="Times New Roman"/>
                <w:color w:val="000000" w:themeColor="text1"/>
                <w:szCs w:val="24"/>
                <w:lang w:val="vi-VN"/>
              </w:rPr>
            </w:pPr>
            <w:r w:rsidRPr="00850687">
              <w:rPr>
                <w:rStyle w:val="NoneA"/>
                <w:rFonts w:eastAsia="Cambria" w:cs="Times New Roman"/>
                <w:color w:val="000000" w:themeColor="text1"/>
                <w:szCs w:val="24"/>
              </w:rPr>
              <w:t xml:space="preserve">Tran Thi Nguyen Ny, Le Hong Hai, Huynh Nguyen Huu Phuoc, Pham Phu Toan, </w:t>
            </w:r>
            <w:r w:rsidRPr="00850687">
              <w:rPr>
                <w:rStyle w:val="NoneA"/>
                <w:rFonts w:eastAsia="Cambria" w:cs="Times New Roman"/>
                <w:b/>
                <w:bCs/>
                <w:color w:val="000000" w:themeColor="text1"/>
                <w:szCs w:val="24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eastAsia="Cambria" w:cs="Times New Roman"/>
                <w:b/>
                <w:bCs/>
                <w:color w:val="000000" w:themeColor="text1"/>
                <w:szCs w:val="24"/>
              </w:rPr>
              <w:t>The</w:t>
            </w:r>
            <w:proofErr w:type="gramEnd"/>
            <w:r w:rsidRPr="00850687">
              <w:rPr>
                <w:rStyle w:val="NoneA"/>
                <w:rFonts w:eastAsia="Cambria" w:cs="Times New Roman"/>
                <w:b/>
                <w:bCs/>
                <w:color w:val="000000" w:themeColor="text1"/>
                <w:szCs w:val="24"/>
              </w:rPr>
              <w:t xml:space="preserve"> Huy</w:t>
            </w:r>
            <w:r w:rsidRPr="00850687">
              <w:rPr>
                <w:rStyle w:val="NoneA"/>
                <w:rFonts w:eastAsia="Cambria" w:cs="Times New Roman"/>
                <w:color w:val="000000" w:themeColor="text1"/>
                <w:szCs w:val="24"/>
              </w:rPr>
              <w:t xml:space="preserve">, Tran Hung Lam (2025). “Combination of jaw exercise and stabilization splint therapy for the treatment of temporomandibular disorder patient with severely limited mouth opening: A case report with 3-year follow-up". </w:t>
            </w:r>
            <w:r w:rsidRPr="00850687">
              <w:rPr>
                <w:rStyle w:val="NoneA"/>
                <w:rFonts w:eastAsia="Cambria" w:cs="Times New Roman"/>
                <w:i/>
                <w:iCs/>
                <w:color w:val="000000" w:themeColor="text1"/>
                <w:szCs w:val="24"/>
              </w:rPr>
              <w:t>Vietnam Dental Journal</w:t>
            </w:r>
            <w:r w:rsidRPr="00850687">
              <w:rPr>
                <w:rStyle w:val="NoneA"/>
                <w:rFonts w:eastAsia="Cambria" w:cs="Times New Roman"/>
                <w:color w:val="000000" w:themeColor="text1"/>
                <w:szCs w:val="24"/>
              </w:rPr>
              <w:t xml:space="preserve">. Vol.1, No3, p.21-9. </w:t>
            </w:r>
          </w:p>
        </w:tc>
      </w:tr>
      <w:tr w:rsidR="00963111" w:rsidRPr="00250F63" w14:paraId="46E291D6" w14:textId="77777777" w:rsidTr="002315A4">
        <w:tc>
          <w:tcPr>
            <w:tcW w:w="2263" w:type="dxa"/>
          </w:tcPr>
          <w:p w14:paraId="173F0AE6" w14:textId="77777777" w:rsidR="00963111" w:rsidRPr="00850687" w:rsidRDefault="00963111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</w:p>
        </w:tc>
        <w:tc>
          <w:tcPr>
            <w:tcW w:w="2552" w:type="dxa"/>
          </w:tcPr>
          <w:p w14:paraId="6891E06F" w14:textId="3DF6E9DB" w:rsidR="00963111" w:rsidRPr="007B242E" w:rsidRDefault="00963111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>6. Salivary gland tumors</w:t>
            </w:r>
            <w:r w:rsidR="007B242E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 xml:space="preserve"> </w:t>
            </w:r>
            <w:r w:rsidR="007B242E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and</w:t>
            </w:r>
            <w:r w:rsidR="007B242E">
              <w:rPr>
                <w:rFonts w:ascii="Times New Roman" w:eastAsia="Times New Roman" w:hAnsi="Times New Roman"/>
                <w:kern w:val="0"/>
                <w:lang w:val="vi-VN" w:eastAsia="zh-CN"/>
                <w14:ligatures w14:val="none"/>
              </w:rPr>
              <w:t xml:space="preserve"> </w:t>
            </w:r>
            <w:r w:rsidR="007B242E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salivary</w:t>
            </w:r>
            <w:r w:rsidR="007B242E">
              <w:rPr>
                <w:rFonts w:ascii="Times New Roman" w:eastAsia="Times New Roman" w:hAnsi="Times New Roman"/>
                <w:kern w:val="0"/>
                <w:lang w:val="vi-VN" w:eastAsia="zh-CN"/>
                <w14:ligatures w14:val="none"/>
              </w:rPr>
              <w:t xml:space="preserve"> </w:t>
            </w:r>
            <w:r w:rsidR="007B242E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gland</w:t>
            </w:r>
            <w:r w:rsidR="007B242E">
              <w:rPr>
                <w:rFonts w:ascii="Times New Roman" w:eastAsia="Times New Roman" w:hAnsi="Times New Roman"/>
                <w:kern w:val="0"/>
                <w:lang w:val="vi-VN" w:eastAsia="zh-CN"/>
                <w14:ligatures w14:val="none"/>
              </w:rPr>
              <w:t xml:space="preserve"> </w:t>
            </w:r>
            <w:r w:rsidR="007B242E">
              <w:rPr>
                <w:rFonts w:ascii="Times New Roman" w:eastAsia="Times New Roman" w:hAnsi="Times New Roman"/>
                <w:kern w:val="0"/>
                <w:lang w:eastAsia="zh-CN"/>
                <w14:ligatures w14:val="none"/>
              </w:rPr>
              <w:t>diseases</w:t>
            </w:r>
            <w:r w:rsidR="007B242E">
              <w:rPr>
                <w:rFonts w:ascii="Times New Roman" w:eastAsia="Times New Roman" w:hAnsi="Times New Roman"/>
                <w:kern w:val="0"/>
                <w:lang w:val="vi-VN" w:eastAsia="zh-CN"/>
                <w14:ligatures w14:val="none"/>
              </w:rPr>
              <w:t xml:space="preserve"> (xerostomia)</w:t>
            </w:r>
          </w:p>
        </w:tc>
        <w:tc>
          <w:tcPr>
            <w:tcW w:w="9745" w:type="dxa"/>
          </w:tcPr>
          <w:p w14:paraId="33026EE3" w14:textId="77777777" w:rsidR="00850687" w:rsidRPr="00850687" w:rsidRDefault="00850687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Huynh Cong Nhat Nam,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2" (Sinh học phân tử miệng và hàm mặt tập 2). ISBN: 978-604-66-7788-8. Medical Publishing Housse.</w:t>
            </w:r>
          </w:p>
          <w:p w14:paraId="2B22233E" w14:textId="77777777" w:rsidR="00850687" w:rsidRDefault="00850687" w:rsidP="00850687">
            <w:pPr>
              <w:pStyle w:val="BodyA"/>
              <w:rPr>
                <w:rStyle w:val="NoneA"/>
                <w:rFonts w:cs="Times New Roman"/>
                <w:color w:val="000000" w:themeColor="text1"/>
                <w:szCs w:val="24"/>
                <w:lang w:val="vi-VN"/>
              </w:rPr>
            </w:pPr>
            <w:r w:rsidRPr="00850687">
              <w:rPr>
                <w:rStyle w:val="NoneA"/>
                <w:rFonts w:cs="Times New Roman"/>
                <w:color w:val="000000" w:themeColor="text1"/>
                <w:szCs w:val="24"/>
              </w:rPr>
              <w:t xml:space="preserve">Nguyen Thu Thuy, </w:t>
            </w:r>
            <w:r w:rsidRPr="00850687">
              <w:rPr>
                <w:rStyle w:val="NoneA"/>
                <w:rFonts w:cs="Times New Roman"/>
                <w:b/>
                <w:bCs/>
                <w:color w:val="000000" w:themeColor="text1"/>
                <w:szCs w:val="24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cs="Times New Roman"/>
                <w:b/>
                <w:bCs/>
                <w:color w:val="000000" w:themeColor="text1"/>
                <w:szCs w:val="24"/>
              </w:rPr>
              <w:t>The</w:t>
            </w:r>
            <w:proofErr w:type="gramEnd"/>
            <w:r w:rsidRPr="00850687">
              <w:rPr>
                <w:rStyle w:val="NoneA"/>
                <w:rFonts w:cs="Times New Roman"/>
                <w:b/>
                <w:bCs/>
                <w:color w:val="000000" w:themeColor="text1"/>
                <w:szCs w:val="24"/>
              </w:rPr>
              <w:t xml:space="preserve"> Huy</w:t>
            </w:r>
            <w:r w:rsidRPr="00850687">
              <w:rPr>
                <w:rStyle w:val="NoneA"/>
                <w:rFonts w:cs="Times New Roman"/>
                <w:color w:val="000000" w:themeColor="text1"/>
                <w:szCs w:val="24"/>
              </w:rPr>
              <w:t>, et al, “Oral and Maxillofacial Molecular Biology Volume 1" (Giáo trình giảng dạy sau đại học: Sinh học phân tử miệng và hàm mặt tập 1). ISBN: 978-604-66-7787-1. Medical Publishing Housse.</w:t>
            </w:r>
          </w:p>
          <w:p w14:paraId="3F5BFC15" w14:textId="530564BD" w:rsidR="00963111" w:rsidRPr="00850687" w:rsidRDefault="00963111" w:rsidP="00850687">
            <w:pPr>
              <w:pStyle w:val="BodyA"/>
              <w:rPr>
                <w:rStyle w:val="NoneA"/>
                <w:rFonts w:eastAsia="Cambria" w:cs="Times New Roman"/>
                <w:color w:val="000000" w:themeColor="text1"/>
                <w:szCs w:val="24"/>
                <w:lang w:val="vi-VN"/>
              </w:rPr>
            </w:pPr>
            <w:r w:rsidRPr="00850687">
              <w:rPr>
                <w:rFonts w:cs="Times New Roman"/>
                <w:szCs w:val="24"/>
              </w:rPr>
              <w:t>Vư</w:t>
            </w:r>
            <w:r w:rsidR="007B242E">
              <w:rPr>
                <w:rFonts w:cs="Times New Roman"/>
                <w:szCs w:val="24"/>
              </w:rPr>
              <w:t>ơng</w:t>
            </w:r>
            <w:r w:rsidR="007B242E">
              <w:rPr>
                <w:rFonts w:cs="Times New Roman"/>
                <w:szCs w:val="24"/>
                <w:lang w:val="vi-VN"/>
              </w:rPr>
              <w:t xml:space="preserve"> Lam Linh</w:t>
            </w:r>
            <w:r w:rsidRPr="00850687">
              <w:rPr>
                <w:rFonts w:cs="Times New Roman"/>
                <w:szCs w:val="24"/>
              </w:rPr>
              <w:t xml:space="preserve">, </w:t>
            </w:r>
            <w:r w:rsidRPr="007B242E">
              <w:rPr>
                <w:rFonts w:cs="Times New Roman"/>
                <w:b/>
                <w:bCs/>
                <w:szCs w:val="24"/>
              </w:rPr>
              <w:t>Nguyễn</w:t>
            </w:r>
            <w:r w:rsidR="007B242E" w:rsidRPr="007B242E">
              <w:rPr>
                <w:rFonts w:cs="Times New Roman"/>
                <w:b/>
                <w:bCs/>
                <w:szCs w:val="24"/>
                <w:lang w:val="vi-VN"/>
              </w:rPr>
              <w:t xml:space="preserve"> Phan </w:t>
            </w:r>
            <w:proofErr w:type="gramStart"/>
            <w:r w:rsidR="007B242E" w:rsidRPr="007B242E">
              <w:rPr>
                <w:rFonts w:cs="Times New Roman"/>
                <w:b/>
                <w:bCs/>
                <w:szCs w:val="24"/>
                <w:lang w:val="vi-VN"/>
              </w:rPr>
              <w:t>The</w:t>
            </w:r>
            <w:proofErr w:type="gramEnd"/>
            <w:r w:rsidR="007B242E" w:rsidRPr="007B242E">
              <w:rPr>
                <w:rFonts w:cs="Times New Roman"/>
                <w:b/>
                <w:bCs/>
                <w:szCs w:val="24"/>
                <w:lang w:val="vi-VN"/>
              </w:rPr>
              <w:t xml:space="preserve"> Huy</w:t>
            </w:r>
            <w:r w:rsidR="007B242E">
              <w:rPr>
                <w:rFonts w:cs="Times New Roman"/>
                <w:szCs w:val="24"/>
                <w:lang w:val="vi-VN"/>
              </w:rPr>
              <w:t xml:space="preserve">, </w:t>
            </w:r>
            <w:r w:rsidRPr="00850687">
              <w:rPr>
                <w:rFonts w:cs="Times New Roman"/>
                <w:szCs w:val="24"/>
              </w:rPr>
              <w:t>Võ Đắc T</w:t>
            </w:r>
            <w:r w:rsidR="007B242E">
              <w:rPr>
                <w:rFonts w:cs="Times New Roman"/>
                <w:szCs w:val="24"/>
              </w:rPr>
              <w:t>uyến</w:t>
            </w:r>
            <w:r w:rsidRPr="00850687">
              <w:rPr>
                <w:rFonts w:cs="Times New Roman"/>
                <w:szCs w:val="24"/>
              </w:rPr>
              <w:t xml:space="preserve"> (2025). "Value of ultrasound-guided fine needle aspiration in the diagnosis of parotid gland tumors". Vietnam Medical Journal, 547(1). https://doi.org/10.51298/vmj.v547i1.12904</w:t>
            </w:r>
            <w:r w:rsidR="00850687" w:rsidRPr="00850687">
              <w:rPr>
                <w:rFonts w:cs="Times New Roman"/>
                <w:szCs w:val="24"/>
                <w:lang w:val="vi-VN"/>
              </w:rPr>
              <w:t>.</w:t>
            </w:r>
          </w:p>
        </w:tc>
      </w:tr>
      <w:tr w:rsidR="00A92A3D" w:rsidRPr="00250F63" w14:paraId="7AFDE93B" w14:textId="77777777" w:rsidTr="002315A4">
        <w:tc>
          <w:tcPr>
            <w:tcW w:w="2263" w:type="dxa"/>
            <w:vMerge w:val="restart"/>
            <w:hideMark/>
          </w:tcPr>
          <w:p w14:paraId="084B7E8D" w14:textId="2211FCBC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  <w:t>2</w:t>
            </w: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. AI và chẩn đoán đa mô thức trong bệnh lý miệng-hàm-mặt</w:t>
            </w:r>
          </w:p>
        </w:tc>
        <w:tc>
          <w:tcPr>
            <w:tcW w:w="2552" w:type="dxa"/>
            <w:hideMark/>
          </w:tcPr>
          <w:p w14:paraId="5342A0FE" w14:textId="721DE996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1. AI nhận diện tổn thương niêm mạc miệng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>, OPMD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 từ ảnh lâm sàng</w:t>
            </w:r>
          </w:p>
        </w:tc>
        <w:tc>
          <w:tcPr>
            <w:tcW w:w="9745" w:type="dxa"/>
            <w:hideMark/>
          </w:tcPr>
          <w:p w14:paraId="3E270BD6" w14:textId="6CED19CB" w:rsidR="00963111" w:rsidRPr="007B242E" w:rsidRDefault="00A92A3D" w:rsidP="00250F63">
            <w:pPr>
              <w:rPr>
                <w:rFonts w:ascii="Times New Roman" w:eastAsia="Times New Roman" w:hAnsi="Times New Roman" w:cs="Times New Roman"/>
                <w:kern w:val="0"/>
                <w:highlight w:val="yellow"/>
                <w:lang w:val="vi-VN" w:eastAsia="zh-CN"/>
                <w14:ligatures w14:val="none"/>
              </w:rPr>
            </w:pPr>
            <w:r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eastAsia="zh-CN"/>
                <w14:ligatures w14:val="none"/>
              </w:rPr>
              <w:t>AI chẩn đoán lichen phẳng</w:t>
            </w:r>
            <w:r w:rsidR="007B242E"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val="vi-VN" w:eastAsia="zh-CN"/>
                <w14:ligatures w14:val="none"/>
              </w:rPr>
              <w:t xml:space="preserve"> (đề tài ThS)</w:t>
            </w:r>
          </w:p>
        </w:tc>
      </w:tr>
      <w:tr w:rsidR="00A92A3D" w:rsidRPr="00250F63" w14:paraId="373921E6" w14:textId="77777777" w:rsidTr="002315A4">
        <w:tc>
          <w:tcPr>
            <w:tcW w:w="2263" w:type="dxa"/>
            <w:vMerge/>
          </w:tcPr>
          <w:p w14:paraId="3D438CB6" w14:textId="77777777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</w:p>
        </w:tc>
        <w:tc>
          <w:tcPr>
            <w:tcW w:w="2552" w:type="dxa"/>
          </w:tcPr>
          <w:p w14:paraId="6379E434" w14:textId="1AE66AC1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 xml:space="preserve">2. 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AI trên CBCT và X-quang</w:t>
            </w:r>
          </w:p>
        </w:tc>
        <w:tc>
          <w:tcPr>
            <w:tcW w:w="9745" w:type="dxa"/>
          </w:tcPr>
          <w:p w14:paraId="2D85A7B4" w14:textId="2C6FDD4C" w:rsidR="00A92A3D" w:rsidRPr="007B242E" w:rsidRDefault="007B242E" w:rsidP="00250F63">
            <w:pPr>
              <w:rPr>
                <w:rFonts w:ascii="Times New Roman" w:eastAsia="Times New Roman" w:hAnsi="Times New Roman" w:cs="Times New Roman"/>
                <w:kern w:val="0"/>
                <w:highlight w:val="yellow"/>
                <w:lang w:val="vi-VN" w:eastAsia="zh-CN"/>
                <w14:ligatures w14:val="none"/>
              </w:rPr>
            </w:pPr>
            <w:r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eastAsia="zh-CN"/>
                <w14:ligatures w14:val="none"/>
              </w:rPr>
              <w:t>AI</w:t>
            </w:r>
            <w:r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val="vi-VN" w:eastAsia="zh-CN"/>
                <w14:ligatures w14:val="none"/>
              </w:rPr>
              <w:t>, CBCT trên ameloblastoma</w:t>
            </w:r>
          </w:p>
          <w:p w14:paraId="563480AC" w14:textId="0700641E" w:rsidR="007B242E" w:rsidRPr="007B242E" w:rsidRDefault="007B242E" w:rsidP="00250F63">
            <w:pPr>
              <w:rPr>
                <w:rFonts w:ascii="Times New Roman" w:eastAsia="Times New Roman" w:hAnsi="Times New Roman" w:cs="Times New Roman"/>
                <w:kern w:val="0"/>
                <w:highlight w:val="yellow"/>
                <w:lang w:val="vi-VN" w:eastAsia="zh-CN"/>
                <w14:ligatures w14:val="none"/>
              </w:rPr>
            </w:pPr>
            <w:r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val="vi-VN" w:eastAsia="zh-CN"/>
                <w14:ligatures w14:val="none"/>
              </w:rPr>
              <w:t>AI, panoramic on tổn thương xương hàm</w:t>
            </w:r>
          </w:p>
        </w:tc>
      </w:tr>
      <w:tr w:rsidR="00A92A3D" w:rsidRPr="00250F63" w14:paraId="679C06DF" w14:textId="77777777" w:rsidTr="002315A4">
        <w:tc>
          <w:tcPr>
            <w:tcW w:w="2263" w:type="dxa"/>
            <w:vMerge/>
          </w:tcPr>
          <w:p w14:paraId="7A69C366" w14:textId="77777777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</w:p>
        </w:tc>
        <w:tc>
          <w:tcPr>
            <w:tcW w:w="2552" w:type="dxa"/>
          </w:tcPr>
          <w:p w14:paraId="467A2C78" w14:textId="7E8E311D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>3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.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 xml:space="preserve"> AI and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 Digital pathology </w:t>
            </w:r>
          </w:p>
        </w:tc>
        <w:tc>
          <w:tcPr>
            <w:tcW w:w="9745" w:type="dxa"/>
          </w:tcPr>
          <w:p w14:paraId="5808E091" w14:textId="2B463450" w:rsidR="00A92A3D" w:rsidRPr="00850687" w:rsidRDefault="00850687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The Huy,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Kei Sakamoto, Tohru Ikeda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Deep-learning application for identifying histological features of epithelial dysplasia of tongue. </w:t>
            </w:r>
            <w:r w:rsidRPr="00850687">
              <w:rPr>
                <w:rStyle w:val="NoneA"/>
                <w:rFonts w:ascii="Times New Roman" w:hAnsi="Times New Roman" w:cs="Times New Roman"/>
                <w:i/>
                <w:iCs/>
                <w:color w:val="000000" w:themeColor="text1"/>
              </w:rPr>
              <w:t xml:space="preserve">Journal of Oral and Maxillofacial Surgery, </w:t>
            </w:r>
            <w:r w:rsidRPr="00850687">
              <w:rPr>
                <w:rStyle w:val="NoneA"/>
                <w:rFonts w:ascii="Times New Roman" w:hAnsi="Times New Roman" w:cs="Times New Roman"/>
                <w:i/>
                <w:iCs/>
                <w:color w:val="000000" w:themeColor="text1"/>
              </w:rPr>
              <w:lastRenderedPageBreak/>
              <w:t>Medicine, and Pathology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. 2022; 34(4):514-522. </w:t>
            </w:r>
            <w:hyperlink r:id="rId7">
              <w:r w:rsidRPr="00850687">
                <w:rPr>
                  <w:rStyle w:val="Hyperlink"/>
                  <w:rFonts w:ascii="Times New Roman" w:hAnsi="Times New Roman" w:cs="Times New Roman"/>
                </w:rPr>
                <w:t>doi.org/10.1016/j.ajoms.2021.12.008</w:t>
              </w:r>
            </w:hyperlink>
            <w:r w:rsidRPr="00850687">
              <w:rPr>
                <w:rFonts w:ascii="Times New Roman" w:hAnsi="Times New Roman" w:cs="Times New Roman"/>
                <w:lang w:val="vi-VN"/>
              </w:rPr>
              <w:t xml:space="preserve">. </w:t>
            </w:r>
            <w:r w:rsidRPr="00850687">
              <w:rPr>
                <w:rFonts w:ascii="Times New Roman" w:eastAsia="Times New Roman" w:hAnsi="Times New Roman" w:cs="Times New Roman"/>
                <w:lang w:val="vi"/>
              </w:rPr>
              <w:t>Online ISSN: 2212-5566. Print ISSN: 2212-5558.</w:t>
            </w:r>
          </w:p>
        </w:tc>
      </w:tr>
      <w:tr w:rsidR="00A92A3D" w:rsidRPr="00250F63" w14:paraId="37841394" w14:textId="77777777" w:rsidTr="002315A4">
        <w:tc>
          <w:tcPr>
            <w:tcW w:w="2263" w:type="dxa"/>
            <w:vMerge/>
          </w:tcPr>
          <w:p w14:paraId="3101333D" w14:textId="77777777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</w:p>
        </w:tc>
        <w:tc>
          <w:tcPr>
            <w:tcW w:w="2552" w:type="dxa"/>
          </w:tcPr>
          <w:p w14:paraId="161765AF" w14:textId="092FD773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>4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. Multimodal AI (ảnh + bệnh sử + mô học + xét nghiệm)</w:t>
            </w:r>
          </w:p>
        </w:tc>
        <w:tc>
          <w:tcPr>
            <w:tcW w:w="9745" w:type="dxa"/>
          </w:tcPr>
          <w:p w14:paraId="1AA498BC" w14:textId="07F79960" w:rsidR="00A92A3D" w:rsidRPr="007B242E" w:rsidRDefault="007B242E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eastAsia="zh-CN"/>
                <w14:ligatures w14:val="none"/>
              </w:rPr>
              <w:t>AI chẩn đoán bệnh lý niêm mạc miệng đa mô thức</w:t>
            </w:r>
            <w:r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val="vi-VN" w:eastAsia="zh-CN"/>
                <w14:ligatures w14:val="none"/>
              </w:rPr>
              <w:t xml:space="preserve"> (đề tài NCS)</w:t>
            </w:r>
          </w:p>
        </w:tc>
      </w:tr>
      <w:tr w:rsidR="00A92A3D" w:rsidRPr="00250F63" w14:paraId="59819CC0" w14:textId="77777777" w:rsidTr="002315A4">
        <w:tc>
          <w:tcPr>
            <w:tcW w:w="2263" w:type="dxa"/>
            <w:vMerge/>
          </w:tcPr>
          <w:p w14:paraId="380EC2F1" w14:textId="77777777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</w:p>
        </w:tc>
        <w:tc>
          <w:tcPr>
            <w:tcW w:w="2552" w:type="dxa"/>
          </w:tcPr>
          <w:p w14:paraId="6665976D" w14:textId="25B84E25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AI hỗ trợ quyết định lâm sàng </w:t>
            </w:r>
          </w:p>
          <w:p w14:paraId="29597284" w14:textId="71440BF0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Large Language Models trong nha khoa</w:t>
            </w:r>
          </w:p>
        </w:tc>
        <w:tc>
          <w:tcPr>
            <w:tcW w:w="9745" w:type="dxa"/>
          </w:tcPr>
          <w:p w14:paraId="3B1079EF" w14:textId="77777777" w:rsidR="002315A4" w:rsidRPr="007B242E" w:rsidRDefault="002315A4" w:rsidP="002315A4">
            <w:pPr>
              <w:pStyle w:val="NormalWeb"/>
              <w:rPr>
                <w:highlight w:val="yellow"/>
              </w:rPr>
            </w:pPr>
            <w:r w:rsidRPr="007B242E">
              <w:rPr>
                <w:rStyle w:val="Strong"/>
                <w:highlight w:val="yellow"/>
              </w:rPr>
              <w:t>Evaluation of AI-based chatbot responses to orthodontic retention-related patient questions: a comparative analysis</w:t>
            </w:r>
          </w:p>
          <w:p w14:paraId="678AF90F" w14:textId="61360DEC" w:rsidR="00A92A3D" w:rsidRPr="002315A4" w:rsidRDefault="002315A4" w:rsidP="002315A4">
            <w:pPr>
              <w:pStyle w:val="NormalWeb"/>
              <w:rPr>
                <w:lang w:val="vi-VN"/>
              </w:rPr>
            </w:pPr>
            <w:hyperlink r:id="rId8" w:history="1">
              <w:r w:rsidRPr="007B242E">
                <w:rPr>
                  <w:rStyle w:val="Hyperlink"/>
                  <w:highlight w:val="yellow"/>
                </w:rPr>
                <w:t>https://journal-jdse.com/Publication/DisplayArticle/29723</w:t>
              </w:r>
            </w:hyperlink>
            <w:r w:rsidRPr="007B242E">
              <w:rPr>
                <w:highlight w:val="yellow"/>
              </w:rPr>
              <w:t xml:space="preserve"> → đánh giá nhóm sv sử dụng chatGPT và nhóm không sử dụng trong đặt 10 câu hỏi phù hợp với một tình huống lâm sàng cụ thể</w:t>
            </w:r>
          </w:p>
        </w:tc>
      </w:tr>
      <w:tr w:rsidR="005063F4" w:rsidRPr="00250F63" w14:paraId="50D68092" w14:textId="77777777" w:rsidTr="002315A4">
        <w:tc>
          <w:tcPr>
            <w:tcW w:w="2263" w:type="dxa"/>
            <w:hideMark/>
          </w:tcPr>
          <w:p w14:paraId="79E96A20" w14:textId="19CBE89D" w:rsidR="005063F4" w:rsidRPr="00850687" w:rsidRDefault="00A92A3D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  <w:t>3</w:t>
            </w:r>
            <w:r w:rsidR="005063F4"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. Sức khỏe toàn thân, lão hóa và chức năng vùng miệng</w:t>
            </w:r>
          </w:p>
        </w:tc>
        <w:tc>
          <w:tcPr>
            <w:tcW w:w="2552" w:type="dxa"/>
            <w:hideMark/>
          </w:tcPr>
          <w:p w14:paraId="4043F767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1. Oral frailty </w:t>
            </w:r>
          </w:p>
          <w:p w14:paraId="1252D081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2. Sarcopenia và chức năng nhai nuốt </w:t>
            </w:r>
          </w:p>
          <w:p w14:paraId="716D4624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3. Khô miệng ở người cao tuổi </w:t>
            </w:r>
          </w:p>
          <w:p w14:paraId="1E5B8411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4. Mối liên hệ nha chu và bệnh toàn thân </w:t>
            </w:r>
          </w:p>
          <w:p w14:paraId="18C517E6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5. Đái tháo đường và sức khỏe răng miệng </w:t>
            </w:r>
          </w:p>
          <w:p w14:paraId="1A9743B5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6. Bệnh tim mạch và điều trị nha khoa </w:t>
            </w:r>
          </w:p>
          <w:p w14:paraId="6FC02112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7. Đa bệnh lý (multimorbidity) </w:t>
            </w:r>
          </w:p>
          <w:p w14:paraId="79EFF8A6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8. Chăm sóc nha khoa người cao tuổi </w:t>
            </w:r>
          </w:p>
          <w:p w14:paraId="057C5239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9. Chất lượng cuộc sống liên quan sức khỏe miệng </w:t>
            </w:r>
          </w:p>
          <w:p w14:paraId="0A994AD5" w14:textId="0622F0CB" w:rsidR="005063F4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10. Geroscience và nha khoa</w:t>
            </w:r>
          </w:p>
        </w:tc>
        <w:tc>
          <w:tcPr>
            <w:tcW w:w="9745" w:type="dxa"/>
            <w:hideMark/>
          </w:tcPr>
          <w:p w14:paraId="5D981179" w14:textId="77777777" w:rsidR="00850687" w:rsidRDefault="00850687" w:rsidP="00850687">
            <w:pPr>
              <w:pStyle w:val="NormalWeb"/>
            </w:pPr>
            <w:r w:rsidRPr="00850687">
              <w:rPr>
                <w:highlight w:val="yellow"/>
              </w:rPr>
              <w:t>Xây dựng công cụ hướng dẫn chăm sóc răng miệng tối ưu hoá cho đối tượng người cao tuổi</w:t>
            </w:r>
            <w:r w:rsidRPr="00850687">
              <w:rPr>
                <w:highlight w:val="yellow"/>
                <w:lang w:val="vi-VN"/>
              </w:rPr>
              <w:t xml:space="preserve">: </w:t>
            </w:r>
            <w:hyperlink r:id="rId9" w:history="1">
              <w:r w:rsidRPr="00850687">
                <w:rPr>
                  <w:rStyle w:val="Hyperlink"/>
                  <w:highlight w:val="yellow"/>
                </w:rPr>
                <w:t>https://75.ars-iledefrance.fr/faptb/accueil</w:t>
              </w:r>
            </w:hyperlink>
          </w:p>
          <w:p w14:paraId="54616FC8" w14:textId="77777777" w:rsidR="00850687" w:rsidRDefault="00850687" w:rsidP="00850687">
            <w:pPr>
              <w:rPr>
                <w:rStyle w:val="Strong"/>
                <w:lang w:val="vi-VN"/>
              </w:rPr>
            </w:pPr>
            <w:r w:rsidRPr="002315A4">
              <w:rPr>
                <w:highlight w:val="yellow"/>
              </w:rPr>
              <w:t>Lingual piercing: thái độ, hành vi của giới trẻ về loại hình khuyên lưỡi</w:t>
            </w:r>
            <w:r w:rsidRPr="002315A4">
              <w:rPr>
                <w:highlight w:val="yellow"/>
                <w:lang w:val="vi-VN"/>
              </w:rPr>
              <w:t xml:space="preserve">: </w:t>
            </w:r>
            <w:r w:rsidRPr="002315A4">
              <w:rPr>
                <w:rStyle w:val="Strong"/>
                <w:highlight w:val="yellow"/>
              </w:rPr>
              <w:t>des complications variées et parfois graves : fractures dentaires, récession gingivale, usure de l’émail, surcroissance tissulaire localisée, sans oublier les infections locales ou systémiques.</w:t>
            </w:r>
          </w:p>
          <w:p w14:paraId="4048F16F" w14:textId="77777777" w:rsidR="002315A4" w:rsidRPr="002315A4" w:rsidRDefault="002315A4" w:rsidP="002315A4">
            <w:pPr>
              <w:pStyle w:val="NormalWeb"/>
              <w:rPr>
                <w:highlight w:val="yellow"/>
              </w:rPr>
            </w:pPr>
            <w:r w:rsidRPr="002315A4">
              <w:rPr>
                <w:rStyle w:val="Strong"/>
                <w:highlight w:val="yellow"/>
              </w:rPr>
              <w:t>Bảng câu hỏi tầm soát khô miệng:</w:t>
            </w:r>
            <w:r w:rsidRPr="002315A4">
              <w:rPr>
                <w:highlight w:val="yellow"/>
              </w:rPr>
              <w:t xml:space="preserve"> </w:t>
            </w:r>
            <w:hyperlink r:id="rId10" w:history="1">
              <w:r w:rsidRPr="002315A4">
                <w:rPr>
                  <w:rStyle w:val="Hyperlink"/>
                  <w:highlight w:val="yellow"/>
                </w:rPr>
                <w:t>https://www.ncbi.nlm.nih.gov/pmc/articles/PMC9379185/</w:t>
              </w:r>
            </w:hyperlink>
          </w:p>
          <w:p w14:paraId="4962FF92" w14:textId="77777777" w:rsidR="002315A4" w:rsidRDefault="002315A4" w:rsidP="002315A4">
            <w:pPr>
              <w:pStyle w:val="NormalWeb"/>
            </w:pPr>
            <w:r w:rsidRPr="002315A4">
              <w:rPr>
                <w:rStyle w:val="Strong"/>
                <w:highlight w:val="yellow"/>
              </w:rPr>
              <w:t>Bảng câu hỏi đánh giá chất lượng sống của bệnh nhân ung thư đầu cổ bị khô miệng:</w:t>
            </w:r>
            <w:r w:rsidRPr="002315A4">
              <w:rPr>
                <w:highlight w:val="yellow"/>
              </w:rPr>
              <w:t xml:space="preserve"> </w:t>
            </w:r>
            <w:hyperlink r:id="rId11" w:history="1">
              <w:r w:rsidRPr="002315A4">
                <w:rPr>
                  <w:rStyle w:val="Hyperlink"/>
                  <w:highlight w:val="yellow"/>
                </w:rPr>
                <w:t>https://link.springer.com/article/10.1007/s11547-017-0798-7</w:t>
              </w:r>
            </w:hyperlink>
          </w:p>
          <w:p w14:paraId="6657F927" w14:textId="77777777" w:rsidR="002315A4" w:rsidRDefault="002315A4" w:rsidP="00850687">
            <w:pPr>
              <w:rPr>
                <w:rStyle w:val="Strong"/>
                <w:lang w:val="vi-VN"/>
              </w:rPr>
            </w:pPr>
          </w:p>
          <w:p w14:paraId="08106AF9" w14:textId="74907EA8" w:rsidR="00850687" w:rsidRPr="00850687" w:rsidRDefault="00963111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Vo Dac Tuyen, Tran Ngoc Lien,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Nguyen Thi Kim Chi, Nguyen Thi Nguyet Anh (2024). “Examination and diagnosis of oral and maxillofacial diseases" (Giáo trình giảng dạy đại học: Khám và chẩn đoán bệnh vùng miệng-hàm mặt). ISBN: 978-604-66-6548-9. Medical Publishing Housse.</w:t>
            </w:r>
          </w:p>
          <w:p w14:paraId="1D3CB672" w14:textId="77777777" w:rsidR="00850687" w:rsidRPr="00850687" w:rsidRDefault="00850687" w:rsidP="00850687">
            <w:pPr>
              <w:rPr>
                <w:rFonts w:ascii="Times New Roman" w:hAnsi="Times New Roman" w:cs="Times New Roman"/>
                <w:lang w:val="vi-VN"/>
              </w:rPr>
            </w:pPr>
            <w:r w:rsidRPr="00850687">
              <w:rPr>
                <w:rFonts w:ascii="Times New Roman" w:hAnsi="Times New Roman" w:cs="Times New Roman"/>
                <w:color w:val="000000" w:themeColor="text1"/>
                <w:lang w:val="fr-FR"/>
              </w:rPr>
              <w:t xml:space="preserve">Elham Emami, </w:t>
            </w:r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  <w:lang w:val="fr-FR"/>
              </w:rPr>
              <w:t>Huy Phan The Nguyen</w:t>
            </w:r>
            <w:r w:rsidRPr="00850687">
              <w:rPr>
                <w:rFonts w:ascii="Times New Roman" w:hAnsi="Times New Roman" w:cs="Times New Roman"/>
                <w:color w:val="000000" w:themeColor="text1"/>
                <w:lang w:val="fr-FR"/>
              </w:rPr>
              <w:t>, Pierre Rompré, Gilles J. Lavigne, Nelly T. Huynh</w:t>
            </w:r>
            <w:r w:rsidRPr="0085068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hAnsi="Times New Roman" w:cs="Times New Roman"/>
              </w:rPr>
              <w:t xml:space="preserve">The effect of nocturnal wear of dentures on the sleep quality: a systematic review and meta-analysis. </w:t>
            </w:r>
            <w:r w:rsidRPr="00850687">
              <w:rPr>
                <w:rFonts w:ascii="Times New Roman" w:hAnsi="Times New Roman" w:cs="Times New Roman"/>
                <w:i/>
                <w:iCs/>
              </w:rPr>
              <w:t>Sleep Breath</w:t>
            </w:r>
            <w:r w:rsidRPr="00850687">
              <w:rPr>
                <w:rFonts w:ascii="Times New Roman" w:hAnsi="Times New Roman" w:cs="Times New Roman"/>
              </w:rPr>
              <w:t>. 2017;21(1):9-18. doi:10.1007/s11325-016-1369-1</w:t>
            </w:r>
            <w:r w:rsidRPr="00850687">
              <w:rPr>
                <w:rFonts w:ascii="Times New Roman" w:hAnsi="Times New Roman" w:cs="Times New Roman"/>
                <w:lang w:val="vi-VN"/>
              </w:rPr>
              <w:t>.</w:t>
            </w:r>
          </w:p>
          <w:p w14:paraId="6B8364A3" w14:textId="77777777" w:rsidR="00850687" w:rsidRDefault="00850687" w:rsidP="00850687">
            <w:pPr>
              <w:rPr>
                <w:rFonts w:ascii="Times New Roman" w:hAnsi="Times New Roman" w:cs="Times New Roman"/>
                <w:color w:val="000000"/>
                <w:lang w:val="vi-VN"/>
              </w:rPr>
            </w:pPr>
            <w:r w:rsidRPr="00850687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Elham Emami, </w:t>
            </w:r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  <w:lang w:val="pt-PT"/>
              </w:rPr>
              <w:t>Huy</w:t>
            </w:r>
            <w:r w:rsidRPr="00850687">
              <w:rPr>
                <w:rFonts w:ascii="Times New Roman" w:eastAsia="Times New Roman,Arial Unicode M" w:hAnsi="Times New Roman" w:cs="Times New Roman"/>
                <w:color w:val="000000" w:themeColor="text1"/>
                <w:lang w:val="pt-PT"/>
              </w:rPr>
              <w:t xml:space="preserve"> </w:t>
            </w:r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Phan The Nguyen,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 Fernanda R Almeida, Jocelyne S Feine, Igor Karp, Gilles Lavigne, and Nelly Huynh</w:t>
            </w:r>
            <w:r w:rsidRPr="00850687"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hAnsi="Times New Roman" w:cs="Times New Roman"/>
                <w:color w:val="000000"/>
                <w:lang w:val="vi-VN"/>
              </w:rPr>
              <w:t>T</w:t>
            </w:r>
            <w:r w:rsidRPr="00850687">
              <w:rPr>
                <w:rFonts w:ascii="Times New Roman" w:hAnsi="Times New Roman" w:cs="Times New Roman"/>
                <w:color w:val="000000"/>
              </w:rPr>
              <w:t xml:space="preserve">he effect of nocturnal wear of complete dentures on sleep and oral </w:t>
            </w:r>
            <w:r w:rsidRPr="00850687">
              <w:rPr>
                <w:rFonts w:ascii="Times New Roman" w:hAnsi="Times New Roman" w:cs="Times New Roman"/>
                <w:color w:val="000000"/>
              </w:rPr>
              <w:lastRenderedPageBreak/>
              <w:t xml:space="preserve">health related quality of life: study protocol for a randomized controlled trial. </w:t>
            </w:r>
            <w:r w:rsidRPr="00850687">
              <w:rPr>
                <w:rFonts w:ascii="Times New Roman" w:hAnsi="Times New Roman" w:cs="Times New Roman"/>
                <w:i/>
                <w:iCs/>
                <w:color w:val="000000"/>
              </w:rPr>
              <w:t>Trials</w:t>
            </w:r>
            <w:r w:rsidRPr="00850687">
              <w:rPr>
                <w:rFonts w:ascii="Times New Roman" w:hAnsi="Times New Roman" w:cs="Times New Roman"/>
                <w:color w:val="000000"/>
              </w:rPr>
              <w:t>. 2014;15:358. doi:10.1186/1745-6215-15-358</w:t>
            </w:r>
            <w:r w:rsidRPr="00850687">
              <w:rPr>
                <w:rFonts w:ascii="Times New Roman" w:hAnsi="Times New Roman" w:cs="Times New Roman"/>
                <w:color w:val="000000"/>
                <w:lang w:val="vi-VN"/>
              </w:rPr>
              <w:t>.</w:t>
            </w:r>
          </w:p>
          <w:p w14:paraId="0C98581E" w14:textId="77777777" w:rsidR="00850687" w:rsidRPr="00850687" w:rsidRDefault="00850687" w:rsidP="00850687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Style w:val="NoneA"/>
                <w:rFonts w:ascii="Times New Roman" w:eastAsia="Cambria" w:hAnsi="Times New Roman" w:cs="Times New Roman"/>
                <w:color w:val="000000" w:themeColor="text1"/>
              </w:rPr>
              <w:t xml:space="preserve">Tran Minh Cuong, </w:t>
            </w:r>
            <w:r w:rsidRPr="00850687">
              <w:rPr>
                <w:rStyle w:val="NoneA"/>
                <w:rFonts w:ascii="Times New Roman" w:eastAsia="Cambria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eastAsia="Cambria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eastAsia="Cambria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eastAsia="Cambria" w:hAnsi="Times New Roman" w:cs="Times New Roman"/>
                <w:color w:val="000000" w:themeColor="text1"/>
              </w:rPr>
              <w:t xml:space="preserve"> (2025). “Chăm sóc răng miệng" (Oral care). ISBN: 978-604-1-26803-6. Tre Publishing House.</w:t>
            </w:r>
          </w:p>
          <w:p w14:paraId="4B7930D1" w14:textId="77777777" w:rsidR="00850687" w:rsidRPr="00850687" w:rsidRDefault="00850687" w:rsidP="00850687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Nguyen Thu Thuy,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“Dental Assistant" (Giáo trình giảng dạy đại học: Trợ thủ nha khoa). ISBN: 978-604-66-6960-9. Medical Publishing Housse.</w:t>
            </w:r>
          </w:p>
          <w:p w14:paraId="35D894F0" w14:textId="7D2A5F54" w:rsidR="00850687" w:rsidRPr="00850687" w:rsidRDefault="00850687" w:rsidP="00850687">
            <w:pPr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Tran Minh Cuong,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 (2024). “Cả nhà chăm răng" (Oral care for your familiy). ISBN: 978-604-362-397-0</w:t>
            </w:r>
            <w: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  <w:t>.</w:t>
            </w:r>
          </w:p>
        </w:tc>
      </w:tr>
      <w:tr w:rsidR="007B242E" w:rsidRPr="00250F63" w14:paraId="30541EC1" w14:textId="77777777" w:rsidTr="002315A4">
        <w:tc>
          <w:tcPr>
            <w:tcW w:w="2263" w:type="dxa"/>
            <w:vMerge w:val="restart"/>
            <w:hideMark/>
          </w:tcPr>
          <w:p w14:paraId="500F4285" w14:textId="28351E57" w:rsidR="007B242E" w:rsidRPr="00850687" w:rsidRDefault="007B242E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  <w:lastRenderedPageBreak/>
              <w:t>4</w:t>
            </w: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. Dược lý học miệng và phát triển liệu pháp điều trị mới</w:t>
            </w:r>
          </w:p>
        </w:tc>
        <w:tc>
          <w:tcPr>
            <w:tcW w:w="2552" w:type="dxa"/>
            <w:hideMark/>
          </w:tcPr>
          <w:p w14:paraId="7477CE37" w14:textId="15E3C6D8" w:rsidR="007B242E" w:rsidRPr="00850687" w:rsidRDefault="007B242E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1. Corticosteroid trong bệnh niêm mạc miệng</w:t>
            </w:r>
          </w:p>
        </w:tc>
        <w:tc>
          <w:tcPr>
            <w:tcW w:w="9745" w:type="dxa"/>
            <w:hideMark/>
          </w:tcPr>
          <w:p w14:paraId="332F1562" w14:textId="20D015EA" w:rsidR="007B242E" w:rsidRPr="007B242E" w:rsidRDefault="007B242E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eastAsia="zh-CN"/>
                <w14:ligatures w14:val="none"/>
              </w:rPr>
              <w:t>Triaminolone</w:t>
            </w:r>
            <w:r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val="vi-VN" w:eastAsia="zh-CN"/>
                <w14:ligatures w14:val="none"/>
              </w:rPr>
              <w:t xml:space="preserve"> và OLP (đề tài ThS)</w:t>
            </w:r>
          </w:p>
        </w:tc>
      </w:tr>
      <w:tr w:rsidR="007B242E" w:rsidRPr="00250F63" w14:paraId="12BD4A05" w14:textId="77777777" w:rsidTr="002315A4">
        <w:tc>
          <w:tcPr>
            <w:tcW w:w="2263" w:type="dxa"/>
            <w:vMerge/>
          </w:tcPr>
          <w:p w14:paraId="20C3247B" w14:textId="77777777" w:rsidR="007B242E" w:rsidRPr="00850687" w:rsidRDefault="007B242E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</w:pPr>
          </w:p>
        </w:tc>
        <w:tc>
          <w:tcPr>
            <w:tcW w:w="2552" w:type="dxa"/>
          </w:tcPr>
          <w:p w14:paraId="795B503B" w14:textId="3D15245B" w:rsidR="007B242E" w:rsidRPr="00850687" w:rsidRDefault="007B242E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>2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. Kháng sinh trong nha khoa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>, kháng kháng sinh và stewarship</w:t>
            </w:r>
          </w:p>
        </w:tc>
        <w:tc>
          <w:tcPr>
            <w:tcW w:w="9745" w:type="dxa"/>
          </w:tcPr>
          <w:p w14:paraId="15FF2AE5" w14:textId="2233E92E" w:rsidR="007B242E" w:rsidRPr="00850687" w:rsidRDefault="007B242E" w:rsidP="00250F63">
            <w:pPr>
              <w:rPr>
                <w:rFonts w:ascii="Times New Roman" w:eastAsia="Roboto" w:hAnsi="Times New Roman" w:cs="Times New Roman"/>
                <w:color w:val="555555"/>
                <w:lang w:val="vi-VN"/>
              </w:rPr>
            </w:pP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t xml:space="preserve">Trần Ngọc Liên, </w:t>
            </w:r>
            <w:r w:rsidRPr="00850687">
              <w:rPr>
                <w:rFonts w:ascii="Times New Roman" w:eastAsia="Roboto" w:hAnsi="Times New Roman" w:cs="Times New Roman"/>
                <w:b/>
                <w:bCs/>
                <w:color w:val="555555"/>
                <w:lang w:val="vi-VN"/>
              </w:rPr>
              <w:t>Nguyễn Phan Thế Huy</w:t>
            </w: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t>, Điền Hòa Anh Vũ, Lê Trung Chánh, và Võ Đắc Tuyến. 2025. “</w:t>
            </w:r>
            <w:r w:rsidRPr="00850687">
              <w:rPr>
                <w:rFonts w:ascii="Times New Roman" w:eastAsia="Times New Roman" w:hAnsi="Times New Roman" w:cs="Times New Roman"/>
                <w:color w:val="000000" w:themeColor="text1"/>
              </w:rPr>
              <w:t>Evaluating</w:t>
            </w:r>
            <w:r w:rsidRPr="00850687">
              <w:rPr>
                <w:rFonts w:ascii="Times New Roman" w:eastAsia="Times New Roman" w:hAnsi="Times New Roman" w:cs="Times New Roman"/>
                <w:color w:val="000000" w:themeColor="text1"/>
                <w:lang w:val="vi"/>
              </w:rPr>
              <w:t xml:space="preserve"> the effectiveness of improving prescription by using the anti</w:t>
            </w:r>
            <w:r w:rsidRPr="00850687">
              <w:rPr>
                <w:rFonts w:ascii="Times New Roman" w:eastAsia="Times New Roman" w:hAnsi="Times New Roman" w:cs="Times New Roman"/>
                <w:color w:val="000000" w:themeColor="text1"/>
              </w:rPr>
              <w:t>microbial prescribing self-</w:t>
            </w:r>
            <w:r w:rsidRPr="00850687">
              <w:rPr>
                <w:rFonts w:ascii="Times New Roman" w:eastAsia="Times New Roman" w:hAnsi="Times New Roman" w:cs="Times New Roman"/>
                <w:color w:val="000000" w:themeColor="text1"/>
                <w:lang w:val="vi"/>
              </w:rPr>
              <w:t>audit tool in dentistry</w:t>
            </w: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t xml:space="preserve">”. </w:t>
            </w:r>
            <w:r w:rsidRPr="00850687">
              <w:rPr>
                <w:rFonts w:ascii="Times New Roman" w:eastAsia="Roboto" w:hAnsi="Times New Roman" w:cs="Times New Roman"/>
                <w:i/>
                <w:iCs/>
                <w:color w:val="555555"/>
                <w:lang w:val="vi-VN"/>
              </w:rPr>
              <w:t>Journal of Community Medicine</w:t>
            </w: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t xml:space="preserve"> 66 (CD1). </w:t>
            </w: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fldChar w:fldCharType="begin"/>
            </w: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instrText>HYPERLINK "</w:instrText>
            </w: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instrText>https://doi.org/10.52163/yhc.v66iCD1.1978</w:instrText>
            </w: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instrText>"</w:instrText>
            </w: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fldChar w:fldCharType="separate"/>
            </w:r>
            <w:r w:rsidRPr="00850687">
              <w:rPr>
                <w:rStyle w:val="Hyperlink"/>
                <w:rFonts w:ascii="Times New Roman" w:eastAsia="Roboto" w:hAnsi="Times New Roman" w:cs="Times New Roman"/>
                <w:lang w:val="vi-VN"/>
              </w:rPr>
              <w:t>https://doi.org/10.52163/yhc.v66iCD1.1978</w:t>
            </w: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fldChar w:fldCharType="end"/>
            </w:r>
            <w:r w:rsidRPr="00850687">
              <w:rPr>
                <w:rFonts w:ascii="Times New Roman" w:eastAsia="Roboto" w:hAnsi="Times New Roman" w:cs="Times New Roman"/>
                <w:color w:val="555555"/>
                <w:lang w:val="vi-VN"/>
              </w:rPr>
              <w:t>.</w:t>
            </w:r>
          </w:p>
          <w:p w14:paraId="1AAB4D22" w14:textId="60270888" w:rsidR="007B242E" w:rsidRPr="00850687" w:rsidRDefault="007B242E" w:rsidP="00963111">
            <w:pPr>
              <w:pStyle w:val="BodyAA"/>
              <w:jc w:val="left"/>
              <w:rPr>
                <w:rFonts w:ascii="Times New Roman" w:eastAsia="Times New Roman" w:hAnsi="Times New Roman" w:cs="Times New Roman"/>
                <w:lang w:val="vi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Tran Ngoc Lien,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Huy,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Dien Hoa Anh Vu, Vo Dac Tuyen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 xml:space="preserve">.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Antibiotics prescribed by dentists in Ho Chi Minh City, Vietnam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 xml:space="preserve"> </w:t>
            </w:r>
            <w:r w:rsidRPr="0085068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Technology Development Journal - Health Sciences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. 2022;3(2):201-213.</w:t>
            </w:r>
            <w:r w:rsidRPr="00850687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 xml:space="preserve"> 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DOI: </w:t>
            </w:r>
            <w:hyperlink r:id="rId12">
              <w:r w:rsidRPr="00850687">
                <w:rPr>
                  <w:rStyle w:val="Hyperlink"/>
                  <w:rFonts w:ascii="Times New Roman" w:hAnsi="Times New Roman" w:cs="Times New Roman"/>
                </w:rPr>
                <w:t>https://doi.org/10.32508/stdjhs.v3i2.541</w:t>
              </w:r>
            </w:hyperlink>
            <w:r w:rsidRPr="00850687">
              <w:rPr>
                <w:rFonts w:ascii="Times New Roman" w:hAnsi="Times New Roman" w:cs="Times New Roman"/>
                <w:lang w:val="vi-VN"/>
              </w:rPr>
              <w:t xml:space="preserve">. </w:t>
            </w:r>
            <w:r w:rsidRPr="00850687">
              <w:rPr>
                <w:rFonts w:ascii="Times New Roman" w:eastAsia="Times New Roman" w:hAnsi="Times New Roman" w:cs="Times New Roman"/>
                <w:lang w:val="vi"/>
              </w:rPr>
              <w:t>ISSN 2734-9446</w:t>
            </w:r>
            <w:r>
              <w:rPr>
                <w:rFonts w:ascii="Times New Roman" w:eastAsia="Times New Roman" w:hAnsi="Times New Roman" w:cs="Times New Roman"/>
                <w:lang w:val="vi"/>
              </w:rPr>
              <w:t>.</w:t>
            </w:r>
          </w:p>
          <w:p w14:paraId="3F21E790" w14:textId="547F275E" w:rsidR="007B242E" w:rsidRPr="00850687" w:rsidRDefault="007B242E" w:rsidP="00963111">
            <w:pPr>
              <w:pStyle w:val="BodyAA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Nguyen Phan The Huy, 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</w:rPr>
              <w:t>Tran Ngoc Lien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color w:val="000000" w:themeColor="text1"/>
                <w:lang w:val="vi-VN"/>
              </w:rPr>
              <w:t xml:space="preserve">. 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 xml:space="preserve">Updating recommendations for prescribing antibiotics in dental practice. </w:t>
            </w:r>
            <w:r w:rsidRPr="00850687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Science &amp; Technology Development Journal – Health Sciences</w:t>
            </w:r>
            <w:r w:rsidRPr="00850687">
              <w:rPr>
                <w:rFonts w:ascii="Times New Roman" w:hAnsi="Times New Roman" w:cs="Times New Roman"/>
                <w:color w:val="000000" w:themeColor="text1"/>
              </w:rPr>
              <w:t>. 2021;2(1):134-146. Doi:10.32508/</w:t>
            </w:r>
            <w:proofErr w:type="gramStart"/>
            <w:r w:rsidRPr="00850687">
              <w:rPr>
                <w:rFonts w:ascii="Times New Roman" w:hAnsi="Times New Roman" w:cs="Times New Roman"/>
                <w:color w:val="000000" w:themeColor="text1"/>
              </w:rPr>
              <w:t>stdjhs.v</w:t>
            </w:r>
            <w:proofErr w:type="gramEnd"/>
            <w:r w:rsidRPr="00850687">
              <w:rPr>
                <w:rFonts w:ascii="Times New Roman" w:hAnsi="Times New Roman" w:cs="Times New Roman"/>
                <w:color w:val="000000" w:themeColor="text1"/>
              </w:rPr>
              <w:t>2i1.460</w:t>
            </w:r>
            <w:r w:rsidRPr="00850687">
              <w:rPr>
                <w:rStyle w:val="NoneA"/>
                <w:rFonts w:ascii="Times New Roman" w:eastAsia="Times New Roman" w:hAnsi="Times New Roman" w:cs="Times New Roman"/>
                <w:b/>
                <w:bCs/>
                <w:lang w:val="vi-VN"/>
              </w:rPr>
              <w:t xml:space="preserve">. </w:t>
            </w:r>
            <w:r w:rsidRPr="00850687">
              <w:rPr>
                <w:rFonts w:ascii="Times New Roman" w:eastAsia="Times New Roman" w:hAnsi="Times New Roman" w:cs="Times New Roman"/>
                <w:lang w:val="vi"/>
              </w:rPr>
              <w:t>ISSN 2734-9446</w:t>
            </w:r>
            <w:r>
              <w:rPr>
                <w:rFonts w:ascii="Times New Roman" w:eastAsia="Times New Roman" w:hAnsi="Times New Roman" w:cs="Times New Roman"/>
                <w:lang w:val="vi"/>
              </w:rPr>
              <w:t>.</w:t>
            </w:r>
          </w:p>
        </w:tc>
      </w:tr>
      <w:tr w:rsidR="007B242E" w:rsidRPr="00250F63" w14:paraId="7B118E9F" w14:textId="77777777" w:rsidTr="002315A4">
        <w:tc>
          <w:tcPr>
            <w:tcW w:w="2263" w:type="dxa"/>
            <w:vMerge/>
          </w:tcPr>
          <w:p w14:paraId="7792D7EE" w14:textId="77777777" w:rsidR="007B242E" w:rsidRPr="00850687" w:rsidRDefault="007B242E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</w:pPr>
          </w:p>
        </w:tc>
        <w:tc>
          <w:tcPr>
            <w:tcW w:w="2552" w:type="dxa"/>
          </w:tcPr>
          <w:p w14:paraId="5772BF38" w14:textId="4E07C8E0" w:rsidR="007B242E" w:rsidRPr="00850687" w:rsidRDefault="007B242E" w:rsidP="00963111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>3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. Chất kháng khuẩn từ dược liệu </w:t>
            </w:r>
          </w:p>
        </w:tc>
        <w:tc>
          <w:tcPr>
            <w:tcW w:w="9745" w:type="dxa"/>
          </w:tcPr>
          <w:p w14:paraId="681EA7A0" w14:textId="6B8DD113" w:rsidR="007B242E" w:rsidRPr="007B242E" w:rsidRDefault="007B242E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eastAsia="zh-CN"/>
                <w14:ligatures w14:val="none"/>
              </w:rPr>
              <w:t>Trà</w:t>
            </w:r>
            <w:r w:rsidRPr="007B242E">
              <w:rPr>
                <w:rFonts w:ascii="Times New Roman" w:eastAsia="Times New Roman" w:hAnsi="Times New Roman" w:cs="Times New Roman"/>
                <w:kern w:val="0"/>
                <w:highlight w:val="yellow"/>
                <w:lang w:val="vi-VN" w:eastAsia="zh-CN"/>
                <w14:ligatures w14:val="none"/>
              </w:rPr>
              <w:t xml:space="preserve"> xanh và kháng khuẩn</w:t>
            </w:r>
            <w: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 xml:space="preserve"> (đề tài ThS)</w:t>
            </w:r>
          </w:p>
        </w:tc>
      </w:tr>
      <w:tr w:rsidR="007B242E" w:rsidRPr="00250F63" w14:paraId="56675957" w14:textId="77777777" w:rsidTr="002315A4">
        <w:tc>
          <w:tcPr>
            <w:tcW w:w="2263" w:type="dxa"/>
            <w:vMerge/>
          </w:tcPr>
          <w:p w14:paraId="14C06FEB" w14:textId="77777777" w:rsidR="007B242E" w:rsidRPr="00850687" w:rsidRDefault="007B242E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</w:pPr>
          </w:p>
        </w:tc>
        <w:tc>
          <w:tcPr>
            <w:tcW w:w="2552" w:type="dxa"/>
          </w:tcPr>
          <w:p w14:paraId="35924F9B" w14:textId="1986B76E" w:rsidR="007B242E" w:rsidRPr="00850687" w:rsidRDefault="007B242E" w:rsidP="00963111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>4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. Điều trị khô miệng </w:t>
            </w:r>
          </w:p>
        </w:tc>
        <w:tc>
          <w:tcPr>
            <w:tcW w:w="9745" w:type="dxa"/>
          </w:tcPr>
          <w:p w14:paraId="1B59D5A8" w14:textId="77777777" w:rsidR="007B242E" w:rsidRPr="007B242E" w:rsidRDefault="007B242E" w:rsidP="007B242E">
            <w:pPr>
              <w:rPr>
                <w:rStyle w:val="NoneA"/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</w:pPr>
            <w:r w:rsidRPr="007B242E">
              <w:rPr>
                <w:rStyle w:val="NoneA"/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  <w:t>Bảng câu hỏi khô miệng SXI</w:t>
            </w:r>
          </w:p>
          <w:p w14:paraId="60665357" w14:textId="77777777" w:rsidR="007B242E" w:rsidRDefault="007B242E" w:rsidP="007B242E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7B242E">
              <w:rPr>
                <w:rStyle w:val="NoneA"/>
                <w:rFonts w:ascii="Times New Roman" w:hAnsi="Times New Roman" w:cs="Times New Roman"/>
                <w:color w:val="000000" w:themeColor="text1"/>
                <w:highlight w:val="yellow"/>
                <w:lang w:val="vi-VN"/>
              </w:rPr>
              <w:t>Tình trạng khô miệng của người lớn tuổi tại TPHCM</w:t>
            </w:r>
          </w:p>
          <w:p w14:paraId="50980B1E" w14:textId="77777777" w:rsidR="007B242E" w:rsidRPr="007B242E" w:rsidRDefault="007B242E" w:rsidP="007B242E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7B242E">
              <w:rPr>
                <w:rStyle w:val="NoneA"/>
                <w:color w:val="000000" w:themeColor="text1"/>
                <w:highlight w:val="yellow"/>
              </w:rPr>
              <w:t>Nghiên</w:t>
            </w:r>
            <w:r w:rsidRPr="007B242E">
              <w:rPr>
                <w:rStyle w:val="NoneA"/>
                <w:color w:val="000000" w:themeColor="text1"/>
                <w:highlight w:val="yellow"/>
                <w:lang w:val="vi-VN"/>
              </w:rPr>
              <w:t xml:space="preserve"> cứu so sánh hiệu quả giảm khô miệng của Kamistad và GC</w:t>
            </w:r>
          </w:p>
          <w:p w14:paraId="714E3E2A" w14:textId="77777777" w:rsidR="007B242E" w:rsidRDefault="007B242E" w:rsidP="002315A4">
            <w:pPr>
              <w:pStyle w:val="NormalWeb"/>
              <w:rPr>
                <w:highlight w:val="yellow"/>
                <w:lang w:val="vi-VN"/>
              </w:rPr>
            </w:pPr>
            <w:r w:rsidRPr="002315A4">
              <w:rPr>
                <w:highlight w:val="yellow"/>
              </w:rPr>
              <w:t>Hiệu quả dự phòng nhiễm trùng sau phẫu thuật cấy ghép implant của kháng sinh dự phòng</w:t>
            </w:r>
          </w:p>
          <w:p w14:paraId="4904C0DA" w14:textId="447645C2" w:rsidR="007B242E" w:rsidRPr="007B242E" w:rsidRDefault="007B242E" w:rsidP="007B242E">
            <w:pPr>
              <w:pStyle w:val="Heading1"/>
              <w:shd w:val="clear" w:color="auto" w:fill="FFFFFF"/>
              <w:spacing w:before="0" w:after="0" w:line="450" w:lineRule="atLeast"/>
              <w:rPr>
                <w:rFonts w:ascii="Helvetica Neue" w:hAnsi="Helvetica Neue"/>
                <w:color w:val="1B1B1B"/>
                <w:sz w:val="36"/>
                <w:szCs w:val="36"/>
                <w:lang w:val="vi-VN"/>
              </w:rPr>
            </w:pPr>
            <w:r w:rsidRPr="002315A4">
              <w:rPr>
                <w:rFonts w:ascii="Times New Roman" w:hAnsi="Times New Roman" w:cs="Times New Roman"/>
                <w:color w:val="1B1B1B"/>
                <w:sz w:val="24"/>
                <w:szCs w:val="24"/>
              </w:rPr>
              <w:t>Effects of the salivary gland massage program in older type 2 diabetes patients on the salivary flow rate, xerostomia, swallowing and oral hygiene: A randomized controlled trial</w:t>
            </w:r>
            <w:r w:rsidRPr="002315A4">
              <w:rPr>
                <w:rFonts w:ascii="Times New Roman" w:hAnsi="Times New Roman" w:cs="Times New Roman"/>
                <w:color w:val="1B1B1B"/>
                <w:sz w:val="24"/>
                <w:szCs w:val="24"/>
                <w:lang w:val="vi-VN"/>
              </w:rPr>
              <w:t>:</w:t>
            </w:r>
            <w:r>
              <w:rPr>
                <w:rFonts w:ascii="Helvetica Neue" w:hAnsi="Helvetica Neue"/>
                <w:color w:val="1B1B1B"/>
                <w:sz w:val="36"/>
                <w:szCs w:val="36"/>
                <w:lang w:val="vi-VN"/>
              </w:rPr>
              <w:t xml:space="preserve"> </w:t>
            </w:r>
            <w:hyperlink r:id="rId13" w:history="1">
              <w:r w:rsidRPr="00C4173C">
                <w:rPr>
                  <w:rStyle w:val="Hyperlink"/>
                  <w:highlight w:val="yellow"/>
                </w:rPr>
                <w:t>https://pmc.ncb</w:t>
              </w:r>
              <w:r w:rsidRPr="00C4173C">
                <w:rPr>
                  <w:rStyle w:val="Hyperlink"/>
                  <w:highlight w:val="yellow"/>
                </w:rPr>
                <w:t>i</w:t>
              </w:r>
              <w:r w:rsidRPr="00C4173C">
                <w:rPr>
                  <w:rStyle w:val="Hyperlink"/>
                  <w:highlight w:val="yellow"/>
                </w:rPr>
                <w:t>.nlm.nih.gov/articles/PMC11503633/</w:t>
              </w:r>
            </w:hyperlink>
          </w:p>
        </w:tc>
      </w:tr>
      <w:tr w:rsidR="007B242E" w:rsidRPr="00250F63" w14:paraId="3B6D6826" w14:textId="77777777" w:rsidTr="002315A4">
        <w:tc>
          <w:tcPr>
            <w:tcW w:w="2263" w:type="dxa"/>
            <w:vMerge/>
          </w:tcPr>
          <w:p w14:paraId="10DFDC8C" w14:textId="77777777" w:rsidR="007B242E" w:rsidRPr="00850687" w:rsidRDefault="007B242E" w:rsidP="00250F6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</w:pPr>
          </w:p>
        </w:tc>
        <w:tc>
          <w:tcPr>
            <w:tcW w:w="2552" w:type="dxa"/>
          </w:tcPr>
          <w:p w14:paraId="771CA426" w14:textId="1B50917D" w:rsidR="007B242E" w:rsidRPr="00850687" w:rsidRDefault="007B242E" w:rsidP="00963111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</w:p>
        </w:tc>
        <w:tc>
          <w:tcPr>
            <w:tcW w:w="9745" w:type="dxa"/>
          </w:tcPr>
          <w:p w14:paraId="20D235F9" w14:textId="5EBD2AD5" w:rsidR="007B242E" w:rsidRPr="007B242E" w:rsidRDefault="007B242E" w:rsidP="007B242E">
            <w:pPr>
              <w:pStyle w:val="NormalWeb"/>
              <w:rPr>
                <w:lang w:val="vi-VN"/>
              </w:rPr>
            </w:pPr>
            <w:r w:rsidRPr="002315A4">
              <w:rPr>
                <w:highlight w:val="yellow"/>
              </w:rPr>
              <w:t>Tình trạng răng miệng của bệnh nhân nuôi qua ống nuôi ăn, liệt nửa người, chạy thận/suy thận</w:t>
            </w:r>
          </w:p>
        </w:tc>
      </w:tr>
      <w:tr w:rsidR="005063F4" w:rsidRPr="00250F63" w14:paraId="06BB2E64" w14:textId="77777777" w:rsidTr="002315A4">
        <w:tc>
          <w:tcPr>
            <w:tcW w:w="2263" w:type="dxa"/>
            <w:hideMark/>
          </w:tcPr>
          <w:p w14:paraId="262C96E6" w14:textId="550D6802" w:rsidR="005063F4" w:rsidRPr="00850687" w:rsidRDefault="00A92A3D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  <w:t>5</w:t>
            </w:r>
            <w:r w:rsidR="005063F4"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. Sinh học phân tử và y học chính xác trong Răng Hàm Mặt</w:t>
            </w:r>
          </w:p>
        </w:tc>
        <w:tc>
          <w:tcPr>
            <w:tcW w:w="2552" w:type="dxa"/>
            <w:hideMark/>
          </w:tcPr>
          <w:p w14:paraId="10EBDEEA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1. Biomarker trong bệnh niêm mạc miệng </w:t>
            </w:r>
          </w:p>
          <w:p w14:paraId="1EF3FC61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2. Gene expression profiling </w:t>
            </w:r>
          </w:p>
          <w:p w14:paraId="73639133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3. Vi sinh vật học phân tử </w:t>
            </w:r>
          </w:p>
          <w:p w14:paraId="49D8E019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4. Omics trong nha khoa </w:t>
            </w:r>
          </w:p>
          <w:p w14:paraId="1F1BEB29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5. Precision oral medicine </w:t>
            </w:r>
          </w:p>
          <w:p w14:paraId="1C066255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6. Mô hình dự báo tiến triển bệnh </w:t>
            </w:r>
          </w:p>
          <w:p w14:paraId="11072335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7. Biomarker khô miệng </w:t>
            </w:r>
          </w:p>
          <w:p w14:paraId="411BD5FF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8. Biomarker OPMDs </w:t>
            </w:r>
          </w:p>
          <w:p w14:paraId="25D6D620" w14:textId="77777777" w:rsidR="00BB487A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9. Digital pathology kết hợp molecular pathology </w:t>
            </w:r>
          </w:p>
          <w:p w14:paraId="17A5C5A8" w14:textId="63ED68B5" w:rsidR="005063F4" w:rsidRPr="00850687" w:rsidRDefault="005063F4" w:rsidP="00250F63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10. AI-integrated precision diagnosis</w:t>
            </w:r>
          </w:p>
        </w:tc>
        <w:tc>
          <w:tcPr>
            <w:tcW w:w="9745" w:type="dxa"/>
            <w:hideMark/>
          </w:tcPr>
          <w:p w14:paraId="5AF56462" w14:textId="77777777" w:rsidR="00A92A3D" w:rsidRPr="00850687" w:rsidRDefault="00A92A3D" w:rsidP="00250F63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Huynh Cong Nhat Nam,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2" (Sinh học phân tử miệng và hàm mặt tập 2). ISBN: 978-604-66-7788-8. Medical Publishing Housse.</w:t>
            </w:r>
          </w:p>
          <w:p w14:paraId="4D9C782D" w14:textId="1318E396" w:rsidR="00A92A3D" w:rsidRPr="00850687" w:rsidRDefault="00A92A3D" w:rsidP="00250F63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Nguyen Thu Thuy,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“Oral and Maxillofacial Molecular Biology Volume 1" (Giáo trình giảng dạy sau đại học: Sinh học phân tử miệng và hàm mặt tập 1). ISBN: 978-604-66-7787-1. Medical Publishing Housse.</w:t>
            </w:r>
          </w:p>
        </w:tc>
      </w:tr>
      <w:tr w:rsidR="00A92A3D" w:rsidRPr="00250F63" w14:paraId="2113CBDA" w14:textId="77777777" w:rsidTr="002315A4">
        <w:tc>
          <w:tcPr>
            <w:tcW w:w="2263" w:type="dxa"/>
          </w:tcPr>
          <w:p w14:paraId="3980E64D" w14:textId="73ABB2F9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  <w:t>6</w:t>
            </w:r>
            <w:r w:rsidRPr="00850687">
              <w:rPr>
                <w:rFonts w:ascii="Times New Roman" w:eastAsia="Times New Roman" w:hAnsi="Times New Roman" w:cs="Times New Roman"/>
                <w:b/>
                <w:bCs/>
                <w:kern w:val="0"/>
                <w:lang w:eastAsia="zh-CN"/>
                <w14:ligatures w14:val="none"/>
              </w:rPr>
              <w:t>. Giáo dục nha khoa dựa trên năng lực và đảm bảo chất lượng quốc tế</w:t>
            </w:r>
          </w:p>
        </w:tc>
        <w:tc>
          <w:tcPr>
            <w:tcW w:w="2552" w:type="dxa"/>
          </w:tcPr>
          <w:p w14:paraId="1D9AEE41" w14:textId="77777777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1. Competency-based dental education (CBDE) </w:t>
            </w:r>
          </w:p>
          <w:p w14:paraId="5BB2FCF7" w14:textId="77777777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2. Entrustable Professional Activities (EPA) trong nha khoa </w:t>
            </w:r>
          </w:p>
          <w:p w14:paraId="7C9F8943" w14:textId="77777777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3. Xây dựng blueprint lượng giá và OSCE </w:t>
            </w:r>
          </w:p>
          <w:p w14:paraId="0F61C102" w14:textId="77777777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4. Chuẩn đầu ra và chương trình tích hợp </w:t>
            </w:r>
          </w:p>
          <w:p w14:paraId="34363255" w14:textId="77777777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 xml:space="preserve">5. Learning analytics trong đào tạo nha khoa </w:t>
            </w:r>
          </w:p>
          <w:p w14:paraId="1E35C118" w14:textId="77777777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lastRenderedPageBreak/>
              <w:t xml:space="preserve">6. AI trong giảng dạy và lượng giá </w:t>
            </w:r>
          </w:p>
          <w:p w14:paraId="0F3D83DF" w14:textId="77777777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7. Kiểm định AUN-QA, WFME, ADEE</w:t>
            </w:r>
          </w:p>
          <w:p w14:paraId="45F8C6CC" w14:textId="77777777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8. National licensing examination</w:t>
            </w:r>
          </w:p>
          <w:p w14:paraId="73EF5034" w14:textId="77777777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9. Curriculum mapping</w:t>
            </w:r>
          </w:p>
          <w:p w14:paraId="210FE3A7" w14:textId="3EE4E1C3" w:rsidR="00A92A3D" w:rsidRPr="00850687" w:rsidRDefault="00A92A3D" w:rsidP="00A92A3D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10. Continuous quality improvement (CQI)</w:t>
            </w:r>
          </w:p>
        </w:tc>
        <w:tc>
          <w:tcPr>
            <w:tcW w:w="9745" w:type="dxa"/>
          </w:tcPr>
          <w:p w14:paraId="6DB5CDE1" w14:textId="15ADAC18" w:rsidR="00A92A3D" w:rsidRPr="00850687" w:rsidRDefault="00A92A3D" w:rsidP="00963111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lastRenderedPageBreak/>
              <w:t xml:space="preserve">Pham Van Khoa,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Nguyễn Phan Thế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 và cộng sự, Sách chuyên khảo "Vấn đề thiết yếu trong chương trình đào tạo bác sĩ Răng Hàm Mặt". ISBN: 978-604-66-7920-2. Medical Publishing House.</w:t>
            </w:r>
          </w:p>
          <w:p w14:paraId="637379B8" w14:textId="77777777" w:rsidR="00963111" w:rsidRPr="00850687" w:rsidRDefault="00A92A3D" w:rsidP="00963111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Tran Cao Binh,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 và cộng sự, Sách tham khảo “Thuật ngữ Răng Hàm Mặt Việt-Anh”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  <w:t xml:space="preserve">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(Vietnamese - English Glossary of Odonto-Stomatology). ISBN: 978-604-66-8001-7. Medical Publishing House.</w:t>
            </w:r>
          </w:p>
          <w:p w14:paraId="5E30DF3A" w14:textId="77777777" w:rsidR="00A92A3D" w:rsidRPr="00850687" w:rsidRDefault="00A92A3D" w:rsidP="00963111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  <w:t>Glossary of QA in Higher Education</w:t>
            </w:r>
            <w:r w:rsidRPr="00850687"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  <w:t xml:space="preserve"> (2025)</w:t>
            </w:r>
          </w:p>
          <w:p w14:paraId="727E4446" w14:textId="710E354D" w:rsidR="00963111" w:rsidRPr="00850687" w:rsidRDefault="00963111" w:rsidP="00963111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Style w:val="NoneA"/>
                <w:rFonts w:ascii="Times New Roman" w:eastAsia="Cambria" w:hAnsi="Times New Roman" w:cs="Times New Roman"/>
                <w:color w:val="000000" w:themeColor="text1"/>
              </w:rPr>
              <w:t xml:space="preserve">Tran Minh Cuong, </w:t>
            </w:r>
            <w:r w:rsidRPr="00850687">
              <w:rPr>
                <w:rStyle w:val="NoneA"/>
                <w:rFonts w:ascii="Times New Roman" w:eastAsia="Cambria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eastAsia="Cambria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eastAsia="Cambria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eastAsia="Cambria" w:hAnsi="Times New Roman" w:cs="Times New Roman"/>
                <w:color w:val="000000" w:themeColor="text1"/>
              </w:rPr>
              <w:t xml:space="preserve"> (2025). “Chăm sóc răng miệng" (Oral care). ISBN: 978-604-1-26803-6. Tre Publishing House.</w:t>
            </w:r>
          </w:p>
          <w:p w14:paraId="5916409F" w14:textId="77777777" w:rsidR="00963111" w:rsidRPr="00850687" w:rsidRDefault="00963111" w:rsidP="00963111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Nguyen Thu Thuy,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et al, “Dental Assistant" (Giáo trình giảng dạy đại học: Trợ thủ nha khoa). ISBN: 978-604-66-6960-9. Medical Publishing Housse.</w:t>
            </w:r>
          </w:p>
          <w:p w14:paraId="1CC09B59" w14:textId="2FBC5339" w:rsidR="00963111" w:rsidRPr="00850687" w:rsidRDefault="00963111" w:rsidP="00963111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lastRenderedPageBreak/>
              <w:t xml:space="preserve">Tran Minh Cuong,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 (2024). “Cả nhà chăm răng" (Oral care for your familiy). ISBN: 978-604-362-397-0</w:t>
            </w:r>
            <w:r w:rsidR="00850687"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  <w:t>.</w:t>
            </w:r>
          </w:p>
          <w:p w14:paraId="1E33D638" w14:textId="77777777" w:rsidR="00963111" w:rsidRPr="00850687" w:rsidRDefault="00963111" w:rsidP="00963111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Vo Dac Tuyen, Tran Ngoc Lien,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, Nguyen Thi Kim Chi, Nguyen Thi Nguyet Anh (2024). “Examination and diagnosis of oral and maxillofacial diseases" (Giáo trình giảng dạy đại học: Khám và chẩn đoán bệnh vùng miệng-hàm mặt). ISBN: 978-604-66-6548-9. Medical Publishing Housse.</w:t>
            </w:r>
          </w:p>
          <w:p w14:paraId="6B49244D" w14:textId="77777777" w:rsidR="00963111" w:rsidRPr="00850687" w:rsidRDefault="00963111" w:rsidP="00963111">
            <w:pPr>
              <w:rPr>
                <w:rStyle w:val="NoneA"/>
                <w:rFonts w:ascii="Times New Roman" w:hAnsi="Times New Roman" w:cs="Times New Roman"/>
                <w:color w:val="000000" w:themeColor="text1"/>
                <w:lang w:val="vi-VN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Tran Ngoc Lien,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(2023).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“Clinical simulation in oral examination and diagnosis” (Giáo trình giảng dạy đại học: Mô phỏng lâm sàng khám và chẩn đoán vùng miệng). ISBN: 978-604-66-6348-5. Medical Publishing Housse.</w:t>
            </w:r>
          </w:p>
          <w:p w14:paraId="799D42AC" w14:textId="70029DDF" w:rsidR="00963111" w:rsidRPr="00850687" w:rsidRDefault="00963111" w:rsidP="00963111">
            <w:pPr>
              <w:rPr>
                <w:rFonts w:ascii="Times New Roman" w:eastAsia="Times New Roman" w:hAnsi="Times New Roman" w:cs="Times New Roman"/>
                <w:kern w:val="0"/>
                <w:lang w:val="vi-VN" w:eastAsia="zh-CN"/>
                <w14:ligatures w14:val="none"/>
              </w:rPr>
            </w:pP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 xml:space="preserve">Nguyen Thu Thuy, </w:t>
            </w:r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Nguyen Phan </w:t>
            </w:r>
            <w:proofErr w:type="gramStart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>The</w:t>
            </w:r>
            <w:proofErr w:type="gramEnd"/>
            <w:r w:rsidRPr="00850687">
              <w:rPr>
                <w:rStyle w:val="NoneA"/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Huy, </w:t>
            </w:r>
            <w:r w:rsidRPr="00850687">
              <w:rPr>
                <w:rStyle w:val="NoneA"/>
                <w:rFonts w:ascii="Times New Roman" w:hAnsi="Times New Roman" w:cs="Times New Roman"/>
                <w:color w:val="000000" w:themeColor="text1"/>
              </w:rPr>
              <w:t>Bui Huynh Anh, Tran Ngoc Lien, Lam Dai Phong (2023). “Ergonomics in Dental Practice” (Giáo trình giảng dạy đại học: Công thái học và hợp lý hoá lao động trong thực hành RHM). ISBN: 978-604-66-6315-7. Medical Publishing Housse.</w:t>
            </w:r>
          </w:p>
        </w:tc>
      </w:tr>
      <w:tr w:rsidR="002315A4" w:rsidRPr="00250F63" w14:paraId="6EE3A4D0" w14:textId="77777777" w:rsidTr="002315A4">
        <w:tc>
          <w:tcPr>
            <w:tcW w:w="2263" w:type="dxa"/>
          </w:tcPr>
          <w:p w14:paraId="75DED980" w14:textId="0F371206" w:rsidR="002315A4" w:rsidRPr="00850687" w:rsidRDefault="007B242E" w:rsidP="00A92A3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vi-VN" w:eastAsia="zh-CN"/>
                <w14:ligatures w14:val="none"/>
              </w:rPr>
              <w:lastRenderedPageBreak/>
              <w:t>KHÁC</w:t>
            </w:r>
          </w:p>
        </w:tc>
        <w:tc>
          <w:tcPr>
            <w:tcW w:w="2552" w:type="dxa"/>
          </w:tcPr>
          <w:p w14:paraId="014B0AD3" w14:textId="77777777" w:rsidR="002315A4" w:rsidRPr="00850687" w:rsidRDefault="002315A4" w:rsidP="00A92A3D">
            <w:pPr>
              <w:rPr>
                <w:rFonts w:ascii="Times New Roman" w:eastAsia="Times New Roman" w:hAnsi="Times New Roman" w:cs="Times New Roman"/>
                <w:kern w:val="0"/>
                <w:lang w:eastAsia="zh-CN"/>
                <w14:ligatures w14:val="none"/>
              </w:rPr>
            </w:pPr>
          </w:p>
        </w:tc>
        <w:tc>
          <w:tcPr>
            <w:tcW w:w="9745" w:type="dxa"/>
          </w:tcPr>
          <w:p w14:paraId="672EF4BC" w14:textId="77777777" w:rsidR="002315A4" w:rsidRPr="002315A4" w:rsidRDefault="002315A4" w:rsidP="002315A4">
            <w:pPr>
              <w:pStyle w:val="NormalWeb"/>
              <w:rPr>
                <w:highlight w:val="yellow"/>
                <w:lang w:val="vi-VN"/>
              </w:rPr>
            </w:pPr>
            <w:hyperlink r:id="rId14" w:history="1">
              <w:r w:rsidRPr="002315A4">
                <w:rPr>
                  <w:rStyle w:val="Hyperlink"/>
                  <w:highlight w:val="yellow"/>
                </w:rPr>
                <w:t>https://www.sciencedirect.com/science/article/abs/pii/S2212555824002436</w:t>
              </w:r>
            </w:hyperlink>
          </w:p>
          <w:p w14:paraId="2BEC5AA4" w14:textId="77777777" w:rsidR="002315A4" w:rsidRPr="002315A4" w:rsidRDefault="002315A4" w:rsidP="002315A4">
            <w:pPr>
              <w:pStyle w:val="NormalWeb"/>
              <w:rPr>
                <w:highlight w:val="yellow"/>
                <w:lang w:val="vi-VN"/>
              </w:rPr>
            </w:pPr>
            <w:hyperlink r:id="rId15" w:history="1">
              <w:r w:rsidRPr="002315A4">
                <w:rPr>
                  <w:rStyle w:val="Hyperlink"/>
                  <w:highlight w:val="yellow"/>
                </w:rPr>
                <w:t>https://pubmed.ncbi.nlm.nih.gov/38926015/</w:t>
              </w:r>
            </w:hyperlink>
            <w:r w:rsidRPr="002315A4">
              <w:rPr>
                <w:rStyle w:val="card"/>
                <w:highlight w:val="yellow"/>
                <w:lang w:val="vi-VN"/>
              </w:rPr>
              <w:t xml:space="preserve">: </w:t>
            </w:r>
            <w:r w:rsidRPr="002315A4">
              <w:rPr>
                <w:highlight w:val="yellow"/>
              </w:rPr>
              <w:t>Performance of large language models in oral and maxillofacial surgery examinations</w:t>
            </w:r>
          </w:p>
          <w:p w14:paraId="12595CEF" w14:textId="77777777" w:rsidR="002315A4" w:rsidRDefault="002315A4" w:rsidP="002315A4">
            <w:pPr>
              <w:pStyle w:val="NormalWeb"/>
              <w:rPr>
                <w:lang w:val="vi-VN"/>
              </w:rPr>
            </w:pPr>
            <w:hyperlink r:id="rId16" w:history="1">
              <w:r w:rsidRPr="002315A4">
                <w:rPr>
                  <w:rStyle w:val="Hyperlink"/>
                  <w:highlight w:val="yellow"/>
                </w:rPr>
                <w:t>https://pubmed.ncbi.nlm.nih.gov/39227811/</w:t>
              </w:r>
            </w:hyperlink>
            <w:r w:rsidRPr="002315A4">
              <w:rPr>
                <w:highlight w:val="yellow"/>
              </w:rPr>
              <w:t xml:space="preserve"> Reliability of ChatGPT in automated essay scoring for dental undergraduate examinations</w:t>
            </w:r>
          </w:p>
          <w:p w14:paraId="24F05984" w14:textId="77777777" w:rsidR="001E2D50" w:rsidRPr="001E2D50" w:rsidRDefault="001E2D50" w:rsidP="001E2D50">
            <w:pPr>
              <w:pStyle w:val="p1"/>
              <w:rPr>
                <w:highlight w:val="yellow"/>
              </w:rPr>
            </w:pPr>
            <w:r w:rsidRPr="001E2D50">
              <w:rPr>
                <w:b/>
                <w:bCs/>
                <w:highlight w:val="yellow"/>
              </w:rPr>
              <w:t>CURRENT STATUS OF ANXIETY, DEPRESSION, AND STRESS AMONG HIGH SCHOOL</w:t>
            </w:r>
          </w:p>
          <w:p w14:paraId="33A6F046" w14:textId="77777777" w:rsidR="001E2D50" w:rsidRPr="001E2D50" w:rsidRDefault="001E2D50" w:rsidP="001E2D50">
            <w:pPr>
              <w:pStyle w:val="p1"/>
              <w:rPr>
                <w:highlight w:val="yellow"/>
              </w:rPr>
            </w:pPr>
            <w:r w:rsidRPr="001E2D50">
              <w:rPr>
                <w:b/>
                <w:bCs/>
                <w:highlight w:val="yellow"/>
              </w:rPr>
              <w:t>STUDENTS IN XUAN DONG AND CAM MY COMMUNES, DONG NAI PROVINCE, 2025</w:t>
            </w:r>
          </w:p>
          <w:p w14:paraId="5479CACF" w14:textId="77777777" w:rsidR="001E2D50" w:rsidRPr="001E2D50" w:rsidRDefault="001E2D50" w:rsidP="002315A4">
            <w:pPr>
              <w:pStyle w:val="NormalWeb"/>
              <w:rPr>
                <w:rFonts w:ascii="Helvetica" w:hAnsi="Helvetica" w:cs="Helvetica"/>
                <w:highlight w:val="yellow"/>
                <w:lang w:val="vi-VN"/>
              </w:rPr>
            </w:pPr>
            <w:r w:rsidRPr="001E2D50">
              <w:rPr>
                <w:rFonts w:ascii="Helvetica" w:hAnsi="Helvetica" w:cs="Helvetica"/>
                <w:highlight w:val="yellow"/>
                <w:lang w:val="en-US"/>
              </w:rPr>
              <w:t>Knowledge, Attitude, and Practice Study on Library Resource Usage Among Undergraduate and Postgraduate Dental Students: A Cross-Sectional Single-Center Study</w:t>
            </w:r>
          </w:p>
          <w:p w14:paraId="13BDB950" w14:textId="77777777" w:rsidR="001E2D50" w:rsidRPr="001E2D50" w:rsidRDefault="001E2D50" w:rsidP="001E2D50">
            <w:pPr>
              <w:pStyle w:val="p1"/>
              <w:rPr>
                <w:highlight w:val="yellow"/>
              </w:rPr>
            </w:pPr>
            <w:r w:rsidRPr="001E2D50">
              <w:rPr>
                <w:b/>
                <w:bCs/>
                <w:highlight w:val="yellow"/>
              </w:rPr>
              <w:t>PERCEPTION AND READINESS TO ADOPT ARTIFICIAL INTELLIGENCE IN</w:t>
            </w:r>
          </w:p>
          <w:p w14:paraId="707AF040" w14:textId="77777777" w:rsidR="001E2D50" w:rsidRPr="001E2D50" w:rsidRDefault="001E2D50" w:rsidP="001E2D50">
            <w:pPr>
              <w:pStyle w:val="p1"/>
              <w:rPr>
                <w:highlight w:val="yellow"/>
              </w:rPr>
            </w:pPr>
            <w:r w:rsidRPr="001E2D50">
              <w:rPr>
                <w:b/>
                <w:bCs/>
                <w:highlight w:val="yellow"/>
              </w:rPr>
              <w:t>DENTISTRY AMONG NEWLY GRADUATED DENTISTS IN HO CHI MINH CITY,</w:t>
            </w:r>
          </w:p>
          <w:p w14:paraId="375FBE50" w14:textId="77777777" w:rsidR="001E2D50" w:rsidRPr="001E2D50" w:rsidRDefault="001E2D50" w:rsidP="001E2D50">
            <w:pPr>
              <w:pStyle w:val="p1"/>
              <w:rPr>
                <w:highlight w:val="yellow"/>
              </w:rPr>
            </w:pPr>
            <w:r w:rsidRPr="001E2D50">
              <w:rPr>
                <w:b/>
                <w:bCs/>
                <w:highlight w:val="yellow"/>
              </w:rPr>
              <w:t>VIETNAM, IN 2025</w:t>
            </w:r>
          </w:p>
          <w:p w14:paraId="36EAF5C7" w14:textId="2439E9FD" w:rsidR="001E2D50" w:rsidRPr="001E2D50" w:rsidRDefault="001E2D50" w:rsidP="002315A4">
            <w:pPr>
              <w:pStyle w:val="NormalWeb"/>
              <w:rPr>
                <w:rStyle w:val="NoneA"/>
                <w:lang w:val="vi-VN"/>
              </w:rPr>
            </w:pPr>
            <w:r w:rsidRPr="001E2D50">
              <w:rPr>
                <w:rFonts w:ascii="Helvetica" w:hAnsi="Helvetica" w:cs="Helvetica"/>
                <w:highlight w:val="yellow"/>
                <w:lang w:val="en-US"/>
              </w:rPr>
              <w:t>Situating Al in assessment—an exploration of university teachers' valuing practices</w:t>
            </w:r>
          </w:p>
        </w:tc>
      </w:tr>
    </w:tbl>
    <w:p w14:paraId="609C526F" w14:textId="270EEAA2" w:rsidR="00C379D1" w:rsidRPr="00A92A3D" w:rsidRDefault="00C379D1" w:rsidP="007B242E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</w:p>
    <w:sectPr w:rsidR="00C379D1" w:rsidRPr="00A92A3D" w:rsidSect="00A92A3D">
      <w:pgSz w:w="16838" w:h="11906" w:orient="landscape"/>
      <w:pgMar w:top="1134" w:right="1134" w:bottom="141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,Arial Unicode M">
    <w:altName w:val="Times New Roman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7402"/>
    <w:multiLevelType w:val="hybridMultilevel"/>
    <w:tmpl w:val="85C0A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D2A67"/>
    <w:multiLevelType w:val="multilevel"/>
    <w:tmpl w:val="E908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A553A"/>
    <w:multiLevelType w:val="multilevel"/>
    <w:tmpl w:val="C3F0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B5A3E"/>
    <w:multiLevelType w:val="multilevel"/>
    <w:tmpl w:val="8E22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242082">
    <w:abstractNumId w:val="3"/>
  </w:num>
  <w:num w:numId="2" w16cid:durableId="32730457">
    <w:abstractNumId w:val="1"/>
  </w:num>
  <w:num w:numId="3" w16cid:durableId="1596010459">
    <w:abstractNumId w:val="2"/>
  </w:num>
  <w:num w:numId="4" w16cid:durableId="145555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F4"/>
    <w:rsid w:val="001767BE"/>
    <w:rsid w:val="001E2D50"/>
    <w:rsid w:val="002315A4"/>
    <w:rsid w:val="00250F63"/>
    <w:rsid w:val="003610B7"/>
    <w:rsid w:val="005063F4"/>
    <w:rsid w:val="00546137"/>
    <w:rsid w:val="007B242E"/>
    <w:rsid w:val="00850687"/>
    <w:rsid w:val="00963111"/>
    <w:rsid w:val="00A92A3D"/>
    <w:rsid w:val="00AE7783"/>
    <w:rsid w:val="00BB487A"/>
    <w:rsid w:val="00C379D1"/>
    <w:rsid w:val="00E8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3E9980"/>
  <w15:chartTrackingRefBased/>
  <w15:docId w15:val="{716978EC-8401-E34C-A5E4-1F8DFECC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6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3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5063F4"/>
    <w:rPr>
      <w:b/>
      <w:bCs/>
    </w:rPr>
  </w:style>
  <w:style w:type="character" w:styleId="Emphasis">
    <w:name w:val="Emphasis"/>
    <w:basedOn w:val="DefaultParagraphFont"/>
    <w:uiPriority w:val="20"/>
    <w:qFormat/>
    <w:rsid w:val="005063F4"/>
    <w:rPr>
      <w:i/>
      <w:iCs/>
    </w:rPr>
  </w:style>
  <w:style w:type="table" w:styleId="TableGrid">
    <w:name w:val="Table Grid"/>
    <w:basedOn w:val="TableNormal"/>
    <w:uiPriority w:val="39"/>
    <w:rsid w:val="00506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neA">
    <w:name w:val="None A"/>
    <w:qFormat/>
    <w:rsid w:val="00A92A3D"/>
    <w:rPr>
      <w:lang w:val="en-US"/>
    </w:rPr>
  </w:style>
  <w:style w:type="paragraph" w:customStyle="1" w:styleId="BodyA">
    <w:name w:val="Body A"/>
    <w:qFormat/>
    <w:rsid w:val="00963111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Cs w:val="20"/>
      <w:u w:color="00000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631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3111"/>
    <w:rPr>
      <w:color w:val="605E5C"/>
      <w:shd w:val="clear" w:color="auto" w:fill="E1DFDD"/>
    </w:rPr>
  </w:style>
  <w:style w:type="paragraph" w:customStyle="1" w:styleId="BodyAA">
    <w:name w:val="Body A A"/>
    <w:qFormat/>
    <w:rsid w:val="00963111"/>
    <w:pPr>
      <w:keepNext/>
      <w:spacing w:after="0" w:line="240" w:lineRule="auto"/>
      <w:jc w:val="both"/>
    </w:pPr>
    <w:rPr>
      <w:rFonts w:ascii="Cambria" w:eastAsia="Cambria" w:hAnsi="Cambria" w:cs="Cambria"/>
      <w:color w:val="000000"/>
      <w:kern w:val="0"/>
      <w:lang w:val="en-US" w:eastAsia="zh-CN" w:bidi="hi-IN"/>
      <w14:ligatures w14:val="none"/>
    </w:rPr>
  </w:style>
  <w:style w:type="character" w:customStyle="1" w:styleId="card">
    <w:name w:val="card"/>
    <w:basedOn w:val="DefaultParagraphFont"/>
    <w:rsid w:val="00850687"/>
  </w:style>
  <w:style w:type="character" w:styleId="FollowedHyperlink">
    <w:name w:val="FollowedHyperlink"/>
    <w:basedOn w:val="DefaultParagraphFont"/>
    <w:uiPriority w:val="99"/>
    <w:semiHidden/>
    <w:unhideWhenUsed/>
    <w:rsid w:val="002315A4"/>
    <w:rPr>
      <w:color w:val="96607D" w:themeColor="followedHyperlink"/>
      <w:u w:val="single"/>
    </w:rPr>
  </w:style>
  <w:style w:type="paragraph" w:customStyle="1" w:styleId="p1">
    <w:name w:val="p1"/>
    <w:basedOn w:val="Normal"/>
    <w:rsid w:val="001E2D50"/>
    <w:pPr>
      <w:spacing w:after="0" w:line="240" w:lineRule="auto"/>
    </w:pPr>
    <w:rPr>
      <w:rFonts w:ascii="Helvetica" w:eastAsia="Times New Roman" w:hAnsi="Helvetica" w:cs="Times New Roman"/>
      <w:color w:val="1A1818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-jdse.com/Publication/DisplayArticle/29723" TargetMode="External"/><Relationship Id="rId13" Type="http://schemas.openxmlformats.org/officeDocument/2006/relationships/hyperlink" Target="https://pmc.ncbi.nlm.nih.gov/articles/PMC11503633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ajoms.2021.12.008" TargetMode="External"/><Relationship Id="rId12" Type="http://schemas.openxmlformats.org/officeDocument/2006/relationships/hyperlink" Target="https://doi.org/10.32508/stdjhs.v3i2.54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ubmed.ncbi.nlm.nih.gov/39227811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pmc/articles/PMC7842480/" TargetMode="External"/><Relationship Id="rId11" Type="http://schemas.openxmlformats.org/officeDocument/2006/relationships/hyperlink" Target="https://link.springer.com/article/10.1007/s11547-017-0798-7" TargetMode="External"/><Relationship Id="rId5" Type="http://schemas.openxmlformats.org/officeDocument/2006/relationships/hyperlink" Target="https://doi.org/10.1016/j.ajoms.2021.12.008" TargetMode="External"/><Relationship Id="rId15" Type="http://schemas.openxmlformats.org/officeDocument/2006/relationships/hyperlink" Target="https://pubmed.ncbi.nlm.nih.gov/38926015/" TargetMode="External"/><Relationship Id="rId10" Type="http://schemas.openxmlformats.org/officeDocument/2006/relationships/hyperlink" Target="https://www.ncbi.nlm.nih.gov/pmc/articles/PMC937918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75.ars-iledefrance.fr/faptb/accueil" TargetMode="External"/><Relationship Id="rId14" Type="http://schemas.openxmlformats.org/officeDocument/2006/relationships/hyperlink" Target="https://www.sciencedirect.com/science/article/abs/pii/S22125558240024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2638</Words>
  <Characters>14698</Characters>
  <Application>Microsoft Office Word</Application>
  <DocSecurity>0</DocSecurity>
  <Lines>367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ThS. BS. Nguyen Phan The Huy</dc:creator>
  <cp:keywords/>
  <dc:description/>
  <cp:lastModifiedBy>ThS. BS. Nguyen Phan The Huy</cp:lastModifiedBy>
  <cp:revision>6</cp:revision>
  <dcterms:created xsi:type="dcterms:W3CDTF">2026-06-10T03:30:00Z</dcterms:created>
  <dcterms:modified xsi:type="dcterms:W3CDTF">2026-06-10T08:15:00Z</dcterms:modified>
</cp:coreProperties>
</file>