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620" w:type="dxa"/>
        <w:tblLook w:val="04A0" w:firstRow="1" w:lastRow="0" w:firstColumn="1" w:lastColumn="0" w:noHBand="0" w:noVBand="1"/>
      </w:tblPr>
      <w:tblGrid>
        <w:gridCol w:w="1611"/>
        <w:gridCol w:w="2478"/>
        <w:gridCol w:w="2018"/>
        <w:gridCol w:w="2130"/>
        <w:gridCol w:w="2493"/>
        <w:gridCol w:w="1793"/>
        <w:gridCol w:w="1097"/>
      </w:tblGrid>
      <w:tr w:rsidR="005E10A6" w:rsidRPr="00F64EE1" w14:paraId="04D590E4" w14:textId="3EB931FA" w:rsidTr="000C634A">
        <w:trPr>
          <w:trHeight w:val="740"/>
        </w:trPr>
        <w:tc>
          <w:tcPr>
            <w:tcW w:w="1611" w:type="dxa"/>
          </w:tcPr>
          <w:p w14:paraId="7436549C" w14:textId="724E7E83" w:rsidR="005E10A6" w:rsidRPr="00F64EE1" w:rsidRDefault="005E10A6" w:rsidP="00782506">
            <w:pPr>
              <w:rPr>
                <w:rFonts w:ascii="Arial" w:hAnsi="Arial" w:cs="Arial"/>
                <w:sz w:val="24"/>
                <w:szCs w:val="24"/>
              </w:rPr>
            </w:pPr>
            <w:r w:rsidRPr="00F64EE1">
              <w:rPr>
                <w:rFonts w:ascii="Arial" w:hAnsi="Arial" w:cs="Arial"/>
                <w:sz w:val="24"/>
                <w:szCs w:val="24"/>
              </w:rPr>
              <w:t xml:space="preserve">Coin Name </w:t>
            </w:r>
          </w:p>
        </w:tc>
        <w:tc>
          <w:tcPr>
            <w:tcW w:w="2478" w:type="dxa"/>
          </w:tcPr>
          <w:p w14:paraId="6358D4D6" w14:textId="116D05D2" w:rsidR="005E10A6" w:rsidRPr="00F64EE1" w:rsidRDefault="005E10A6" w:rsidP="00782506">
            <w:pPr>
              <w:rPr>
                <w:rFonts w:ascii="Arial" w:hAnsi="Arial" w:cs="Arial"/>
                <w:sz w:val="24"/>
                <w:szCs w:val="24"/>
              </w:rPr>
            </w:pPr>
            <w:r w:rsidRPr="00F64EE1">
              <w:rPr>
                <w:rFonts w:ascii="Arial" w:hAnsi="Arial" w:cs="Arial"/>
                <w:sz w:val="24"/>
                <w:szCs w:val="24"/>
              </w:rPr>
              <w:t>Kilowatts</w:t>
            </w:r>
          </w:p>
        </w:tc>
        <w:tc>
          <w:tcPr>
            <w:tcW w:w="2018" w:type="dxa"/>
          </w:tcPr>
          <w:p w14:paraId="61EA12CC" w14:textId="59D1B060" w:rsidR="005E10A6" w:rsidRPr="00F64EE1" w:rsidRDefault="005E10A6" w:rsidP="00782506">
            <w:pPr>
              <w:rPr>
                <w:rFonts w:ascii="Arial" w:hAnsi="Arial" w:cs="Arial"/>
                <w:sz w:val="24"/>
                <w:szCs w:val="24"/>
              </w:rPr>
            </w:pPr>
            <w:r w:rsidRPr="00F64EE1">
              <w:rPr>
                <w:rFonts w:ascii="Arial" w:hAnsi="Arial" w:cs="Arial"/>
                <w:sz w:val="24"/>
                <w:szCs w:val="24"/>
              </w:rPr>
              <w:t>TVL per kWh</w:t>
            </w:r>
          </w:p>
        </w:tc>
        <w:tc>
          <w:tcPr>
            <w:tcW w:w="2130" w:type="dxa"/>
          </w:tcPr>
          <w:p w14:paraId="63F15E52" w14:textId="2841D7E4" w:rsidR="005E10A6" w:rsidRPr="00F64EE1" w:rsidRDefault="005E10A6" w:rsidP="00782506">
            <w:pPr>
              <w:rPr>
                <w:rFonts w:ascii="Arial" w:hAnsi="Arial" w:cs="Arial"/>
                <w:sz w:val="24"/>
                <w:szCs w:val="24"/>
              </w:rPr>
            </w:pPr>
            <w:r w:rsidRPr="00F64EE1">
              <w:rPr>
                <w:rFonts w:ascii="Arial" w:hAnsi="Arial" w:cs="Arial"/>
                <w:sz w:val="24"/>
                <w:szCs w:val="24"/>
              </w:rPr>
              <w:t>Verification method for transactions</w:t>
            </w:r>
          </w:p>
        </w:tc>
        <w:tc>
          <w:tcPr>
            <w:tcW w:w="2493" w:type="dxa"/>
          </w:tcPr>
          <w:p w14:paraId="0AD4127A" w14:textId="14E563FE" w:rsidR="005E10A6" w:rsidRPr="00F64EE1" w:rsidRDefault="005E10A6" w:rsidP="00782506">
            <w:pPr>
              <w:rPr>
                <w:rFonts w:ascii="Arial" w:hAnsi="Arial" w:cs="Arial"/>
                <w:sz w:val="24"/>
                <w:szCs w:val="24"/>
              </w:rPr>
            </w:pPr>
            <w:r w:rsidRPr="00F64EE1">
              <w:rPr>
                <w:rFonts w:ascii="Arial" w:hAnsi="Arial" w:cs="Arial"/>
                <w:sz w:val="24"/>
                <w:szCs w:val="24"/>
              </w:rPr>
              <w:t>Speed of transactions?</w:t>
            </w:r>
          </w:p>
        </w:tc>
        <w:tc>
          <w:tcPr>
            <w:tcW w:w="1793" w:type="dxa"/>
          </w:tcPr>
          <w:p w14:paraId="4D73B801" w14:textId="737124FD" w:rsidR="005E10A6" w:rsidRPr="00F64EE1" w:rsidRDefault="005E10A6" w:rsidP="00782506">
            <w:pPr>
              <w:rPr>
                <w:rFonts w:ascii="Arial" w:hAnsi="Arial" w:cs="Arial"/>
                <w:sz w:val="24"/>
                <w:szCs w:val="24"/>
              </w:rPr>
            </w:pPr>
            <w:r w:rsidRPr="00F64EE1">
              <w:rPr>
                <w:rFonts w:ascii="Arial" w:hAnsi="Arial" w:cs="Arial"/>
                <w:sz w:val="24"/>
                <w:szCs w:val="24"/>
              </w:rPr>
              <w:t>Size of Network</w:t>
            </w:r>
          </w:p>
        </w:tc>
        <w:tc>
          <w:tcPr>
            <w:tcW w:w="1097" w:type="dxa"/>
          </w:tcPr>
          <w:p w14:paraId="61BF0D66" w14:textId="3F377441" w:rsidR="005E10A6" w:rsidRPr="00F64EE1" w:rsidRDefault="005E10A6" w:rsidP="00782506">
            <w:pPr>
              <w:rPr>
                <w:rFonts w:ascii="Arial" w:hAnsi="Arial" w:cs="Arial"/>
                <w:sz w:val="24"/>
                <w:szCs w:val="24"/>
              </w:rPr>
            </w:pPr>
            <w:r w:rsidRPr="00F64EE1">
              <w:rPr>
                <w:rFonts w:ascii="Arial" w:hAnsi="Arial" w:cs="Arial"/>
                <w:sz w:val="24"/>
                <w:szCs w:val="24"/>
              </w:rPr>
              <w:t>Release Date</w:t>
            </w:r>
          </w:p>
        </w:tc>
      </w:tr>
      <w:tr w:rsidR="005E10A6" w:rsidRPr="00F64EE1" w14:paraId="5C60CFE5" w14:textId="6841CFC3" w:rsidTr="000C634A">
        <w:trPr>
          <w:trHeight w:val="370"/>
        </w:trPr>
        <w:tc>
          <w:tcPr>
            <w:tcW w:w="1611" w:type="dxa"/>
          </w:tcPr>
          <w:p w14:paraId="102421A5" w14:textId="69E1721F" w:rsidR="005E10A6" w:rsidRPr="00F64EE1" w:rsidRDefault="005E10A6" w:rsidP="00782506">
            <w:pPr>
              <w:rPr>
                <w:rFonts w:ascii="Arial" w:hAnsi="Arial" w:cs="Arial"/>
                <w:sz w:val="24"/>
                <w:szCs w:val="24"/>
              </w:rPr>
            </w:pPr>
            <w:r w:rsidRPr="00F64EE1">
              <w:rPr>
                <w:rFonts w:ascii="Arial" w:hAnsi="Arial" w:cs="Arial"/>
                <w:sz w:val="24"/>
                <w:szCs w:val="24"/>
              </w:rPr>
              <w:t>Bitcoin</w:t>
            </w:r>
          </w:p>
        </w:tc>
        <w:tc>
          <w:tcPr>
            <w:tcW w:w="2478" w:type="dxa"/>
          </w:tcPr>
          <w:p w14:paraId="552B6DDD" w14:textId="06747179" w:rsidR="000C634A" w:rsidRPr="00F64EE1" w:rsidRDefault="000C634A" w:rsidP="00782506">
            <w:pPr>
              <w:rPr>
                <w:rFonts w:ascii="Arial" w:hAnsi="Arial" w:cs="Arial"/>
                <w:sz w:val="24"/>
                <w:szCs w:val="24"/>
              </w:rPr>
            </w:pPr>
            <w:r w:rsidRPr="000C634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89,780,000,000 kWh </w:t>
            </w:r>
          </w:p>
        </w:tc>
        <w:tc>
          <w:tcPr>
            <w:tcW w:w="2018" w:type="dxa"/>
          </w:tcPr>
          <w:p w14:paraId="7E229697" w14:textId="77777777" w:rsidR="005E10A6" w:rsidRPr="00F64EE1" w:rsidRDefault="005E10A6" w:rsidP="00782506">
            <w:pPr>
              <w:rPr>
                <w:rFonts w:ascii="Arial" w:hAnsi="Arial" w:cs="Arial"/>
                <w:sz w:val="24"/>
                <w:szCs w:val="24"/>
              </w:rPr>
            </w:pPr>
            <w:r w:rsidRPr="00F64EE1">
              <w:rPr>
                <w:rFonts w:ascii="Arial" w:hAnsi="Arial" w:cs="Arial"/>
                <w:sz w:val="24"/>
                <w:szCs w:val="24"/>
              </w:rPr>
              <w:t>$10,224,775,841 annual electricity costs</w:t>
            </w:r>
          </w:p>
        </w:tc>
        <w:tc>
          <w:tcPr>
            <w:tcW w:w="2130" w:type="dxa"/>
          </w:tcPr>
          <w:p w14:paraId="1F518926" w14:textId="20617B10" w:rsidR="005E10A6" w:rsidRPr="00F64EE1" w:rsidRDefault="005E10A6" w:rsidP="00782506">
            <w:pPr>
              <w:rPr>
                <w:rFonts w:ascii="Arial" w:hAnsi="Arial" w:cs="Arial"/>
                <w:sz w:val="24"/>
                <w:szCs w:val="24"/>
              </w:rPr>
            </w:pPr>
            <w:r w:rsidRPr="00F64EE1">
              <w:rPr>
                <w:rFonts w:ascii="Arial" w:hAnsi="Arial" w:cs="Arial"/>
                <w:sz w:val="24"/>
                <w:szCs w:val="24"/>
              </w:rPr>
              <w:t>Proof of work</w:t>
            </w:r>
          </w:p>
        </w:tc>
        <w:tc>
          <w:tcPr>
            <w:tcW w:w="2493" w:type="dxa"/>
          </w:tcPr>
          <w:p w14:paraId="3D115118" w14:textId="58ABFE48" w:rsidR="005E10A6" w:rsidRPr="00F64EE1" w:rsidRDefault="00F64EE1" w:rsidP="00782506">
            <w:pPr>
              <w:rPr>
                <w:rFonts w:ascii="Arial" w:hAnsi="Arial" w:cs="Arial"/>
                <w:sz w:val="24"/>
                <w:szCs w:val="24"/>
              </w:rPr>
            </w:pPr>
            <w:r w:rsidRPr="00F64EE1">
              <w:rPr>
                <w:rFonts w:ascii="Arial" w:hAnsi="Arial" w:cs="Arial"/>
                <w:sz w:val="24"/>
                <w:szCs w:val="24"/>
              </w:rPr>
              <w:t>4.6 transactions/second</w:t>
            </w:r>
          </w:p>
        </w:tc>
        <w:tc>
          <w:tcPr>
            <w:tcW w:w="1793" w:type="dxa"/>
          </w:tcPr>
          <w:p w14:paraId="65FC57FB" w14:textId="56A4E8FB" w:rsidR="005E10A6" w:rsidRPr="00F64EE1" w:rsidRDefault="005E10A6" w:rsidP="00782506">
            <w:pPr>
              <w:rPr>
                <w:rFonts w:ascii="Arial" w:hAnsi="Arial" w:cs="Arial"/>
                <w:sz w:val="24"/>
                <w:szCs w:val="24"/>
              </w:rPr>
            </w:pPr>
            <w:r w:rsidRPr="00F64EE1">
              <w:rPr>
                <w:rFonts w:ascii="Arial" w:hAnsi="Arial" w:cs="Arial"/>
                <w:sz w:val="24"/>
                <w:szCs w:val="24"/>
              </w:rPr>
              <w:t>324 GB</w:t>
            </w:r>
          </w:p>
        </w:tc>
        <w:tc>
          <w:tcPr>
            <w:tcW w:w="1097" w:type="dxa"/>
          </w:tcPr>
          <w:p w14:paraId="3FCC5C3C" w14:textId="6B66E8C2" w:rsidR="005E10A6" w:rsidRPr="00F64EE1" w:rsidRDefault="005E10A6" w:rsidP="00782506">
            <w:pPr>
              <w:rPr>
                <w:rFonts w:ascii="Arial" w:hAnsi="Arial" w:cs="Arial"/>
                <w:sz w:val="24"/>
                <w:szCs w:val="24"/>
              </w:rPr>
            </w:pPr>
            <w:r w:rsidRPr="00F64EE1">
              <w:rPr>
                <w:rFonts w:ascii="Arial" w:hAnsi="Arial" w:cs="Arial"/>
                <w:sz w:val="24"/>
                <w:szCs w:val="24"/>
              </w:rPr>
              <w:t>2009</w:t>
            </w:r>
          </w:p>
        </w:tc>
      </w:tr>
      <w:tr w:rsidR="000C634A" w:rsidRPr="00F64EE1" w14:paraId="6FFA79A6" w14:textId="77777777" w:rsidTr="000C634A">
        <w:trPr>
          <w:trHeight w:val="370"/>
        </w:trPr>
        <w:tc>
          <w:tcPr>
            <w:tcW w:w="1611" w:type="dxa"/>
          </w:tcPr>
          <w:p w14:paraId="7BBB2E6D" w14:textId="612E3C70" w:rsidR="000C634A" w:rsidRPr="00F64EE1" w:rsidRDefault="000C634A" w:rsidP="0078250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Ethereum</w:t>
            </w:r>
          </w:p>
        </w:tc>
        <w:tc>
          <w:tcPr>
            <w:tcW w:w="2478" w:type="dxa"/>
          </w:tcPr>
          <w:p w14:paraId="56F10415" w14:textId="19B0C1F9" w:rsidR="000C634A" w:rsidRPr="000C634A" w:rsidRDefault="009F1B69" w:rsidP="00782506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9F1B6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17,300,000,000 kWh</w:t>
            </w:r>
          </w:p>
        </w:tc>
        <w:tc>
          <w:tcPr>
            <w:tcW w:w="2018" w:type="dxa"/>
          </w:tcPr>
          <w:p w14:paraId="77367676" w14:textId="77777777" w:rsidR="000C634A" w:rsidRPr="00F64EE1" w:rsidRDefault="000C634A" w:rsidP="0078250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30" w:type="dxa"/>
          </w:tcPr>
          <w:p w14:paraId="7F6B8F17" w14:textId="46CFE3E2" w:rsidR="000C634A" w:rsidRPr="00F64EE1" w:rsidRDefault="009F1B69" w:rsidP="0078250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Proof of Work &amp; Stake</w:t>
            </w:r>
          </w:p>
        </w:tc>
        <w:tc>
          <w:tcPr>
            <w:tcW w:w="2493" w:type="dxa"/>
          </w:tcPr>
          <w:p w14:paraId="5C5D59DE" w14:textId="04555CF4" w:rsidR="000C634A" w:rsidRPr="00F64EE1" w:rsidRDefault="00A756B9" w:rsidP="0078250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 transactions/second</w:t>
            </w:r>
          </w:p>
        </w:tc>
        <w:tc>
          <w:tcPr>
            <w:tcW w:w="1793" w:type="dxa"/>
          </w:tcPr>
          <w:p w14:paraId="044D84E0" w14:textId="47D69BFD" w:rsidR="000C634A" w:rsidRPr="00F64EE1" w:rsidRDefault="00A756B9" w:rsidP="00782506">
            <w:pPr>
              <w:rPr>
                <w:rFonts w:ascii="Arial" w:hAnsi="Arial" w:cs="Arial"/>
                <w:sz w:val="24"/>
                <w:szCs w:val="24"/>
              </w:rPr>
            </w:pPr>
            <w:r w:rsidRPr="00A756B9">
              <w:rPr>
                <w:rFonts w:ascii="Arial" w:hAnsi="Arial" w:cs="Arial"/>
                <w:sz w:val="24"/>
                <w:szCs w:val="24"/>
              </w:rPr>
              <w:t>991.56 GB</w:t>
            </w:r>
          </w:p>
        </w:tc>
        <w:tc>
          <w:tcPr>
            <w:tcW w:w="1097" w:type="dxa"/>
          </w:tcPr>
          <w:p w14:paraId="2CEF3614" w14:textId="59E81A3B" w:rsidR="000C634A" w:rsidRPr="00F64EE1" w:rsidRDefault="00A756B9" w:rsidP="0078250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2015</w:t>
            </w:r>
          </w:p>
        </w:tc>
      </w:tr>
      <w:tr w:rsidR="005E10A6" w:rsidRPr="00F64EE1" w14:paraId="728D96D1" w14:textId="1B24E9EF" w:rsidTr="000C634A">
        <w:trPr>
          <w:trHeight w:val="355"/>
        </w:trPr>
        <w:tc>
          <w:tcPr>
            <w:tcW w:w="1611" w:type="dxa"/>
          </w:tcPr>
          <w:p w14:paraId="09147DA7" w14:textId="28090670" w:rsidR="005E10A6" w:rsidRPr="00F64EE1" w:rsidRDefault="005E10A6" w:rsidP="00782506">
            <w:pPr>
              <w:rPr>
                <w:rFonts w:ascii="Arial" w:hAnsi="Arial" w:cs="Arial"/>
                <w:sz w:val="24"/>
                <w:szCs w:val="24"/>
              </w:rPr>
            </w:pPr>
            <w:r w:rsidRPr="00F64EE1">
              <w:rPr>
                <w:rFonts w:ascii="Arial" w:hAnsi="Arial" w:cs="Arial"/>
                <w:sz w:val="24"/>
                <w:szCs w:val="24"/>
              </w:rPr>
              <w:t>Avalanche (AVAX)</w:t>
            </w:r>
          </w:p>
        </w:tc>
        <w:tc>
          <w:tcPr>
            <w:tcW w:w="2478" w:type="dxa"/>
          </w:tcPr>
          <w:p w14:paraId="72253400" w14:textId="5F463516" w:rsidR="005E10A6" w:rsidRPr="00F64EE1" w:rsidRDefault="005E10A6" w:rsidP="00782506">
            <w:pPr>
              <w:rPr>
                <w:rFonts w:ascii="Arial" w:hAnsi="Arial" w:cs="Arial"/>
                <w:sz w:val="24"/>
                <w:szCs w:val="24"/>
              </w:rPr>
            </w:pPr>
            <w:r w:rsidRPr="00782506">
              <w:rPr>
                <w:rFonts w:ascii="Arial" w:eastAsia="Times New Roman" w:hAnsi="Arial" w:cs="Arial"/>
                <w:sz w:val="24"/>
                <w:szCs w:val="24"/>
              </w:rPr>
              <w:t>489,311 kWh</w:t>
            </w:r>
          </w:p>
        </w:tc>
        <w:tc>
          <w:tcPr>
            <w:tcW w:w="2018" w:type="dxa"/>
          </w:tcPr>
          <w:p w14:paraId="1848D705" w14:textId="09847BF5" w:rsidR="005E10A6" w:rsidRPr="00F64EE1" w:rsidRDefault="005E10A6" w:rsidP="00782506">
            <w:pPr>
              <w:rPr>
                <w:rFonts w:ascii="Arial" w:hAnsi="Arial" w:cs="Arial"/>
                <w:sz w:val="24"/>
                <w:szCs w:val="24"/>
              </w:rPr>
            </w:pPr>
            <w:r w:rsidRPr="00F64EE1">
              <w:rPr>
                <w:rFonts w:ascii="Arial" w:hAnsi="Arial" w:cs="Arial"/>
                <w:sz w:val="24"/>
                <w:szCs w:val="24"/>
              </w:rPr>
              <w:t>$18,454 per kWh</w:t>
            </w:r>
          </w:p>
        </w:tc>
        <w:tc>
          <w:tcPr>
            <w:tcW w:w="2130" w:type="dxa"/>
          </w:tcPr>
          <w:p w14:paraId="1F700E06" w14:textId="77777777" w:rsidR="005E10A6" w:rsidRPr="00F64EE1" w:rsidRDefault="005E10A6" w:rsidP="00782506">
            <w:pPr>
              <w:rPr>
                <w:rFonts w:ascii="Arial" w:hAnsi="Arial" w:cs="Arial"/>
                <w:sz w:val="24"/>
                <w:szCs w:val="24"/>
              </w:rPr>
            </w:pPr>
          </w:p>
          <w:p w14:paraId="632DC261" w14:textId="5BAED4BE" w:rsidR="005E10A6" w:rsidRPr="00F64EE1" w:rsidRDefault="005E10A6" w:rsidP="00782506">
            <w:pPr>
              <w:rPr>
                <w:rFonts w:ascii="Arial" w:hAnsi="Arial" w:cs="Arial"/>
                <w:sz w:val="24"/>
                <w:szCs w:val="24"/>
              </w:rPr>
            </w:pPr>
            <w:r w:rsidRPr="00F64EE1">
              <w:rPr>
                <w:rFonts w:ascii="Arial" w:hAnsi="Arial" w:cs="Arial"/>
                <w:sz w:val="24"/>
                <w:szCs w:val="24"/>
              </w:rPr>
              <w:t>Proof of stake</w:t>
            </w:r>
          </w:p>
        </w:tc>
        <w:tc>
          <w:tcPr>
            <w:tcW w:w="2493" w:type="dxa"/>
          </w:tcPr>
          <w:p w14:paraId="2DF030D1" w14:textId="51F5A93F" w:rsidR="005E10A6" w:rsidRPr="00F64EE1" w:rsidRDefault="005E10A6" w:rsidP="00782506">
            <w:pPr>
              <w:rPr>
                <w:rFonts w:ascii="Arial" w:hAnsi="Arial" w:cs="Arial"/>
                <w:sz w:val="24"/>
                <w:szCs w:val="24"/>
              </w:rPr>
            </w:pPr>
            <w:r w:rsidRPr="00F64EE1">
              <w:rPr>
                <w:rFonts w:ascii="Arial" w:hAnsi="Arial" w:cs="Arial"/>
                <w:sz w:val="24"/>
                <w:szCs w:val="24"/>
              </w:rPr>
              <w:t>4500 transaction/second</w:t>
            </w:r>
          </w:p>
        </w:tc>
        <w:tc>
          <w:tcPr>
            <w:tcW w:w="1793" w:type="dxa"/>
          </w:tcPr>
          <w:p w14:paraId="43D8314C" w14:textId="0F8AD4C1" w:rsidR="005E10A6" w:rsidRPr="00F64EE1" w:rsidRDefault="005E10A6" w:rsidP="00782506">
            <w:pPr>
              <w:rPr>
                <w:rFonts w:ascii="Arial" w:hAnsi="Arial" w:cs="Arial"/>
                <w:sz w:val="24"/>
                <w:szCs w:val="24"/>
              </w:rPr>
            </w:pPr>
            <w:r w:rsidRPr="00F64EE1">
              <w:rPr>
                <w:rFonts w:ascii="Arial" w:hAnsi="Arial" w:cs="Arial"/>
                <w:sz w:val="24"/>
                <w:szCs w:val="24"/>
              </w:rPr>
              <w:t>2 GB</w:t>
            </w:r>
          </w:p>
        </w:tc>
        <w:tc>
          <w:tcPr>
            <w:tcW w:w="1097" w:type="dxa"/>
          </w:tcPr>
          <w:p w14:paraId="722F24BA" w14:textId="1CC81B9E" w:rsidR="005E10A6" w:rsidRPr="00F64EE1" w:rsidRDefault="005E10A6" w:rsidP="00782506">
            <w:pPr>
              <w:rPr>
                <w:rFonts w:ascii="Arial" w:hAnsi="Arial" w:cs="Arial"/>
                <w:sz w:val="24"/>
                <w:szCs w:val="24"/>
              </w:rPr>
            </w:pPr>
            <w:r w:rsidRPr="00F64EE1">
              <w:rPr>
                <w:rFonts w:ascii="Arial" w:hAnsi="Arial" w:cs="Arial"/>
                <w:sz w:val="24"/>
                <w:szCs w:val="24"/>
              </w:rPr>
              <w:t>2015</w:t>
            </w:r>
          </w:p>
        </w:tc>
      </w:tr>
      <w:tr w:rsidR="005E10A6" w:rsidRPr="00F64EE1" w14:paraId="2840A7D9" w14:textId="179E1C34" w:rsidTr="000C634A">
        <w:trPr>
          <w:trHeight w:val="370"/>
        </w:trPr>
        <w:tc>
          <w:tcPr>
            <w:tcW w:w="1611" w:type="dxa"/>
          </w:tcPr>
          <w:p w14:paraId="3CDFC869" w14:textId="49BBD856" w:rsidR="005E10A6" w:rsidRPr="00F64EE1" w:rsidRDefault="005E10A6" w:rsidP="00782506">
            <w:pPr>
              <w:rPr>
                <w:rFonts w:ascii="Arial" w:hAnsi="Arial" w:cs="Arial"/>
                <w:sz w:val="24"/>
                <w:szCs w:val="24"/>
              </w:rPr>
            </w:pPr>
            <w:r w:rsidRPr="00F64EE1">
              <w:rPr>
                <w:rFonts w:ascii="Arial" w:hAnsi="Arial" w:cs="Arial"/>
                <w:sz w:val="24"/>
                <w:szCs w:val="24"/>
              </w:rPr>
              <w:t>Solana</w:t>
            </w:r>
          </w:p>
        </w:tc>
        <w:tc>
          <w:tcPr>
            <w:tcW w:w="2478" w:type="dxa"/>
          </w:tcPr>
          <w:p w14:paraId="701840FA" w14:textId="33D53805" w:rsidR="005E10A6" w:rsidRPr="00F64EE1" w:rsidRDefault="005E10A6" w:rsidP="00782506">
            <w:pPr>
              <w:rPr>
                <w:rFonts w:ascii="Arial" w:hAnsi="Arial" w:cs="Arial"/>
                <w:sz w:val="24"/>
                <w:szCs w:val="24"/>
              </w:rPr>
            </w:pPr>
            <w:r w:rsidRPr="00F64EE1">
              <w:rPr>
                <w:rFonts w:ascii="Arial" w:hAnsi="Arial" w:cs="Arial"/>
                <w:sz w:val="24"/>
                <w:szCs w:val="24"/>
              </w:rPr>
              <w:t>1,967,930 kWh</w:t>
            </w:r>
          </w:p>
        </w:tc>
        <w:tc>
          <w:tcPr>
            <w:tcW w:w="2018" w:type="dxa"/>
          </w:tcPr>
          <w:p w14:paraId="6D81B90B" w14:textId="47D7D6AD" w:rsidR="005E10A6" w:rsidRPr="00F64EE1" w:rsidRDefault="005E10A6" w:rsidP="00782506">
            <w:pPr>
              <w:rPr>
                <w:rFonts w:ascii="Arial" w:hAnsi="Arial" w:cs="Arial"/>
                <w:sz w:val="24"/>
                <w:szCs w:val="24"/>
              </w:rPr>
            </w:pPr>
            <w:r w:rsidRPr="00F64EE1">
              <w:rPr>
                <w:rFonts w:ascii="Arial" w:hAnsi="Arial" w:cs="Arial"/>
                <w:sz w:val="24"/>
                <w:szCs w:val="24"/>
              </w:rPr>
              <w:t>$4,395 per kWh</w:t>
            </w:r>
          </w:p>
        </w:tc>
        <w:tc>
          <w:tcPr>
            <w:tcW w:w="2130" w:type="dxa"/>
          </w:tcPr>
          <w:p w14:paraId="623E35CD" w14:textId="219C7AAA" w:rsidR="005E10A6" w:rsidRPr="00F64EE1" w:rsidRDefault="005E10A6" w:rsidP="00782506">
            <w:pPr>
              <w:rPr>
                <w:rFonts w:ascii="Arial" w:hAnsi="Arial" w:cs="Arial"/>
                <w:sz w:val="24"/>
                <w:szCs w:val="24"/>
              </w:rPr>
            </w:pPr>
            <w:r w:rsidRPr="00F64EE1">
              <w:rPr>
                <w:rFonts w:ascii="Arial" w:hAnsi="Arial" w:cs="Arial"/>
                <w:sz w:val="24"/>
                <w:szCs w:val="24"/>
              </w:rPr>
              <w:t xml:space="preserve">Proof of </w:t>
            </w:r>
            <w:r w:rsidR="00F204CE">
              <w:rPr>
                <w:rFonts w:ascii="Arial" w:hAnsi="Arial" w:cs="Arial"/>
                <w:sz w:val="24"/>
                <w:szCs w:val="24"/>
              </w:rPr>
              <w:t>stake</w:t>
            </w:r>
          </w:p>
        </w:tc>
        <w:tc>
          <w:tcPr>
            <w:tcW w:w="2493" w:type="dxa"/>
          </w:tcPr>
          <w:p w14:paraId="61B99972" w14:textId="1EAD9C68" w:rsidR="005E10A6" w:rsidRPr="00F64EE1" w:rsidRDefault="005E10A6" w:rsidP="00782506">
            <w:pPr>
              <w:rPr>
                <w:rFonts w:ascii="Arial" w:hAnsi="Arial" w:cs="Arial"/>
                <w:sz w:val="24"/>
                <w:szCs w:val="24"/>
              </w:rPr>
            </w:pPr>
            <w:r w:rsidRPr="00F64EE1">
              <w:rPr>
                <w:rFonts w:ascii="Arial" w:hAnsi="Arial" w:cs="Arial"/>
                <w:sz w:val="24"/>
                <w:szCs w:val="24"/>
              </w:rPr>
              <w:t>65,000 transaction/second</w:t>
            </w:r>
          </w:p>
        </w:tc>
        <w:tc>
          <w:tcPr>
            <w:tcW w:w="1793" w:type="dxa"/>
          </w:tcPr>
          <w:p w14:paraId="7D445FAB" w14:textId="2534882E" w:rsidR="005E10A6" w:rsidRPr="00F64EE1" w:rsidRDefault="005E10A6" w:rsidP="00782506">
            <w:pPr>
              <w:rPr>
                <w:rFonts w:ascii="Arial" w:hAnsi="Arial" w:cs="Arial"/>
                <w:sz w:val="24"/>
                <w:szCs w:val="24"/>
              </w:rPr>
            </w:pPr>
            <w:r w:rsidRPr="00F64EE1">
              <w:rPr>
                <w:rFonts w:ascii="Arial" w:hAnsi="Arial" w:cs="Arial"/>
                <w:sz w:val="24"/>
                <w:szCs w:val="24"/>
              </w:rPr>
              <w:t>200 GB with various nodes</w:t>
            </w:r>
          </w:p>
        </w:tc>
        <w:tc>
          <w:tcPr>
            <w:tcW w:w="1097" w:type="dxa"/>
          </w:tcPr>
          <w:p w14:paraId="27ACAEB7" w14:textId="4BB32E9A" w:rsidR="005E10A6" w:rsidRPr="00F64EE1" w:rsidRDefault="005E10A6" w:rsidP="00782506">
            <w:pPr>
              <w:rPr>
                <w:rFonts w:ascii="Arial" w:hAnsi="Arial" w:cs="Arial"/>
                <w:sz w:val="24"/>
                <w:szCs w:val="24"/>
              </w:rPr>
            </w:pPr>
            <w:r w:rsidRPr="00F64EE1">
              <w:rPr>
                <w:rFonts w:ascii="Arial" w:hAnsi="Arial" w:cs="Arial"/>
                <w:sz w:val="24"/>
                <w:szCs w:val="24"/>
              </w:rPr>
              <w:t>2020</w:t>
            </w:r>
          </w:p>
        </w:tc>
      </w:tr>
      <w:tr w:rsidR="005E10A6" w:rsidRPr="00F64EE1" w14:paraId="4BB3AA55" w14:textId="5997AA1F" w:rsidTr="000C634A">
        <w:trPr>
          <w:trHeight w:val="220"/>
        </w:trPr>
        <w:tc>
          <w:tcPr>
            <w:tcW w:w="1611" w:type="dxa"/>
          </w:tcPr>
          <w:p w14:paraId="0B386592" w14:textId="2E08E708" w:rsidR="005E10A6" w:rsidRPr="00F64EE1" w:rsidRDefault="005E10A6" w:rsidP="00782506">
            <w:pPr>
              <w:rPr>
                <w:rFonts w:ascii="Arial" w:hAnsi="Arial" w:cs="Arial"/>
                <w:sz w:val="24"/>
                <w:szCs w:val="24"/>
              </w:rPr>
            </w:pPr>
            <w:r w:rsidRPr="00782506">
              <w:rPr>
                <w:rFonts w:ascii="Arial" w:eastAsia="Times New Roman" w:hAnsi="Arial" w:cs="Arial"/>
                <w:sz w:val="24"/>
                <w:szCs w:val="24"/>
              </w:rPr>
              <w:t>Cardano</w:t>
            </w:r>
          </w:p>
        </w:tc>
        <w:tc>
          <w:tcPr>
            <w:tcW w:w="2478" w:type="dxa"/>
          </w:tcPr>
          <w:p w14:paraId="0D9D56C0" w14:textId="2693DEDF" w:rsidR="005E10A6" w:rsidRPr="00F64EE1" w:rsidRDefault="005E10A6" w:rsidP="00782506">
            <w:pPr>
              <w:rPr>
                <w:rFonts w:ascii="Arial" w:hAnsi="Arial" w:cs="Arial"/>
                <w:sz w:val="24"/>
                <w:szCs w:val="24"/>
              </w:rPr>
            </w:pPr>
            <w:r w:rsidRPr="00782506">
              <w:rPr>
                <w:rFonts w:ascii="Arial" w:eastAsia="Times New Roman" w:hAnsi="Arial" w:cs="Arial"/>
                <w:sz w:val="24"/>
                <w:szCs w:val="24"/>
              </w:rPr>
              <w:t>598,755 kWh</w:t>
            </w:r>
          </w:p>
        </w:tc>
        <w:tc>
          <w:tcPr>
            <w:tcW w:w="2018" w:type="dxa"/>
          </w:tcPr>
          <w:p w14:paraId="6815CCE1" w14:textId="11D9D6FF" w:rsidR="005E10A6" w:rsidRPr="00F64EE1" w:rsidRDefault="005E10A6" w:rsidP="00782506">
            <w:pPr>
              <w:rPr>
                <w:rFonts w:ascii="Arial" w:hAnsi="Arial" w:cs="Arial"/>
                <w:sz w:val="24"/>
                <w:szCs w:val="24"/>
              </w:rPr>
            </w:pPr>
            <w:r w:rsidRPr="00782506">
              <w:rPr>
                <w:rFonts w:ascii="Arial" w:eastAsia="Times New Roman" w:hAnsi="Arial" w:cs="Arial"/>
                <w:sz w:val="24"/>
                <w:szCs w:val="24"/>
              </w:rPr>
              <w:t>$120 per kWh</w:t>
            </w:r>
          </w:p>
        </w:tc>
        <w:tc>
          <w:tcPr>
            <w:tcW w:w="2130" w:type="dxa"/>
          </w:tcPr>
          <w:p w14:paraId="62D75B3B" w14:textId="094B0E55" w:rsidR="005E10A6" w:rsidRPr="00F64EE1" w:rsidRDefault="005E10A6" w:rsidP="00782506">
            <w:pPr>
              <w:rPr>
                <w:rFonts w:ascii="Arial" w:hAnsi="Arial" w:cs="Arial"/>
                <w:sz w:val="24"/>
                <w:szCs w:val="24"/>
              </w:rPr>
            </w:pPr>
            <w:r w:rsidRPr="00F64EE1">
              <w:rPr>
                <w:rFonts w:ascii="Arial" w:hAnsi="Arial" w:cs="Arial"/>
                <w:sz w:val="24"/>
                <w:szCs w:val="24"/>
              </w:rPr>
              <w:t xml:space="preserve">Proof of </w:t>
            </w:r>
            <w:r w:rsidR="00F204CE">
              <w:rPr>
                <w:rFonts w:ascii="Arial" w:hAnsi="Arial" w:cs="Arial"/>
                <w:sz w:val="24"/>
                <w:szCs w:val="24"/>
              </w:rPr>
              <w:t>stake</w:t>
            </w:r>
          </w:p>
        </w:tc>
        <w:tc>
          <w:tcPr>
            <w:tcW w:w="2493" w:type="dxa"/>
          </w:tcPr>
          <w:p w14:paraId="6AEAC5D0" w14:textId="3DC45D88" w:rsidR="005E10A6" w:rsidRPr="00F64EE1" w:rsidRDefault="005E10A6" w:rsidP="00782506">
            <w:pPr>
              <w:rPr>
                <w:rFonts w:ascii="Arial" w:hAnsi="Arial" w:cs="Arial"/>
                <w:sz w:val="24"/>
                <w:szCs w:val="24"/>
              </w:rPr>
            </w:pPr>
            <w:r w:rsidRPr="00F64EE1">
              <w:rPr>
                <w:rFonts w:ascii="Arial" w:hAnsi="Arial" w:cs="Arial"/>
                <w:sz w:val="24"/>
                <w:szCs w:val="24"/>
              </w:rPr>
              <w:t>250 transactions/second</w:t>
            </w:r>
          </w:p>
        </w:tc>
        <w:tc>
          <w:tcPr>
            <w:tcW w:w="1793" w:type="dxa"/>
          </w:tcPr>
          <w:p w14:paraId="690680A8" w14:textId="0A0437E2" w:rsidR="005E10A6" w:rsidRPr="00F64EE1" w:rsidRDefault="005E10A6" w:rsidP="00782506">
            <w:pPr>
              <w:rPr>
                <w:rFonts w:ascii="Arial" w:hAnsi="Arial" w:cs="Arial"/>
                <w:sz w:val="24"/>
                <w:szCs w:val="24"/>
              </w:rPr>
            </w:pPr>
            <w:r w:rsidRPr="00F64EE1">
              <w:rPr>
                <w:rFonts w:ascii="Arial" w:hAnsi="Arial" w:cs="Arial"/>
                <w:sz w:val="24"/>
                <w:szCs w:val="24"/>
              </w:rPr>
              <w:t>88 KB</w:t>
            </w:r>
          </w:p>
        </w:tc>
        <w:tc>
          <w:tcPr>
            <w:tcW w:w="1097" w:type="dxa"/>
          </w:tcPr>
          <w:p w14:paraId="2A6650C3" w14:textId="33E2A812" w:rsidR="005E10A6" w:rsidRPr="00F64EE1" w:rsidRDefault="005E10A6" w:rsidP="00782506">
            <w:pPr>
              <w:rPr>
                <w:rFonts w:ascii="Arial" w:hAnsi="Arial" w:cs="Arial"/>
                <w:sz w:val="24"/>
                <w:szCs w:val="24"/>
              </w:rPr>
            </w:pPr>
            <w:r w:rsidRPr="00F64EE1">
              <w:rPr>
                <w:rFonts w:ascii="Arial" w:hAnsi="Arial" w:cs="Arial"/>
                <w:sz w:val="24"/>
                <w:szCs w:val="24"/>
              </w:rPr>
              <w:t>2017</w:t>
            </w:r>
          </w:p>
        </w:tc>
      </w:tr>
    </w:tbl>
    <w:p w14:paraId="41C6F9E8" w14:textId="607E5916" w:rsidR="00843309" w:rsidRPr="00F64EE1" w:rsidRDefault="000C634A">
      <w:pPr>
        <w:rPr>
          <w:rFonts w:ascii="Arial" w:hAnsi="Arial" w:cs="Arial"/>
          <w:sz w:val="24"/>
          <w:szCs w:val="24"/>
        </w:rPr>
      </w:pPr>
      <w:r w:rsidRPr="000C634A">
        <w:rPr>
          <w:rFonts w:ascii="Arial" w:hAnsi="Arial" w:cs="Arial"/>
          <w:sz w:val="24"/>
          <w:szCs w:val="24"/>
        </w:rPr>
        <w:t>https://avalanche.today/avalanche-is-a-green-coin-consume-35000x-less-energy-than-ethereum-and-200000x-less-than-bitcoin/</w:t>
      </w:r>
    </w:p>
    <w:p w14:paraId="4E44F400" w14:textId="77777777" w:rsidR="00782506" w:rsidRPr="00782506" w:rsidRDefault="00782506" w:rsidP="00782506">
      <w:pPr>
        <w:shd w:val="clear" w:color="auto" w:fill="FFFFFF"/>
        <w:spacing w:before="480" w:after="480" w:line="240" w:lineRule="auto"/>
        <w:rPr>
          <w:rFonts w:ascii="Arial" w:eastAsia="Times New Roman" w:hAnsi="Arial" w:cs="Arial"/>
          <w:color w:val="121416"/>
          <w:sz w:val="24"/>
          <w:szCs w:val="24"/>
        </w:rPr>
      </w:pPr>
      <w:r w:rsidRPr="00782506">
        <w:rPr>
          <w:rFonts w:ascii="Arial" w:eastAsia="Times New Roman" w:hAnsi="Arial" w:cs="Arial"/>
          <w:color w:val="121416"/>
          <w:sz w:val="24"/>
          <w:szCs w:val="24"/>
        </w:rPr>
        <w:t>If you want to know what each blockchain consumes and its ratio depending on the TVL (Total Value Lock), these are the results:</w:t>
      </w:r>
    </w:p>
    <w:tbl>
      <w:tblPr>
        <w:tblW w:w="9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2"/>
        <w:gridCol w:w="3944"/>
        <w:gridCol w:w="3264"/>
      </w:tblGrid>
      <w:tr w:rsidR="00D9070D" w:rsidRPr="00782506" w14:paraId="10067F75" w14:textId="77777777" w:rsidTr="00782506"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hideMark/>
          </w:tcPr>
          <w:p w14:paraId="46517479" w14:textId="77777777" w:rsidR="00782506" w:rsidRPr="00782506" w:rsidRDefault="00782506" w:rsidP="007825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2506">
              <w:rPr>
                <w:rFonts w:ascii="Arial" w:eastAsia="Times New Roman" w:hAnsi="Arial" w:cs="Arial"/>
                <w:sz w:val="24"/>
                <w:szCs w:val="24"/>
                <w:u w:val="single"/>
              </w:rPr>
              <w:t>Blockchain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hideMark/>
          </w:tcPr>
          <w:p w14:paraId="3DEE22F2" w14:textId="77777777" w:rsidR="00782506" w:rsidRPr="00782506" w:rsidRDefault="00782506" w:rsidP="007825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2506">
              <w:rPr>
                <w:rFonts w:ascii="Arial" w:eastAsia="Times New Roman" w:hAnsi="Arial" w:cs="Arial"/>
                <w:sz w:val="24"/>
                <w:szCs w:val="24"/>
                <w:u w:val="single"/>
              </w:rPr>
              <w:t>Energy consumption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hideMark/>
          </w:tcPr>
          <w:p w14:paraId="73BF6159" w14:textId="77777777" w:rsidR="00782506" w:rsidRPr="00782506" w:rsidRDefault="00782506" w:rsidP="007825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2506">
              <w:rPr>
                <w:rFonts w:ascii="Arial" w:eastAsia="Times New Roman" w:hAnsi="Arial" w:cs="Arial"/>
                <w:sz w:val="24"/>
                <w:szCs w:val="24"/>
                <w:u w:val="single"/>
              </w:rPr>
              <w:t>TVL per kWh</w:t>
            </w:r>
          </w:p>
        </w:tc>
      </w:tr>
      <w:tr w:rsidR="00D9070D" w:rsidRPr="00782506" w14:paraId="7B99B9DB" w14:textId="77777777" w:rsidTr="00782506"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hideMark/>
          </w:tcPr>
          <w:p w14:paraId="6454632C" w14:textId="77777777" w:rsidR="00782506" w:rsidRPr="00782506" w:rsidRDefault="00782506" w:rsidP="007825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782506">
              <w:rPr>
                <w:rFonts w:ascii="Arial" w:eastAsia="Times New Roman" w:hAnsi="Arial" w:cs="Arial"/>
                <w:sz w:val="24"/>
                <w:szCs w:val="24"/>
              </w:rPr>
              <w:t>Polkadot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hideMark/>
          </w:tcPr>
          <w:p w14:paraId="146D8D9E" w14:textId="77777777" w:rsidR="00782506" w:rsidRPr="00782506" w:rsidRDefault="00782506" w:rsidP="007825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2506">
              <w:rPr>
                <w:rFonts w:ascii="Arial" w:eastAsia="Times New Roman" w:hAnsi="Arial" w:cs="Arial"/>
                <w:sz w:val="24"/>
                <w:szCs w:val="24"/>
              </w:rPr>
              <w:t>70,237 kWh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hideMark/>
          </w:tcPr>
          <w:p w14:paraId="49DE98D3" w14:textId="77777777" w:rsidR="00782506" w:rsidRPr="00782506" w:rsidRDefault="00782506" w:rsidP="007825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2506">
              <w:rPr>
                <w:rFonts w:ascii="Arial" w:eastAsia="Times New Roman" w:hAnsi="Arial" w:cs="Arial"/>
                <w:sz w:val="24"/>
                <w:szCs w:val="24"/>
              </w:rPr>
              <w:t>$19.18 per kWh</w:t>
            </w:r>
          </w:p>
        </w:tc>
      </w:tr>
      <w:tr w:rsidR="00D9070D" w:rsidRPr="00782506" w14:paraId="285FAA95" w14:textId="77777777" w:rsidTr="00782506"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hideMark/>
          </w:tcPr>
          <w:p w14:paraId="537BF347" w14:textId="77777777" w:rsidR="00782506" w:rsidRPr="00782506" w:rsidRDefault="00782506" w:rsidP="007825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782506">
              <w:rPr>
                <w:rFonts w:ascii="Arial" w:eastAsia="Times New Roman" w:hAnsi="Arial" w:cs="Arial"/>
                <w:sz w:val="24"/>
                <w:szCs w:val="24"/>
              </w:rPr>
              <w:t>Tezos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hideMark/>
          </w:tcPr>
          <w:p w14:paraId="5530DA36" w14:textId="77777777" w:rsidR="00782506" w:rsidRPr="00782506" w:rsidRDefault="00782506" w:rsidP="007825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2506">
              <w:rPr>
                <w:rFonts w:ascii="Arial" w:eastAsia="Times New Roman" w:hAnsi="Arial" w:cs="Arial"/>
                <w:sz w:val="24"/>
                <w:szCs w:val="24"/>
              </w:rPr>
              <w:t>94,120 kWh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hideMark/>
          </w:tcPr>
          <w:p w14:paraId="4E302747" w14:textId="77777777" w:rsidR="00782506" w:rsidRPr="00782506" w:rsidRDefault="00782506" w:rsidP="007825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2506">
              <w:rPr>
                <w:rFonts w:ascii="Arial" w:eastAsia="Times New Roman" w:hAnsi="Arial" w:cs="Arial"/>
                <w:sz w:val="24"/>
                <w:szCs w:val="24"/>
              </w:rPr>
              <w:t>$943 per kWh</w:t>
            </w:r>
          </w:p>
        </w:tc>
      </w:tr>
      <w:tr w:rsidR="00D9070D" w:rsidRPr="00782506" w14:paraId="54DEE86B" w14:textId="77777777" w:rsidTr="00782506"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hideMark/>
          </w:tcPr>
          <w:p w14:paraId="791FDD28" w14:textId="77777777" w:rsidR="00782506" w:rsidRPr="00782506" w:rsidRDefault="00782506" w:rsidP="007825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2506">
              <w:rPr>
                <w:rFonts w:ascii="Arial" w:eastAsia="Times New Roman" w:hAnsi="Arial" w:cs="Arial"/>
                <w:sz w:val="24"/>
                <w:szCs w:val="24"/>
              </w:rPr>
              <w:t>Avalanche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hideMark/>
          </w:tcPr>
          <w:p w14:paraId="56744F3A" w14:textId="77777777" w:rsidR="00782506" w:rsidRPr="00782506" w:rsidRDefault="00782506" w:rsidP="007825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2506">
              <w:rPr>
                <w:rFonts w:ascii="Arial" w:eastAsia="Times New Roman" w:hAnsi="Arial" w:cs="Arial"/>
                <w:sz w:val="24"/>
                <w:szCs w:val="24"/>
              </w:rPr>
              <w:t>489,311 kWh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hideMark/>
          </w:tcPr>
          <w:p w14:paraId="47103C1C" w14:textId="77777777" w:rsidR="00782506" w:rsidRPr="00782506" w:rsidRDefault="00782506" w:rsidP="007825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2506">
              <w:rPr>
                <w:rFonts w:ascii="Arial" w:eastAsia="Times New Roman" w:hAnsi="Arial" w:cs="Arial"/>
                <w:sz w:val="24"/>
                <w:szCs w:val="24"/>
              </w:rPr>
              <w:t>$18,454 per kWh</w:t>
            </w:r>
          </w:p>
        </w:tc>
      </w:tr>
      <w:tr w:rsidR="00D9070D" w:rsidRPr="00782506" w14:paraId="08A41BF6" w14:textId="77777777" w:rsidTr="00782506"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hideMark/>
          </w:tcPr>
          <w:p w14:paraId="06874071" w14:textId="77777777" w:rsidR="00782506" w:rsidRPr="00782506" w:rsidRDefault="00782506" w:rsidP="007825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782506">
              <w:rPr>
                <w:rFonts w:ascii="Arial" w:eastAsia="Times New Roman" w:hAnsi="Arial" w:cs="Arial"/>
                <w:sz w:val="24"/>
                <w:szCs w:val="24"/>
              </w:rPr>
              <w:t>Algorand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hideMark/>
          </w:tcPr>
          <w:p w14:paraId="0DBFF44A" w14:textId="77777777" w:rsidR="00782506" w:rsidRPr="00782506" w:rsidRDefault="00782506" w:rsidP="007825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2506">
              <w:rPr>
                <w:rFonts w:ascii="Arial" w:eastAsia="Times New Roman" w:hAnsi="Arial" w:cs="Arial"/>
                <w:sz w:val="24"/>
                <w:szCs w:val="24"/>
              </w:rPr>
              <w:t>512,671 kWh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hideMark/>
          </w:tcPr>
          <w:p w14:paraId="180B6811" w14:textId="77777777" w:rsidR="00782506" w:rsidRPr="00782506" w:rsidRDefault="00782506" w:rsidP="007825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2506">
              <w:rPr>
                <w:rFonts w:ascii="Arial" w:eastAsia="Times New Roman" w:hAnsi="Arial" w:cs="Arial"/>
                <w:sz w:val="24"/>
                <w:szCs w:val="24"/>
              </w:rPr>
              <w:t>$161 per kWh</w:t>
            </w:r>
          </w:p>
        </w:tc>
      </w:tr>
      <w:tr w:rsidR="00D9070D" w:rsidRPr="00782506" w14:paraId="21F6BC1D" w14:textId="77777777" w:rsidTr="00782506"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hideMark/>
          </w:tcPr>
          <w:p w14:paraId="1AD1604C" w14:textId="77777777" w:rsidR="00782506" w:rsidRPr="00782506" w:rsidRDefault="00782506" w:rsidP="007825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2506">
              <w:rPr>
                <w:rFonts w:ascii="Arial" w:eastAsia="Times New Roman" w:hAnsi="Arial" w:cs="Arial"/>
                <w:sz w:val="24"/>
                <w:szCs w:val="24"/>
              </w:rPr>
              <w:t>Cardano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hideMark/>
          </w:tcPr>
          <w:p w14:paraId="6D67F25D" w14:textId="77777777" w:rsidR="00782506" w:rsidRPr="00782506" w:rsidRDefault="00782506" w:rsidP="007825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2506">
              <w:rPr>
                <w:rFonts w:ascii="Arial" w:eastAsia="Times New Roman" w:hAnsi="Arial" w:cs="Arial"/>
                <w:sz w:val="24"/>
                <w:szCs w:val="24"/>
              </w:rPr>
              <w:t>598,755 kWh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hideMark/>
          </w:tcPr>
          <w:p w14:paraId="47C9C0D0" w14:textId="77777777" w:rsidR="00782506" w:rsidRPr="00782506" w:rsidRDefault="00782506" w:rsidP="007825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2506">
              <w:rPr>
                <w:rFonts w:ascii="Arial" w:eastAsia="Times New Roman" w:hAnsi="Arial" w:cs="Arial"/>
                <w:sz w:val="24"/>
                <w:szCs w:val="24"/>
              </w:rPr>
              <w:t>$120 per kWh</w:t>
            </w:r>
          </w:p>
        </w:tc>
      </w:tr>
      <w:tr w:rsidR="00D9070D" w:rsidRPr="00782506" w14:paraId="76AF9707" w14:textId="77777777" w:rsidTr="00782506"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hideMark/>
          </w:tcPr>
          <w:p w14:paraId="119B6221" w14:textId="77777777" w:rsidR="00782506" w:rsidRPr="00782506" w:rsidRDefault="00782506" w:rsidP="007825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2506">
              <w:rPr>
                <w:rFonts w:ascii="Arial" w:eastAsia="Times New Roman" w:hAnsi="Arial" w:cs="Arial"/>
                <w:sz w:val="24"/>
                <w:szCs w:val="24"/>
              </w:rPr>
              <w:t>Solana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hideMark/>
          </w:tcPr>
          <w:p w14:paraId="11104B4E" w14:textId="77777777" w:rsidR="00782506" w:rsidRPr="00782506" w:rsidRDefault="00782506" w:rsidP="007825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2506">
              <w:rPr>
                <w:rFonts w:ascii="Arial" w:eastAsia="Times New Roman" w:hAnsi="Arial" w:cs="Arial"/>
                <w:sz w:val="24"/>
                <w:szCs w:val="24"/>
              </w:rPr>
              <w:t>1,967,930 kWh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hideMark/>
          </w:tcPr>
          <w:p w14:paraId="3925B578" w14:textId="77777777" w:rsidR="00782506" w:rsidRPr="00782506" w:rsidRDefault="00782506" w:rsidP="007825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2506">
              <w:rPr>
                <w:rFonts w:ascii="Arial" w:eastAsia="Times New Roman" w:hAnsi="Arial" w:cs="Arial"/>
                <w:sz w:val="24"/>
                <w:szCs w:val="24"/>
              </w:rPr>
              <w:t>$4,395 per kWh</w:t>
            </w:r>
          </w:p>
        </w:tc>
      </w:tr>
      <w:tr w:rsidR="00D9070D" w:rsidRPr="00782506" w14:paraId="2A28570E" w14:textId="77777777" w:rsidTr="00782506"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hideMark/>
          </w:tcPr>
          <w:p w14:paraId="4941F0F6" w14:textId="2090FCC1" w:rsidR="00782506" w:rsidRPr="00782506" w:rsidRDefault="00D9070D" w:rsidP="007825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'</w:t>
            </w:r>
            <w:proofErr w:type="spellStart"/>
            <w:proofErr w:type="gramStart"/>
            <w:r w:rsidR="00782506" w:rsidRPr="00782506">
              <w:rPr>
                <w:rFonts w:ascii="Arial" w:eastAsia="Times New Roman" w:hAnsi="Arial" w:cs="Arial"/>
                <w:sz w:val="24"/>
                <w:szCs w:val="24"/>
              </w:rPr>
              <w:t>thereum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hideMark/>
          </w:tcPr>
          <w:p w14:paraId="01C5EC4E" w14:textId="77777777" w:rsidR="00782506" w:rsidRPr="00782506" w:rsidRDefault="00782506" w:rsidP="007825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2506">
              <w:rPr>
                <w:rFonts w:ascii="Arial" w:eastAsia="Times New Roman" w:hAnsi="Arial" w:cs="Arial"/>
                <w:sz w:val="24"/>
                <w:szCs w:val="24"/>
              </w:rPr>
              <w:t>17,300,000,000 kWh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hideMark/>
          </w:tcPr>
          <w:p w14:paraId="21072522" w14:textId="77777777" w:rsidR="00782506" w:rsidRPr="00782506" w:rsidRDefault="00782506" w:rsidP="007825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2506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D9070D" w:rsidRPr="00782506" w14:paraId="2491E540" w14:textId="77777777" w:rsidTr="00782506"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hideMark/>
          </w:tcPr>
          <w:p w14:paraId="68A08C6D" w14:textId="77777777" w:rsidR="00782506" w:rsidRPr="00782506" w:rsidRDefault="00782506" w:rsidP="007825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2506">
              <w:rPr>
                <w:rFonts w:ascii="Arial" w:eastAsia="Times New Roman" w:hAnsi="Arial" w:cs="Arial"/>
                <w:sz w:val="24"/>
                <w:szCs w:val="24"/>
              </w:rPr>
              <w:t>Bitcoin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hideMark/>
          </w:tcPr>
          <w:p w14:paraId="7238115A" w14:textId="77777777" w:rsidR="00782506" w:rsidRPr="00782506" w:rsidRDefault="00782506" w:rsidP="007825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2506">
              <w:rPr>
                <w:rFonts w:ascii="Arial" w:eastAsia="Times New Roman" w:hAnsi="Arial" w:cs="Arial"/>
                <w:sz w:val="24"/>
                <w:szCs w:val="24"/>
              </w:rPr>
              <w:t>89,780,000,000 kWh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hideMark/>
          </w:tcPr>
          <w:p w14:paraId="6BFEAF24" w14:textId="77777777" w:rsidR="00782506" w:rsidRPr="00782506" w:rsidRDefault="00782506" w:rsidP="007825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2506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</w:tbl>
    <w:p w14:paraId="4FC0D799" w14:textId="77777777" w:rsidR="00782506" w:rsidRPr="00F64EE1" w:rsidRDefault="00782506">
      <w:pPr>
        <w:rPr>
          <w:rFonts w:ascii="Arial" w:hAnsi="Arial" w:cs="Arial"/>
          <w:sz w:val="24"/>
          <w:szCs w:val="24"/>
        </w:rPr>
      </w:pPr>
    </w:p>
    <w:sectPr w:rsidR="00782506" w:rsidRPr="00F64EE1" w:rsidSect="009150B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7CC"/>
    <w:rsid w:val="000C634A"/>
    <w:rsid w:val="000E6184"/>
    <w:rsid w:val="00113C0E"/>
    <w:rsid w:val="00136785"/>
    <w:rsid w:val="00245569"/>
    <w:rsid w:val="002A37CC"/>
    <w:rsid w:val="002D0B9D"/>
    <w:rsid w:val="002F5682"/>
    <w:rsid w:val="004D6EEE"/>
    <w:rsid w:val="005626C2"/>
    <w:rsid w:val="005E10A6"/>
    <w:rsid w:val="00694A7B"/>
    <w:rsid w:val="006950B0"/>
    <w:rsid w:val="00782506"/>
    <w:rsid w:val="007D122D"/>
    <w:rsid w:val="007F692B"/>
    <w:rsid w:val="00843309"/>
    <w:rsid w:val="009150B2"/>
    <w:rsid w:val="009D237D"/>
    <w:rsid w:val="009F1B69"/>
    <w:rsid w:val="00A7417B"/>
    <w:rsid w:val="00A756B9"/>
    <w:rsid w:val="00AD541E"/>
    <w:rsid w:val="00B55FBD"/>
    <w:rsid w:val="00C551EB"/>
    <w:rsid w:val="00C80711"/>
    <w:rsid w:val="00CF6EC4"/>
    <w:rsid w:val="00D36E89"/>
    <w:rsid w:val="00D44A1B"/>
    <w:rsid w:val="00D575F5"/>
    <w:rsid w:val="00D9070D"/>
    <w:rsid w:val="00F204CE"/>
    <w:rsid w:val="00F64EE1"/>
    <w:rsid w:val="00F67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9695E"/>
  <w15:chartTrackingRefBased/>
  <w15:docId w15:val="{84785E84-AB0A-4BA0-BF1E-852B11545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37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55FB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825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825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8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5287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Harrison</dc:creator>
  <cp:keywords/>
  <dc:description/>
  <cp:lastModifiedBy>Julia Harrison</cp:lastModifiedBy>
  <cp:revision>21</cp:revision>
  <dcterms:created xsi:type="dcterms:W3CDTF">2022-05-10T15:41:00Z</dcterms:created>
  <dcterms:modified xsi:type="dcterms:W3CDTF">2022-05-22T14:22:00Z</dcterms:modified>
</cp:coreProperties>
</file>