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610C" w14:textId="77777777" w:rsidR="00495381" w:rsidRDefault="00000000" w:rsidP="006857BE">
      <w:pPr>
        <w:pStyle w:val="Title"/>
        <w:jc w:val="center"/>
      </w:pPr>
      <w:bookmarkStart w:id="0" w:name="formative_assessment_ii_report"/>
      <w:r>
        <w:rPr>
          <w:rFonts w:eastAsia="Georgia"/>
        </w:rPr>
        <w:t>Formative Assessment II Report</w:t>
      </w:r>
      <w:bookmarkEnd w:id="0"/>
    </w:p>
    <w:p w14:paraId="3F2800A5" w14:textId="77777777" w:rsidR="00495381" w:rsidRDefault="00000000">
      <w:pPr>
        <w:spacing w:before="315" w:after="105" w:line="360" w:lineRule="auto"/>
        <w:ind w:left="-30"/>
      </w:pPr>
      <w:bookmarkStart w:id="1" w:name="title"/>
      <w:r>
        <w:rPr>
          <w:rFonts w:eastAsia="Georgia" w:hAnsi="Georgia" w:cs="Georgia"/>
          <w:b/>
          <w:color w:val="000000"/>
          <w:sz w:val="24"/>
        </w:rPr>
        <w:t>Title</w:t>
      </w:r>
      <w:bookmarkEnd w:id="1"/>
    </w:p>
    <w:p w14:paraId="7CAD9A5F" w14:textId="77777777" w:rsidR="00495381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Analysis of Zomato Delivery Operations for Delivery Time Prediction and Logistics Optimization</w:t>
      </w:r>
    </w:p>
    <w:p w14:paraId="2B0825F3" w14:textId="77777777" w:rsidR="00495381" w:rsidRDefault="00000000">
      <w:pPr>
        <w:spacing w:before="315" w:after="105" w:line="360" w:lineRule="auto"/>
        <w:ind w:left="-30"/>
      </w:pPr>
      <w:bookmarkStart w:id="2" w:name="student_details"/>
      <w:r>
        <w:rPr>
          <w:rFonts w:eastAsia="Georgia" w:hAnsi="Georgia" w:cs="Georgia"/>
          <w:b/>
          <w:color w:val="000000"/>
          <w:sz w:val="24"/>
        </w:rPr>
        <w:t>Student Details</w:t>
      </w:r>
      <w:bookmarkEnd w:id="2"/>
    </w:p>
    <w:p w14:paraId="72A4A36E" w14:textId="328AED24" w:rsidR="0049538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Course:</w:t>
      </w:r>
      <w:r>
        <w:rPr>
          <w:rFonts w:eastAsia="Georgia" w:hAnsi="Georgia" w:cs="Georgia"/>
          <w:color w:val="000000"/>
        </w:rPr>
        <w:t xml:space="preserve"> Big Data Technologies </w:t>
      </w:r>
    </w:p>
    <w:p w14:paraId="311EB018" w14:textId="77777777" w:rsidR="0049538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Department:</w:t>
      </w:r>
      <w:r>
        <w:rPr>
          <w:rFonts w:eastAsia="Georgia" w:hAnsi="Georgia" w:cs="Georgia"/>
          <w:color w:val="000000"/>
        </w:rPr>
        <w:t xml:space="preserve"> AI &amp; DS</w:t>
      </w:r>
    </w:p>
    <w:p w14:paraId="01564963" w14:textId="063587B0" w:rsidR="00495381" w:rsidRPr="001F414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Assessment:</w:t>
      </w:r>
      <w:r>
        <w:rPr>
          <w:rFonts w:eastAsia="Georgia" w:hAnsi="Georgia" w:cs="Georgia"/>
          <w:color w:val="000000"/>
        </w:rPr>
        <w:t xml:space="preserve"> Formative Assessment II </w:t>
      </w:r>
    </w:p>
    <w:p w14:paraId="2EB3DAA7" w14:textId="6A3D2E9C" w:rsidR="001F4145" w:rsidRPr="001F4145" w:rsidRDefault="001F4145" w:rsidP="001F4145">
      <w:pPr>
        <w:numPr>
          <w:ilvl w:val="0"/>
          <w:numId w:val="1"/>
        </w:numPr>
        <w:spacing w:before="105" w:after="105" w:line="360" w:lineRule="auto"/>
        <w:rPr>
          <w:sz w:val="22"/>
          <w:szCs w:val="24"/>
        </w:rPr>
      </w:pPr>
      <w:r>
        <w:rPr>
          <w:rFonts w:eastAsia="Georgia" w:hAnsi="Georgia" w:cs="Georgia"/>
          <w:b/>
          <w:color w:val="000000"/>
          <w:sz w:val="22"/>
          <w:szCs w:val="24"/>
        </w:rPr>
        <w:t>Name:</w:t>
      </w:r>
      <w:r>
        <w:rPr>
          <w:sz w:val="22"/>
          <w:szCs w:val="24"/>
        </w:rPr>
        <w:t xml:space="preserve"> Harivdan Shrihari Narayanshastri [125M1K010]</w:t>
      </w:r>
    </w:p>
    <w:p w14:paraId="664A0513" w14:textId="77777777" w:rsidR="00495381" w:rsidRPr="00AC67F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Dataset Topic:</w:t>
      </w:r>
      <w:r>
        <w:rPr>
          <w:rFonts w:eastAsia="Georgia" w:hAnsi="Georgia" w:cs="Georgia"/>
          <w:color w:val="000000"/>
        </w:rPr>
        <w:t xml:space="preserve"> Food Delivery Time Dataset</w:t>
      </w:r>
    </w:p>
    <w:p w14:paraId="373973AB" w14:textId="7E996E99" w:rsidR="00AC67F3" w:rsidRDefault="00AC67F3">
      <w:pPr>
        <w:numPr>
          <w:ilvl w:val="0"/>
          <w:numId w:val="1"/>
        </w:numPr>
        <w:spacing w:before="105" w:after="105" w:line="360" w:lineRule="auto"/>
      </w:pPr>
      <w:r w:rsidRPr="00AC67F3">
        <w:t>https://www.kaggle.com/datasets/saurabhbadole/zomato-delivery-operations-analytics-dataset</w:t>
      </w:r>
    </w:p>
    <w:p w14:paraId="40B186E4" w14:textId="77777777" w:rsidR="00495381" w:rsidRDefault="00000000">
      <w:pPr>
        <w:spacing w:before="315" w:after="105" w:line="360" w:lineRule="auto"/>
        <w:ind w:left="-30"/>
      </w:pPr>
      <w:bookmarkStart w:id="3" w:name="bm_1_objective"/>
      <w:r>
        <w:rPr>
          <w:rFonts w:eastAsia="Georgia" w:hAnsi="Georgia" w:cs="Georgia"/>
          <w:b/>
          <w:color w:val="000000"/>
          <w:sz w:val="24"/>
        </w:rPr>
        <w:t>1. Objective</w:t>
      </w:r>
      <w:bookmarkEnd w:id="3"/>
    </w:p>
    <w:p w14:paraId="7590A7BA" w14:textId="44F18E08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objective of FA2 is to collect, preprocess, analyze, and validate a real-world dataset for research publication </w:t>
      </w:r>
      <w:r w:rsidR="0040374B">
        <w:rPr>
          <w:rFonts w:eastAsia="Georgia" w:hAnsi="Georgia" w:cs="Georgia"/>
          <w:color w:val="000000"/>
        </w:rPr>
        <w:t>readiness.</w:t>
      </w:r>
      <w:r>
        <w:rPr>
          <w:rFonts w:eastAsia="Georgia" w:hAnsi="Georgia" w:cs="Georgia"/>
          <w:color w:val="000000"/>
        </w:rPr>
        <w:t xml:space="preserve"> For this project, the selected dataset is the Zomato Delivery Operations Analytics Dataset, and the main goal is to analyze factors affecting delivery time and build a predictive model for estimating delivery duration</w:t>
      </w:r>
      <w:r w:rsidR="00482386">
        <w:rPr>
          <w:rFonts w:eastAsia="Georgia" w:hAnsi="Georgia" w:cs="Georgia"/>
          <w:color w:val="000000"/>
        </w:rPr>
        <w:t>.</w:t>
      </w:r>
    </w:p>
    <w:p w14:paraId="497F6EAD" w14:textId="77777777" w:rsidR="00495381" w:rsidRDefault="00000000">
      <w:pPr>
        <w:spacing w:before="315" w:after="105" w:line="360" w:lineRule="auto"/>
        <w:ind w:left="-30"/>
      </w:pPr>
      <w:bookmarkStart w:id="4" w:name="bm_2_dataset_description"/>
      <w:r>
        <w:rPr>
          <w:rFonts w:eastAsia="Georgia" w:hAnsi="Georgia" w:cs="Georgia"/>
          <w:b/>
          <w:color w:val="000000"/>
          <w:sz w:val="24"/>
        </w:rPr>
        <w:t>2. Dataset Description</w:t>
      </w:r>
      <w:bookmarkEnd w:id="4"/>
    </w:p>
    <w:p w14:paraId="38C5B019" w14:textId="6BFDC86A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dataset contains </w:t>
      </w:r>
      <w:r>
        <w:rPr>
          <w:rFonts w:eastAsia="Georgia" w:hAnsi="Georgia" w:cs="Georgia"/>
          <w:b/>
          <w:color w:val="000000"/>
        </w:rPr>
        <w:t>45,584 records and 20 original attributes</w:t>
      </w:r>
      <w:r>
        <w:rPr>
          <w:rFonts w:eastAsia="Georgia" w:hAnsi="Georgia" w:cs="Georgia"/>
          <w:color w:val="000000"/>
        </w:rPr>
        <w:t xml:space="preserve"> related to food delivery operations, including rider information, geographic coordinates, order timing, traffic conditions, weather conditions, vehicle condition, city, and delivery </w:t>
      </w:r>
      <w:r w:rsidR="0040374B">
        <w:rPr>
          <w:rFonts w:eastAsia="Georgia" w:hAnsi="Georgia" w:cs="Georgia"/>
          <w:color w:val="000000"/>
        </w:rPr>
        <w:t>time.</w:t>
      </w:r>
      <w:r>
        <w:rPr>
          <w:rFonts w:eastAsia="Georgia" w:hAnsi="Georgia" w:cs="Georgia"/>
          <w:color w:val="000000"/>
        </w:rPr>
        <w:t xml:space="preserve"> This dataset is appropriate for predictive analytics because it includes operational, environmental, and temporal features directly related to delivery performance</w:t>
      </w:r>
      <w:r w:rsidR="00482386">
        <w:rPr>
          <w:rFonts w:eastAsia="Georgia" w:hAnsi="Georgia" w:cs="Georgia"/>
          <w:color w:val="000000"/>
        </w:rPr>
        <w:t>.</w:t>
      </w:r>
    </w:p>
    <w:p w14:paraId="13019357" w14:textId="77777777" w:rsidR="00495381" w:rsidRDefault="00000000">
      <w:pPr>
        <w:spacing w:before="315" w:after="105" w:line="360" w:lineRule="auto"/>
        <w:ind w:left="-30"/>
      </w:pPr>
      <w:bookmarkStart w:id="5" w:name="important_attributes"/>
      <w:r>
        <w:rPr>
          <w:rFonts w:eastAsia="Georgia" w:hAnsi="Georgia" w:cs="Georgia"/>
          <w:b/>
          <w:color w:val="000000"/>
          <w:sz w:val="24"/>
        </w:rPr>
        <w:t>Important attributes</w:t>
      </w:r>
      <w:bookmarkEnd w:id="5"/>
    </w:p>
    <w:p w14:paraId="3E7E256E" w14:textId="0914402D" w:rsidR="0049538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Delivery person age and ratings </w:t>
      </w:r>
    </w:p>
    <w:p w14:paraId="086EC8FA" w14:textId="68EEAC34" w:rsidR="0049538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Restaurant and delivery latitude/longitude </w:t>
      </w:r>
    </w:p>
    <w:p w14:paraId="1D20D466" w14:textId="27512707" w:rsidR="0049538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Order date, order time, and pickup time </w:t>
      </w:r>
    </w:p>
    <w:p w14:paraId="0F80FBAA" w14:textId="6F52ECBD" w:rsidR="0049538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Weather conditions and road traffic density </w:t>
      </w:r>
    </w:p>
    <w:p w14:paraId="62435B7C" w14:textId="5B510D83" w:rsidR="0049538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Vehicle condition, type of order, type of vehicle, city, and festival flag </w:t>
      </w:r>
    </w:p>
    <w:p w14:paraId="4D197CC3" w14:textId="4F80485C" w:rsidR="0049538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Target variable: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Time_taken (min)</w:t>
      </w:r>
      <w:r>
        <w:rPr>
          <w:rFonts w:eastAsia="Georgia" w:hAnsi="Georgia" w:cs="Georgia"/>
          <w:color w:val="000000"/>
        </w:rPr>
        <w:t xml:space="preserve"> later renamed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Time_taken_min</w:t>
      </w:r>
      <w:r>
        <w:rPr>
          <w:rFonts w:eastAsia="Georgia" w:hAnsi="Georgia" w:cs="Georgia"/>
          <w:color w:val="000000"/>
        </w:rPr>
        <w:t xml:space="preserve"> </w:t>
      </w:r>
    </w:p>
    <w:p w14:paraId="65D42113" w14:textId="77777777" w:rsidR="00495381" w:rsidRDefault="00000000">
      <w:pPr>
        <w:spacing w:before="315" w:after="105" w:line="360" w:lineRule="auto"/>
        <w:ind w:left="-30"/>
      </w:pPr>
      <w:bookmarkStart w:id="6" w:name="bm_3_data_collection_and_compilation"/>
      <w:r>
        <w:rPr>
          <w:rFonts w:eastAsia="Georgia" w:hAnsi="Georgia" w:cs="Georgia"/>
          <w:b/>
          <w:color w:val="000000"/>
          <w:sz w:val="24"/>
        </w:rPr>
        <w:t>3. Data Collection and Compilation</w:t>
      </w:r>
      <w:bookmarkEnd w:id="6"/>
    </w:p>
    <w:p w14:paraId="1605C6BF" w14:textId="228D0D65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 dataset was collected from Kaggle as a secondary data source and imported into Google Colab using Python libraries such as Pandas, NumPy, Matplotlib, Seaborn, and Scikit-</w:t>
      </w:r>
      <w:r w:rsidR="0040374B">
        <w:rPr>
          <w:rFonts w:eastAsia="Georgia" w:hAnsi="Georgia" w:cs="Georgia"/>
          <w:color w:val="000000"/>
        </w:rPr>
        <w:t>learn.</w:t>
      </w:r>
      <w:r>
        <w:rPr>
          <w:rFonts w:eastAsia="Georgia" w:hAnsi="Georgia" w:cs="Georgia"/>
          <w:color w:val="000000"/>
        </w:rPr>
        <w:t xml:space="preserve"> The dataset satisfies the FA2 requirement of working with a real-world dataset and preparing it for preprocessing, exploratory analysis, and </w:t>
      </w:r>
      <w:r w:rsidR="0040374B">
        <w:rPr>
          <w:rFonts w:eastAsia="Georgia" w:hAnsi="Georgia" w:cs="Georgia"/>
          <w:color w:val="000000"/>
        </w:rPr>
        <w:t>modeling.</w:t>
      </w:r>
    </w:p>
    <w:p w14:paraId="76A655FD" w14:textId="77777777" w:rsidR="00495381" w:rsidRDefault="00000000">
      <w:pPr>
        <w:spacing w:before="315" w:after="105" w:line="360" w:lineRule="auto"/>
        <w:ind w:left="-30"/>
      </w:pPr>
      <w:bookmarkStart w:id="7" w:name="bm_4_data_preprocessing"/>
      <w:r>
        <w:rPr>
          <w:rFonts w:eastAsia="Georgia" w:hAnsi="Georgia" w:cs="Georgia"/>
          <w:b/>
          <w:color w:val="000000"/>
          <w:sz w:val="24"/>
        </w:rPr>
        <w:t>4. Data Preprocessing</w:t>
      </w:r>
      <w:bookmarkEnd w:id="7"/>
    </w:p>
    <w:p w14:paraId="663DCB7C" w14:textId="114E3C9E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Data preprocessing was performed to clean and standardize the dataset before analysis and model </w:t>
      </w:r>
      <w:r w:rsidR="0040374B">
        <w:rPr>
          <w:rFonts w:eastAsia="Georgia" w:hAnsi="Georgia" w:cs="Georgia"/>
          <w:color w:val="000000"/>
        </w:rPr>
        <w:t>building.</w:t>
      </w:r>
      <w:r>
        <w:rPr>
          <w:rFonts w:eastAsia="Georgia" w:hAnsi="Georgia" w:cs="Georgia"/>
          <w:color w:val="000000"/>
        </w:rPr>
        <w:t xml:space="preserve"> The following preprocessing tasks were completed:</w:t>
      </w:r>
    </w:p>
    <w:p w14:paraId="6BB4488F" w14:textId="7AD159DF" w:rsidR="0049538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Column names were cleaned by replacing spaces and special characters with </w:t>
      </w:r>
      <w:r w:rsidR="0040374B">
        <w:rPr>
          <w:rFonts w:eastAsia="Georgia" w:hAnsi="Georgia" w:cs="Georgia"/>
          <w:color w:val="000000"/>
        </w:rPr>
        <w:t>underscores.</w:t>
      </w:r>
    </w:p>
    <w:p w14:paraId="7E508118" w14:textId="4121AFB3" w:rsidR="0049538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target column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Time_taken (min)</w:t>
      </w:r>
      <w:r>
        <w:rPr>
          <w:rFonts w:eastAsia="Georgia" w:hAnsi="Georgia" w:cs="Georgia"/>
          <w:color w:val="000000"/>
        </w:rPr>
        <w:t xml:space="preserve"> was renamed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Time_taken_min</w:t>
      </w:r>
      <w:r>
        <w:rPr>
          <w:rFonts w:eastAsia="Georgia" w:hAnsi="Georgia" w:cs="Georgia"/>
          <w:color w:val="000000"/>
        </w:rPr>
        <w:t xml:space="preserve"> for easier </w:t>
      </w:r>
      <w:r w:rsidR="0040374B">
        <w:rPr>
          <w:rFonts w:eastAsia="Georgia" w:hAnsi="Georgia" w:cs="Georgia"/>
          <w:color w:val="000000"/>
        </w:rPr>
        <w:t>processing.</w:t>
      </w:r>
    </w:p>
    <w:p w14:paraId="71756C54" w14:textId="6F6E91B0" w:rsidR="0049538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Numerical columns such as age, ratings, coordinates, vehicle condition, multiple deliveries, and target delivery time were converted into numeric </w:t>
      </w:r>
      <w:r w:rsidR="0040374B">
        <w:rPr>
          <w:rFonts w:eastAsia="Georgia" w:hAnsi="Georgia" w:cs="Georgia"/>
          <w:color w:val="000000"/>
        </w:rPr>
        <w:t>format.</w:t>
      </w:r>
    </w:p>
    <w:p w14:paraId="40C9C109" w14:textId="1C7A66E7" w:rsidR="0049538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Order_Date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Time_Orderd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Time_Order_picked</w:t>
      </w:r>
      <w:r>
        <w:rPr>
          <w:rFonts w:eastAsia="Georgia" w:hAnsi="Georgia" w:cs="Georgia"/>
          <w:color w:val="000000"/>
        </w:rPr>
        <w:t xml:space="preserve"> were converted into datetime </w:t>
      </w:r>
      <w:r w:rsidR="0040374B">
        <w:rPr>
          <w:rFonts w:eastAsia="Georgia" w:hAnsi="Georgia" w:cs="Georgia"/>
          <w:color w:val="000000"/>
        </w:rPr>
        <w:t>format.</w:t>
      </w:r>
    </w:p>
    <w:p w14:paraId="16FF4D1D" w14:textId="55FC68E1" w:rsidR="0049538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Missing values in numerical columns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Delivery_person_Age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Delivery_person_Ratings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multiple_deliveries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prep_time_min</w:t>
      </w:r>
      <w:r>
        <w:rPr>
          <w:rFonts w:eastAsia="Georgia" w:hAnsi="Georgia" w:cs="Georgia"/>
          <w:color w:val="000000"/>
        </w:rPr>
        <w:t xml:space="preserve"> were filled using the </w:t>
      </w:r>
      <w:r w:rsidR="0040374B">
        <w:rPr>
          <w:rFonts w:eastAsia="Georgia" w:hAnsi="Georgia" w:cs="Georgia"/>
          <w:color w:val="000000"/>
        </w:rPr>
        <w:t>median.</w:t>
      </w:r>
    </w:p>
    <w:p w14:paraId="5B3E1904" w14:textId="584A1748" w:rsidR="0049538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Missing values in categorical columns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Weather_conditions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Road_traffic_density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Type_of_order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Type_of_vehicle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Festival</w:t>
      </w:r>
      <w:r>
        <w:rPr>
          <w:rFonts w:eastAsia="Georgia" w:hAnsi="Georgia" w:cs="Georgia"/>
          <w:color w:val="000000"/>
        </w:rPr>
        <w:t xml:space="preserve">,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City</w:t>
      </w:r>
      <w:r>
        <w:rPr>
          <w:rFonts w:eastAsia="Georgia" w:hAnsi="Georgia" w:cs="Georgia"/>
          <w:color w:val="000000"/>
        </w:rPr>
        <w:t xml:space="preserve"> were filled using the </w:t>
      </w:r>
      <w:r w:rsidR="0040374B">
        <w:rPr>
          <w:rFonts w:eastAsia="Georgia" w:hAnsi="Georgia" w:cs="Georgia"/>
          <w:color w:val="000000"/>
        </w:rPr>
        <w:t>mode.</w:t>
      </w:r>
    </w:p>
    <w:p w14:paraId="7852933B" w14:textId="2527B708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After preprocessing, most modeling fields were cleaned successfully, although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Time_Orderd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Time_Order_picked</w:t>
      </w:r>
      <w:r>
        <w:rPr>
          <w:rFonts w:eastAsia="Georgia" w:hAnsi="Georgia" w:cs="Georgia"/>
          <w:color w:val="000000"/>
        </w:rPr>
        <w:t xml:space="preserve"> still contained missing values because the engineered variable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prep_time_min</w:t>
      </w:r>
      <w:r>
        <w:rPr>
          <w:rFonts w:eastAsia="Georgia" w:hAnsi="Georgia" w:cs="Georgia"/>
          <w:color w:val="000000"/>
        </w:rPr>
        <w:t xml:space="preserve"> was used instead for the analysis </w:t>
      </w:r>
      <w:r w:rsidR="0040374B">
        <w:rPr>
          <w:rFonts w:eastAsia="Georgia" w:hAnsi="Georgia" w:cs="Georgia"/>
          <w:color w:val="000000"/>
        </w:rPr>
        <w:t>pipeline.</w:t>
      </w:r>
    </w:p>
    <w:p w14:paraId="12E7240A" w14:textId="77777777" w:rsidR="00495381" w:rsidRDefault="00000000">
      <w:pPr>
        <w:spacing w:before="315" w:after="105" w:line="360" w:lineRule="auto"/>
        <w:ind w:left="-30"/>
      </w:pPr>
      <w:bookmarkStart w:id="8" w:name="bm_5_feature_engineering"/>
      <w:r>
        <w:rPr>
          <w:rFonts w:eastAsia="Georgia" w:hAnsi="Georgia" w:cs="Georgia"/>
          <w:b/>
          <w:color w:val="000000"/>
          <w:sz w:val="24"/>
        </w:rPr>
        <w:t>5. Feature Engineering</w:t>
      </w:r>
      <w:bookmarkEnd w:id="8"/>
    </w:p>
    <w:p w14:paraId="485E52CC" w14:textId="0A55D315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Two additional features were created to improve the predictive quality of the </w:t>
      </w:r>
      <w:r w:rsidR="0040374B">
        <w:rPr>
          <w:rFonts w:eastAsia="Georgia" w:hAnsi="Georgia" w:cs="Georgia"/>
          <w:color w:val="000000"/>
        </w:rPr>
        <w:t>dataset.</w:t>
      </w:r>
    </w:p>
    <w:p w14:paraId="659B3AAB" w14:textId="77777777" w:rsidR="00495381" w:rsidRDefault="00000000">
      <w:pPr>
        <w:spacing w:before="315" w:after="105" w:line="360" w:lineRule="auto"/>
        <w:ind w:left="-30"/>
      </w:pPr>
      <w:bookmarkStart w:id="9" w:name="bm_5_1_preparation_time"/>
      <w:r>
        <w:rPr>
          <w:rFonts w:eastAsia="Georgia" w:hAnsi="Georgia" w:cs="Georgia"/>
          <w:b/>
          <w:color w:val="000000"/>
          <w:sz w:val="24"/>
        </w:rPr>
        <w:t>5.1 Preparation time</w:t>
      </w:r>
      <w:bookmarkEnd w:id="9"/>
    </w:p>
    <w:p w14:paraId="0F2694CE" w14:textId="31D3563D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new feature called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prep_time_min</w:t>
      </w:r>
      <w:r>
        <w:rPr>
          <w:rFonts w:eastAsia="Georgia" w:hAnsi="Georgia" w:cs="Georgia"/>
          <w:color w:val="000000"/>
        </w:rPr>
        <w:t xml:space="preserve"> was created by calculating the difference between order time and pickup time in </w:t>
      </w:r>
      <w:r w:rsidR="0040374B">
        <w:rPr>
          <w:rFonts w:eastAsia="Georgia" w:hAnsi="Georgia" w:cs="Georgia"/>
          <w:color w:val="000000"/>
        </w:rPr>
        <w:t>minutes.</w:t>
      </w:r>
      <w:r>
        <w:rPr>
          <w:rFonts w:eastAsia="Georgia" w:hAnsi="Georgia" w:cs="Georgia"/>
          <w:color w:val="000000"/>
        </w:rPr>
        <w:t xml:space="preserve"> This feature captures the preparation delay before the delivery journey begins.</w:t>
      </w:r>
    </w:p>
    <w:p w14:paraId="56275EC7" w14:textId="77777777" w:rsidR="00495381" w:rsidRDefault="00000000">
      <w:pPr>
        <w:spacing w:before="315" w:after="105" w:line="360" w:lineRule="auto"/>
        <w:ind w:left="-30"/>
      </w:pPr>
      <w:bookmarkStart w:id="10" w:name="bm_5_2_distance_estimation"/>
      <w:r>
        <w:rPr>
          <w:rFonts w:eastAsia="Georgia" w:hAnsi="Georgia" w:cs="Georgia"/>
          <w:b/>
          <w:color w:val="000000"/>
          <w:sz w:val="24"/>
        </w:rPr>
        <w:lastRenderedPageBreak/>
        <w:t>5.2 Distance estimation</w:t>
      </w:r>
      <w:bookmarkEnd w:id="10"/>
    </w:p>
    <w:p w14:paraId="3F6BDE1F" w14:textId="05025F7C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new feature called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distance_km</w:t>
      </w:r>
      <w:r>
        <w:rPr>
          <w:rFonts w:eastAsia="Georgia" w:hAnsi="Georgia" w:cs="Georgia"/>
          <w:color w:val="000000"/>
        </w:rPr>
        <w:t xml:space="preserve"> was generated using the Haversine formula based on restaurant and customer latitude and longitude </w:t>
      </w:r>
      <w:r w:rsidR="0040374B">
        <w:rPr>
          <w:rFonts w:eastAsia="Georgia" w:hAnsi="Georgia" w:cs="Georgia"/>
          <w:color w:val="000000"/>
        </w:rPr>
        <w:t>values.</w:t>
      </w:r>
      <w:r>
        <w:rPr>
          <w:rFonts w:eastAsia="Georgia" w:hAnsi="Georgia" w:cs="Georgia"/>
          <w:color w:val="000000"/>
        </w:rPr>
        <w:t xml:space="preserve"> This feature estimates travel distance and supports logistics-based prediction of delivery duration.</w:t>
      </w:r>
    </w:p>
    <w:p w14:paraId="28351F55" w14:textId="77777777" w:rsidR="00495381" w:rsidRDefault="00000000">
      <w:pPr>
        <w:spacing w:before="315" w:after="105" w:line="360" w:lineRule="auto"/>
        <w:ind w:left="-30"/>
      </w:pPr>
      <w:bookmarkStart w:id="11" w:name="bm_6_exploratory_data_analysis"/>
      <w:r>
        <w:rPr>
          <w:rFonts w:eastAsia="Georgia" w:hAnsi="Georgia" w:cs="Georgia"/>
          <w:b/>
          <w:color w:val="000000"/>
          <w:sz w:val="24"/>
        </w:rPr>
        <w:t>6. Exploratory Data Analysis</w:t>
      </w:r>
      <w:bookmarkEnd w:id="11"/>
    </w:p>
    <w:p w14:paraId="18FFD214" w14:textId="614666C2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FA2 requires summary analysis and visualizations such as histograms and correlation </w:t>
      </w:r>
      <w:r w:rsidR="00AC67F3">
        <w:rPr>
          <w:rFonts w:eastAsia="Georgia" w:hAnsi="Georgia" w:cs="Georgia"/>
          <w:color w:val="000000"/>
        </w:rPr>
        <w:t>matrices.</w:t>
      </w:r>
      <w:r>
        <w:rPr>
          <w:rFonts w:eastAsia="Georgia" w:hAnsi="Georgia" w:cs="Georgia"/>
          <w:color w:val="000000"/>
        </w:rPr>
        <w:t xml:space="preserve"> The following EDA tasks were performed.</w:t>
      </w:r>
    </w:p>
    <w:p w14:paraId="292B06B5" w14:textId="77777777" w:rsidR="00495381" w:rsidRDefault="00000000">
      <w:pPr>
        <w:spacing w:before="315" w:after="105" w:line="360" w:lineRule="auto"/>
        <w:ind w:left="-30"/>
      </w:pPr>
      <w:bookmarkStart w:id="12" w:name="bm_6_1_distribution_of_delivery_time"/>
      <w:r>
        <w:rPr>
          <w:rFonts w:eastAsia="Georgia" w:hAnsi="Georgia" w:cs="Georgia"/>
          <w:b/>
          <w:color w:val="000000"/>
          <w:sz w:val="24"/>
        </w:rPr>
        <w:t>6.1 Distribution of delivery time</w:t>
      </w:r>
      <w:bookmarkEnd w:id="12"/>
    </w:p>
    <w:p w14:paraId="72AD257E" w14:textId="73D08A1C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histogram with kernel density estimation was used to visualize the distribution of delivery </w:t>
      </w:r>
      <w:r w:rsidR="00AC67F3">
        <w:rPr>
          <w:rFonts w:eastAsia="Georgia" w:hAnsi="Georgia" w:cs="Georgia"/>
          <w:color w:val="000000"/>
        </w:rPr>
        <w:t>time.</w:t>
      </w:r>
      <w:r>
        <w:rPr>
          <w:rFonts w:eastAsia="Georgia" w:hAnsi="Georgia" w:cs="Georgia"/>
          <w:color w:val="000000"/>
        </w:rPr>
        <w:t xml:space="preserve"> The plot indicates that most deliveries are concentrated in a moderate time range, while longer delivery durations appear less </w:t>
      </w:r>
      <w:r w:rsidR="00AC67F3">
        <w:rPr>
          <w:rFonts w:eastAsia="Georgia" w:hAnsi="Georgia" w:cs="Georgia"/>
          <w:color w:val="000000"/>
        </w:rPr>
        <w:t>frequently.</w:t>
      </w:r>
    </w:p>
    <w:p w14:paraId="77844782" w14:textId="77777777" w:rsidR="00495381" w:rsidRDefault="00000000">
      <w:pPr>
        <w:spacing w:before="315" w:after="105" w:line="360" w:lineRule="auto"/>
        <w:ind w:left="-30"/>
      </w:pPr>
      <w:bookmarkStart w:id="13" w:name="bm_6_2_distance_vs_delivery_time"/>
      <w:r>
        <w:rPr>
          <w:rFonts w:eastAsia="Georgia" w:hAnsi="Georgia" w:cs="Georgia"/>
          <w:b/>
          <w:color w:val="000000"/>
          <w:sz w:val="24"/>
        </w:rPr>
        <w:t>6.2 Distance vs delivery time</w:t>
      </w:r>
      <w:bookmarkEnd w:id="13"/>
    </w:p>
    <w:p w14:paraId="28B8466E" w14:textId="1B2EFA9A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scatter plot was created to analyze the relationship between estimated travel distance and delivery </w:t>
      </w:r>
      <w:r w:rsidR="00AC67F3">
        <w:rPr>
          <w:rFonts w:eastAsia="Georgia" w:hAnsi="Georgia" w:cs="Georgia"/>
          <w:color w:val="000000"/>
        </w:rPr>
        <w:t>time.</w:t>
      </w:r>
      <w:r>
        <w:rPr>
          <w:rFonts w:eastAsia="Georgia" w:hAnsi="Georgia" w:cs="Georgia"/>
          <w:color w:val="000000"/>
        </w:rPr>
        <w:t xml:space="preserve"> The plot shows variation in delivery duration across distances, although some large values suggest that a few coordinate pairs may not reflect realistic route distance </w:t>
      </w:r>
      <w:r w:rsidR="00AC67F3">
        <w:rPr>
          <w:rFonts w:eastAsia="Georgia" w:hAnsi="Georgia" w:cs="Georgia"/>
          <w:color w:val="000000"/>
        </w:rPr>
        <w:t>perfectly.</w:t>
      </w:r>
    </w:p>
    <w:p w14:paraId="4072BBB5" w14:textId="77777777" w:rsidR="00495381" w:rsidRDefault="00000000">
      <w:pPr>
        <w:spacing w:before="315" w:after="105" w:line="360" w:lineRule="auto"/>
        <w:ind w:left="-30"/>
      </w:pPr>
      <w:bookmarkStart w:id="14" w:name="bm_6_3_traffic_density_vs_delivery_time"/>
      <w:r>
        <w:rPr>
          <w:rFonts w:eastAsia="Georgia" w:hAnsi="Georgia" w:cs="Georgia"/>
          <w:b/>
          <w:color w:val="000000"/>
          <w:sz w:val="24"/>
        </w:rPr>
        <w:t>6.3 Traffic density vs delivery time</w:t>
      </w:r>
      <w:bookmarkEnd w:id="14"/>
    </w:p>
    <w:p w14:paraId="0C97EF1D" w14:textId="673FFEB0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boxplot was used to compare delivery time across traffic categories such as Low, Medium, High, and </w:t>
      </w:r>
      <w:r w:rsidR="00AC67F3">
        <w:rPr>
          <w:rFonts w:eastAsia="Georgia" w:hAnsi="Georgia" w:cs="Georgia"/>
          <w:color w:val="000000"/>
        </w:rPr>
        <w:t>Jam.</w:t>
      </w:r>
      <w:r>
        <w:rPr>
          <w:rFonts w:eastAsia="Georgia" w:hAnsi="Georgia" w:cs="Georgia"/>
          <w:color w:val="000000"/>
        </w:rPr>
        <w:t xml:space="preserve"> The visualization indicates that deliveries under Jam traffic tend to take longer than those under Low traffic </w:t>
      </w:r>
      <w:r w:rsidR="00AC67F3">
        <w:rPr>
          <w:rFonts w:eastAsia="Georgia" w:hAnsi="Georgia" w:cs="Georgia"/>
          <w:color w:val="000000"/>
        </w:rPr>
        <w:t>conditions.</w:t>
      </w:r>
    </w:p>
    <w:p w14:paraId="3BBCF5A4" w14:textId="77777777" w:rsidR="00495381" w:rsidRDefault="00000000">
      <w:pPr>
        <w:spacing w:before="315" w:after="105" w:line="360" w:lineRule="auto"/>
        <w:ind w:left="-30"/>
      </w:pPr>
      <w:bookmarkStart w:id="15" w:name="bm_6_4_correlation_matrix"/>
      <w:r>
        <w:rPr>
          <w:rFonts w:eastAsia="Georgia" w:hAnsi="Georgia" w:cs="Georgia"/>
          <w:b/>
          <w:color w:val="000000"/>
          <w:sz w:val="24"/>
        </w:rPr>
        <w:t>6.4 Correlation matrix</w:t>
      </w:r>
      <w:bookmarkEnd w:id="15"/>
    </w:p>
    <w:p w14:paraId="5B2860B4" w14:textId="6FA093D0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A heatmap was used to study the correlation between selected numerical </w:t>
      </w:r>
      <w:r w:rsidR="00AC67F3">
        <w:rPr>
          <w:rFonts w:eastAsia="Georgia" w:hAnsi="Georgia" w:cs="Georgia"/>
          <w:color w:val="000000"/>
        </w:rPr>
        <w:t>variables.</w:t>
      </w:r>
      <w:r>
        <w:rPr>
          <w:rFonts w:eastAsia="Georgia" w:hAnsi="Georgia" w:cs="Georgia"/>
          <w:color w:val="000000"/>
        </w:rPr>
        <w:t xml:space="preserve"> The correlation matrix shows that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multiple_deliveries</w:t>
      </w:r>
      <w:r>
        <w:rPr>
          <w:rFonts w:eastAsia="Georgia" w:hAnsi="Georgia" w:cs="Georgia"/>
          <w:color w:val="000000"/>
        </w:rPr>
        <w:t xml:space="preserve"> has a positive relationship with delivery time, while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Delivery_person_Ratings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Vehicle_condition</w:t>
      </w:r>
      <w:r>
        <w:rPr>
          <w:rFonts w:eastAsia="Georgia" w:hAnsi="Georgia" w:cs="Georgia"/>
          <w:color w:val="000000"/>
        </w:rPr>
        <w:t xml:space="preserve"> show negative relationships with delivery </w:t>
      </w:r>
      <w:r w:rsidR="00AC67F3">
        <w:rPr>
          <w:rFonts w:eastAsia="Georgia" w:hAnsi="Georgia" w:cs="Georgia"/>
          <w:color w:val="000000"/>
        </w:rPr>
        <w:t>duration.</w:t>
      </w:r>
    </w:p>
    <w:p w14:paraId="3712C836" w14:textId="77777777" w:rsidR="00495381" w:rsidRDefault="00000000">
      <w:pPr>
        <w:spacing w:before="315" w:after="105" w:line="360" w:lineRule="auto"/>
        <w:ind w:left="-30"/>
      </w:pPr>
      <w:bookmarkStart w:id="16" w:name="bm_7_data_modeling"/>
      <w:r>
        <w:rPr>
          <w:rFonts w:eastAsia="Georgia" w:hAnsi="Georgia" w:cs="Georgia"/>
          <w:b/>
          <w:color w:val="000000"/>
          <w:sz w:val="24"/>
        </w:rPr>
        <w:t>7. Data Modeling</w:t>
      </w:r>
      <w:bookmarkEnd w:id="16"/>
    </w:p>
    <w:p w14:paraId="66978BE4" w14:textId="58B89694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FA2 requires at least one statistical or machine learning technique such as regression, classification, or </w:t>
      </w:r>
      <w:r w:rsidR="00AC67F3">
        <w:rPr>
          <w:rFonts w:eastAsia="Georgia" w:hAnsi="Georgia" w:cs="Georgia"/>
          <w:color w:val="000000"/>
        </w:rPr>
        <w:t>clustering.</w:t>
      </w:r>
      <w:r>
        <w:rPr>
          <w:rFonts w:eastAsia="Georgia" w:hAnsi="Georgia" w:cs="Georgia"/>
          <w:color w:val="000000"/>
        </w:rPr>
        <w:t xml:space="preserve"> In this project, </w:t>
      </w:r>
      <w:r>
        <w:rPr>
          <w:rFonts w:eastAsia="Georgia" w:hAnsi="Georgia" w:cs="Georgia"/>
          <w:b/>
          <w:color w:val="000000"/>
        </w:rPr>
        <w:t>Random Forest Regression</w:t>
      </w:r>
      <w:r>
        <w:rPr>
          <w:rFonts w:eastAsia="Georgia" w:hAnsi="Georgia" w:cs="Georgia"/>
          <w:color w:val="000000"/>
        </w:rPr>
        <w:t xml:space="preserve"> was applied because the target variable is continuous and represents time in </w:t>
      </w:r>
      <w:r w:rsidR="00AC67F3">
        <w:rPr>
          <w:rFonts w:eastAsia="Georgia" w:hAnsi="Georgia" w:cs="Georgia"/>
          <w:color w:val="000000"/>
        </w:rPr>
        <w:t>minutes.</w:t>
      </w:r>
    </w:p>
    <w:p w14:paraId="5EDEA695" w14:textId="77777777" w:rsidR="00495381" w:rsidRDefault="00000000">
      <w:pPr>
        <w:spacing w:before="315" w:after="105" w:line="360" w:lineRule="auto"/>
        <w:ind w:left="-30"/>
      </w:pPr>
      <w:bookmarkStart w:id="17" w:name="model_inputs"/>
      <w:r>
        <w:rPr>
          <w:rFonts w:eastAsia="Georgia" w:hAnsi="Georgia" w:cs="Georgia"/>
          <w:b/>
          <w:color w:val="000000"/>
          <w:sz w:val="24"/>
        </w:rPr>
        <w:lastRenderedPageBreak/>
        <w:t>Model inputs</w:t>
      </w:r>
      <w:bookmarkEnd w:id="17"/>
    </w:p>
    <w:p w14:paraId="1EA98C88" w14:textId="07C66C9E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following features were used in the </w:t>
      </w:r>
      <w:r w:rsidR="00AC67F3">
        <w:rPr>
          <w:rFonts w:eastAsia="Georgia" w:hAnsi="Georgia" w:cs="Georgia"/>
          <w:color w:val="000000"/>
        </w:rPr>
        <w:t>model:</w:t>
      </w:r>
    </w:p>
    <w:p w14:paraId="6980EE2F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Delivery person age</w:t>
      </w:r>
    </w:p>
    <w:p w14:paraId="123E646F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Delivery person ratings</w:t>
      </w:r>
    </w:p>
    <w:p w14:paraId="7E9FA440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Vehicle condition</w:t>
      </w:r>
    </w:p>
    <w:p w14:paraId="4D6D38B7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Multiple deliveries</w:t>
      </w:r>
    </w:p>
    <w:p w14:paraId="72259BEB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Preparation time</w:t>
      </w:r>
    </w:p>
    <w:p w14:paraId="27DB859A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Distance in kilometers</w:t>
      </w:r>
    </w:p>
    <w:p w14:paraId="2BA128E8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Weather conditions</w:t>
      </w:r>
    </w:p>
    <w:p w14:paraId="60AB1C74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Road traffic density</w:t>
      </w:r>
    </w:p>
    <w:p w14:paraId="1F6F759E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Type of order</w:t>
      </w:r>
    </w:p>
    <w:p w14:paraId="12000252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Type of vehicle</w:t>
      </w:r>
    </w:p>
    <w:p w14:paraId="2565C80D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Festival</w:t>
      </w:r>
    </w:p>
    <w:p w14:paraId="4CB86068" w14:textId="77777777" w:rsidR="0049538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City</w:t>
      </w:r>
    </w:p>
    <w:p w14:paraId="58574CC6" w14:textId="77777777" w:rsidR="00495381" w:rsidRDefault="00000000">
      <w:pPr>
        <w:spacing w:before="315" w:after="105" w:line="360" w:lineRule="auto"/>
        <w:ind w:left="-30"/>
      </w:pPr>
      <w:bookmarkStart w:id="18" w:name="modeling_process"/>
      <w:r>
        <w:rPr>
          <w:rFonts w:eastAsia="Georgia" w:hAnsi="Georgia" w:cs="Georgia"/>
          <w:b/>
          <w:color w:val="000000"/>
          <w:sz w:val="24"/>
        </w:rPr>
        <w:t>Modeling process</w:t>
      </w:r>
      <w:bookmarkEnd w:id="18"/>
    </w:p>
    <w:p w14:paraId="28291D5A" w14:textId="14063883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data was split into training and testing sets using an 80:20 </w:t>
      </w:r>
      <w:r w:rsidR="00AC67F3">
        <w:rPr>
          <w:rFonts w:eastAsia="Georgia" w:hAnsi="Georgia" w:cs="Georgia"/>
          <w:color w:val="000000"/>
        </w:rPr>
        <w:t>ratio.</w:t>
      </w:r>
      <w:r>
        <w:rPr>
          <w:rFonts w:eastAsia="Georgia" w:hAnsi="Georgia" w:cs="Georgia"/>
          <w:color w:val="000000"/>
        </w:rPr>
        <w:t xml:space="preserve"> Numerical variables were imputed using median values, categorical variables were encoded using one-hot encoding, and the processed data was passed into a Random Forest Regressor with 100 </w:t>
      </w:r>
      <w:r w:rsidR="00AC67F3">
        <w:rPr>
          <w:rFonts w:eastAsia="Georgia" w:hAnsi="Georgia" w:cs="Georgia"/>
          <w:color w:val="000000"/>
        </w:rPr>
        <w:t>estimators.</w:t>
      </w:r>
    </w:p>
    <w:p w14:paraId="4C57BBDE" w14:textId="77777777" w:rsidR="00495381" w:rsidRDefault="00000000">
      <w:pPr>
        <w:spacing w:before="315" w:after="105" w:line="360" w:lineRule="auto"/>
        <w:ind w:left="-30"/>
      </w:pPr>
      <w:bookmarkStart w:id="19" w:name="bm_8_model_evaluation"/>
      <w:r>
        <w:rPr>
          <w:rFonts w:eastAsia="Georgia" w:hAnsi="Georgia" w:cs="Georgia"/>
          <w:b/>
          <w:color w:val="000000"/>
          <w:sz w:val="24"/>
        </w:rPr>
        <w:t>8. Model Evaluation</w:t>
      </w:r>
      <w:bookmarkEnd w:id="19"/>
    </w:p>
    <w:p w14:paraId="5CCF1A00" w14:textId="5D35995C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model was evaluated using Mean Absolute Error (MAE), Root Mean Squared Error (RMSE), and R2 </w:t>
      </w:r>
      <w:r w:rsidR="00AC67F3">
        <w:rPr>
          <w:rFonts w:eastAsia="Georgia" w:hAnsi="Georgia" w:cs="Georgia"/>
          <w:color w:val="000000"/>
        </w:rPr>
        <w:t>Score.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6"/>
        <w:gridCol w:w="845"/>
      </w:tblGrid>
      <w:tr w:rsidR="00495381" w14:paraId="099178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5507D" w14:textId="77777777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D80C3" w14:textId="77777777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Value</w:t>
            </w:r>
          </w:p>
        </w:tc>
      </w:tr>
      <w:tr w:rsidR="00495381" w14:paraId="62ED5F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81B60" w14:textId="77777777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9EFA18" w14:textId="379E1824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3.2123 </w:t>
            </w:r>
          </w:p>
        </w:tc>
      </w:tr>
      <w:tr w:rsidR="00495381" w14:paraId="745670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83509" w14:textId="77777777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RMSE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9781AB" w14:textId="4710E3BC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4.0812 </w:t>
            </w:r>
          </w:p>
        </w:tc>
      </w:tr>
      <w:tr w:rsidR="00495381" w14:paraId="25EF63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44112" w14:textId="77777777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R2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E11500" w14:textId="6DFD8826" w:rsidR="0049538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0.8112 </w:t>
            </w:r>
          </w:p>
        </w:tc>
      </w:tr>
    </w:tbl>
    <w:p w14:paraId="6BB924C5" w14:textId="77777777" w:rsidR="00495381" w:rsidRDefault="00495381"/>
    <w:p w14:paraId="38C49B58" w14:textId="70804069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The </w:t>
      </w:r>
      <w:r>
        <w:rPr>
          <w:rFonts w:eastAsia="Georgia" w:hAnsi="Georgia" w:cs="Georgia"/>
          <w:b/>
          <w:color w:val="000000"/>
        </w:rPr>
        <w:t>R2 score of 0.8112</w:t>
      </w:r>
      <w:r>
        <w:rPr>
          <w:rFonts w:eastAsia="Georgia" w:hAnsi="Georgia" w:cs="Georgia"/>
          <w:color w:val="000000"/>
        </w:rPr>
        <w:t xml:space="preserve"> indicates that the model explains approximately </w:t>
      </w:r>
      <w:r>
        <w:rPr>
          <w:rFonts w:eastAsia="Georgia" w:hAnsi="Georgia" w:cs="Georgia"/>
          <w:b/>
          <w:color w:val="000000"/>
        </w:rPr>
        <w:t>81.12%</w:t>
      </w:r>
      <w:r>
        <w:rPr>
          <w:rFonts w:eastAsia="Georgia" w:hAnsi="Georgia" w:cs="Georgia"/>
          <w:color w:val="000000"/>
        </w:rPr>
        <w:t xml:space="preserve"> of the variation in delivery </w:t>
      </w:r>
      <w:r w:rsidR="00AC67F3">
        <w:rPr>
          <w:rFonts w:eastAsia="Georgia" w:hAnsi="Georgia" w:cs="Georgia"/>
          <w:color w:val="000000"/>
        </w:rPr>
        <w:t>time.</w:t>
      </w:r>
      <w:r>
        <w:rPr>
          <w:rFonts w:eastAsia="Georgia" w:hAnsi="Georgia" w:cs="Georgia"/>
          <w:color w:val="000000"/>
        </w:rPr>
        <w:t xml:space="preserve"> The MAE value shows that the average prediction error is about </w:t>
      </w:r>
      <w:r>
        <w:rPr>
          <w:rFonts w:eastAsia="Georgia" w:hAnsi="Georgia" w:cs="Georgia"/>
          <w:b/>
          <w:color w:val="000000"/>
        </w:rPr>
        <w:t>3.21 minutes</w:t>
      </w:r>
      <w:r>
        <w:rPr>
          <w:rFonts w:eastAsia="Georgia" w:hAnsi="Georgia" w:cs="Georgia"/>
          <w:color w:val="000000"/>
        </w:rPr>
        <w:t xml:space="preserve">, which is acceptable for this academic use </w:t>
      </w:r>
      <w:r w:rsidR="00AC67F3">
        <w:rPr>
          <w:rFonts w:eastAsia="Georgia" w:hAnsi="Georgia" w:cs="Georgia"/>
          <w:color w:val="000000"/>
        </w:rPr>
        <w:t>case.</w:t>
      </w:r>
    </w:p>
    <w:p w14:paraId="69884985" w14:textId="77777777" w:rsidR="00495381" w:rsidRDefault="00000000">
      <w:pPr>
        <w:spacing w:before="315" w:after="105" w:line="360" w:lineRule="auto"/>
        <w:ind w:left="-30"/>
      </w:pPr>
      <w:bookmarkStart w:id="20" w:name="bm_9_results_interpretation"/>
      <w:r>
        <w:rPr>
          <w:rFonts w:eastAsia="Georgia" w:hAnsi="Georgia" w:cs="Georgia"/>
          <w:b/>
          <w:color w:val="000000"/>
          <w:sz w:val="24"/>
        </w:rPr>
        <w:t>9. Results Interpretation</w:t>
      </w:r>
      <w:bookmarkEnd w:id="20"/>
    </w:p>
    <w:p w14:paraId="2C796941" w14:textId="18A28B57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analysis suggests that food delivery time is influenced by operational factors such as traffic density, number of deliveries, rider characteristics, and location-related </w:t>
      </w:r>
      <w:r w:rsidR="00AC67F3">
        <w:rPr>
          <w:rFonts w:eastAsia="Georgia" w:hAnsi="Georgia" w:cs="Georgia"/>
          <w:color w:val="000000"/>
        </w:rPr>
        <w:t>information.</w:t>
      </w:r>
      <w:r>
        <w:rPr>
          <w:rFonts w:eastAsia="Georgia" w:hAnsi="Georgia" w:cs="Georgia"/>
          <w:color w:val="000000"/>
        </w:rPr>
        <w:t xml:space="preserve"> Deliveries in heavy traffic conditions tend to take longer, while better rider ratings and better vehicle condition are associated with shorter delivery times in the correlation </w:t>
      </w:r>
      <w:r w:rsidR="00AC67F3">
        <w:rPr>
          <w:rFonts w:eastAsia="Georgia" w:hAnsi="Georgia" w:cs="Georgia"/>
          <w:color w:val="000000"/>
        </w:rPr>
        <w:t>analysis.</w:t>
      </w:r>
    </w:p>
    <w:p w14:paraId="07B66D91" w14:textId="6E091AA0" w:rsidR="002D557F" w:rsidRDefault="00000000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rFonts w:eastAsia="Georgia" w:hAnsi="Georgia" w:cs="Georgia"/>
          <w:color w:val="000000"/>
        </w:rPr>
        <w:t xml:space="preserve">The actual-versus-predicted scatter plot shows that the model captures the general trend of delivery time effectively, although some spread is still present due to natural variability in logistics </w:t>
      </w:r>
      <w:r w:rsidR="00AC67F3">
        <w:rPr>
          <w:rFonts w:eastAsia="Georgia" w:hAnsi="Georgia" w:cs="Georgia"/>
          <w:color w:val="000000"/>
        </w:rPr>
        <w:t>data.</w:t>
      </w:r>
      <w:r>
        <w:rPr>
          <w:rFonts w:eastAsia="Georgia" w:hAnsi="Georgia" w:cs="Georgia"/>
          <w:color w:val="000000"/>
        </w:rPr>
        <w:t xml:space="preserve"> Overall, the model provides a useful predictive framework for estimating delivery duration and studying logistics </w:t>
      </w:r>
      <w:r w:rsidR="00AC67F3">
        <w:rPr>
          <w:rFonts w:eastAsia="Georgia" w:hAnsi="Georgia" w:cs="Georgia"/>
          <w:color w:val="000000"/>
        </w:rPr>
        <w:t>performance.</w:t>
      </w:r>
    </w:p>
    <w:p w14:paraId="1D1C1932" w14:textId="613E3E79" w:rsidR="002D557F" w:rsidRDefault="002D557F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noProof/>
        </w:rPr>
        <w:drawing>
          <wp:inline distT="0" distB="0" distL="0" distR="0" wp14:anchorId="117490B6" wp14:editId="7DAFB0D2">
            <wp:extent cx="2863337" cy="2209800"/>
            <wp:effectExtent l="0" t="0" r="0" b="0"/>
            <wp:docPr id="20034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62714" name="Picture 2003462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433" cy="221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F9D60" wp14:editId="79749BCD">
            <wp:extent cx="3143250" cy="2144418"/>
            <wp:effectExtent l="0" t="0" r="0" b="8255"/>
            <wp:docPr id="82453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937" name="Picture 82453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647" cy="21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4C259" wp14:editId="2BEF949B">
            <wp:extent cx="3009900" cy="2009448"/>
            <wp:effectExtent l="0" t="0" r="0" b="0"/>
            <wp:docPr id="35178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9344" name="Picture 351789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05" cy="201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AD2A5" wp14:editId="4AFFC91E">
            <wp:extent cx="3009900" cy="2059455"/>
            <wp:effectExtent l="0" t="0" r="0" b="0"/>
            <wp:docPr id="530788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88667" name="Picture 530788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043" cy="20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E49B" w14:textId="5867509D" w:rsidR="002D557F" w:rsidRPr="002D557F" w:rsidRDefault="002D557F">
      <w:pPr>
        <w:spacing w:after="210" w:line="360" w:lineRule="auto"/>
        <w:rPr>
          <w:rFonts w:eastAsia="Georgia" w:hAnsi="Georgia" w:cs="Georgia"/>
          <w:color w:val="000000"/>
        </w:rPr>
      </w:pPr>
      <w:r>
        <w:rPr>
          <w:noProof/>
        </w:rPr>
        <w:lastRenderedPageBreak/>
        <w:drawing>
          <wp:inline distT="0" distB="0" distL="0" distR="0" wp14:anchorId="0E8C700E" wp14:editId="50D492E1">
            <wp:extent cx="6019800" cy="4453133"/>
            <wp:effectExtent l="0" t="0" r="0" b="5080"/>
            <wp:docPr id="2081826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6328" name="Picture 20818263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000" cy="44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C648" w14:textId="77777777" w:rsidR="00495381" w:rsidRDefault="00000000">
      <w:pPr>
        <w:spacing w:before="315" w:after="105" w:line="360" w:lineRule="auto"/>
        <w:ind w:left="-30"/>
      </w:pPr>
      <w:bookmarkStart w:id="21" w:name="bm_10_value_of_the_dataset"/>
      <w:r>
        <w:rPr>
          <w:rFonts w:eastAsia="Georgia" w:hAnsi="Georgia" w:cs="Georgia"/>
          <w:b/>
          <w:color w:val="000000"/>
          <w:sz w:val="24"/>
        </w:rPr>
        <w:t>10. Value of the Dataset</w:t>
      </w:r>
      <w:bookmarkEnd w:id="21"/>
    </w:p>
    <w:p w14:paraId="4594796B" w14:textId="77212E17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dataset is valuable because it supports both academic analysis and practical operational </w:t>
      </w:r>
      <w:r w:rsidR="00AC67F3">
        <w:rPr>
          <w:rFonts w:eastAsia="Georgia" w:hAnsi="Georgia" w:cs="Georgia"/>
          <w:color w:val="000000"/>
        </w:rPr>
        <w:t>understanding.</w:t>
      </w:r>
      <w:r>
        <w:rPr>
          <w:rFonts w:eastAsia="Georgia" w:hAnsi="Georgia" w:cs="Georgia"/>
          <w:color w:val="000000"/>
        </w:rPr>
        <w:t xml:space="preserve"> It can be used for:</w:t>
      </w:r>
    </w:p>
    <w:p w14:paraId="6C02DFBA" w14:textId="77777777" w:rsidR="0049538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Delivery-time estimation</w:t>
      </w:r>
    </w:p>
    <w:p w14:paraId="454DC4F3" w14:textId="77777777" w:rsidR="0049538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Logistics optimization</w:t>
      </w:r>
    </w:p>
    <w:p w14:paraId="53898B26" w14:textId="77777777" w:rsidR="0049538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Delay analysis under weather and traffic conditions</w:t>
      </w:r>
    </w:p>
    <w:p w14:paraId="5EAC07B8" w14:textId="77777777" w:rsidR="0049538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Research in urban transportation analytics</w:t>
      </w:r>
    </w:p>
    <w:p w14:paraId="08B112A9" w14:textId="77777777" w:rsidR="0049538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Regression-based machine learning projects</w:t>
      </w:r>
    </w:p>
    <w:p w14:paraId="0C2597B1" w14:textId="77777777" w:rsidR="00495381" w:rsidRDefault="00000000">
      <w:pPr>
        <w:spacing w:before="315" w:after="105" w:line="360" w:lineRule="auto"/>
        <w:ind w:left="-30"/>
      </w:pPr>
      <w:bookmarkStart w:id="22" w:name="bm_11_limitations"/>
      <w:r>
        <w:rPr>
          <w:rFonts w:eastAsia="Georgia" w:hAnsi="Georgia" w:cs="Georgia"/>
          <w:b/>
          <w:color w:val="000000"/>
          <w:sz w:val="24"/>
        </w:rPr>
        <w:t>11. Limitations</w:t>
      </w:r>
      <w:bookmarkEnd w:id="22"/>
    </w:p>
    <w:p w14:paraId="193920EB" w14:textId="5F3F37F8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Despite its usefulness, the dataset has a few </w:t>
      </w:r>
      <w:r w:rsidR="0040374B">
        <w:rPr>
          <w:rFonts w:eastAsia="Georgia" w:hAnsi="Georgia" w:cs="Georgia"/>
          <w:color w:val="000000"/>
        </w:rPr>
        <w:t>limitations.</w:t>
      </w:r>
    </w:p>
    <w:p w14:paraId="3FB09304" w14:textId="46711A1A" w:rsidR="00495381" w:rsidRDefault="0040374B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Sometime fields still contain missing values after preprocessing, although this did not stop the model because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prep_time_min</w:t>
      </w:r>
      <w:r>
        <w:rPr>
          <w:rFonts w:eastAsia="Georgia" w:hAnsi="Georgia" w:cs="Georgia"/>
          <w:color w:val="000000"/>
        </w:rPr>
        <w:t xml:space="preserve"> was used.</w:t>
      </w:r>
    </w:p>
    <w:p w14:paraId="7404CA68" w14:textId="23413B47" w:rsidR="0049538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Coordinate-derived distance may not always match actual road-route </w:t>
      </w:r>
      <w:r w:rsidR="0040374B">
        <w:rPr>
          <w:rFonts w:eastAsia="Georgia" w:hAnsi="Georgia" w:cs="Georgia"/>
          <w:color w:val="000000"/>
        </w:rPr>
        <w:t>distance.</w:t>
      </w:r>
    </w:p>
    <w:p w14:paraId="76D5DC55" w14:textId="47D17940" w:rsidR="0049538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The dataset is taken from a public secondary source, so data generation assumptions are dependent on the original dataset </w:t>
      </w:r>
      <w:r w:rsidR="0040374B">
        <w:rPr>
          <w:rFonts w:eastAsia="Georgia" w:hAnsi="Georgia" w:cs="Georgia"/>
          <w:color w:val="000000"/>
        </w:rPr>
        <w:t>provider.</w:t>
      </w:r>
    </w:p>
    <w:p w14:paraId="0572A018" w14:textId="77777777" w:rsidR="00495381" w:rsidRDefault="00000000">
      <w:pPr>
        <w:spacing w:before="315" w:after="105" w:line="360" w:lineRule="auto"/>
        <w:ind w:left="-30"/>
      </w:pPr>
      <w:bookmarkStart w:id="23" w:name="bm_12_deliverables"/>
      <w:r>
        <w:rPr>
          <w:rFonts w:eastAsia="Georgia" w:hAnsi="Georgia" w:cs="Georgia"/>
          <w:b/>
          <w:color w:val="000000"/>
          <w:sz w:val="24"/>
        </w:rPr>
        <w:t>12. Deliverables</w:t>
      </w:r>
      <w:bookmarkEnd w:id="23"/>
    </w:p>
    <w:p w14:paraId="19746BE6" w14:textId="7F56C58C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FA2 deliverables include a cleaned dataset, analysis code, visualizations, and a report containing data analysis, visual output, and </w:t>
      </w:r>
      <w:r w:rsidR="0040374B">
        <w:rPr>
          <w:rFonts w:eastAsia="Georgia" w:hAnsi="Georgia" w:cs="Georgia"/>
          <w:color w:val="000000"/>
        </w:rPr>
        <w:t>results.</w:t>
      </w:r>
      <w:r>
        <w:rPr>
          <w:rFonts w:eastAsia="Georgia" w:hAnsi="Georgia" w:cs="Georgia"/>
          <w:color w:val="000000"/>
        </w:rPr>
        <w:t xml:space="preserve"> This project satisfies those deliverables through the cleaned CSV file, Python notebook, plots, and this written </w:t>
      </w:r>
      <w:r w:rsidR="0040374B">
        <w:rPr>
          <w:rFonts w:eastAsia="Georgia" w:hAnsi="Georgia" w:cs="Georgia"/>
          <w:color w:val="000000"/>
        </w:rPr>
        <w:t>report.</w:t>
      </w:r>
    </w:p>
    <w:p w14:paraId="225C0C5B" w14:textId="77777777" w:rsidR="00495381" w:rsidRDefault="00000000">
      <w:pPr>
        <w:spacing w:before="315" w:after="105" w:line="360" w:lineRule="auto"/>
        <w:ind w:left="-30"/>
      </w:pPr>
      <w:bookmarkStart w:id="24" w:name="bm_13_conclusion"/>
      <w:r>
        <w:rPr>
          <w:rFonts w:eastAsia="Georgia" w:hAnsi="Georgia" w:cs="Georgia"/>
          <w:b/>
          <w:color w:val="000000"/>
          <w:sz w:val="24"/>
        </w:rPr>
        <w:t>13. Conclusion</w:t>
      </w:r>
      <w:bookmarkEnd w:id="24"/>
    </w:p>
    <w:p w14:paraId="4052C292" w14:textId="1BD6A2A7" w:rsidR="0049538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FA2 implementation was completed successfully using the Zomato Delivery Operations Analytics </w:t>
      </w:r>
      <w:r w:rsidR="0040374B">
        <w:rPr>
          <w:rFonts w:eastAsia="Georgia" w:hAnsi="Georgia" w:cs="Georgia"/>
          <w:color w:val="000000"/>
        </w:rPr>
        <w:t>Dataset.</w:t>
      </w:r>
      <w:r>
        <w:rPr>
          <w:rFonts w:eastAsia="Georgia" w:hAnsi="Georgia" w:cs="Georgia"/>
          <w:color w:val="000000"/>
        </w:rPr>
        <w:t xml:space="preserve"> The project included data preprocessing, feature engineering, exploratory data analysis, and Random Forest regression, and the final model achieved strong predictive performance with an </w:t>
      </w:r>
      <w:r>
        <w:rPr>
          <w:rFonts w:eastAsia="Georgia" w:hAnsi="Georgia" w:cs="Georgia"/>
          <w:b/>
          <w:color w:val="000000"/>
        </w:rPr>
        <w:t>R2 score of 0.8112</w:t>
      </w:r>
      <w:r>
        <w:rPr>
          <w:rFonts w:eastAsia="Georgia" w:hAnsi="Georgia" w:cs="Georgia"/>
          <w:color w:val="000000"/>
        </w:rPr>
        <w:t xml:space="preserve">, demonstrating that the dataset is suitable for delivery-time prediction and logistics optimization </w:t>
      </w:r>
      <w:r w:rsidR="0040374B">
        <w:rPr>
          <w:rFonts w:eastAsia="Georgia" w:hAnsi="Georgia" w:cs="Georgia"/>
          <w:color w:val="000000"/>
        </w:rPr>
        <w:t>studies.</w:t>
      </w:r>
    </w:p>
    <w:sectPr w:rsidR="0049538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C1E"/>
    <w:multiLevelType w:val="hybridMultilevel"/>
    <w:tmpl w:val="C23E489A"/>
    <w:lvl w:ilvl="0" w:tplc="C1521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842A66">
      <w:numFmt w:val="decimal"/>
      <w:lvlText w:val=""/>
      <w:lvlJc w:val="left"/>
    </w:lvl>
    <w:lvl w:ilvl="2" w:tplc="0F465E64">
      <w:numFmt w:val="decimal"/>
      <w:lvlText w:val=""/>
      <w:lvlJc w:val="left"/>
    </w:lvl>
    <w:lvl w:ilvl="3" w:tplc="AF0AB5E4">
      <w:numFmt w:val="decimal"/>
      <w:lvlText w:val=""/>
      <w:lvlJc w:val="left"/>
    </w:lvl>
    <w:lvl w:ilvl="4" w:tplc="96C8E67E">
      <w:numFmt w:val="decimal"/>
      <w:lvlText w:val=""/>
      <w:lvlJc w:val="left"/>
    </w:lvl>
    <w:lvl w:ilvl="5" w:tplc="FA6A6F60">
      <w:numFmt w:val="decimal"/>
      <w:lvlText w:val=""/>
      <w:lvlJc w:val="left"/>
    </w:lvl>
    <w:lvl w:ilvl="6" w:tplc="2F948C30">
      <w:numFmt w:val="decimal"/>
      <w:lvlText w:val=""/>
      <w:lvlJc w:val="left"/>
    </w:lvl>
    <w:lvl w:ilvl="7" w:tplc="AAC6EAEE">
      <w:numFmt w:val="decimal"/>
      <w:lvlText w:val=""/>
      <w:lvlJc w:val="left"/>
    </w:lvl>
    <w:lvl w:ilvl="8" w:tplc="6630B83A">
      <w:numFmt w:val="decimal"/>
      <w:lvlText w:val=""/>
      <w:lvlJc w:val="left"/>
    </w:lvl>
  </w:abstractNum>
  <w:abstractNum w:abstractNumId="1" w15:restartNumberingAfterBreak="0">
    <w:nsid w:val="1A5B40BC"/>
    <w:multiLevelType w:val="hybridMultilevel"/>
    <w:tmpl w:val="758285DC"/>
    <w:lvl w:ilvl="0" w:tplc="E94C9F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A6E894">
      <w:numFmt w:val="decimal"/>
      <w:lvlText w:val=""/>
      <w:lvlJc w:val="left"/>
    </w:lvl>
    <w:lvl w:ilvl="2" w:tplc="15747D08">
      <w:numFmt w:val="decimal"/>
      <w:lvlText w:val=""/>
      <w:lvlJc w:val="left"/>
    </w:lvl>
    <w:lvl w:ilvl="3" w:tplc="1F9ABF5E">
      <w:numFmt w:val="decimal"/>
      <w:lvlText w:val=""/>
      <w:lvlJc w:val="left"/>
    </w:lvl>
    <w:lvl w:ilvl="4" w:tplc="EA58C01C">
      <w:numFmt w:val="decimal"/>
      <w:lvlText w:val=""/>
      <w:lvlJc w:val="left"/>
    </w:lvl>
    <w:lvl w:ilvl="5" w:tplc="67DA815C">
      <w:numFmt w:val="decimal"/>
      <w:lvlText w:val=""/>
      <w:lvlJc w:val="left"/>
    </w:lvl>
    <w:lvl w:ilvl="6" w:tplc="045CA3F8">
      <w:numFmt w:val="decimal"/>
      <w:lvlText w:val=""/>
      <w:lvlJc w:val="left"/>
    </w:lvl>
    <w:lvl w:ilvl="7" w:tplc="CAD01E2A">
      <w:numFmt w:val="decimal"/>
      <w:lvlText w:val=""/>
      <w:lvlJc w:val="left"/>
    </w:lvl>
    <w:lvl w:ilvl="8" w:tplc="A21A5E00">
      <w:numFmt w:val="decimal"/>
      <w:lvlText w:val=""/>
      <w:lvlJc w:val="left"/>
    </w:lvl>
  </w:abstractNum>
  <w:abstractNum w:abstractNumId="2" w15:restartNumberingAfterBreak="0">
    <w:nsid w:val="21A1595D"/>
    <w:multiLevelType w:val="hybridMultilevel"/>
    <w:tmpl w:val="032C0FB8"/>
    <w:lvl w:ilvl="0" w:tplc="700C20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82D3F4">
      <w:numFmt w:val="decimal"/>
      <w:lvlText w:val=""/>
      <w:lvlJc w:val="left"/>
    </w:lvl>
    <w:lvl w:ilvl="2" w:tplc="B8F65D1C">
      <w:numFmt w:val="decimal"/>
      <w:lvlText w:val=""/>
      <w:lvlJc w:val="left"/>
    </w:lvl>
    <w:lvl w:ilvl="3" w:tplc="51C42338">
      <w:numFmt w:val="decimal"/>
      <w:lvlText w:val=""/>
      <w:lvlJc w:val="left"/>
    </w:lvl>
    <w:lvl w:ilvl="4" w:tplc="74927AC4">
      <w:numFmt w:val="decimal"/>
      <w:lvlText w:val=""/>
      <w:lvlJc w:val="left"/>
    </w:lvl>
    <w:lvl w:ilvl="5" w:tplc="29040190">
      <w:numFmt w:val="decimal"/>
      <w:lvlText w:val=""/>
      <w:lvlJc w:val="left"/>
    </w:lvl>
    <w:lvl w:ilvl="6" w:tplc="2A043B3E">
      <w:numFmt w:val="decimal"/>
      <w:lvlText w:val=""/>
      <w:lvlJc w:val="left"/>
    </w:lvl>
    <w:lvl w:ilvl="7" w:tplc="494666F2">
      <w:numFmt w:val="decimal"/>
      <w:lvlText w:val=""/>
      <w:lvlJc w:val="left"/>
    </w:lvl>
    <w:lvl w:ilvl="8" w:tplc="DB3E7294">
      <w:numFmt w:val="decimal"/>
      <w:lvlText w:val=""/>
      <w:lvlJc w:val="left"/>
    </w:lvl>
  </w:abstractNum>
  <w:abstractNum w:abstractNumId="3" w15:restartNumberingAfterBreak="0">
    <w:nsid w:val="4D2B261E"/>
    <w:multiLevelType w:val="hybridMultilevel"/>
    <w:tmpl w:val="262E0032"/>
    <w:lvl w:ilvl="0" w:tplc="DFF427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E49F8C">
      <w:numFmt w:val="decimal"/>
      <w:lvlText w:val=""/>
      <w:lvlJc w:val="left"/>
    </w:lvl>
    <w:lvl w:ilvl="2" w:tplc="4AC83470">
      <w:numFmt w:val="decimal"/>
      <w:lvlText w:val=""/>
      <w:lvlJc w:val="left"/>
    </w:lvl>
    <w:lvl w:ilvl="3" w:tplc="0ED8C76C">
      <w:numFmt w:val="decimal"/>
      <w:lvlText w:val=""/>
      <w:lvlJc w:val="left"/>
    </w:lvl>
    <w:lvl w:ilvl="4" w:tplc="2940F8B4">
      <w:numFmt w:val="decimal"/>
      <w:lvlText w:val=""/>
      <w:lvlJc w:val="left"/>
    </w:lvl>
    <w:lvl w:ilvl="5" w:tplc="98185A32">
      <w:numFmt w:val="decimal"/>
      <w:lvlText w:val=""/>
      <w:lvlJc w:val="left"/>
    </w:lvl>
    <w:lvl w:ilvl="6" w:tplc="97A898A2">
      <w:numFmt w:val="decimal"/>
      <w:lvlText w:val=""/>
      <w:lvlJc w:val="left"/>
    </w:lvl>
    <w:lvl w:ilvl="7" w:tplc="FE907264">
      <w:numFmt w:val="decimal"/>
      <w:lvlText w:val=""/>
      <w:lvlJc w:val="left"/>
    </w:lvl>
    <w:lvl w:ilvl="8" w:tplc="E5C2D9F2">
      <w:numFmt w:val="decimal"/>
      <w:lvlText w:val=""/>
      <w:lvlJc w:val="left"/>
    </w:lvl>
  </w:abstractNum>
  <w:abstractNum w:abstractNumId="4" w15:restartNumberingAfterBreak="0">
    <w:nsid w:val="56A00171"/>
    <w:multiLevelType w:val="hybridMultilevel"/>
    <w:tmpl w:val="24925A62"/>
    <w:lvl w:ilvl="0" w:tplc="B38CA2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FC5338">
      <w:numFmt w:val="decimal"/>
      <w:lvlText w:val=""/>
      <w:lvlJc w:val="left"/>
      <w:pPr>
        <w:ind w:left="0" w:firstLine="0"/>
      </w:pPr>
    </w:lvl>
    <w:lvl w:ilvl="2" w:tplc="0E0C2FCC">
      <w:numFmt w:val="decimal"/>
      <w:lvlText w:val=""/>
      <w:lvlJc w:val="left"/>
      <w:pPr>
        <w:ind w:left="0" w:firstLine="0"/>
      </w:pPr>
    </w:lvl>
    <w:lvl w:ilvl="3" w:tplc="F46EB5C2">
      <w:numFmt w:val="decimal"/>
      <w:lvlText w:val=""/>
      <w:lvlJc w:val="left"/>
      <w:pPr>
        <w:ind w:left="0" w:firstLine="0"/>
      </w:pPr>
    </w:lvl>
    <w:lvl w:ilvl="4" w:tplc="6F022B58">
      <w:numFmt w:val="decimal"/>
      <w:lvlText w:val=""/>
      <w:lvlJc w:val="left"/>
      <w:pPr>
        <w:ind w:left="0" w:firstLine="0"/>
      </w:pPr>
    </w:lvl>
    <w:lvl w:ilvl="5" w:tplc="58D66E8A">
      <w:numFmt w:val="decimal"/>
      <w:lvlText w:val=""/>
      <w:lvlJc w:val="left"/>
      <w:pPr>
        <w:ind w:left="0" w:firstLine="0"/>
      </w:pPr>
    </w:lvl>
    <w:lvl w:ilvl="6" w:tplc="35928AB4">
      <w:numFmt w:val="decimal"/>
      <w:lvlText w:val=""/>
      <w:lvlJc w:val="left"/>
      <w:pPr>
        <w:ind w:left="0" w:firstLine="0"/>
      </w:pPr>
    </w:lvl>
    <w:lvl w:ilvl="7" w:tplc="BA24661A">
      <w:numFmt w:val="decimal"/>
      <w:lvlText w:val=""/>
      <w:lvlJc w:val="left"/>
      <w:pPr>
        <w:ind w:left="0" w:firstLine="0"/>
      </w:pPr>
    </w:lvl>
    <w:lvl w:ilvl="8" w:tplc="6CACA22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8C40489"/>
    <w:multiLevelType w:val="hybridMultilevel"/>
    <w:tmpl w:val="59F6C2C8"/>
    <w:lvl w:ilvl="0" w:tplc="ECA065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CE9E0C">
      <w:numFmt w:val="decimal"/>
      <w:lvlText w:val=""/>
      <w:lvlJc w:val="left"/>
    </w:lvl>
    <w:lvl w:ilvl="2" w:tplc="9D009BBC">
      <w:numFmt w:val="decimal"/>
      <w:lvlText w:val=""/>
      <w:lvlJc w:val="left"/>
    </w:lvl>
    <w:lvl w:ilvl="3" w:tplc="0E427E82">
      <w:numFmt w:val="decimal"/>
      <w:lvlText w:val=""/>
      <w:lvlJc w:val="left"/>
    </w:lvl>
    <w:lvl w:ilvl="4" w:tplc="E41EEAB2">
      <w:numFmt w:val="decimal"/>
      <w:lvlText w:val=""/>
      <w:lvlJc w:val="left"/>
    </w:lvl>
    <w:lvl w:ilvl="5" w:tplc="527E1778">
      <w:numFmt w:val="decimal"/>
      <w:lvlText w:val=""/>
      <w:lvlJc w:val="left"/>
    </w:lvl>
    <w:lvl w:ilvl="6" w:tplc="CA50007A">
      <w:numFmt w:val="decimal"/>
      <w:lvlText w:val=""/>
      <w:lvlJc w:val="left"/>
    </w:lvl>
    <w:lvl w:ilvl="7" w:tplc="9D02D11A">
      <w:numFmt w:val="decimal"/>
      <w:lvlText w:val=""/>
      <w:lvlJc w:val="left"/>
    </w:lvl>
    <w:lvl w:ilvl="8" w:tplc="87B83FF0">
      <w:numFmt w:val="decimal"/>
      <w:lvlText w:val=""/>
      <w:lvlJc w:val="left"/>
    </w:lvl>
  </w:abstractNum>
  <w:abstractNum w:abstractNumId="6" w15:restartNumberingAfterBreak="0">
    <w:nsid w:val="723D6F9D"/>
    <w:multiLevelType w:val="hybridMultilevel"/>
    <w:tmpl w:val="71762824"/>
    <w:lvl w:ilvl="0" w:tplc="4FF291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C61700">
      <w:numFmt w:val="decimal"/>
      <w:lvlText w:val=""/>
      <w:lvlJc w:val="left"/>
    </w:lvl>
    <w:lvl w:ilvl="2" w:tplc="9B4C235E">
      <w:numFmt w:val="decimal"/>
      <w:lvlText w:val=""/>
      <w:lvlJc w:val="left"/>
    </w:lvl>
    <w:lvl w:ilvl="3" w:tplc="3C5CF61E">
      <w:numFmt w:val="decimal"/>
      <w:lvlText w:val=""/>
      <w:lvlJc w:val="left"/>
    </w:lvl>
    <w:lvl w:ilvl="4" w:tplc="733080D2">
      <w:numFmt w:val="decimal"/>
      <w:lvlText w:val=""/>
      <w:lvlJc w:val="left"/>
    </w:lvl>
    <w:lvl w:ilvl="5" w:tplc="62C0CF90">
      <w:numFmt w:val="decimal"/>
      <w:lvlText w:val=""/>
      <w:lvlJc w:val="left"/>
    </w:lvl>
    <w:lvl w:ilvl="6" w:tplc="3C3E74AC">
      <w:numFmt w:val="decimal"/>
      <w:lvlText w:val=""/>
      <w:lvlJc w:val="left"/>
    </w:lvl>
    <w:lvl w:ilvl="7" w:tplc="7778C93C">
      <w:numFmt w:val="decimal"/>
      <w:lvlText w:val=""/>
      <w:lvlJc w:val="left"/>
    </w:lvl>
    <w:lvl w:ilvl="8" w:tplc="A16429FE">
      <w:numFmt w:val="decimal"/>
      <w:lvlText w:val=""/>
      <w:lvlJc w:val="left"/>
    </w:lvl>
  </w:abstractNum>
  <w:num w:numId="1" w16cid:durableId="1795447082">
    <w:abstractNumId w:val="6"/>
  </w:num>
  <w:num w:numId="2" w16cid:durableId="1047991743">
    <w:abstractNumId w:val="2"/>
  </w:num>
  <w:num w:numId="3" w16cid:durableId="888538966">
    <w:abstractNumId w:val="1"/>
  </w:num>
  <w:num w:numId="4" w16cid:durableId="440345685">
    <w:abstractNumId w:val="0"/>
  </w:num>
  <w:num w:numId="5" w16cid:durableId="434911809">
    <w:abstractNumId w:val="3"/>
  </w:num>
  <w:num w:numId="6" w16cid:durableId="1222446030">
    <w:abstractNumId w:val="5"/>
  </w:num>
  <w:num w:numId="7" w16cid:durableId="12522789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81"/>
    <w:rsid w:val="001F4145"/>
    <w:rsid w:val="002D557F"/>
    <w:rsid w:val="00356EC9"/>
    <w:rsid w:val="00395BB2"/>
    <w:rsid w:val="0040374B"/>
    <w:rsid w:val="00482386"/>
    <w:rsid w:val="00495381"/>
    <w:rsid w:val="005450AA"/>
    <w:rsid w:val="006857BE"/>
    <w:rsid w:val="006E720D"/>
    <w:rsid w:val="00AC67F3"/>
    <w:rsid w:val="00FD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6C0F"/>
  <w15:docId w15:val="{828F6844-1511-49E1-8F9F-9E4ACC59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482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legal</cp:lastModifiedBy>
  <cp:revision>8</cp:revision>
  <dcterms:created xsi:type="dcterms:W3CDTF">2026-05-13T10:27:00Z</dcterms:created>
  <dcterms:modified xsi:type="dcterms:W3CDTF">2026-05-13T11:54:00Z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c6327656-9da4-4f08-b513-9fcd24770b2d</vt:lpwstr>
  </property>
</Properties>
</file>