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5112B35D" w:rsidR="005D55A9" w:rsidRDefault="002F3714">
            <w:r>
              <w:t>126576</w:t>
            </w:r>
          </w:p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57F0D38D" w:rsidR="005D55A9" w:rsidRDefault="003F3A5C" w:rsidP="0077311D">
            <w:pPr>
              <w:tabs>
                <w:tab w:val="left" w:pos="1440"/>
              </w:tabs>
            </w:pPr>
            <w:r>
              <w:t>1118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6273A86B" w:rsidR="005D55A9" w:rsidRDefault="003F3A5C">
            <w:r>
              <w:t>868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58B49E2C" w:rsidR="00D82505" w:rsidRDefault="003F3A5C" w:rsidP="00D82505">
            <w:r>
              <w:t>3144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3511A5F0" w:rsidR="00D82505" w:rsidRDefault="009E1CCD" w:rsidP="00D82505">
            <w:r>
              <w:t>7</w:t>
            </w:r>
          </w:p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0117B571" w:rsidR="00D82505" w:rsidRDefault="009E1CCD" w:rsidP="00D82505">
            <w:r>
              <w:t>4</w:t>
            </w:r>
          </w:p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05986DF2" w:rsidR="00D82505" w:rsidRDefault="009E1CCD" w:rsidP="00D82505">
            <w:r>
              <w:t>5</w:t>
            </w:r>
          </w:p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0AE6DE3B" w:rsidR="00D82505" w:rsidRDefault="00320A00" w:rsidP="00D82505">
            <w:r w:rsidRPr="00320A00">
              <w:t>77.863MHz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263E8D"/>
    <w:rsid w:val="002F3714"/>
    <w:rsid w:val="00320A00"/>
    <w:rsid w:val="00395ACF"/>
    <w:rsid w:val="003F3A5C"/>
    <w:rsid w:val="00404996"/>
    <w:rsid w:val="005108ED"/>
    <w:rsid w:val="00550FD2"/>
    <w:rsid w:val="005D55A9"/>
    <w:rsid w:val="00666C5F"/>
    <w:rsid w:val="0073199D"/>
    <w:rsid w:val="0077311D"/>
    <w:rsid w:val="00775E3D"/>
    <w:rsid w:val="00785BD8"/>
    <w:rsid w:val="009207FB"/>
    <w:rsid w:val="009E1CCD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18</cp:revision>
  <dcterms:created xsi:type="dcterms:W3CDTF">2022-10-24T21:50:00Z</dcterms:created>
  <dcterms:modified xsi:type="dcterms:W3CDTF">2022-10-26T20:26:00Z</dcterms:modified>
</cp:coreProperties>
</file>