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56C" w:rsidRPr="006007A4" w:rsidRDefault="00A8756C" w:rsidP="007D0B5D">
      <w:pPr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제1조 목적</w:t>
      </w:r>
    </w:p>
    <w:p w:rsidR="00A8756C" w:rsidRPr="006007A4" w:rsidRDefault="00A8756C" w:rsidP="00A8756C">
      <w:pPr>
        <w:spacing w:after="0" w:line="360" w:lineRule="exact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본 규정은</w:t>
      </w:r>
      <w:r w:rsidR="00EF3E1E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="00672E8F">
        <w:rPr>
          <w:rFonts w:ascii="함초롬바탕" w:eastAsia="함초롬바탕" w:hAnsi="함초롬바탕" w:cs="함초롬바탕" w:hint="eastAsia"/>
          <w:sz w:val="24"/>
          <w:szCs w:val="24"/>
        </w:rPr>
        <w:t xml:space="preserve">회사에서 시행하는 각종 규정(이하 </w:t>
      </w:r>
      <w:r w:rsidR="00672E8F">
        <w:rPr>
          <w:rFonts w:ascii="함초롬바탕" w:eastAsia="함초롬바탕" w:hAnsi="함초롬바탕" w:cs="함초롬바탕"/>
          <w:sz w:val="24"/>
          <w:szCs w:val="24"/>
        </w:rPr>
        <w:t>‘</w:t>
      </w:r>
      <w:r w:rsidR="00672E8F">
        <w:rPr>
          <w:rFonts w:ascii="함초롬바탕" w:eastAsia="함초롬바탕" w:hAnsi="함초롬바탕" w:cs="함초롬바탕" w:hint="eastAsia"/>
          <w:sz w:val="24"/>
          <w:szCs w:val="24"/>
        </w:rPr>
        <w:t>사규</w:t>
      </w:r>
      <w:r w:rsidR="00672E8F">
        <w:rPr>
          <w:rFonts w:ascii="함초롬바탕" w:eastAsia="함초롬바탕" w:hAnsi="함초롬바탕" w:cs="함초롬바탕"/>
          <w:sz w:val="24"/>
          <w:szCs w:val="24"/>
        </w:rPr>
        <w:t>’</w:t>
      </w:r>
      <w:r w:rsidR="00672E8F">
        <w:rPr>
          <w:rFonts w:ascii="함초롬바탕" w:eastAsia="함초롬바탕" w:hAnsi="함초롬바탕" w:cs="함초롬바탕" w:hint="eastAsia"/>
          <w:sz w:val="24"/>
          <w:szCs w:val="24"/>
        </w:rPr>
        <w:t>라 한다)의 제정,</w:t>
      </w:r>
      <w:r w:rsidR="00672E8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672E8F">
        <w:rPr>
          <w:rFonts w:ascii="함초롬바탕" w:eastAsia="함초롬바탕" w:hAnsi="함초롬바탕" w:cs="함초롬바탕" w:hint="eastAsia"/>
          <w:sz w:val="24"/>
          <w:szCs w:val="24"/>
        </w:rPr>
        <w:t>개폐 및 정비에 관한 체계와 절차를 규제하고 사규의 관리방법 및 책임 한계를 명확히 하여 합리적인 관리를 도모 하려는데 그 목적이 있다.</w:t>
      </w:r>
    </w:p>
    <w:p w:rsidR="00A8756C" w:rsidRPr="006007A4" w:rsidRDefault="00A8756C" w:rsidP="00A8756C">
      <w:pPr>
        <w:spacing w:after="0" w:line="360" w:lineRule="exact"/>
        <w:rPr>
          <w:rFonts w:ascii="함초롬바탕" w:eastAsia="함초롬바탕" w:hAnsi="함초롬바탕" w:cs="함초롬바탕"/>
          <w:sz w:val="24"/>
          <w:szCs w:val="24"/>
        </w:rPr>
      </w:pPr>
    </w:p>
    <w:p w:rsidR="00A8756C" w:rsidRDefault="00A8756C" w:rsidP="007D0B5D">
      <w:pPr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제2조 </w:t>
      </w:r>
      <w:r w:rsidR="00672E8F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 의무의 규정화</w:t>
      </w:r>
    </w:p>
    <w:p w:rsidR="00A8756C" w:rsidRDefault="00672E8F" w:rsidP="00F55F46">
      <w:pPr>
        <w:pStyle w:val="a8"/>
        <w:numPr>
          <w:ilvl w:val="0"/>
          <w:numId w:val="1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방침이나 계속 반복되는 각종 업무처리의 기준과 절차는 본 규정이 정하는 바에 의하여 사규로 성문화 하여야 한다.</w:t>
      </w:r>
    </w:p>
    <w:p w:rsidR="00672E8F" w:rsidRDefault="00672E8F" w:rsidP="00F55F46">
      <w:pPr>
        <w:pStyle w:val="a8"/>
        <w:numPr>
          <w:ilvl w:val="0"/>
          <w:numId w:val="1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직제상 각 조직은 각자 소관 규정의 형식과 내용이 항상 최신의 형태로 유지되도록 연구 보완 및 관리하여야 한다.</w:t>
      </w:r>
    </w:p>
    <w:p w:rsidR="00672E8F" w:rsidRDefault="00672E8F" w:rsidP="00F55F46">
      <w:pPr>
        <w:pStyle w:val="a8"/>
        <w:numPr>
          <w:ilvl w:val="0"/>
          <w:numId w:val="1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기획관리부문장은 타 조직의 소관 분야일지라도 규정의 제정 또는 개폐가 필요하다고 인정될 때에는 해당 조직에 대하여 입안을 요구할 수 있다.</w:t>
      </w:r>
    </w:p>
    <w:p w:rsidR="00241C6D" w:rsidRPr="00EF3E1E" w:rsidRDefault="00241C6D" w:rsidP="00672E8F">
      <w:pPr>
        <w:spacing w:after="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</w:p>
    <w:p w:rsidR="00672E8F" w:rsidRDefault="00672E8F" w:rsidP="00672E8F">
      <w:pPr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3</w:t>
      </w: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조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준수 의무</w:t>
      </w:r>
    </w:p>
    <w:p w:rsidR="00672E8F" w:rsidRDefault="00672E8F" w:rsidP="00672E8F">
      <w:pPr>
        <w:pStyle w:val="a8"/>
        <w:numPr>
          <w:ilvl w:val="0"/>
          <w:numId w:val="17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임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sym w:font="Wingdings" w:char="F09F"/>
      </w:r>
      <w:r>
        <w:rPr>
          <w:rFonts w:ascii="함초롬바탕" w:eastAsia="함초롬바탕" w:hAnsi="함초롬바탕" w:cs="함초롬바탕" w:hint="eastAsia"/>
          <w:sz w:val="24"/>
          <w:szCs w:val="24"/>
        </w:rPr>
        <w:t>직원은 사규를 준수할 의무가 있다.</w:t>
      </w:r>
    </w:p>
    <w:p w:rsidR="00672E8F" w:rsidRDefault="00672E8F" w:rsidP="00672E8F">
      <w:pPr>
        <w:pStyle w:val="a8"/>
        <w:numPr>
          <w:ilvl w:val="0"/>
          <w:numId w:val="17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각 조직의 단위 책임자는 사규를 해당 소속 구성원에게 주지시킬 책임이 있다.</w:t>
      </w:r>
    </w:p>
    <w:p w:rsidR="00A8756C" w:rsidRPr="00672E8F" w:rsidRDefault="00A8756C" w:rsidP="001C63DB">
      <w:pPr>
        <w:spacing w:after="0" w:line="360" w:lineRule="exact"/>
        <w:rPr>
          <w:rFonts w:ascii="함초롬바탕" w:eastAsia="함초롬바탕" w:hAnsi="함초롬바탕" w:cs="함초롬바탕"/>
          <w:sz w:val="24"/>
          <w:szCs w:val="24"/>
        </w:rPr>
      </w:pPr>
    </w:p>
    <w:p w:rsidR="00672E8F" w:rsidRDefault="00672E8F" w:rsidP="00672E8F">
      <w:pPr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4</w:t>
      </w: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조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제정권자</w:t>
      </w:r>
    </w:p>
    <w:p w:rsidR="00672E8F" w:rsidRDefault="00672E8F" w:rsidP="00672E8F">
      <w:pPr>
        <w:pStyle w:val="a8"/>
        <w:numPr>
          <w:ilvl w:val="0"/>
          <w:numId w:val="18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정관은 법이 정하는 바에 따라 회사의 기본 경영구조를 총괄적으로 규제하며,</w:t>
      </w:r>
    </w:p>
    <w:p w:rsidR="00672E8F" w:rsidRPr="00672E8F" w:rsidRDefault="00672E8F" w:rsidP="00672E8F">
      <w:pPr>
        <w:pStyle w:val="a8"/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개정은 주주총회의 특별결의로써 한다.</w:t>
      </w:r>
    </w:p>
    <w:p w:rsidR="00672E8F" w:rsidRDefault="00672E8F" w:rsidP="00672E8F">
      <w:pPr>
        <w:pStyle w:val="a8"/>
        <w:numPr>
          <w:ilvl w:val="0"/>
          <w:numId w:val="18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기본 규정은 회사 업무의 기본적인 사항을 규제하며,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이사회 규정과 이와 관련된</w:t>
      </w:r>
    </w:p>
    <w:p w:rsidR="00672E8F" w:rsidRDefault="00672E8F" w:rsidP="00672E8F">
      <w:pPr>
        <w:pStyle w:val="a8"/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규정을 제외하고 그 제정 및 개폐는 전결규정(관리위임전결규정)에 따른다.</w:t>
      </w:r>
    </w:p>
    <w:p w:rsidR="00672E8F" w:rsidRPr="00672E8F" w:rsidRDefault="00672E8F" w:rsidP="00672E8F">
      <w:pPr>
        <w:pStyle w:val="a8"/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</w:p>
    <w:p w:rsidR="00672E8F" w:rsidRDefault="00672E8F" w:rsidP="00672E8F">
      <w:pPr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5</w:t>
      </w: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조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문장 체제</w:t>
      </w:r>
    </w:p>
    <w:p w:rsidR="00672E8F" w:rsidRPr="00672E8F" w:rsidRDefault="00672E8F" w:rsidP="00672E8F">
      <w:pPr>
        <w:spacing w:after="0" w:line="360" w:lineRule="exac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사규의 체제는 다음 기준에 의하여야 한다.</w:t>
      </w:r>
    </w:p>
    <w:p w:rsidR="00672E8F" w:rsidRDefault="00672E8F" w:rsidP="00672E8F">
      <w:pPr>
        <w:pStyle w:val="a8"/>
        <w:numPr>
          <w:ilvl w:val="0"/>
          <w:numId w:val="19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문장은 조목 별로 쓴다.</w:t>
      </w:r>
    </w:p>
    <w:p w:rsidR="00672E8F" w:rsidRDefault="00672E8F" w:rsidP="00672E8F">
      <w:pPr>
        <w:pStyle w:val="a8"/>
        <w:numPr>
          <w:ilvl w:val="0"/>
          <w:numId w:val="19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문체는 우횡 서로 한다.</w:t>
      </w:r>
    </w:p>
    <w:p w:rsidR="00AD414B" w:rsidRDefault="00672E8F" w:rsidP="00AD414B">
      <w:pPr>
        <w:pStyle w:val="a8"/>
        <w:numPr>
          <w:ilvl w:val="0"/>
          <w:numId w:val="19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문장 배열은 다음 순서에 의한다.</w:t>
      </w:r>
    </w:p>
    <w:p w:rsidR="00AD414B" w:rsidRPr="00AD414B" w:rsidRDefault="00AD414B" w:rsidP="00AD414B">
      <w:pPr>
        <w:pStyle w:val="a8"/>
        <w:numPr>
          <w:ilvl w:val="0"/>
          <w:numId w:val="21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총칙부문 나.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본칙 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잡칙 라.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부칙</w:t>
      </w:r>
    </w:p>
    <w:p w:rsidR="00AD414B" w:rsidRDefault="00AD414B" w:rsidP="00672E8F">
      <w:pPr>
        <w:pStyle w:val="a8"/>
        <w:numPr>
          <w:ilvl w:val="0"/>
          <w:numId w:val="19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전 각호 이외의 세부기준은 따로 정한다.</w:t>
      </w:r>
    </w:p>
    <w:p w:rsidR="001C63DB" w:rsidRDefault="001C63DB" w:rsidP="007D0B5D">
      <w:pPr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</w:p>
    <w:p w:rsidR="00AD4B2C" w:rsidRDefault="00AD4B2C" w:rsidP="00AD4B2C">
      <w:pPr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6</w:t>
      </w: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조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신규제정 및 개폐의 절차</w:t>
      </w:r>
    </w:p>
    <w:p w:rsidR="00AD4B2C" w:rsidRDefault="00AD4B2C" w:rsidP="00AD4B2C">
      <w:pPr>
        <w:pStyle w:val="a8"/>
        <w:numPr>
          <w:ilvl w:val="0"/>
          <w:numId w:val="22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정관은 대표이사 회장(사장)까지 결재 절차를 거쳐 이사회에 부의하고 주주총회의 특별결의로써 확정한다.</w:t>
      </w:r>
    </w:p>
    <w:p w:rsidR="00AD4B2C" w:rsidRDefault="00AD4B2C" w:rsidP="00AD4B2C">
      <w:pPr>
        <w:pStyle w:val="a8"/>
        <w:numPr>
          <w:ilvl w:val="0"/>
          <w:numId w:val="22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일반 규정은 업무 소관 조직(부서)에서 입안하여 전결권자의 승인을 득한 후 처리한다.</w:t>
      </w:r>
    </w:p>
    <w:p w:rsidR="00AD4B2C" w:rsidRDefault="00AD4B2C" w:rsidP="00AD4B2C">
      <w:pPr>
        <w:pStyle w:val="a8"/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</w:p>
    <w:p w:rsidR="00AD4B2C" w:rsidRDefault="00AD4B2C" w:rsidP="00AD4B2C">
      <w:pPr>
        <w:pStyle w:val="a8"/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</w:p>
    <w:p w:rsidR="00AD4B2C" w:rsidRDefault="00AD4B2C" w:rsidP="00AD4B2C">
      <w:pPr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7</w:t>
      </w: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조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공지 및 게시</w:t>
      </w:r>
    </w:p>
    <w:p w:rsidR="00AD4B2C" w:rsidRDefault="00AD4B2C" w:rsidP="00AD4B2C">
      <w:pPr>
        <w:pStyle w:val="a8"/>
        <w:numPr>
          <w:ilvl w:val="0"/>
          <w:numId w:val="23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신규 제정 또는 개정되는 규정에 대하여는 지체없이 사내 그룹웨어 게시판(사내규정)에 공지 및 게시하여 전체 임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sym w:font="Wingdings" w:char="F09F"/>
      </w:r>
      <w:r>
        <w:rPr>
          <w:rFonts w:ascii="함초롬바탕" w:eastAsia="함초롬바탕" w:hAnsi="함초롬바탕" w:cs="함초롬바탕" w:hint="eastAsia"/>
          <w:sz w:val="24"/>
          <w:szCs w:val="24"/>
        </w:rPr>
        <w:t>직원이 모두 인지할 수 있도록 하여야 한다.</w:t>
      </w:r>
    </w:p>
    <w:p w:rsidR="00AD4B2C" w:rsidRDefault="00AD4B2C" w:rsidP="00AD4B2C">
      <w:pPr>
        <w:pStyle w:val="a8"/>
        <w:numPr>
          <w:ilvl w:val="0"/>
          <w:numId w:val="23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대내 규정은 원칙적으로 그 내용을 사외에 공표하지 아니한다.</w:t>
      </w:r>
    </w:p>
    <w:p w:rsidR="00AD4B2C" w:rsidRDefault="00AD4B2C" w:rsidP="00AD4B2C">
      <w:pPr>
        <w:spacing w:after="0" w:line="360" w:lineRule="exact"/>
        <w:rPr>
          <w:rFonts w:ascii="함초롬바탕" w:eastAsia="함초롬바탕" w:hAnsi="함초롬바탕" w:cs="함초롬바탕"/>
          <w:sz w:val="24"/>
          <w:szCs w:val="24"/>
        </w:rPr>
      </w:pPr>
    </w:p>
    <w:p w:rsidR="00AD4B2C" w:rsidRDefault="00AD4B2C" w:rsidP="00AD4B2C">
      <w:pPr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8</w:t>
      </w: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조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사규의 효력</w:t>
      </w:r>
    </w:p>
    <w:p w:rsidR="00AD4B2C" w:rsidRDefault="00AD4B2C" w:rsidP="00AD4B2C">
      <w:pPr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정관은 기본규정보다,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기본규정은 예규보다 효력이 우선한다.</w:t>
      </w:r>
    </w:p>
    <w:p w:rsidR="00AD4B2C" w:rsidRDefault="00AD4B2C" w:rsidP="00AD4B2C">
      <w:pPr>
        <w:spacing w:after="0" w:line="360" w:lineRule="exact"/>
        <w:rPr>
          <w:rFonts w:ascii="함초롬바탕" w:eastAsia="함초롬바탕" w:hAnsi="함초롬바탕" w:cs="함초롬바탕"/>
          <w:sz w:val="24"/>
          <w:szCs w:val="24"/>
        </w:rPr>
      </w:pPr>
    </w:p>
    <w:p w:rsidR="00AD4B2C" w:rsidRDefault="00AD4B2C" w:rsidP="00AD4B2C">
      <w:pPr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9</w:t>
      </w:r>
      <w:r w:rsidRPr="006007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조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이의의 해명</w:t>
      </w:r>
    </w:p>
    <w:p w:rsidR="00AD4B2C" w:rsidRDefault="00AD4B2C" w:rsidP="00AD4B2C">
      <w:pPr>
        <w:pStyle w:val="a8"/>
        <w:numPr>
          <w:ilvl w:val="0"/>
          <w:numId w:val="25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사규의 해석에 의문이 있거나,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사규에 명시되지 아니한 사항은 기획관리부문장의 해석에 따른다.</w:t>
      </w:r>
    </w:p>
    <w:p w:rsidR="00AD4B2C" w:rsidRDefault="00AD4B2C" w:rsidP="00AD4B2C">
      <w:pPr>
        <w:pStyle w:val="a8"/>
        <w:numPr>
          <w:ilvl w:val="0"/>
          <w:numId w:val="25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전항의 경우에 특히 중대한 사항이거나 업무 주관 조직(부서)의 해석상 이의가 있을 때에는 대표이사 회장(사장)의 결정에 </w:t>
      </w:r>
      <w:r w:rsidR="00123937">
        <w:rPr>
          <w:rFonts w:ascii="함초롬바탕" w:eastAsia="함초롬바탕" w:hAnsi="함초롬바탕" w:cs="함초롬바탕" w:hint="eastAsia"/>
          <w:sz w:val="24"/>
          <w:szCs w:val="24"/>
        </w:rPr>
        <w:t>따른다</w:t>
      </w:r>
    </w:p>
    <w:p w:rsidR="00AD4B2C" w:rsidRPr="00AD4B2C" w:rsidRDefault="00AD4B2C" w:rsidP="00AD4B2C">
      <w:pPr>
        <w:spacing w:after="0" w:line="360" w:lineRule="exact"/>
        <w:rPr>
          <w:rFonts w:ascii="함초롬바탕" w:eastAsia="함초롬바탕" w:hAnsi="함초롬바탕" w:cs="함초롬바탕"/>
          <w:sz w:val="24"/>
          <w:szCs w:val="24"/>
        </w:rPr>
      </w:pPr>
    </w:p>
    <w:p w:rsidR="00AD4B2C" w:rsidRPr="00AD4B2C" w:rsidRDefault="00AD4B2C" w:rsidP="00AD4B2C">
      <w:pPr>
        <w:spacing w:after="0" w:line="360" w:lineRule="exact"/>
        <w:rPr>
          <w:rFonts w:ascii="함초롬바탕" w:eastAsia="함초롬바탕" w:hAnsi="함초롬바탕" w:cs="함초롬바탕"/>
          <w:b/>
          <w:sz w:val="24"/>
          <w:szCs w:val="24"/>
        </w:rPr>
      </w:pPr>
    </w:p>
    <w:p w:rsidR="00AD4B2C" w:rsidRPr="00AD4B2C" w:rsidRDefault="00AD4B2C" w:rsidP="00AD4B2C">
      <w:pPr>
        <w:pStyle w:val="a8"/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</w:p>
    <w:p w:rsidR="00AD4B2C" w:rsidRPr="00AD4B2C" w:rsidRDefault="00AD4B2C" w:rsidP="007D0B5D">
      <w:pPr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</w:p>
    <w:p w:rsidR="00A8756C" w:rsidRPr="006007A4" w:rsidRDefault="00A8756C" w:rsidP="00A8756C">
      <w:pPr>
        <w:pStyle w:val="a8"/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</w:p>
    <w:p w:rsidR="00A8756C" w:rsidRDefault="00A8756C" w:rsidP="00A8756C">
      <w:pPr>
        <w:spacing w:after="0" w:line="360" w:lineRule="exact"/>
        <w:jc w:val="center"/>
        <w:rPr>
          <w:rFonts w:ascii="함초롬바탕" w:eastAsia="함초롬바탕" w:hAnsi="함초롬바탕" w:cs="함초롬바탕"/>
          <w:b/>
          <w:sz w:val="26"/>
          <w:szCs w:val="26"/>
        </w:rPr>
      </w:pPr>
      <w:r w:rsidRPr="006007A4">
        <w:rPr>
          <w:rFonts w:ascii="함초롬바탕" w:eastAsia="함초롬바탕" w:hAnsi="함초롬바탕" w:cs="함초롬바탕" w:hint="eastAsia"/>
          <w:b/>
          <w:sz w:val="26"/>
          <w:szCs w:val="26"/>
        </w:rPr>
        <w:t>부</w:t>
      </w:r>
      <w:r>
        <w:rPr>
          <w:rFonts w:ascii="함초롬바탕" w:eastAsia="함초롬바탕" w:hAnsi="함초롬바탕" w:cs="함초롬바탕" w:hint="eastAsia"/>
          <w:b/>
          <w:sz w:val="26"/>
          <w:szCs w:val="26"/>
        </w:rPr>
        <w:t xml:space="preserve">  </w:t>
      </w:r>
      <w:r>
        <w:rPr>
          <w:rFonts w:ascii="함초롬바탕" w:eastAsia="함초롬바탕" w:hAnsi="함초롬바탕" w:cs="함초롬바탕"/>
          <w:b/>
          <w:sz w:val="26"/>
          <w:szCs w:val="26"/>
        </w:rPr>
        <w:t xml:space="preserve"> </w:t>
      </w:r>
      <w:r w:rsidRPr="006007A4">
        <w:rPr>
          <w:rFonts w:ascii="함초롬바탕" w:eastAsia="함초롬바탕" w:hAnsi="함초롬바탕" w:cs="함초롬바탕" w:hint="eastAsia"/>
          <w:b/>
          <w:sz w:val="26"/>
          <w:szCs w:val="26"/>
        </w:rPr>
        <w:t>칙</w:t>
      </w:r>
    </w:p>
    <w:p w:rsidR="00A8756C" w:rsidRPr="006007A4" w:rsidRDefault="00A8756C" w:rsidP="00A8756C">
      <w:pPr>
        <w:spacing w:after="0" w:line="360" w:lineRule="exact"/>
        <w:jc w:val="center"/>
        <w:rPr>
          <w:rFonts w:ascii="함초롬바탕" w:eastAsia="함초롬바탕" w:hAnsi="함초롬바탕" w:cs="함초롬바탕"/>
          <w:b/>
          <w:sz w:val="26"/>
          <w:szCs w:val="26"/>
        </w:rPr>
      </w:pPr>
    </w:p>
    <w:p w:rsidR="00A8756C" w:rsidRPr="006007A4" w:rsidRDefault="00A8756C" w:rsidP="00CE60A0">
      <w:pPr>
        <w:pStyle w:val="a8"/>
        <w:numPr>
          <w:ilvl w:val="0"/>
          <w:numId w:val="6"/>
        </w:numPr>
        <w:spacing w:after="0" w:line="360" w:lineRule="exact"/>
        <w:ind w:leftChars="0"/>
        <w:rPr>
          <w:rFonts w:ascii="함초롬바탕" w:eastAsia="함초롬바탕" w:hAnsi="함초롬바탕" w:cs="함초롬바탕"/>
          <w:sz w:val="24"/>
          <w:szCs w:val="24"/>
        </w:rPr>
      </w:pP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시 행 일</w:t>
      </w:r>
      <w:r w:rsidRPr="006007A4">
        <w:rPr>
          <w:rFonts w:ascii="함초롬바탕" w:eastAsia="함초롬바탕" w:hAnsi="함초롬바탕" w:cs="함초롬바탕"/>
          <w:sz w:val="24"/>
          <w:szCs w:val="24"/>
        </w:rPr>
        <w:t xml:space="preserve">: 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이 규정은 202</w:t>
      </w:r>
      <w:r w:rsidR="00123937">
        <w:rPr>
          <w:rFonts w:ascii="함초롬바탕" w:eastAsia="함초롬바탕" w:hAnsi="함초롬바탕" w:cs="함초롬바탕"/>
          <w:sz w:val="24"/>
          <w:szCs w:val="24"/>
        </w:rPr>
        <w:t>1</w:t>
      </w:r>
      <w:r w:rsidRPr="006007A4">
        <w:rPr>
          <w:rFonts w:ascii="함초롬바탕" w:eastAsia="함초롬바탕" w:hAnsi="함초롬바탕" w:cs="함초롬바탕" w:hint="eastAsia"/>
          <w:sz w:val="24"/>
          <w:szCs w:val="24"/>
        </w:rPr>
        <w:t>.07.01일부터 시행한다.</w:t>
      </w:r>
    </w:p>
    <w:p w:rsidR="00A8756C" w:rsidRPr="006007A4" w:rsidRDefault="00A8756C" w:rsidP="00A8756C">
      <w:pPr>
        <w:spacing w:after="0" w:line="360" w:lineRule="exact"/>
        <w:rPr>
          <w:rFonts w:ascii="함초롬바탕" w:eastAsia="함초롬바탕" w:hAnsi="함초롬바탕" w:cs="함초롬바탕"/>
          <w:sz w:val="24"/>
          <w:szCs w:val="24"/>
        </w:rPr>
      </w:pPr>
    </w:p>
    <w:p w:rsidR="005F612A" w:rsidRPr="00123937" w:rsidRDefault="005F612A" w:rsidP="00A8756C">
      <w:bookmarkStart w:id="0" w:name="_GoBack"/>
      <w:bookmarkEnd w:id="0"/>
    </w:p>
    <w:sectPr w:rsidR="005F612A" w:rsidRPr="00123937" w:rsidSect="00D800A0">
      <w:headerReference w:type="default" r:id="rId8"/>
      <w:pgSz w:w="11906" w:h="16838"/>
      <w:pgMar w:top="794" w:right="964" w:bottom="567" w:left="96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58B" w:rsidRDefault="0012758B" w:rsidP="00192D0A">
      <w:pPr>
        <w:spacing w:after="0" w:line="240" w:lineRule="auto"/>
      </w:pPr>
      <w:r>
        <w:separator/>
      </w:r>
    </w:p>
  </w:endnote>
  <w:endnote w:type="continuationSeparator" w:id="0">
    <w:p w:rsidR="0012758B" w:rsidRDefault="0012758B" w:rsidP="0019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58B" w:rsidRDefault="0012758B" w:rsidP="00192D0A">
      <w:pPr>
        <w:spacing w:after="0" w:line="240" w:lineRule="auto"/>
      </w:pPr>
      <w:r>
        <w:separator/>
      </w:r>
    </w:p>
  </w:footnote>
  <w:footnote w:type="continuationSeparator" w:id="0">
    <w:p w:rsidR="0012758B" w:rsidRDefault="0012758B" w:rsidP="00192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2" w:type="dxa"/>
        <w:right w:w="12" w:type="dxa"/>
      </w:tblCellMar>
      <w:tblLook w:val="0000" w:firstRow="0" w:lastRow="0" w:firstColumn="0" w:lastColumn="0" w:noHBand="0" w:noVBand="0"/>
    </w:tblPr>
    <w:tblGrid>
      <w:gridCol w:w="2393"/>
      <w:gridCol w:w="5277"/>
      <w:gridCol w:w="2268"/>
    </w:tblGrid>
    <w:tr w:rsidR="006455E4" w:rsidTr="00DC3C12">
      <w:trPr>
        <w:cantSplit/>
        <w:trHeight w:hRule="exact" w:val="713"/>
      </w:trPr>
      <w:tc>
        <w:tcPr>
          <w:tcW w:w="2393" w:type="dxa"/>
          <w:vAlign w:val="center"/>
        </w:tcPr>
        <w:p w:rsidR="006455E4" w:rsidRPr="006154D6" w:rsidRDefault="006455E4" w:rsidP="00D20728">
          <w:pPr>
            <w:pStyle w:val="ab"/>
            <w:wordWrap/>
            <w:jc w:val="center"/>
            <w:rPr>
              <w:rFonts w:ascii="Arial Narrow" w:eastAsia="함초롬바탕" w:hAnsi="Arial Narrow" w:cs="함초롬바탕"/>
            </w:rPr>
          </w:pPr>
          <w:r w:rsidRPr="00C51AAE"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81ACC44" wp14:editId="671B4184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635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55E4" w:rsidRDefault="006455E4" w:rsidP="00D20728">
                                <w:pPr>
                                  <w:spacing w:line="660" w:lineRule="auto"/>
                                </w:pPr>
                                <w:r w:rsidRPr="006154D6"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 wp14:anchorId="2229E567" wp14:editId="3C527743">
                                      <wp:extent cx="807085" cy="281305"/>
                                      <wp:effectExtent l="0" t="0" r="0" b="4445"/>
                                      <wp:docPr id="2" name="그림 2" descr="투명_조합형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투명_조합형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1ACC44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style="position:absolute;left:0;text-align:left;margin-left:20.5pt;margin-top:-33.8pt;width:84.35pt;height:2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" filled="f" stroked="f">
                    <v:textbox>
                      <w:txbxContent>
                        <w:p w:rsidR="00DC3C12" w:rsidRDefault="00DC3C12" w:rsidP="00D20728">
                          <w:pPr>
                            <w:spacing w:line="660" w:lineRule="auto"/>
                          </w:pPr>
                          <w:r w:rsidRPr="006154D6"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 wp14:anchorId="2229E567" wp14:editId="3C527743">
                                <wp:extent cx="807085" cy="281305"/>
                                <wp:effectExtent l="0" t="0" r="0" b="4445"/>
                                <wp:docPr id="2" name="그림 2" descr="투명_조합형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투명_조합형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 w:rsidR="006455E4" w:rsidRPr="006154D6" w:rsidRDefault="006455E4" w:rsidP="00D20728">
          <w:pPr>
            <w:pStyle w:val="ac"/>
            <w:rPr>
              <w:rFonts w:ascii="Arial Narrow" w:eastAsia="함초롬바탕" w:hAnsi="Arial Narrow" w:cs="함초롬바탕"/>
              <w:sz w:val="40"/>
              <w:szCs w:val="40"/>
            </w:rPr>
          </w:pP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사규관리규정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</w:p>
      </w:tc>
      <w:tc>
        <w:tcPr>
          <w:tcW w:w="2268" w:type="dxa"/>
          <w:vMerge w:val="restart"/>
          <w:vAlign w:val="center"/>
        </w:tcPr>
        <w:p w:rsidR="006455E4" w:rsidRPr="006154D6" w:rsidRDefault="006455E4" w:rsidP="00D20728">
          <w:pPr>
            <w:pStyle w:val="ab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 w:rsidR="006455E4" w:rsidRPr="006154D6" w:rsidRDefault="006455E4" w:rsidP="00D20728">
          <w:pPr>
            <w:pStyle w:val="ab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 w:rsidRPr="006154D6">
            <w:rPr>
              <w:rFonts w:ascii="Arial Narrow" w:eastAsia="함초롬바탕" w:hAnsi="Arial Narrow" w:cs="함초롬바탕"/>
              <w:sz w:val="16"/>
            </w:rPr>
            <w:t>제정일자</w:t>
          </w:r>
          <w:r w:rsidRPr="006154D6">
            <w:rPr>
              <w:rFonts w:ascii="Arial Narrow" w:eastAsia="함초롬바탕" w:hAnsi="Arial Narrow" w:cs="함초롬바탕"/>
              <w:sz w:val="16"/>
            </w:rPr>
            <w:t>: 20</w:t>
          </w:r>
          <w:r>
            <w:rPr>
              <w:rFonts w:ascii="Arial Narrow" w:eastAsia="함초롬바탕" w:hAnsi="Arial Narrow" w:cs="함초롬바탕" w:hint="eastAsia"/>
              <w:sz w:val="16"/>
            </w:rPr>
            <w:t>2</w:t>
          </w:r>
          <w:r w:rsidR="00123937">
            <w:rPr>
              <w:rFonts w:ascii="Arial Narrow" w:eastAsia="함초롬바탕" w:hAnsi="Arial Narrow" w:cs="함초롬바탕"/>
              <w:sz w:val="16"/>
            </w:rPr>
            <w:t>1</w:t>
          </w:r>
          <w:r w:rsidRPr="006154D6">
            <w:rPr>
              <w:rFonts w:ascii="Arial Narrow" w:eastAsia="함초롬바탕" w:hAnsi="Arial Narrow" w:cs="함초롬바탕"/>
              <w:sz w:val="16"/>
            </w:rPr>
            <w:t>년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7</w:t>
          </w:r>
          <w:r w:rsidRPr="006154D6">
            <w:rPr>
              <w:rFonts w:ascii="Arial Narrow" w:eastAsia="함초롬바탕" w:hAnsi="Arial Narrow" w:cs="함초롬바탕"/>
              <w:sz w:val="16"/>
            </w:rPr>
            <w:t>월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1</w:t>
          </w:r>
          <w:r w:rsidRPr="006154D6">
            <w:rPr>
              <w:rFonts w:ascii="Arial Narrow" w:eastAsia="함초롬바탕" w:hAnsi="Arial Narrow" w:cs="함초롬바탕"/>
              <w:sz w:val="16"/>
            </w:rPr>
            <w:t>일</w:t>
          </w:r>
        </w:p>
        <w:p w:rsidR="006455E4" w:rsidRPr="006154D6" w:rsidRDefault="006455E4" w:rsidP="00D20728">
          <w:pPr>
            <w:pStyle w:val="ab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 w:rsidRPr="006154D6">
            <w:rPr>
              <w:rFonts w:ascii="Arial Narrow" w:eastAsia="함초롬바탕" w:hAnsi="Arial Narrow" w:cs="함초롬바탕"/>
              <w:sz w:val="16"/>
            </w:rPr>
            <w:t>개정일자</w:t>
          </w:r>
          <w:r w:rsidRPr="006154D6">
            <w:rPr>
              <w:rFonts w:ascii="Arial Narrow" w:eastAsia="함초롬바탕" w:hAnsi="Arial Narrow" w:cs="함초롬바탕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 </w:t>
          </w:r>
        </w:p>
        <w:p w:rsidR="006455E4" w:rsidRPr="006154D6" w:rsidRDefault="006455E4" w:rsidP="00D20728">
          <w:pPr>
            <w:pStyle w:val="ab"/>
            <w:wordWrap/>
            <w:spacing w:line="240" w:lineRule="auto"/>
            <w:ind w:left="102"/>
            <w:rPr>
              <w:rFonts w:ascii="Arial Narrow" w:eastAsia="함초롬바탕" w:hAnsi="Arial Narrow" w:cs="함초롬바탕"/>
            </w:rPr>
          </w:pPr>
          <w:r w:rsidRPr="006154D6">
            <w:rPr>
              <w:rFonts w:ascii="Arial Narrow" w:eastAsia="함초롬바탕" w:hAnsi="Arial Narrow" w:cs="함초롬바탕"/>
              <w:sz w:val="16"/>
            </w:rPr>
            <w:t>페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Pr="006154D6">
            <w:rPr>
              <w:rFonts w:ascii="Arial Narrow" w:eastAsia="함초롬바탕" w:hAnsi="Arial Narrow" w:cs="함초롬바탕"/>
              <w:sz w:val="16"/>
            </w:rPr>
            <w:t>이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Pr="006154D6">
            <w:rPr>
              <w:rFonts w:ascii="Arial Narrow" w:eastAsia="함초롬바탕" w:hAnsi="Arial Narrow" w:cs="함초롬바탕"/>
              <w:sz w:val="16"/>
            </w:rPr>
            <w:t>지</w:t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 w:rsidRPr="006154D6">
            <w:rPr>
              <w:rFonts w:ascii="Arial Narrow" w:eastAsia="함초롬바탕" w:hAnsi="Arial Narrow" w:cs="함초롬바탕"/>
              <w:sz w:val="16"/>
            </w:rPr>
            <w:fldChar w:fldCharType="begin"/>
          </w:r>
          <w:r w:rsidRPr="006154D6"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 w:rsidRPr="006154D6"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 w:rsidR="00901DF3">
            <w:rPr>
              <w:rFonts w:ascii="Arial Narrow" w:eastAsia="함초롬바탕" w:hAnsi="Arial Narrow" w:cs="함초롬바탕"/>
              <w:noProof/>
              <w:sz w:val="16"/>
            </w:rPr>
            <w:t>2</w:t>
          </w:r>
          <w:r w:rsidRPr="006154D6">
            <w:rPr>
              <w:rFonts w:ascii="Arial Narrow" w:eastAsia="함초롬바탕" w:hAnsi="Arial Narrow" w:cs="함초롬바탕"/>
              <w:sz w:val="16"/>
            </w:rPr>
            <w:fldChar w:fldCharType="end"/>
          </w:r>
          <w:r w:rsidRPr="006154D6">
            <w:rPr>
              <w:rFonts w:ascii="Arial Narrow" w:eastAsia="함초롬바탕" w:hAnsi="Arial Narrow" w:cs="함초롬바탕"/>
              <w:sz w:val="16"/>
            </w:rPr>
            <w:t xml:space="preserve"> / </w:t>
          </w:r>
          <w:r w:rsidRPr="006154D6">
            <w:rPr>
              <w:rStyle w:val="ad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begin"/>
          </w:r>
          <w:r w:rsidRPr="006154D6">
            <w:rPr>
              <w:rStyle w:val="ad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instrText xml:space="preserve"> NUMPAGES </w:instrText>
          </w:r>
          <w:r w:rsidRPr="006154D6">
            <w:rPr>
              <w:rStyle w:val="ad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separate"/>
          </w:r>
          <w:r w:rsidR="00901DF3">
            <w:rPr>
              <w:rStyle w:val="ad"/>
              <w:rFonts w:ascii="Arial Narrow" w:eastAsia="함초롬바탕" w:hAnsi="Arial Narrow" w:cs="함초롬바탕"/>
              <w:noProof/>
              <w:color w:val="auto"/>
              <w:kern w:val="2"/>
              <w:sz w:val="16"/>
              <w:szCs w:val="24"/>
            </w:rPr>
            <w:t>2</w:t>
          </w:r>
          <w:r w:rsidRPr="006154D6">
            <w:rPr>
              <w:rStyle w:val="ad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end"/>
          </w:r>
        </w:p>
      </w:tc>
    </w:tr>
    <w:tr w:rsidR="006455E4" w:rsidTr="00DC3C12">
      <w:trPr>
        <w:cantSplit/>
        <w:trHeight w:hRule="exact" w:val="426"/>
      </w:trPr>
      <w:tc>
        <w:tcPr>
          <w:tcW w:w="2393" w:type="dxa"/>
          <w:vAlign w:val="center"/>
        </w:tcPr>
        <w:p w:rsidR="006455E4" w:rsidRPr="00C51AAE" w:rsidRDefault="006455E4" w:rsidP="00D20728">
          <w:pPr>
            <w:pStyle w:val="ab"/>
            <w:wordWrap/>
            <w:spacing w:line="185" w:lineRule="auto"/>
            <w:jc w:val="center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인사지원실</w:t>
          </w:r>
        </w:p>
      </w:tc>
      <w:tc>
        <w:tcPr>
          <w:tcW w:w="5277" w:type="dxa"/>
          <w:vMerge/>
          <w:shd w:val="clear" w:color="auto" w:fill="D9E2F3" w:themeFill="accent5" w:themeFillTint="33"/>
          <w:vAlign w:val="center"/>
        </w:tcPr>
        <w:p w:rsidR="006455E4" w:rsidRPr="006154D6" w:rsidRDefault="006455E4" w:rsidP="00D20728">
          <w:pPr>
            <w:pStyle w:val="ac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/>
          <w:vAlign w:val="center"/>
        </w:tcPr>
        <w:p w:rsidR="006455E4" w:rsidRPr="006154D6" w:rsidRDefault="006455E4" w:rsidP="00D20728">
          <w:pPr>
            <w:pStyle w:val="ac"/>
            <w:rPr>
              <w:rFonts w:ascii="Arial Narrow" w:eastAsia="함초롬바탕" w:hAnsi="Arial Narrow" w:cs="함초롬바탕"/>
              <w:sz w:val="20"/>
            </w:rPr>
          </w:pPr>
        </w:p>
      </w:tc>
    </w:tr>
  </w:tbl>
  <w:p w:rsidR="006455E4" w:rsidRDefault="006455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0D97"/>
    <w:multiLevelType w:val="hybridMultilevel"/>
    <w:tmpl w:val="02CCAF80"/>
    <w:lvl w:ilvl="0" w:tplc="8134509C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E550C0F"/>
    <w:multiLevelType w:val="hybridMultilevel"/>
    <w:tmpl w:val="B77EFF7C"/>
    <w:lvl w:ilvl="0" w:tplc="DB4ED9C2">
      <w:start w:val="1"/>
      <w:numFmt w:val="decimalEnclosedCircle"/>
      <w:lvlText w:val="%1"/>
      <w:lvlJc w:val="left"/>
      <w:pPr>
        <w:ind w:left="800" w:hanging="40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239AE"/>
    <w:multiLevelType w:val="hybridMultilevel"/>
    <w:tmpl w:val="A094E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E63C65"/>
    <w:multiLevelType w:val="hybridMultilevel"/>
    <w:tmpl w:val="B77EFF7C"/>
    <w:lvl w:ilvl="0" w:tplc="DB4ED9C2">
      <w:start w:val="1"/>
      <w:numFmt w:val="decimalEnclosedCircle"/>
      <w:lvlText w:val="%1"/>
      <w:lvlJc w:val="left"/>
      <w:pPr>
        <w:ind w:left="800" w:hanging="40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9D5505"/>
    <w:multiLevelType w:val="hybridMultilevel"/>
    <w:tmpl w:val="71927A14"/>
    <w:lvl w:ilvl="0" w:tplc="3854404E">
      <w:start w:val="1"/>
      <w:numFmt w:val="decimal"/>
      <w:lvlText w:val="%1."/>
      <w:lvlJc w:val="left"/>
      <w:pPr>
        <w:ind w:left="612" w:hanging="360"/>
      </w:pPr>
      <w:rPr>
        <w:rFonts w:hint="default"/>
        <w:b/>
        <w:color w:val="0000FF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052" w:hanging="400"/>
      </w:pPr>
    </w:lvl>
    <w:lvl w:ilvl="2" w:tplc="0409001B" w:tentative="1">
      <w:start w:val="1"/>
      <w:numFmt w:val="lowerRoman"/>
      <w:lvlText w:val="%3."/>
      <w:lvlJc w:val="right"/>
      <w:pPr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ind w:left="3852" w:hanging="400"/>
      </w:pPr>
    </w:lvl>
  </w:abstractNum>
  <w:abstractNum w:abstractNumId="5" w15:restartNumberingAfterBreak="0">
    <w:nsid w:val="2B232275"/>
    <w:multiLevelType w:val="hybridMultilevel"/>
    <w:tmpl w:val="6CB6FBD0"/>
    <w:lvl w:ilvl="0" w:tplc="05B09FF8">
      <w:start w:val="1"/>
      <w:numFmt w:val="decimal"/>
      <w:lvlText w:val="%1."/>
      <w:lvlJc w:val="left"/>
      <w:pPr>
        <w:ind w:left="864" w:hanging="360"/>
      </w:pPr>
      <w:rPr>
        <w:rFonts w:hint="default"/>
        <w:b/>
        <w:color w:val="0000FF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6" w15:restartNumberingAfterBreak="0">
    <w:nsid w:val="2D781CB3"/>
    <w:multiLevelType w:val="hybridMultilevel"/>
    <w:tmpl w:val="A094E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2E4742"/>
    <w:multiLevelType w:val="hybridMultilevel"/>
    <w:tmpl w:val="B77EFF7C"/>
    <w:lvl w:ilvl="0" w:tplc="DB4ED9C2">
      <w:start w:val="1"/>
      <w:numFmt w:val="decimalEnclosedCircle"/>
      <w:lvlText w:val="%1"/>
      <w:lvlJc w:val="left"/>
      <w:pPr>
        <w:ind w:left="800" w:hanging="40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8C4654"/>
    <w:multiLevelType w:val="hybridMultilevel"/>
    <w:tmpl w:val="A094E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697024"/>
    <w:multiLevelType w:val="hybridMultilevel"/>
    <w:tmpl w:val="F7F4E43E"/>
    <w:lvl w:ilvl="0" w:tplc="9698CFAE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36D53B39"/>
    <w:multiLevelType w:val="hybridMultilevel"/>
    <w:tmpl w:val="B77EFF7C"/>
    <w:lvl w:ilvl="0" w:tplc="DB4ED9C2">
      <w:start w:val="1"/>
      <w:numFmt w:val="decimalEnclosedCircle"/>
      <w:lvlText w:val="%1"/>
      <w:lvlJc w:val="left"/>
      <w:pPr>
        <w:ind w:left="800" w:hanging="40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7E3B37"/>
    <w:multiLevelType w:val="hybridMultilevel"/>
    <w:tmpl w:val="A094E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F83EB0"/>
    <w:multiLevelType w:val="hybridMultilevel"/>
    <w:tmpl w:val="958CA49A"/>
    <w:lvl w:ilvl="0" w:tplc="61B4B09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3" w15:restartNumberingAfterBreak="0">
    <w:nsid w:val="499F1FC6"/>
    <w:multiLevelType w:val="hybridMultilevel"/>
    <w:tmpl w:val="8A74EDDE"/>
    <w:lvl w:ilvl="0" w:tplc="BADE64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A240ADF"/>
    <w:multiLevelType w:val="hybridMultilevel"/>
    <w:tmpl w:val="B77EFF7C"/>
    <w:lvl w:ilvl="0" w:tplc="DB4ED9C2">
      <w:start w:val="1"/>
      <w:numFmt w:val="decimalEnclosedCircle"/>
      <w:lvlText w:val="%1"/>
      <w:lvlJc w:val="left"/>
      <w:pPr>
        <w:ind w:left="800" w:hanging="40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841663"/>
    <w:multiLevelType w:val="hybridMultilevel"/>
    <w:tmpl w:val="21D8B5D2"/>
    <w:lvl w:ilvl="0" w:tplc="3314D716">
      <w:start w:val="1"/>
      <w:numFmt w:val="decimal"/>
      <w:lvlText w:val="%1."/>
      <w:lvlJc w:val="left"/>
      <w:pPr>
        <w:ind w:left="612" w:hanging="360"/>
      </w:pPr>
      <w:rPr>
        <w:rFonts w:hint="default"/>
        <w:b/>
        <w:color w:val="0000FF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052" w:hanging="400"/>
      </w:pPr>
    </w:lvl>
    <w:lvl w:ilvl="2" w:tplc="0409001B" w:tentative="1">
      <w:start w:val="1"/>
      <w:numFmt w:val="lowerRoman"/>
      <w:lvlText w:val="%3."/>
      <w:lvlJc w:val="right"/>
      <w:pPr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ind w:left="3852" w:hanging="400"/>
      </w:pPr>
    </w:lvl>
  </w:abstractNum>
  <w:abstractNum w:abstractNumId="16" w15:restartNumberingAfterBreak="0">
    <w:nsid w:val="4D980391"/>
    <w:multiLevelType w:val="hybridMultilevel"/>
    <w:tmpl w:val="A96C293C"/>
    <w:lvl w:ilvl="0" w:tplc="D8361AE8">
      <w:start w:val="1"/>
      <w:numFmt w:val="decimal"/>
      <w:lvlText w:val="%1."/>
      <w:lvlJc w:val="left"/>
      <w:pPr>
        <w:ind w:left="612" w:hanging="360"/>
      </w:pPr>
      <w:rPr>
        <w:rFonts w:hint="default"/>
        <w:b/>
        <w:color w:val="0000FF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052" w:hanging="400"/>
      </w:pPr>
    </w:lvl>
    <w:lvl w:ilvl="2" w:tplc="0409001B" w:tentative="1">
      <w:start w:val="1"/>
      <w:numFmt w:val="lowerRoman"/>
      <w:lvlText w:val="%3."/>
      <w:lvlJc w:val="right"/>
      <w:pPr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ind w:left="3852" w:hanging="400"/>
      </w:pPr>
    </w:lvl>
  </w:abstractNum>
  <w:abstractNum w:abstractNumId="17" w15:restartNumberingAfterBreak="0">
    <w:nsid w:val="5190372D"/>
    <w:multiLevelType w:val="hybridMultilevel"/>
    <w:tmpl w:val="B77EFF7C"/>
    <w:lvl w:ilvl="0" w:tplc="DB4ED9C2">
      <w:start w:val="1"/>
      <w:numFmt w:val="decimalEnclosedCircle"/>
      <w:lvlText w:val="%1"/>
      <w:lvlJc w:val="left"/>
      <w:pPr>
        <w:ind w:left="800" w:hanging="40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59A3C0A"/>
    <w:multiLevelType w:val="hybridMultilevel"/>
    <w:tmpl w:val="981A927A"/>
    <w:lvl w:ilvl="0" w:tplc="E976FB34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98A5437"/>
    <w:multiLevelType w:val="hybridMultilevel"/>
    <w:tmpl w:val="065078EC"/>
    <w:lvl w:ilvl="0" w:tplc="61520BA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0" w15:restartNumberingAfterBreak="0">
    <w:nsid w:val="66366521"/>
    <w:multiLevelType w:val="hybridMultilevel"/>
    <w:tmpl w:val="FA10FB90"/>
    <w:lvl w:ilvl="0" w:tplc="F27AE0E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1" w15:restartNumberingAfterBreak="0">
    <w:nsid w:val="68152FB4"/>
    <w:multiLevelType w:val="hybridMultilevel"/>
    <w:tmpl w:val="D9067C66"/>
    <w:lvl w:ilvl="0" w:tplc="BD1ED614">
      <w:start w:val="1"/>
      <w:numFmt w:val="decimal"/>
      <w:lvlText w:val="%1."/>
      <w:lvlJc w:val="left"/>
      <w:pPr>
        <w:ind w:left="800" w:hanging="40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6C4AE7"/>
    <w:multiLevelType w:val="hybridMultilevel"/>
    <w:tmpl w:val="B77EFF7C"/>
    <w:lvl w:ilvl="0" w:tplc="DB4ED9C2">
      <w:start w:val="1"/>
      <w:numFmt w:val="decimalEnclosedCircle"/>
      <w:lvlText w:val="%1"/>
      <w:lvlJc w:val="left"/>
      <w:pPr>
        <w:ind w:left="800" w:hanging="40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434491C"/>
    <w:multiLevelType w:val="hybridMultilevel"/>
    <w:tmpl w:val="09126634"/>
    <w:lvl w:ilvl="0" w:tplc="730E39DC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7D807396"/>
    <w:multiLevelType w:val="hybridMultilevel"/>
    <w:tmpl w:val="B77EFF7C"/>
    <w:lvl w:ilvl="0" w:tplc="DB4ED9C2">
      <w:start w:val="1"/>
      <w:numFmt w:val="decimalEnclosedCircle"/>
      <w:lvlText w:val="%1"/>
      <w:lvlJc w:val="left"/>
      <w:pPr>
        <w:ind w:left="800" w:hanging="400"/>
      </w:pPr>
      <w:rPr>
        <w:rFonts w:ascii="함초롬바탕" w:eastAsia="함초롬바탕" w:hAnsi="함초롬바탕" w:cs="함초롬바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8"/>
  </w:num>
  <w:num w:numId="5">
    <w:abstractNumId w:val="11"/>
  </w:num>
  <w:num w:numId="6">
    <w:abstractNumId w:val="2"/>
  </w:num>
  <w:num w:numId="7">
    <w:abstractNumId w:val="18"/>
  </w:num>
  <w:num w:numId="8">
    <w:abstractNumId w:val="23"/>
  </w:num>
  <w:num w:numId="9">
    <w:abstractNumId w:val="4"/>
  </w:num>
  <w:num w:numId="10">
    <w:abstractNumId w:val="16"/>
  </w:num>
  <w:num w:numId="11">
    <w:abstractNumId w:val="12"/>
  </w:num>
  <w:num w:numId="12">
    <w:abstractNumId w:val="19"/>
  </w:num>
  <w:num w:numId="13">
    <w:abstractNumId w:val="15"/>
  </w:num>
  <w:num w:numId="14">
    <w:abstractNumId w:val="5"/>
  </w:num>
  <w:num w:numId="15">
    <w:abstractNumId w:val="13"/>
  </w:num>
  <w:num w:numId="16">
    <w:abstractNumId w:val="20"/>
  </w:num>
  <w:num w:numId="17">
    <w:abstractNumId w:val="10"/>
  </w:num>
  <w:num w:numId="18">
    <w:abstractNumId w:val="7"/>
  </w:num>
  <w:num w:numId="19">
    <w:abstractNumId w:val="17"/>
  </w:num>
  <w:num w:numId="20">
    <w:abstractNumId w:val="0"/>
  </w:num>
  <w:num w:numId="21">
    <w:abstractNumId w:val="9"/>
  </w:num>
  <w:num w:numId="22">
    <w:abstractNumId w:val="24"/>
  </w:num>
  <w:num w:numId="23">
    <w:abstractNumId w:val="3"/>
  </w:num>
  <w:num w:numId="24">
    <w:abstractNumId w:val="22"/>
  </w:num>
  <w:num w:numId="25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4B"/>
    <w:rsid w:val="00007FE1"/>
    <w:rsid w:val="00015D40"/>
    <w:rsid w:val="00067FB4"/>
    <w:rsid w:val="00073084"/>
    <w:rsid w:val="000907EA"/>
    <w:rsid w:val="000B38CB"/>
    <w:rsid w:val="000B45B2"/>
    <w:rsid w:val="000F7A96"/>
    <w:rsid w:val="00123937"/>
    <w:rsid w:val="0012758B"/>
    <w:rsid w:val="00131BB2"/>
    <w:rsid w:val="00132E60"/>
    <w:rsid w:val="00141927"/>
    <w:rsid w:val="00162417"/>
    <w:rsid w:val="0016447F"/>
    <w:rsid w:val="0018251C"/>
    <w:rsid w:val="0018617C"/>
    <w:rsid w:val="00192D0A"/>
    <w:rsid w:val="001B7466"/>
    <w:rsid w:val="001C36D3"/>
    <w:rsid w:val="001C4D7B"/>
    <w:rsid w:val="001C54C3"/>
    <w:rsid w:val="001C63DB"/>
    <w:rsid w:val="001E3D23"/>
    <w:rsid w:val="001F1CE5"/>
    <w:rsid w:val="00241C6D"/>
    <w:rsid w:val="002752E6"/>
    <w:rsid w:val="002C3A1C"/>
    <w:rsid w:val="003377AD"/>
    <w:rsid w:val="00343306"/>
    <w:rsid w:val="00365090"/>
    <w:rsid w:val="003D08E0"/>
    <w:rsid w:val="003D1013"/>
    <w:rsid w:val="003D3A54"/>
    <w:rsid w:val="00422FDC"/>
    <w:rsid w:val="004314A3"/>
    <w:rsid w:val="00451D37"/>
    <w:rsid w:val="0046150C"/>
    <w:rsid w:val="00471DAB"/>
    <w:rsid w:val="00486EB6"/>
    <w:rsid w:val="004939AA"/>
    <w:rsid w:val="00497B20"/>
    <w:rsid w:val="004B5737"/>
    <w:rsid w:val="004C4AF7"/>
    <w:rsid w:val="004E0DC3"/>
    <w:rsid w:val="005057EA"/>
    <w:rsid w:val="005439F7"/>
    <w:rsid w:val="00570D94"/>
    <w:rsid w:val="005A47BE"/>
    <w:rsid w:val="005D3564"/>
    <w:rsid w:val="005F612A"/>
    <w:rsid w:val="00605C7B"/>
    <w:rsid w:val="006134FE"/>
    <w:rsid w:val="006455E4"/>
    <w:rsid w:val="00655DE3"/>
    <w:rsid w:val="006662A3"/>
    <w:rsid w:val="00672E8F"/>
    <w:rsid w:val="0067481E"/>
    <w:rsid w:val="006919EA"/>
    <w:rsid w:val="006B2915"/>
    <w:rsid w:val="00705FA2"/>
    <w:rsid w:val="00752930"/>
    <w:rsid w:val="00753BE5"/>
    <w:rsid w:val="00756F10"/>
    <w:rsid w:val="00771E0F"/>
    <w:rsid w:val="007D0B5D"/>
    <w:rsid w:val="007D1280"/>
    <w:rsid w:val="0080263C"/>
    <w:rsid w:val="00806EC1"/>
    <w:rsid w:val="00817022"/>
    <w:rsid w:val="00833C7C"/>
    <w:rsid w:val="00881BC2"/>
    <w:rsid w:val="008A3A53"/>
    <w:rsid w:val="008B0C8A"/>
    <w:rsid w:val="008D0D1B"/>
    <w:rsid w:val="00901DF3"/>
    <w:rsid w:val="00903AAF"/>
    <w:rsid w:val="00914853"/>
    <w:rsid w:val="009476F7"/>
    <w:rsid w:val="00972B5F"/>
    <w:rsid w:val="00987246"/>
    <w:rsid w:val="009B35E3"/>
    <w:rsid w:val="009D0D72"/>
    <w:rsid w:val="00A04A4B"/>
    <w:rsid w:val="00A20891"/>
    <w:rsid w:val="00A409C4"/>
    <w:rsid w:val="00A82B79"/>
    <w:rsid w:val="00A8756C"/>
    <w:rsid w:val="00AD414B"/>
    <w:rsid w:val="00AD4B2C"/>
    <w:rsid w:val="00AE7625"/>
    <w:rsid w:val="00B16531"/>
    <w:rsid w:val="00B43096"/>
    <w:rsid w:val="00B92047"/>
    <w:rsid w:val="00BA5355"/>
    <w:rsid w:val="00BB18DF"/>
    <w:rsid w:val="00BD355F"/>
    <w:rsid w:val="00C228F3"/>
    <w:rsid w:val="00C817B9"/>
    <w:rsid w:val="00CE60A0"/>
    <w:rsid w:val="00D06194"/>
    <w:rsid w:val="00D14D69"/>
    <w:rsid w:val="00D20728"/>
    <w:rsid w:val="00D303C7"/>
    <w:rsid w:val="00D53E78"/>
    <w:rsid w:val="00D57549"/>
    <w:rsid w:val="00D62C82"/>
    <w:rsid w:val="00D74C50"/>
    <w:rsid w:val="00D800A0"/>
    <w:rsid w:val="00D92FB1"/>
    <w:rsid w:val="00D93A37"/>
    <w:rsid w:val="00DA5C32"/>
    <w:rsid w:val="00DB4782"/>
    <w:rsid w:val="00DC3C12"/>
    <w:rsid w:val="00DC4362"/>
    <w:rsid w:val="00DE617F"/>
    <w:rsid w:val="00E53E40"/>
    <w:rsid w:val="00E71B58"/>
    <w:rsid w:val="00E72DB1"/>
    <w:rsid w:val="00E72E70"/>
    <w:rsid w:val="00EF3E1E"/>
    <w:rsid w:val="00F44EE8"/>
    <w:rsid w:val="00F55F46"/>
    <w:rsid w:val="00F714B2"/>
    <w:rsid w:val="00F7688D"/>
    <w:rsid w:val="00F8417F"/>
    <w:rsid w:val="00FB04BF"/>
    <w:rsid w:val="00FB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A2587"/>
  <w15:chartTrackingRefBased/>
  <w15:docId w15:val="{25AD6BD5-2D83-48C1-8A2D-C02493EA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04A4B"/>
  </w:style>
  <w:style w:type="character" w:customStyle="1" w:styleId="Char">
    <w:name w:val="날짜 Char"/>
    <w:basedOn w:val="a0"/>
    <w:link w:val="a3"/>
    <w:uiPriority w:val="99"/>
    <w:semiHidden/>
    <w:rsid w:val="00A04A4B"/>
  </w:style>
  <w:style w:type="table" w:styleId="a4">
    <w:name w:val="Table Grid"/>
    <w:basedOn w:val="a1"/>
    <w:uiPriority w:val="39"/>
    <w:rsid w:val="00A0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8170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81702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192D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192D0A"/>
  </w:style>
  <w:style w:type="paragraph" w:styleId="a7">
    <w:name w:val="footer"/>
    <w:basedOn w:val="a"/>
    <w:link w:val="Char2"/>
    <w:uiPriority w:val="99"/>
    <w:unhideWhenUsed/>
    <w:rsid w:val="00192D0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192D0A"/>
  </w:style>
  <w:style w:type="paragraph" w:styleId="a8">
    <w:name w:val="List Paragraph"/>
    <w:basedOn w:val="a"/>
    <w:uiPriority w:val="34"/>
    <w:qFormat/>
    <w:rsid w:val="005439F7"/>
    <w:pPr>
      <w:ind w:leftChars="400" w:left="800"/>
    </w:pPr>
  </w:style>
  <w:style w:type="character" w:styleId="a9">
    <w:name w:val="Emphasis"/>
    <w:basedOn w:val="a0"/>
    <w:uiPriority w:val="20"/>
    <w:qFormat/>
    <w:rsid w:val="006134FE"/>
    <w:rPr>
      <w:i/>
      <w:iCs/>
    </w:rPr>
  </w:style>
  <w:style w:type="paragraph" w:customStyle="1" w:styleId="titterms">
    <w:name w:val="tit_terms"/>
    <w:basedOn w:val="a"/>
    <w:rsid w:val="004939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Body Text"/>
    <w:basedOn w:val="a"/>
    <w:link w:val="Char3"/>
    <w:semiHidden/>
    <w:rsid w:val="00A409C4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</w:pPr>
    <w:rPr>
      <w:rFonts w:ascii="바탕" w:eastAsia="바탕" w:hAnsi="Times New Roman" w:cs="Times New Roman"/>
      <w:color w:val="000000"/>
      <w:kern w:val="0"/>
      <w:szCs w:val="20"/>
    </w:rPr>
  </w:style>
  <w:style w:type="character" w:customStyle="1" w:styleId="Char3">
    <w:name w:val="본문 Char"/>
    <w:basedOn w:val="a0"/>
    <w:link w:val="aa"/>
    <w:semiHidden/>
    <w:rsid w:val="00A409C4"/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">
    <w:name w:val="제1조"/>
    <w:basedOn w:val="a"/>
    <w:rsid w:val="00A409C4"/>
    <w:pPr>
      <w:shd w:val="clear" w:color="auto" w:fill="FFFFFF"/>
      <w:snapToGrid w:val="0"/>
      <w:spacing w:before="114" w:after="0" w:line="456" w:lineRule="auto"/>
      <w:textAlignment w:val="baseline"/>
    </w:pPr>
    <w:rPr>
      <w:rFonts w:ascii="굴림" w:eastAsia="굴림" w:hAnsi="굴림" w:cs="굴림"/>
      <w:color w:val="000000"/>
      <w:spacing w:val="-12"/>
      <w:w w:val="93"/>
      <w:kern w:val="0"/>
      <w:sz w:val="21"/>
      <w:szCs w:val="21"/>
    </w:rPr>
  </w:style>
  <w:style w:type="paragraph" w:customStyle="1" w:styleId="ab">
    <w:name w:val="바탕글"/>
    <w:basedOn w:val="a"/>
    <w:rsid w:val="00D2072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paragraph" w:styleId="ac">
    <w:name w:val="Title"/>
    <w:link w:val="Char4"/>
    <w:qFormat/>
    <w:rsid w:val="00D2072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customStyle="1" w:styleId="Char4">
    <w:name w:val="제목 Char"/>
    <w:basedOn w:val="a0"/>
    <w:link w:val="ac"/>
    <w:rsid w:val="00D20728"/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styleId="ad">
    <w:name w:val="page number"/>
    <w:basedOn w:val="a0"/>
    <w:semiHidden/>
    <w:rsid w:val="00D20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97242-5F31-4588-B9B7-342CD951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LSK</dc:creator>
  <cp:keywords/>
  <dc:description/>
  <cp:lastModifiedBy>user</cp:lastModifiedBy>
  <cp:revision>2</cp:revision>
  <cp:lastPrinted>2020-05-25T07:05:00Z</cp:lastPrinted>
  <dcterms:created xsi:type="dcterms:W3CDTF">2021-07-09T07:34:00Z</dcterms:created>
  <dcterms:modified xsi:type="dcterms:W3CDTF">2021-07-09T07:34:00Z</dcterms:modified>
</cp:coreProperties>
</file>