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2B85" w:rsidRDefault="00EF2B85" w:rsidP="00FC2420">
      <w:pPr>
        <w:spacing w:after="60" w:line="140" w:lineRule="exact"/>
        <w:jc w:val="left"/>
        <w:rPr>
          <w:rFonts w:ascii="함초롬바탕" w:eastAsia="함초롬바탕" w:hAnsi="함초롬바탕" w:cs="함초롬바탕"/>
          <w:b/>
          <w:spacing w:val="-20"/>
          <w:sz w:val="26"/>
          <w:szCs w:val="26"/>
        </w:rPr>
      </w:pPr>
      <w:bookmarkStart w:id="0" w:name="_GoBack"/>
      <w:bookmarkEnd w:id="0"/>
    </w:p>
    <w:p w:rsidR="00EF2B85" w:rsidRDefault="00B56A56">
      <w:pPr>
        <w:wordWrap/>
        <w:spacing w:after="60" w:line="320" w:lineRule="exact"/>
        <w:jc w:val="center"/>
        <w:rPr>
          <w:rFonts w:ascii="함초롬바탕" w:eastAsia="함초롬바탕" w:hAnsi="함초롬바탕" w:cs="함초롬바탕"/>
          <w:b/>
          <w:spacing w:val="20"/>
          <w:sz w:val="32"/>
          <w:szCs w:val="32"/>
        </w:rPr>
      </w:pPr>
      <w:r>
        <w:rPr>
          <w:rFonts w:ascii="함초롬바탕" w:eastAsia="함초롬바탕" w:hAnsi="함초롬바탕" w:cs="함초롬바탕" w:hint="eastAsia"/>
          <w:b/>
          <w:spacing w:val="20"/>
          <w:sz w:val="32"/>
          <w:szCs w:val="32"/>
        </w:rPr>
        <w:t>제 1</w:t>
      </w:r>
      <w:r>
        <w:rPr>
          <w:rFonts w:ascii="함초롬바탕" w:eastAsia="함초롬바탕" w:hAnsi="함초롬바탕" w:cs="함초롬바탕"/>
          <w:b/>
          <w:spacing w:val="20"/>
          <w:sz w:val="32"/>
          <w:szCs w:val="32"/>
        </w:rPr>
        <w:t xml:space="preserve"> </w:t>
      </w:r>
      <w:r>
        <w:rPr>
          <w:rFonts w:ascii="함초롬바탕" w:eastAsia="함초롬바탕" w:hAnsi="함초롬바탕" w:cs="함초롬바탕" w:hint="eastAsia"/>
          <w:b/>
          <w:spacing w:val="20"/>
          <w:sz w:val="32"/>
          <w:szCs w:val="32"/>
        </w:rPr>
        <w:t>장 총 칙</w:t>
      </w:r>
    </w:p>
    <w:p w:rsidR="00EF2B85" w:rsidRDefault="00EF2B85">
      <w:pPr>
        <w:wordWrap/>
        <w:spacing w:after="60" w:line="320" w:lineRule="exact"/>
        <w:jc w:val="left"/>
        <w:rPr>
          <w:rFonts w:ascii="함초롬바탕" w:eastAsia="함초롬바탕" w:hAnsi="함초롬바탕" w:cs="함초롬바탕"/>
          <w:b/>
          <w:spacing w:val="-20"/>
          <w:sz w:val="26"/>
          <w:szCs w:val="26"/>
        </w:rPr>
      </w:pPr>
    </w:p>
    <w:p w:rsidR="00EF2B85" w:rsidRDefault="00B56A56">
      <w:pPr>
        <w:wordWrap/>
        <w:spacing w:after="60" w:line="320" w:lineRule="exact"/>
        <w:jc w:val="left"/>
        <w:rPr>
          <w:rFonts w:ascii="함초롬바탕" w:eastAsia="함초롬바탕" w:hAnsi="함초롬바탕" w:cs="함초롬바탕"/>
          <w:b/>
          <w:color w:val="0000FF"/>
          <w:sz w:val="26"/>
          <w:szCs w:val="26"/>
        </w:rPr>
      </w:pP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>제1조 목 적</w:t>
      </w:r>
    </w:p>
    <w:p w:rsidR="00EF2B85" w:rsidRDefault="00B56A56">
      <w:pPr>
        <w:wordWrap/>
        <w:spacing w:before="120" w:after="0" w:line="320" w:lineRule="exact"/>
        <w:jc w:val="left"/>
        <w:rPr>
          <w:rFonts w:ascii="함초롬바탕" w:eastAsia="함초롬바탕" w:hAnsi="함초롬바탕" w:cs="함초롬바탕"/>
          <w:color w:val="00000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이 규정은 회사의 회계처리상 준거할 기준을 정하여 거래 전반을 정확히 기록하고 건전하게 관리함으로서 회사의 경영성과와 재무상태에 관한 진실한 내용을 기재하는데 목적이 있다.</w:t>
      </w:r>
    </w:p>
    <w:p w:rsidR="00EF2B85" w:rsidRDefault="00B56A56">
      <w:pPr>
        <w:wordWrap/>
        <w:spacing w:before="200" w:after="60" w:line="320" w:lineRule="exact"/>
        <w:jc w:val="left"/>
        <w:rPr>
          <w:rFonts w:ascii="함초롬바탕" w:eastAsia="함초롬바탕" w:hAnsi="함초롬바탕" w:cs="함초롬바탕"/>
          <w:b/>
          <w:color w:val="0000FF"/>
          <w:sz w:val="26"/>
          <w:szCs w:val="26"/>
        </w:rPr>
      </w:pP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>제2조 회계의 정의</w:t>
      </w:r>
    </w:p>
    <w:p w:rsidR="00EF2B85" w:rsidRDefault="00B56A56">
      <w:pPr>
        <w:wordWrap/>
        <w:spacing w:before="120" w:after="0" w:line="320" w:lineRule="exact"/>
        <w:jc w:val="left"/>
        <w:rPr>
          <w:rFonts w:ascii="함초롬바탕" w:eastAsia="함초롬바탕" w:hAnsi="함초롬바탕" w:cs="함초롬바탕"/>
          <w:color w:val="00000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 xml:space="preserve">이 규정에서 회계 라 함은 규정에 의거한 거래 전반의 기록 유지 및 재무제표의 작성에 관한 기술적 절차를 말하며 이를 다음과 같이 구분한다. </w:t>
      </w:r>
    </w:p>
    <w:p w:rsidR="00EF2B85" w:rsidRDefault="00B56A56">
      <w:pPr>
        <w:pStyle w:val="a6"/>
        <w:numPr>
          <w:ilvl w:val="0"/>
          <w:numId w:val="1"/>
        </w:numPr>
        <w:wordWrap/>
        <w:spacing w:before="120" w:after="0" w:line="320" w:lineRule="exact"/>
        <w:ind w:leftChars="0" w:left="806" w:hanging="403"/>
        <w:jc w:val="left"/>
        <w:rPr>
          <w:rFonts w:ascii="함초롬바탕" w:eastAsia="함초롬바탕" w:hAnsi="함초롬바탕" w:cs="함초롬바탕"/>
          <w:color w:val="00000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영업 회계: 회계 기간 중 영업 활동에 의하여 발생하는 자산,</w:t>
      </w:r>
      <w:r>
        <w:rPr>
          <w:rFonts w:ascii="함초롬바탕" w:eastAsia="함초롬바탕" w:hAnsi="함초롬바탕" w:cs="함초롬바탕"/>
          <w:color w:val="000000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부채,</w:t>
      </w:r>
      <w:r>
        <w:rPr>
          <w:rFonts w:ascii="함초롬바탕" w:eastAsia="함초롬바탕" w:hAnsi="함초롬바탕" w:cs="함초롬바탕"/>
          <w:color w:val="000000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자본 및 손익의 계산에 관한 회계처리를 말한다.</w:t>
      </w:r>
    </w:p>
    <w:p w:rsidR="00EF2B85" w:rsidRDefault="00B56A56">
      <w:pPr>
        <w:pStyle w:val="a6"/>
        <w:numPr>
          <w:ilvl w:val="0"/>
          <w:numId w:val="1"/>
        </w:numPr>
        <w:wordWrap/>
        <w:spacing w:before="120" w:after="0" w:line="320" w:lineRule="exact"/>
        <w:ind w:leftChars="0" w:left="806" w:hanging="403"/>
        <w:jc w:val="left"/>
        <w:rPr>
          <w:rFonts w:ascii="함초롬바탕" w:eastAsia="함초롬바탕" w:hAnsi="함초롬바탕" w:cs="함초롬바탕"/>
          <w:color w:val="00000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재무 회계:</w:t>
      </w:r>
      <w:r>
        <w:rPr>
          <w:rFonts w:ascii="함초롬바탕" w:eastAsia="함초롬바탕" w:hAnsi="함초롬바탕" w:cs="함초롬바탕"/>
          <w:color w:val="000000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자산,</w:t>
      </w:r>
      <w:r>
        <w:rPr>
          <w:rFonts w:ascii="함초롬바탕" w:eastAsia="함초롬바탕" w:hAnsi="함초롬바탕" w:cs="함초롬바탕"/>
          <w:color w:val="000000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부채, 자본 및 손익의 발생,</w:t>
      </w:r>
      <w:r>
        <w:rPr>
          <w:rFonts w:ascii="함초롬바탕" w:eastAsia="함초롬바탕" w:hAnsi="함초롬바탕" w:cs="함초롬바탕"/>
          <w:color w:val="000000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소멸 증감에 관한 회계 처리를 말하며,</w:t>
      </w:r>
      <w:r>
        <w:rPr>
          <w:rFonts w:ascii="함초롬바탕" w:eastAsia="함초롬바탕" w:hAnsi="함초롬바탕" w:cs="함초롬바탕"/>
          <w:color w:val="000000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이에는 자금의 조달과 운용 및 현금,</w:t>
      </w:r>
      <w:r>
        <w:rPr>
          <w:rFonts w:ascii="함초롬바탕" w:eastAsia="함초롬바탕" w:hAnsi="함초롬바탕" w:cs="함초롬바탕"/>
          <w:color w:val="000000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예금,</w:t>
      </w:r>
      <w:r>
        <w:rPr>
          <w:rFonts w:ascii="함초롬바탕" w:eastAsia="함초롬바탕" w:hAnsi="함초롬바탕" w:cs="함초롬바탕"/>
          <w:color w:val="000000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유가증권의 출납과 회계 장표의 기록 작성 유지가 포함된다.</w:t>
      </w:r>
    </w:p>
    <w:p w:rsidR="00EF2B85" w:rsidRDefault="00B56A56">
      <w:pPr>
        <w:pStyle w:val="a6"/>
        <w:numPr>
          <w:ilvl w:val="0"/>
          <w:numId w:val="1"/>
        </w:numPr>
        <w:wordWrap/>
        <w:spacing w:before="120" w:after="0" w:line="320" w:lineRule="exact"/>
        <w:ind w:leftChars="0" w:left="806" w:hanging="403"/>
        <w:jc w:val="left"/>
        <w:rPr>
          <w:rFonts w:ascii="함초롬바탕" w:eastAsia="함초롬바탕" w:hAnsi="함초롬바탕" w:cs="함초롬바탕"/>
          <w:color w:val="00000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고정자산 회계:</w:t>
      </w:r>
      <w:r>
        <w:rPr>
          <w:rFonts w:ascii="함초롬바탕" w:eastAsia="함초롬바탕" w:hAnsi="함초롬바탕" w:cs="함초롬바탕"/>
          <w:color w:val="000000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고정자산으로 처리하는 부동산,</w:t>
      </w:r>
      <w:r>
        <w:rPr>
          <w:rFonts w:ascii="함초롬바탕" w:eastAsia="함초롬바탕" w:hAnsi="함초롬바탕" w:cs="함초롬바탕"/>
          <w:color w:val="000000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동산의 취득,</w:t>
      </w:r>
      <w:r>
        <w:rPr>
          <w:rFonts w:ascii="함초롬바탕" w:eastAsia="함초롬바탕" w:hAnsi="함초롬바탕" w:cs="함초롬바탕"/>
          <w:color w:val="000000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관리,</w:t>
      </w:r>
      <w:r>
        <w:rPr>
          <w:rFonts w:ascii="함초롬바탕" w:eastAsia="함초롬바탕" w:hAnsi="함초롬바탕" w:cs="함초롬바탕"/>
          <w:color w:val="000000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처분 및 감가상각에 관한 회계처리를 말한다.</w:t>
      </w:r>
    </w:p>
    <w:p w:rsidR="00EF2B85" w:rsidRDefault="00B56A56">
      <w:pPr>
        <w:pStyle w:val="a6"/>
        <w:numPr>
          <w:ilvl w:val="0"/>
          <w:numId w:val="1"/>
        </w:numPr>
        <w:wordWrap/>
        <w:spacing w:before="120" w:after="0" w:line="320" w:lineRule="exact"/>
        <w:ind w:leftChars="0" w:left="806" w:hanging="403"/>
        <w:jc w:val="left"/>
        <w:rPr>
          <w:rFonts w:ascii="함초롬바탕" w:eastAsia="함초롬바탕" w:hAnsi="함초롬바탕" w:cs="함초롬바탕"/>
          <w:color w:val="00000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상품 및 저장품 회계:</w:t>
      </w:r>
      <w:r>
        <w:rPr>
          <w:rFonts w:ascii="함초롬바탕" w:eastAsia="함초롬바탕" w:hAnsi="함초롬바탕" w:cs="함초롬바탕"/>
          <w:color w:val="000000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판매를 목적으로 하는 단말기 등 상품과 소모성 물품 등 고정자산으로 정리할 수 저장 품의 취득 관리 및 소비에 관한 회계처리를 말한다.</w:t>
      </w:r>
    </w:p>
    <w:p w:rsidR="00EF2B85" w:rsidRDefault="00B56A56">
      <w:pPr>
        <w:pStyle w:val="a6"/>
        <w:numPr>
          <w:ilvl w:val="0"/>
          <w:numId w:val="1"/>
        </w:numPr>
        <w:wordWrap/>
        <w:spacing w:before="120" w:after="0" w:line="320" w:lineRule="exact"/>
        <w:ind w:leftChars="0" w:left="806" w:hanging="403"/>
        <w:jc w:val="left"/>
        <w:rPr>
          <w:rFonts w:ascii="함초롬바탕" w:eastAsia="함초롬바탕" w:hAnsi="함초롬바탕" w:cs="함초롬바탕"/>
          <w:color w:val="00000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세무 회계:</w:t>
      </w:r>
      <w:r>
        <w:rPr>
          <w:rFonts w:ascii="함초롬바탕" w:eastAsia="함초롬바탕" w:hAnsi="함초롬바탕" w:cs="함초롬바탕"/>
          <w:color w:val="000000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회사의 소득에 대한 과세를 목적으로 하는 세법의 규정에 따라 과세 소득을 계산하기 위한 회계처리를 말하며,</w:t>
      </w:r>
      <w:r>
        <w:rPr>
          <w:rFonts w:ascii="함초롬바탕" w:eastAsia="함초롬바탕" w:hAnsi="함초롬바탕" w:cs="함초롬바탕"/>
          <w:color w:val="000000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계산 방법과 신고 및 납부 절차는 각 세목별 관련 세법에 따른다</w:t>
      </w:r>
    </w:p>
    <w:p w:rsidR="00EF2B85" w:rsidRDefault="00B56A56">
      <w:pPr>
        <w:pStyle w:val="a6"/>
        <w:numPr>
          <w:ilvl w:val="0"/>
          <w:numId w:val="1"/>
        </w:numPr>
        <w:wordWrap/>
        <w:spacing w:before="120" w:after="0" w:line="320" w:lineRule="exact"/>
        <w:ind w:leftChars="0" w:left="806" w:hanging="403"/>
        <w:jc w:val="left"/>
        <w:rPr>
          <w:rFonts w:ascii="함초롬바탕" w:eastAsia="함초롬바탕" w:hAnsi="함초롬바탕" w:cs="함초롬바탕"/>
          <w:color w:val="00000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결산 회계:</w:t>
      </w:r>
      <w:r>
        <w:rPr>
          <w:rFonts w:ascii="함초롬바탕" w:eastAsia="함초롬바탕" w:hAnsi="함초롬바탕" w:cs="함초롬바탕"/>
          <w:color w:val="000000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월,</w:t>
      </w:r>
      <w:r>
        <w:rPr>
          <w:rFonts w:ascii="함초롬바탕" w:eastAsia="함초롬바탕" w:hAnsi="함초롬바탕" w:cs="함초롬바탕"/>
          <w:color w:val="000000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분기,</w:t>
      </w:r>
      <w:r>
        <w:rPr>
          <w:rFonts w:ascii="함초롬바탕" w:eastAsia="함초롬바탕" w:hAnsi="함초롬바탕" w:cs="함초롬바탕"/>
          <w:color w:val="000000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반기,</w:t>
      </w:r>
      <w:r>
        <w:rPr>
          <w:rFonts w:ascii="함초롬바탕" w:eastAsia="함초롬바탕" w:hAnsi="함초롬바탕" w:cs="함초롬바탕"/>
          <w:color w:val="000000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 xml:space="preserve">연도 결산에 있어 명확하고 진실한 재무제표와 부속명세서를 작성 보고함에 있어 필요한 회계처리와 절차를 말한다. </w:t>
      </w:r>
    </w:p>
    <w:p w:rsidR="00EF2B85" w:rsidRDefault="00B56A56">
      <w:pPr>
        <w:wordWrap/>
        <w:spacing w:before="200" w:after="60" w:line="320" w:lineRule="exact"/>
        <w:jc w:val="left"/>
        <w:rPr>
          <w:rFonts w:ascii="함초롬바탕" w:eastAsia="함초롬바탕" w:hAnsi="함초롬바탕" w:cs="함초롬바탕"/>
          <w:b/>
          <w:color w:val="0000FF"/>
          <w:sz w:val="26"/>
          <w:szCs w:val="26"/>
        </w:rPr>
      </w:pP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>제3조 규정의 적용</w:t>
      </w:r>
    </w:p>
    <w:p w:rsidR="00EF2B85" w:rsidRDefault="00B56A56">
      <w:pPr>
        <w:pStyle w:val="a6"/>
        <w:numPr>
          <w:ilvl w:val="0"/>
          <w:numId w:val="2"/>
        </w:numPr>
        <w:wordWrap/>
        <w:spacing w:before="120" w:after="0" w:line="320" w:lineRule="exact"/>
        <w:ind w:leftChars="0"/>
        <w:jc w:val="left"/>
        <w:rPr>
          <w:rFonts w:ascii="함초롬바탕" w:eastAsia="함초롬바탕" w:hAnsi="함초롬바탕" w:cs="함초롬바탕"/>
          <w:color w:val="00000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회사의 회계처리는 특별한 경우를 제외하고는 이 규정에 의한다.</w:t>
      </w:r>
      <w:r>
        <w:rPr>
          <w:rFonts w:ascii="함초롬바탕" w:eastAsia="함초롬바탕" w:hAnsi="함초롬바탕" w:cs="함초롬바탕"/>
          <w:color w:val="000000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다만,</w:t>
      </w:r>
      <w:r>
        <w:rPr>
          <w:rFonts w:ascii="함초롬바탕" w:eastAsia="함초롬바탕" w:hAnsi="함초롬바탕" w:cs="함초롬바탕"/>
          <w:color w:val="000000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고정자산회계,</w:t>
      </w:r>
      <w:r>
        <w:rPr>
          <w:rFonts w:ascii="함초롬바탕" w:eastAsia="함초롬바탕" w:hAnsi="함초롬바탕" w:cs="함초롬바탕"/>
          <w:color w:val="000000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상품 및 저장품 회계에 관하여는 이를 따로 정할 수 있다.</w:t>
      </w:r>
    </w:p>
    <w:p w:rsidR="00EF2B85" w:rsidRDefault="00B56A56">
      <w:pPr>
        <w:pStyle w:val="a6"/>
        <w:numPr>
          <w:ilvl w:val="0"/>
          <w:numId w:val="2"/>
        </w:numPr>
        <w:wordWrap/>
        <w:spacing w:before="120" w:after="0" w:line="320" w:lineRule="exact"/>
        <w:ind w:leftChars="0"/>
        <w:jc w:val="left"/>
        <w:rPr>
          <w:rFonts w:ascii="함초롬바탕" w:eastAsia="함초롬바탕" w:hAnsi="함초롬바탕" w:cs="함초롬바탕"/>
          <w:color w:val="00000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 xml:space="preserve">회계처리에 관하여 이 규정에서 정하는 것 이외에는 세칙에서 따로 정할 수 있다. </w:t>
      </w:r>
    </w:p>
    <w:p w:rsidR="00EF2B85" w:rsidRDefault="00B56A56">
      <w:pPr>
        <w:wordWrap/>
        <w:spacing w:before="200" w:after="60" w:line="320" w:lineRule="exact"/>
        <w:jc w:val="left"/>
        <w:rPr>
          <w:rFonts w:ascii="함초롬바탕" w:eastAsia="함초롬바탕" w:hAnsi="함초롬바탕" w:cs="함초롬바탕"/>
          <w:b/>
          <w:color w:val="0000FF"/>
          <w:sz w:val="26"/>
          <w:szCs w:val="26"/>
        </w:rPr>
      </w:pP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>제4조 회계처리 원칙</w:t>
      </w:r>
    </w:p>
    <w:p w:rsidR="00EF2B85" w:rsidRDefault="00B56A56">
      <w:pPr>
        <w:wordWrap/>
        <w:spacing w:before="120" w:after="0" w:line="320" w:lineRule="exact"/>
        <w:jc w:val="left"/>
        <w:rPr>
          <w:rFonts w:ascii="함초롬바탕" w:eastAsia="함초롬바탕" w:hAnsi="함초롬바탕" w:cs="함초롬바탕"/>
          <w:color w:val="00000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회계처리원칙은 법령 및 한국채택 국제회계기준에 의한다.</w:t>
      </w:r>
      <w:r>
        <w:rPr>
          <w:rFonts w:ascii="함초롬바탕" w:eastAsia="함초롬바탕" w:hAnsi="함초롬바탕" w:cs="함초롬바탕"/>
          <w:color w:val="000000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다만,</w:t>
      </w:r>
      <w:r>
        <w:rPr>
          <w:rFonts w:ascii="함초롬바탕" w:eastAsia="함초롬바탕" w:hAnsi="함초롬바탕" w:cs="함초롬바탕"/>
          <w:color w:val="000000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정규 부기의 원칙을 벗어나지 않는 범위에서 영업상의 특수성을 감안하여 처리할 수 있다.</w:t>
      </w:r>
    </w:p>
    <w:p w:rsidR="00EF2B85" w:rsidRDefault="00B56A56">
      <w:pPr>
        <w:wordWrap/>
        <w:spacing w:before="200" w:after="60" w:line="320" w:lineRule="exact"/>
        <w:jc w:val="left"/>
        <w:rPr>
          <w:rFonts w:ascii="함초롬바탕" w:eastAsia="함초롬바탕" w:hAnsi="함초롬바탕" w:cs="함초롬바탕"/>
          <w:b/>
          <w:color w:val="0000FF"/>
          <w:sz w:val="26"/>
          <w:szCs w:val="26"/>
        </w:rPr>
      </w:pP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>제5조 회계연도</w:t>
      </w:r>
    </w:p>
    <w:p w:rsidR="00EF2B85" w:rsidRDefault="00B56A56">
      <w:pPr>
        <w:wordWrap/>
        <w:spacing w:before="120" w:after="0" w:line="320" w:lineRule="exact"/>
        <w:jc w:val="left"/>
        <w:rPr>
          <w:rFonts w:ascii="함초롬바탕" w:eastAsia="함초롬바탕" w:hAnsi="함초롬바탕" w:cs="함초롬바탕"/>
          <w:color w:val="00000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회계연도는 정관의 정하는 바에 의한다.</w:t>
      </w:r>
    </w:p>
    <w:p w:rsidR="00EF2B85" w:rsidRDefault="00B56A56">
      <w:pPr>
        <w:wordWrap/>
        <w:spacing w:before="200" w:after="60" w:line="320" w:lineRule="exact"/>
        <w:jc w:val="left"/>
        <w:rPr>
          <w:rFonts w:ascii="함초롬바탕" w:eastAsia="함초롬바탕" w:hAnsi="함초롬바탕" w:cs="함초롬바탕"/>
          <w:b/>
          <w:color w:val="0000FF"/>
          <w:sz w:val="26"/>
          <w:szCs w:val="26"/>
        </w:rPr>
      </w:pP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>제6조 회계 단위의 설정 및 통할</w:t>
      </w:r>
    </w:p>
    <w:p w:rsidR="00EF2B85" w:rsidRDefault="00B56A56">
      <w:pPr>
        <w:wordWrap/>
        <w:spacing w:before="120" w:after="0" w:line="320" w:lineRule="exact"/>
        <w:jc w:val="left"/>
        <w:rPr>
          <w:rFonts w:ascii="함초롬바탕" w:eastAsia="함초롬바탕" w:hAnsi="함초롬바탕" w:cs="함초롬바탕"/>
          <w:color w:val="00000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회사는 본사와 지사(점),</w:t>
      </w:r>
      <w:r>
        <w:rPr>
          <w:rFonts w:ascii="함초롬바탕" w:eastAsia="함초롬바탕" w:hAnsi="함초롬바탕" w:cs="함초롬바탕"/>
          <w:color w:val="000000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 xml:space="preserve">출장소를 통할 회계 단위로 하고 본사에서 일괄 결산 회계를 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lastRenderedPageBreak/>
        <w:t>실시하고,</w:t>
      </w:r>
      <w:r>
        <w:rPr>
          <w:rFonts w:ascii="함초롬바탕" w:eastAsia="함초롬바탕" w:hAnsi="함초롬바탕" w:cs="함초롬바탕"/>
          <w:color w:val="000000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자회사의 경우 자회사 독립 회계를 실시하되</w:t>
      </w:r>
      <w:r>
        <w:rPr>
          <w:rFonts w:ascii="함초롬바탕" w:eastAsia="함초롬바탕" w:hAnsi="함초롬바탕" w:cs="함초롬바탕"/>
          <w:color w:val="000000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법령 및 한국채택 국제회계기준에 따라 연결재무제표를 작성한다.</w:t>
      </w:r>
    </w:p>
    <w:p w:rsidR="00EF2B85" w:rsidRDefault="00B56A56">
      <w:pPr>
        <w:wordWrap/>
        <w:spacing w:before="200" w:after="60" w:line="320" w:lineRule="exact"/>
        <w:jc w:val="left"/>
        <w:rPr>
          <w:rFonts w:ascii="함초롬바탕" w:eastAsia="함초롬바탕" w:hAnsi="함초롬바탕" w:cs="함초롬바탕"/>
          <w:b/>
          <w:color w:val="0000FF"/>
          <w:sz w:val="26"/>
          <w:szCs w:val="26"/>
        </w:rPr>
      </w:pP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 xml:space="preserve">제7조 회계의 책임 </w:t>
      </w:r>
    </w:p>
    <w:p w:rsidR="00EF2B85" w:rsidRDefault="00B56A56">
      <w:pPr>
        <w:pStyle w:val="a6"/>
        <w:numPr>
          <w:ilvl w:val="0"/>
          <w:numId w:val="3"/>
        </w:numPr>
        <w:wordWrap/>
        <w:spacing w:before="120" w:after="0" w:line="320" w:lineRule="exact"/>
        <w:ind w:leftChars="0"/>
        <w:jc w:val="left"/>
        <w:rPr>
          <w:rFonts w:ascii="함초롬바탕" w:eastAsia="함초롬바탕" w:hAnsi="함초롬바탕" w:cs="함초롬바탕"/>
          <w:color w:val="00000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각 회계 단위와 부문 회계(당해 영업 부문별 회계를 말한다)에 대한 총괄 책임 사원은 재무&amp;회계담당 팀장으로 한다.</w:t>
      </w:r>
      <w:r>
        <w:rPr>
          <w:rFonts w:ascii="함초롬바탕" w:eastAsia="함초롬바탕" w:hAnsi="함초롬바탕" w:cs="함초롬바탕"/>
          <w:color w:val="000000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총괄 책임 사원은 회계 전반을 총괄하고 그 집행에 이상이 있다고 인정되거나 이상이 있음을 발견하였을 때에는 각 조직 책임자에게 그 시정을 요구하고 그 결과를 확인하여야 한다.</w:t>
      </w:r>
    </w:p>
    <w:p w:rsidR="00EF2B85" w:rsidRDefault="00B56A56">
      <w:pPr>
        <w:pStyle w:val="a6"/>
        <w:numPr>
          <w:ilvl w:val="0"/>
          <w:numId w:val="3"/>
        </w:numPr>
        <w:wordWrap/>
        <w:spacing w:before="120" w:after="0" w:line="320" w:lineRule="exact"/>
        <w:ind w:leftChars="0"/>
        <w:jc w:val="left"/>
        <w:rPr>
          <w:rFonts w:ascii="함초롬바탕" w:eastAsia="함초롬바탕" w:hAnsi="함초롬바탕" w:cs="함초롬바탕"/>
          <w:color w:val="00000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각 회계의 책임 사원은 본사는 재무&amp;회계담당 팀장,</w:t>
      </w:r>
      <w:r>
        <w:rPr>
          <w:rFonts w:ascii="함초롬바탕" w:eastAsia="함초롬바탕" w:hAnsi="함초롬바탕" w:cs="함초롬바탕"/>
          <w:color w:val="000000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 xml:space="preserve">각 조직은 담당 팀장이 당해 회계에 대하여 관리상의 총 책임을 진다.  </w:t>
      </w:r>
    </w:p>
    <w:p w:rsidR="00EF2B85" w:rsidRDefault="00B56A56">
      <w:pPr>
        <w:pStyle w:val="a6"/>
        <w:numPr>
          <w:ilvl w:val="0"/>
          <w:numId w:val="3"/>
        </w:numPr>
        <w:wordWrap/>
        <w:spacing w:before="120" w:after="0" w:line="320" w:lineRule="exact"/>
        <w:ind w:leftChars="0"/>
        <w:jc w:val="left"/>
        <w:rPr>
          <w:rFonts w:ascii="함초롬바탕" w:eastAsia="함초롬바탕" w:hAnsi="함초롬바탕" w:cs="함초롬바탕"/>
          <w:color w:val="00000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각 재무&amp;회계의 담당 사원(책임 사원 이외의 전 관련 직원을 말한다)은 당해 회계에 대하여 실무 책임을 진다.</w:t>
      </w:r>
      <w:r>
        <w:rPr>
          <w:rFonts w:ascii="함초롬바탕" w:eastAsia="함초롬바탕" w:hAnsi="함초롬바탕" w:cs="함초롬바탕"/>
          <w:color w:val="000000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정당한 사유 없이 회계처리를 기피한 때에도 같다.</w:t>
      </w:r>
    </w:p>
    <w:p w:rsidR="00EF2B85" w:rsidRDefault="00B56A56">
      <w:pPr>
        <w:pStyle w:val="a6"/>
        <w:numPr>
          <w:ilvl w:val="0"/>
          <w:numId w:val="3"/>
        </w:numPr>
        <w:wordWrap/>
        <w:spacing w:before="120" w:after="0" w:line="320" w:lineRule="exact"/>
        <w:ind w:leftChars="0"/>
        <w:jc w:val="left"/>
        <w:rPr>
          <w:rFonts w:ascii="함초롬바탕" w:eastAsia="함초롬바탕" w:hAnsi="함초롬바탕" w:cs="함초롬바탕"/>
          <w:color w:val="00000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각 항의 책임 사원 또는 담당 사원은 그 직에 보임됨으로서 또는 직제 규정의 변경에 의하여 직명 의무가 변경되거나 이관 되었을 때에는 동 규정 시행일로부터 해당 직무를 담당한 사원이 당연히 책임 사원 또는 담당 사원이 된다.</w:t>
      </w:r>
    </w:p>
    <w:p w:rsidR="00EF2B85" w:rsidRDefault="00B56A56">
      <w:pPr>
        <w:pStyle w:val="a6"/>
        <w:numPr>
          <w:ilvl w:val="0"/>
          <w:numId w:val="3"/>
        </w:numPr>
        <w:wordWrap/>
        <w:spacing w:before="120" w:after="0" w:line="320" w:lineRule="exact"/>
        <w:ind w:leftChars="0"/>
        <w:jc w:val="left"/>
        <w:rPr>
          <w:rFonts w:ascii="함초롬바탕" w:eastAsia="함초롬바탕" w:hAnsi="함초롬바탕" w:cs="함초롬바탕"/>
          <w:color w:val="00000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 xml:space="preserve">전 책임 사원과 담당 사원은 어떠한 이유로서 도 규정에 위반된 지시명령이나 회계 처리를 하여서는 아니된 다.   </w:t>
      </w:r>
    </w:p>
    <w:p w:rsidR="00EF2B85" w:rsidRDefault="00EF2B85">
      <w:pPr>
        <w:wordWrap/>
        <w:spacing w:before="120" w:after="0" w:line="320" w:lineRule="exact"/>
        <w:jc w:val="left"/>
        <w:rPr>
          <w:rFonts w:ascii="함초롬바탕" w:eastAsia="함초롬바탕" w:hAnsi="함초롬바탕" w:cs="함초롬바탕"/>
          <w:color w:val="000000"/>
          <w:sz w:val="24"/>
          <w:szCs w:val="24"/>
        </w:rPr>
      </w:pPr>
    </w:p>
    <w:p w:rsidR="00EF2B85" w:rsidRDefault="00B56A56">
      <w:pPr>
        <w:wordWrap/>
        <w:spacing w:after="60" w:line="320" w:lineRule="exact"/>
        <w:jc w:val="center"/>
        <w:rPr>
          <w:rFonts w:ascii="함초롬바탕" w:eastAsia="함초롬바탕" w:hAnsi="함초롬바탕" w:cs="함초롬바탕"/>
          <w:b/>
          <w:sz w:val="32"/>
          <w:szCs w:val="32"/>
        </w:rPr>
      </w:pPr>
      <w:r>
        <w:rPr>
          <w:rFonts w:ascii="함초롬바탕" w:eastAsia="함초롬바탕" w:hAnsi="함초롬바탕" w:cs="함초롬바탕" w:hint="eastAsia"/>
          <w:b/>
          <w:sz w:val="32"/>
          <w:szCs w:val="32"/>
        </w:rPr>
        <w:t>제 2</w:t>
      </w:r>
      <w:r>
        <w:rPr>
          <w:rFonts w:ascii="함초롬바탕" w:eastAsia="함초롬바탕" w:hAnsi="함초롬바탕" w:cs="함초롬바탕"/>
          <w:b/>
          <w:sz w:val="32"/>
          <w:szCs w:val="32"/>
        </w:rPr>
        <w:t xml:space="preserve"> </w:t>
      </w:r>
      <w:r>
        <w:rPr>
          <w:rFonts w:ascii="함초롬바탕" w:eastAsia="함초롬바탕" w:hAnsi="함초롬바탕" w:cs="함초롬바탕" w:hint="eastAsia"/>
          <w:b/>
          <w:sz w:val="32"/>
          <w:szCs w:val="32"/>
        </w:rPr>
        <w:t>장 회 계 조 직</w:t>
      </w:r>
    </w:p>
    <w:p w:rsidR="00EF2B85" w:rsidRDefault="00EF2B85">
      <w:pPr>
        <w:wordWrap/>
        <w:spacing w:after="60" w:line="320" w:lineRule="exact"/>
        <w:jc w:val="left"/>
        <w:rPr>
          <w:rFonts w:ascii="함초롬바탕" w:eastAsia="함초롬바탕" w:hAnsi="함초롬바탕" w:cs="함초롬바탕"/>
          <w:b/>
          <w:sz w:val="26"/>
          <w:szCs w:val="26"/>
        </w:rPr>
      </w:pPr>
    </w:p>
    <w:p w:rsidR="00EF2B85" w:rsidRDefault="00B56A56">
      <w:pPr>
        <w:wordWrap/>
        <w:spacing w:after="60" w:line="320" w:lineRule="exact"/>
        <w:jc w:val="left"/>
        <w:rPr>
          <w:rFonts w:ascii="함초롬바탕" w:eastAsia="함초롬바탕" w:hAnsi="함초롬바탕" w:cs="함초롬바탕"/>
          <w:b/>
          <w:color w:val="0000FF"/>
          <w:sz w:val="26"/>
          <w:szCs w:val="26"/>
        </w:rPr>
      </w:pP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>제8조 조직 원칙</w:t>
      </w:r>
    </w:p>
    <w:p w:rsidR="00EF2B85" w:rsidRDefault="00B56A56">
      <w:pPr>
        <w:wordWrap/>
        <w:spacing w:before="120" w:after="0" w:line="320" w:lineRule="exact"/>
        <w:jc w:val="left"/>
        <w:rPr>
          <w:rFonts w:ascii="함초롬바탕" w:eastAsia="함초롬바탕" w:hAnsi="함초롬바탕" w:cs="함초롬바탕"/>
          <w:color w:val="00000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회사는 회계 처리를 함에 있어 필요한 계정을 설정하고 각종 장부와 전표를 두며 모든 거래의 분개 표시 기록 유지는 복식 상업부기로 한다.</w:t>
      </w:r>
    </w:p>
    <w:p w:rsidR="00EF2B85" w:rsidRDefault="00B56A56">
      <w:pPr>
        <w:wordWrap/>
        <w:spacing w:before="200" w:after="60" w:line="320" w:lineRule="exact"/>
        <w:jc w:val="left"/>
        <w:rPr>
          <w:rFonts w:ascii="함초롬바탕" w:eastAsia="함초롬바탕" w:hAnsi="함초롬바탕" w:cs="함초롬바탕"/>
          <w:b/>
          <w:color w:val="0000FF"/>
          <w:sz w:val="26"/>
          <w:szCs w:val="26"/>
        </w:rPr>
      </w:pP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 xml:space="preserve">제9조 계 정 </w:t>
      </w:r>
    </w:p>
    <w:p w:rsidR="00EF2B85" w:rsidRDefault="00B56A56">
      <w:pPr>
        <w:pStyle w:val="a6"/>
        <w:numPr>
          <w:ilvl w:val="0"/>
          <w:numId w:val="4"/>
        </w:numPr>
        <w:wordWrap/>
        <w:spacing w:before="120" w:after="0" w:line="320" w:lineRule="exact"/>
        <w:ind w:leftChars="0"/>
        <w:jc w:val="left"/>
        <w:rPr>
          <w:rFonts w:ascii="함초롬바탕" w:eastAsia="함초롬바탕" w:hAnsi="함초롬바탕" w:cs="함초롬바탕"/>
          <w:color w:val="00000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계정과목의 설정은 한국채택국제회계기준에 준하여 정하며,</w:t>
      </w:r>
      <w:r>
        <w:rPr>
          <w:rFonts w:ascii="함초롬바탕" w:eastAsia="함초롬바탕" w:hAnsi="함초롬바탕" w:cs="함초롬바탕"/>
          <w:color w:val="000000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계정과목의 신설,</w:t>
      </w:r>
      <w:r>
        <w:rPr>
          <w:rFonts w:ascii="함초롬바탕" w:eastAsia="함초롬바탕" w:hAnsi="함초롬바탕" w:cs="함초롬바탕"/>
          <w:color w:val="000000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삭제,</w:t>
      </w:r>
      <w:r>
        <w:rPr>
          <w:rFonts w:ascii="함초롬바탕" w:eastAsia="함초롬바탕" w:hAnsi="함초롬바탕" w:cs="함초롬바탕"/>
          <w:color w:val="000000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변경은 총괄 책임 사원의 책임하에 시행한다.</w:t>
      </w:r>
    </w:p>
    <w:p w:rsidR="00EF2B85" w:rsidRDefault="00B56A56">
      <w:pPr>
        <w:pStyle w:val="a6"/>
        <w:numPr>
          <w:ilvl w:val="0"/>
          <w:numId w:val="4"/>
        </w:numPr>
        <w:wordWrap/>
        <w:spacing w:before="120" w:after="0" w:line="320" w:lineRule="exact"/>
        <w:ind w:leftChars="0"/>
        <w:jc w:val="left"/>
        <w:rPr>
          <w:rFonts w:ascii="함초롬바탕" w:eastAsia="함초롬바탕" w:hAnsi="함초롬바탕" w:cs="함초롬바탕"/>
          <w:color w:val="00000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계정은 이를 통합 계정,</w:t>
      </w:r>
      <w:r>
        <w:rPr>
          <w:rFonts w:ascii="함초롬바탕" w:eastAsia="함초롬바탕" w:hAnsi="함초롬바탕" w:cs="함초롬바탕"/>
          <w:color w:val="000000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계정과목,</w:t>
      </w:r>
      <w:r>
        <w:rPr>
          <w:rFonts w:ascii="함초롬바탕" w:eastAsia="함초롬바탕" w:hAnsi="함초롬바탕" w:cs="함초롬바탕"/>
          <w:color w:val="000000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소 과목으로 설정하여 분류한다.</w:t>
      </w:r>
    </w:p>
    <w:p w:rsidR="00EF2B85" w:rsidRDefault="00B56A56">
      <w:pPr>
        <w:pStyle w:val="a6"/>
        <w:numPr>
          <w:ilvl w:val="0"/>
          <w:numId w:val="4"/>
        </w:numPr>
        <w:wordWrap/>
        <w:spacing w:before="120" w:after="0" w:line="320" w:lineRule="exact"/>
        <w:ind w:leftChars="0"/>
        <w:jc w:val="left"/>
        <w:rPr>
          <w:rFonts w:ascii="함초롬바탕" w:eastAsia="함초롬바탕" w:hAnsi="함초롬바탕" w:cs="함초롬바탕"/>
          <w:color w:val="00000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계정의 배열은 유동성 배열로 한다.</w:t>
      </w:r>
    </w:p>
    <w:p w:rsidR="00EF2B85" w:rsidRDefault="00B56A56">
      <w:pPr>
        <w:wordWrap/>
        <w:spacing w:before="200" w:after="60" w:line="320" w:lineRule="exact"/>
        <w:jc w:val="left"/>
        <w:rPr>
          <w:rFonts w:ascii="함초롬바탕" w:eastAsia="함초롬바탕" w:hAnsi="함초롬바탕" w:cs="함초롬바탕"/>
          <w:b/>
          <w:color w:val="0000FF"/>
          <w:sz w:val="26"/>
          <w:szCs w:val="26"/>
        </w:rPr>
      </w:pP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 xml:space="preserve">제10조 회계전표 </w:t>
      </w:r>
    </w:p>
    <w:p w:rsidR="00EF2B85" w:rsidRDefault="00B56A56">
      <w:pPr>
        <w:wordWrap/>
        <w:spacing w:before="120" w:after="0" w:line="320" w:lineRule="exact"/>
        <w:jc w:val="left"/>
        <w:rPr>
          <w:rFonts w:ascii="함초롬바탕" w:eastAsia="함초롬바탕" w:hAnsi="함초롬바탕" w:cs="함초롬바탕"/>
          <w:color w:val="00000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 xml:space="preserve">회계 전표는 </w:t>
      </w:r>
      <w:r>
        <w:rPr>
          <w:rFonts w:ascii="맑은 고딕" w:eastAsia="맑은 고딕" w:hAnsi="맑은 고딕" w:cs="함초롬바탕" w:hint="eastAsia"/>
          <w:color w:val="000000"/>
          <w:sz w:val="24"/>
          <w:szCs w:val="24"/>
        </w:rPr>
        <w:t>①</w:t>
      </w:r>
      <w:r>
        <w:rPr>
          <w:rFonts w:ascii="함초롬바탕" w:eastAsia="함초롬바탕" w:hAnsi="함초롬바탕" w:cs="함초롬바탕"/>
          <w:color w:val="000000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 xml:space="preserve">입금 전표 </w:t>
      </w:r>
      <w:r>
        <w:rPr>
          <w:rFonts w:ascii="맑은 고딕" w:eastAsia="맑은 고딕" w:hAnsi="맑은 고딕" w:cs="함초롬바탕" w:hint="eastAsia"/>
          <w:color w:val="000000"/>
          <w:sz w:val="24"/>
          <w:szCs w:val="24"/>
        </w:rPr>
        <w:t>②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 xml:space="preserve"> 출금 전표 </w:t>
      </w:r>
      <w:r>
        <w:rPr>
          <w:rFonts w:ascii="맑은 고딕" w:eastAsia="맑은 고딕" w:hAnsi="맑은 고딕" w:cs="함초롬바탕" w:hint="eastAsia"/>
          <w:color w:val="000000"/>
          <w:sz w:val="24"/>
          <w:szCs w:val="24"/>
        </w:rPr>
        <w:t>③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 xml:space="preserve"> 현금성 대체 전표 </w:t>
      </w:r>
      <w:r>
        <w:rPr>
          <w:rFonts w:ascii="맑은 고딕" w:eastAsia="맑은 고딕" w:hAnsi="맑은 고딕" w:cs="함초롬바탕" w:hint="eastAsia"/>
          <w:color w:val="000000"/>
          <w:sz w:val="24"/>
          <w:szCs w:val="24"/>
        </w:rPr>
        <w:t>④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 xml:space="preserve"> 일반 대체 전표 </w:t>
      </w:r>
      <w:r>
        <w:rPr>
          <w:rFonts w:ascii="맑은 고딕" w:eastAsia="맑은 고딕" w:hAnsi="맑은 고딕" w:cs="함초롬바탕" w:hint="eastAsia"/>
          <w:color w:val="000000"/>
          <w:sz w:val="24"/>
          <w:szCs w:val="24"/>
        </w:rPr>
        <w:t>⑤</w:t>
      </w:r>
      <w:r>
        <w:rPr>
          <w:rFonts w:ascii="함초롬바탕" w:eastAsia="함초롬바탕" w:hAnsi="함초롬바탕" w:cs="함초롬바탕"/>
          <w:color w:val="000000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 xml:space="preserve">자동 분개 전표로 구분된다.  </w:t>
      </w:r>
    </w:p>
    <w:p w:rsidR="00EF2B85" w:rsidRDefault="00B56A56">
      <w:pPr>
        <w:wordWrap/>
        <w:spacing w:before="200" w:after="60" w:line="320" w:lineRule="exact"/>
        <w:jc w:val="left"/>
        <w:rPr>
          <w:rFonts w:ascii="함초롬바탕" w:eastAsia="함초롬바탕" w:hAnsi="함초롬바탕" w:cs="함초롬바탕"/>
          <w:b/>
          <w:color w:val="0000FF"/>
          <w:sz w:val="26"/>
          <w:szCs w:val="26"/>
        </w:rPr>
      </w:pP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 xml:space="preserve">제11조 장 부 </w:t>
      </w:r>
    </w:p>
    <w:p w:rsidR="00EF2B85" w:rsidRDefault="00B56A56">
      <w:pPr>
        <w:pStyle w:val="a6"/>
        <w:numPr>
          <w:ilvl w:val="0"/>
          <w:numId w:val="5"/>
        </w:numPr>
        <w:wordWrap/>
        <w:spacing w:before="120" w:after="0" w:line="320" w:lineRule="exact"/>
        <w:ind w:leftChars="0"/>
        <w:jc w:val="left"/>
        <w:rPr>
          <w:rFonts w:ascii="함초롬바탕" w:eastAsia="함초롬바탕" w:hAnsi="함초롬바탕" w:cs="함초롬바탕"/>
          <w:color w:val="00000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장부는 총계정원장과 각 계정별 원장 및 필요한 명세부로 조직하며</w:t>
      </w:r>
      <w:r>
        <w:rPr>
          <w:rFonts w:ascii="함초롬바탕" w:eastAsia="함초롬바탕" w:hAnsi="함초롬바탕" w:cs="함초롬바탕"/>
          <w:color w:val="000000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각 회계단위별로 전산(ERP)</w:t>
      </w:r>
      <w:r>
        <w:rPr>
          <w:rFonts w:ascii="함초롬바탕" w:eastAsia="함초롬바탕" w:hAnsi="함초롬바탕" w:cs="함초롬바탕"/>
          <w:color w:val="000000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자료로 보존하고,</w:t>
      </w:r>
      <w:r>
        <w:rPr>
          <w:rFonts w:ascii="함초롬바탕" w:eastAsia="함초롬바탕" w:hAnsi="함초롬바탕" w:cs="함초롬바탕"/>
          <w:color w:val="000000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 xml:space="preserve">그 대상 장부(원장)는 다음과 같다. </w:t>
      </w:r>
    </w:p>
    <w:p w:rsidR="00EF2B85" w:rsidRDefault="00B56A56">
      <w:pPr>
        <w:pStyle w:val="a6"/>
        <w:numPr>
          <w:ilvl w:val="0"/>
          <w:numId w:val="6"/>
        </w:numPr>
        <w:wordWrap/>
        <w:spacing w:before="120" w:after="0" w:line="320" w:lineRule="exact"/>
        <w:ind w:leftChars="0"/>
        <w:jc w:val="left"/>
        <w:rPr>
          <w:rFonts w:ascii="함초롬바탕" w:eastAsia="함초롬바탕" w:hAnsi="함초롬바탕" w:cs="함초롬바탕"/>
          <w:color w:val="00000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총계정원장</w:t>
      </w:r>
    </w:p>
    <w:p w:rsidR="00EF2B85" w:rsidRDefault="00B56A56">
      <w:pPr>
        <w:pStyle w:val="a6"/>
        <w:numPr>
          <w:ilvl w:val="0"/>
          <w:numId w:val="6"/>
        </w:numPr>
        <w:wordWrap/>
        <w:spacing w:before="120" w:after="0" w:line="320" w:lineRule="exact"/>
        <w:ind w:leftChars="0"/>
        <w:jc w:val="left"/>
        <w:rPr>
          <w:rFonts w:ascii="함초롬바탕" w:eastAsia="함초롬바탕" w:hAnsi="함초롬바탕" w:cs="함초롬바탕"/>
          <w:color w:val="00000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lastRenderedPageBreak/>
        <w:t>자산의 이월 발생 이동 및 소멸을 기록하는 장부</w:t>
      </w:r>
    </w:p>
    <w:p w:rsidR="00EF2B85" w:rsidRDefault="00B56A56">
      <w:pPr>
        <w:pStyle w:val="a6"/>
        <w:numPr>
          <w:ilvl w:val="0"/>
          <w:numId w:val="6"/>
        </w:numPr>
        <w:wordWrap/>
        <w:spacing w:before="120" w:after="0" w:line="320" w:lineRule="exact"/>
        <w:ind w:leftChars="0"/>
        <w:jc w:val="left"/>
        <w:rPr>
          <w:rFonts w:ascii="함초롬바탕" w:eastAsia="함초롬바탕" w:hAnsi="함초롬바탕" w:cs="함초롬바탕"/>
          <w:color w:val="00000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부채 및 자본의 이월 발생 이동 및 소멸을 기록하는 장부</w:t>
      </w:r>
    </w:p>
    <w:p w:rsidR="00EF2B85" w:rsidRDefault="00B56A56">
      <w:pPr>
        <w:pStyle w:val="a6"/>
        <w:numPr>
          <w:ilvl w:val="0"/>
          <w:numId w:val="6"/>
        </w:numPr>
        <w:wordWrap/>
        <w:spacing w:before="120" w:after="0" w:line="320" w:lineRule="exact"/>
        <w:ind w:leftChars="0"/>
        <w:jc w:val="left"/>
        <w:rPr>
          <w:rFonts w:ascii="함초롬바탕" w:eastAsia="함초롬바탕" w:hAnsi="함초롬바탕" w:cs="함초롬바탕"/>
          <w:color w:val="00000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손익 계정 내역을 기록하는 장부</w:t>
      </w:r>
    </w:p>
    <w:p w:rsidR="00EF2B85" w:rsidRDefault="00B56A56">
      <w:pPr>
        <w:pStyle w:val="a6"/>
        <w:numPr>
          <w:ilvl w:val="0"/>
          <w:numId w:val="5"/>
        </w:numPr>
        <w:wordWrap/>
        <w:spacing w:before="120" w:after="0" w:line="320" w:lineRule="exact"/>
        <w:ind w:leftChars="0"/>
        <w:jc w:val="left"/>
        <w:rPr>
          <w:rFonts w:ascii="함초롬바탕" w:eastAsia="함초롬바탕" w:hAnsi="함초롬바탕" w:cs="함초롬바탕"/>
          <w:color w:val="00000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각 회계 단위에서 비치하여야 하는 장부(명세부)는 다음과 같이 분류하며 기록의 책임이 있는 재무&amp;회계담당 사원이 관리한다.</w:t>
      </w:r>
    </w:p>
    <w:p w:rsidR="00EF2B85" w:rsidRDefault="00B56A56">
      <w:pPr>
        <w:pStyle w:val="a6"/>
        <w:numPr>
          <w:ilvl w:val="0"/>
          <w:numId w:val="7"/>
        </w:numPr>
        <w:wordWrap/>
        <w:spacing w:before="120" w:after="0" w:line="320" w:lineRule="exact"/>
        <w:ind w:leftChars="0"/>
        <w:jc w:val="left"/>
        <w:rPr>
          <w:rFonts w:ascii="함초롬바탕" w:eastAsia="함초롬바탕" w:hAnsi="함초롬바탕" w:cs="함초롬바탕"/>
          <w:color w:val="00000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현금의 재무&amp;출납을 기록하는 장부</w:t>
      </w:r>
    </w:p>
    <w:p w:rsidR="00EF2B85" w:rsidRDefault="00B56A56">
      <w:pPr>
        <w:pStyle w:val="a6"/>
        <w:numPr>
          <w:ilvl w:val="0"/>
          <w:numId w:val="7"/>
        </w:numPr>
        <w:wordWrap/>
        <w:spacing w:before="120" w:after="0" w:line="320" w:lineRule="exact"/>
        <w:ind w:leftChars="0"/>
        <w:jc w:val="left"/>
        <w:rPr>
          <w:rFonts w:ascii="함초롬바탕" w:eastAsia="함초롬바탕" w:hAnsi="함초롬바탕" w:cs="함초롬바탕"/>
          <w:color w:val="00000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예금의 출납을 기록하는 장부</w:t>
      </w:r>
    </w:p>
    <w:p w:rsidR="00EF2B85" w:rsidRDefault="00B56A56">
      <w:pPr>
        <w:pStyle w:val="a6"/>
        <w:numPr>
          <w:ilvl w:val="0"/>
          <w:numId w:val="7"/>
        </w:numPr>
        <w:wordWrap/>
        <w:spacing w:before="120" w:after="0" w:line="320" w:lineRule="exact"/>
        <w:ind w:leftChars="0"/>
        <w:jc w:val="left"/>
        <w:rPr>
          <w:rFonts w:ascii="함초롬바탕" w:eastAsia="함초롬바탕" w:hAnsi="함초롬바탕" w:cs="함초롬바탕"/>
          <w:color w:val="00000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유가증권의 출납을 기록하는 장부</w:t>
      </w:r>
    </w:p>
    <w:p w:rsidR="00EF2B85" w:rsidRDefault="00B56A56">
      <w:pPr>
        <w:pStyle w:val="a6"/>
        <w:numPr>
          <w:ilvl w:val="0"/>
          <w:numId w:val="7"/>
        </w:numPr>
        <w:wordWrap/>
        <w:spacing w:before="120" w:after="0" w:line="320" w:lineRule="exact"/>
        <w:ind w:leftChars="0"/>
        <w:jc w:val="left"/>
        <w:rPr>
          <w:rFonts w:ascii="함초롬바탕" w:eastAsia="함초롬바탕" w:hAnsi="함초롬바탕" w:cs="함초롬바탕"/>
          <w:color w:val="00000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고정자산의 취득,</w:t>
      </w:r>
      <w:r>
        <w:rPr>
          <w:rFonts w:ascii="함초롬바탕" w:eastAsia="함초롬바탕" w:hAnsi="함초롬바탕" w:cs="함초롬바탕"/>
          <w:color w:val="000000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처분,</w:t>
      </w:r>
      <w:r>
        <w:rPr>
          <w:rFonts w:ascii="함초롬바탕" w:eastAsia="함초롬바탕" w:hAnsi="함초롬바탕" w:cs="함초롬바탕"/>
          <w:color w:val="000000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이동,</w:t>
      </w:r>
      <w:r>
        <w:rPr>
          <w:rFonts w:ascii="함초롬바탕" w:eastAsia="함초롬바탕" w:hAnsi="함초롬바탕" w:cs="함초롬바탕"/>
          <w:color w:val="000000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감가상각,</w:t>
      </w:r>
      <w:r>
        <w:rPr>
          <w:rFonts w:ascii="함초롬바탕" w:eastAsia="함초롬바탕" w:hAnsi="함초롬바탕" w:cs="함초롬바탕"/>
          <w:color w:val="000000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소멸을 개별적으로 기록하는 장부</w:t>
      </w:r>
    </w:p>
    <w:p w:rsidR="00EF2B85" w:rsidRDefault="00B56A56">
      <w:pPr>
        <w:pStyle w:val="a6"/>
        <w:numPr>
          <w:ilvl w:val="0"/>
          <w:numId w:val="7"/>
        </w:numPr>
        <w:wordWrap/>
        <w:spacing w:before="120" w:after="0" w:line="320" w:lineRule="exact"/>
        <w:ind w:leftChars="0"/>
        <w:jc w:val="left"/>
        <w:rPr>
          <w:rFonts w:ascii="함초롬바탕" w:eastAsia="함초롬바탕" w:hAnsi="함초롬바탕" w:cs="함초롬바탕"/>
          <w:color w:val="00000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기타 각 계정 내역을 기록하는 장부</w:t>
      </w:r>
    </w:p>
    <w:p w:rsidR="00EF2B85" w:rsidRDefault="00B56A56">
      <w:pPr>
        <w:pStyle w:val="a6"/>
        <w:numPr>
          <w:ilvl w:val="0"/>
          <w:numId w:val="7"/>
        </w:numPr>
        <w:wordWrap/>
        <w:spacing w:before="120" w:after="0" w:line="320" w:lineRule="exact"/>
        <w:ind w:leftChars="0"/>
        <w:jc w:val="left"/>
        <w:rPr>
          <w:rFonts w:ascii="함초롬바탕" w:eastAsia="함초롬바탕" w:hAnsi="함초롬바탕" w:cs="함초롬바탕"/>
          <w:color w:val="00000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상품,</w:t>
      </w:r>
      <w:r>
        <w:rPr>
          <w:rFonts w:ascii="함초롬바탕" w:eastAsia="함초롬바탕" w:hAnsi="함초롬바탕" w:cs="함초롬바탕"/>
          <w:color w:val="000000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저장품의 판매,</w:t>
      </w:r>
      <w:r>
        <w:rPr>
          <w:rFonts w:ascii="함초롬바탕" w:eastAsia="함초롬바탕" w:hAnsi="함초롬바탕" w:cs="함초롬바탕"/>
          <w:color w:val="000000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조달,</w:t>
      </w:r>
      <w:r>
        <w:rPr>
          <w:rFonts w:ascii="함초롬바탕" w:eastAsia="함초롬바탕" w:hAnsi="함초롬바탕" w:cs="함초롬바탕"/>
          <w:color w:val="000000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공급,</w:t>
      </w:r>
      <w:r>
        <w:rPr>
          <w:rFonts w:ascii="함초롬바탕" w:eastAsia="함초롬바탕" w:hAnsi="함초롬바탕" w:cs="함초롬바탕"/>
          <w:color w:val="000000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이동,</w:t>
      </w:r>
      <w:r>
        <w:rPr>
          <w:rFonts w:ascii="함초롬바탕" w:eastAsia="함초롬바탕" w:hAnsi="함초롬바탕" w:cs="함초롬바탕"/>
          <w:color w:val="000000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소멸을 개별적으로 기록하는 장부</w:t>
      </w:r>
    </w:p>
    <w:p w:rsidR="00EF2B85" w:rsidRDefault="00B56A56">
      <w:pPr>
        <w:pStyle w:val="a6"/>
        <w:numPr>
          <w:ilvl w:val="0"/>
          <w:numId w:val="7"/>
        </w:numPr>
        <w:wordWrap/>
        <w:spacing w:before="120" w:after="0" w:line="320" w:lineRule="exact"/>
        <w:ind w:leftChars="0"/>
        <w:jc w:val="left"/>
        <w:rPr>
          <w:rFonts w:ascii="함초롬바탕" w:eastAsia="함초롬바탕" w:hAnsi="함초롬바탕" w:cs="함초롬바탕"/>
          <w:color w:val="00000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직원 급여의 개인별 계산 명세를 기록하는 장부</w:t>
      </w:r>
    </w:p>
    <w:p w:rsidR="00EF2B85" w:rsidRDefault="00B56A56">
      <w:pPr>
        <w:pStyle w:val="a6"/>
        <w:numPr>
          <w:ilvl w:val="0"/>
          <w:numId w:val="7"/>
        </w:numPr>
        <w:wordWrap/>
        <w:spacing w:before="120" w:after="0" w:line="320" w:lineRule="exact"/>
        <w:ind w:leftChars="0"/>
        <w:jc w:val="left"/>
        <w:rPr>
          <w:rFonts w:ascii="함초롬바탕" w:eastAsia="함초롬바탕" w:hAnsi="함초롬바탕" w:cs="함초롬바탕"/>
          <w:color w:val="00000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 xml:space="preserve">임금 계산 명세를 기록하는 장부 </w:t>
      </w:r>
    </w:p>
    <w:p w:rsidR="00EF2B85" w:rsidRDefault="00B56A56">
      <w:pPr>
        <w:pStyle w:val="a6"/>
        <w:numPr>
          <w:ilvl w:val="0"/>
          <w:numId w:val="5"/>
        </w:numPr>
        <w:wordWrap/>
        <w:spacing w:before="120" w:after="0" w:line="320" w:lineRule="exact"/>
        <w:ind w:leftChars="0"/>
        <w:jc w:val="left"/>
        <w:rPr>
          <w:rFonts w:ascii="함초롬바탕" w:eastAsia="함초롬바탕" w:hAnsi="함초롬바탕" w:cs="함초롬바탕"/>
          <w:color w:val="00000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장부의 명칭은 계정과목 명칭을 관칭 한다.</w:t>
      </w:r>
    </w:p>
    <w:p w:rsidR="00EF2B85" w:rsidRDefault="00B56A56">
      <w:pPr>
        <w:wordWrap/>
        <w:spacing w:before="200" w:after="60" w:line="320" w:lineRule="exact"/>
        <w:jc w:val="left"/>
        <w:rPr>
          <w:rFonts w:ascii="함초롬바탕" w:eastAsia="함초롬바탕" w:hAnsi="함초롬바탕" w:cs="함초롬바탕"/>
          <w:b/>
          <w:color w:val="0000FF"/>
          <w:sz w:val="26"/>
          <w:szCs w:val="26"/>
        </w:rPr>
      </w:pP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 xml:space="preserve">제12조 회계장부의 분할 </w:t>
      </w:r>
    </w:p>
    <w:p w:rsidR="00EF2B85" w:rsidRDefault="00B56A56">
      <w:pPr>
        <w:wordWrap/>
        <w:spacing w:before="120" w:after="0" w:line="320" w:lineRule="exact"/>
        <w:jc w:val="left"/>
        <w:rPr>
          <w:rFonts w:ascii="함초롬바탕" w:eastAsia="함초롬바탕" w:hAnsi="함초롬바탕" w:cs="함초롬바탕"/>
          <w:color w:val="00000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각 원장과 계정내역부 및 현금,</w:t>
      </w:r>
      <w:r>
        <w:rPr>
          <w:rFonts w:ascii="함초롬바탕" w:eastAsia="함초롬바탕" w:hAnsi="함초롬바탕" w:cs="함초롬바탕"/>
          <w:color w:val="000000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예금,</w:t>
      </w:r>
      <w:r>
        <w:rPr>
          <w:rFonts w:ascii="함초롬바탕" w:eastAsia="함초롬바탕" w:hAnsi="함초롬바탕" w:cs="함초롬바탕"/>
          <w:color w:val="000000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유가증권의 출납을 기록하는 장부는 계정과목별,</w:t>
      </w:r>
      <w:r>
        <w:rPr>
          <w:rFonts w:ascii="함초롬바탕" w:eastAsia="함초롬바탕" w:hAnsi="함초롬바탕" w:cs="함초롬바탕"/>
          <w:color w:val="000000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월별,</w:t>
      </w:r>
      <w:r>
        <w:rPr>
          <w:rFonts w:ascii="함초롬바탕" w:eastAsia="함초롬바탕" w:hAnsi="함초롬바탕" w:cs="함초롬바탕"/>
          <w:color w:val="000000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일자순으로 기록하는 것이 원칙이다.</w:t>
      </w:r>
      <w:r>
        <w:rPr>
          <w:rFonts w:ascii="함초롬바탕" w:eastAsia="함초롬바탕" w:hAnsi="함초롬바탕" w:cs="함초롬바탕"/>
          <w:color w:val="000000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다만,</w:t>
      </w:r>
      <w:r>
        <w:rPr>
          <w:rFonts w:ascii="함초롬바탕" w:eastAsia="함초롬바탕" w:hAnsi="함초롬바탕" w:cs="함초롬바탕"/>
          <w:color w:val="000000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필요한 경우에 책임 사원의 승인으로 계정과목별로 분책 또는 합책 사용할 수 있다</w:t>
      </w:r>
    </w:p>
    <w:p w:rsidR="00EF2B85" w:rsidRDefault="00B56A56">
      <w:pPr>
        <w:wordWrap/>
        <w:spacing w:before="200" w:after="60" w:line="320" w:lineRule="exact"/>
        <w:jc w:val="left"/>
        <w:rPr>
          <w:rFonts w:ascii="함초롬바탕" w:eastAsia="함초롬바탕" w:hAnsi="함초롬바탕" w:cs="함초롬바탕"/>
          <w:b/>
          <w:color w:val="0000FF"/>
          <w:sz w:val="26"/>
          <w:szCs w:val="26"/>
        </w:rPr>
      </w:pP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 xml:space="preserve">제13조 회계장표의 서식 </w:t>
      </w:r>
    </w:p>
    <w:p w:rsidR="00EF2B85" w:rsidRDefault="00B56A56">
      <w:pPr>
        <w:wordWrap/>
        <w:spacing w:before="120" w:after="0" w:line="320" w:lineRule="exact"/>
        <w:jc w:val="left"/>
        <w:rPr>
          <w:rFonts w:ascii="함초롬바탕" w:eastAsia="함초롬바탕" w:hAnsi="함초롬바탕" w:cs="함초롬바탕"/>
          <w:color w:val="00000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회계장표의 서식은 따로 정한다.</w:t>
      </w:r>
    </w:p>
    <w:p w:rsidR="00EF2B85" w:rsidRDefault="00B56A56">
      <w:pPr>
        <w:wordWrap/>
        <w:spacing w:before="200" w:after="60" w:line="320" w:lineRule="exact"/>
        <w:jc w:val="left"/>
        <w:rPr>
          <w:rFonts w:ascii="함초롬바탕" w:eastAsia="함초롬바탕" w:hAnsi="함초롬바탕" w:cs="함초롬바탕"/>
          <w:b/>
          <w:color w:val="0000FF"/>
          <w:sz w:val="26"/>
          <w:szCs w:val="26"/>
        </w:rPr>
      </w:pP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>제14조 서류의 보존기간</w:t>
      </w:r>
    </w:p>
    <w:p w:rsidR="00EF2B85" w:rsidRDefault="00B56A56">
      <w:pPr>
        <w:pStyle w:val="a6"/>
        <w:numPr>
          <w:ilvl w:val="0"/>
          <w:numId w:val="8"/>
        </w:numPr>
        <w:wordWrap/>
        <w:spacing w:before="120" w:after="0" w:line="320" w:lineRule="exact"/>
        <w:ind w:leftChars="0"/>
        <w:jc w:val="left"/>
        <w:rPr>
          <w:rFonts w:ascii="함초롬바탕" w:eastAsia="함초롬바탕" w:hAnsi="함초롬바탕" w:cs="함초롬바탕"/>
          <w:color w:val="00000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회계와 관련된 장부 및 전표와 관련된 증빙서류는 다음의 보존기간 동안 성실히 관리 보관하여야 한다.</w:t>
      </w:r>
    </w:p>
    <w:p w:rsidR="00EF2B85" w:rsidRDefault="00B56A56">
      <w:pPr>
        <w:pStyle w:val="a6"/>
        <w:numPr>
          <w:ilvl w:val="0"/>
          <w:numId w:val="9"/>
        </w:numPr>
        <w:wordWrap/>
        <w:spacing w:before="120" w:after="0" w:line="320" w:lineRule="exact"/>
        <w:ind w:leftChars="0"/>
        <w:jc w:val="left"/>
        <w:rPr>
          <w:rFonts w:ascii="함초롬바탕" w:eastAsia="함초롬바탕" w:hAnsi="함초롬바탕" w:cs="함초롬바탕"/>
          <w:color w:val="00000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 xml:space="preserve">재무제표 </w:t>
      </w:r>
      <w:r>
        <w:rPr>
          <w:rFonts w:ascii="함초롬바탕" w:eastAsia="함초롬바탕" w:hAnsi="함초롬바탕" w:cs="함초롬바탕"/>
          <w:color w:val="000000"/>
          <w:sz w:val="24"/>
          <w:szCs w:val="24"/>
        </w:rPr>
        <w:t xml:space="preserve">– 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영구</w:t>
      </w:r>
    </w:p>
    <w:p w:rsidR="00EF2B85" w:rsidRDefault="00B56A56">
      <w:pPr>
        <w:pStyle w:val="a6"/>
        <w:numPr>
          <w:ilvl w:val="0"/>
          <w:numId w:val="9"/>
        </w:numPr>
        <w:wordWrap/>
        <w:spacing w:before="120" w:after="0" w:line="320" w:lineRule="exact"/>
        <w:ind w:leftChars="0"/>
        <w:jc w:val="left"/>
        <w:rPr>
          <w:rFonts w:ascii="함초롬바탕" w:eastAsia="함초롬바탕" w:hAnsi="함초롬바탕" w:cs="함초롬바탕"/>
          <w:color w:val="00000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회계장부 -</w:t>
      </w:r>
      <w:r>
        <w:rPr>
          <w:rFonts w:ascii="함초롬바탕" w:eastAsia="함초롬바탕" w:hAnsi="함초롬바탕" w:cs="함초롬바탕"/>
          <w:color w:val="000000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10년</w:t>
      </w:r>
    </w:p>
    <w:p w:rsidR="00EF2B85" w:rsidRDefault="00B56A56">
      <w:pPr>
        <w:pStyle w:val="a6"/>
        <w:numPr>
          <w:ilvl w:val="0"/>
          <w:numId w:val="9"/>
        </w:numPr>
        <w:wordWrap/>
        <w:spacing w:before="120" w:after="0" w:line="320" w:lineRule="exact"/>
        <w:ind w:leftChars="0"/>
        <w:jc w:val="left"/>
        <w:rPr>
          <w:rFonts w:ascii="함초롬바탕" w:eastAsia="함초롬바탕" w:hAnsi="함초롬바탕" w:cs="함초롬바탕"/>
          <w:color w:val="00000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전표 및 지급에 관련된 증빙서류 -</w:t>
      </w:r>
      <w:r>
        <w:rPr>
          <w:rFonts w:ascii="함초롬바탕" w:eastAsia="함초롬바탕" w:hAnsi="함초롬바탕" w:cs="함초롬바탕"/>
          <w:color w:val="000000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5년</w:t>
      </w:r>
    </w:p>
    <w:p w:rsidR="00EF2B85" w:rsidRDefault="00B56A56">
      <w:pPr>
        <w:pStyle w:val="a6"/>
        <w:numPr>
          <w:ilvl w:val="0"/>
          <w:numId w:val="9"/>
        </w:numPr>
        <w:wordWrap/>
        <w:spacing w:before="120" w:after="0" w:line="320" w:lineRule="exact"/>
        <w:ind w:leftChars="0"/>
        <w:jc w:val="left"/>
        <w:rPr>
          <w:rFonts w:ascii="함초롬바탕" w:eastAsia="함초롬바탕" w:hAnsi="함초롬바탕" w:cs="함초롬바탕"/>
          <w:color w:val="00000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기타 회계처리 관련 서류 -</w:t>
      </w:r>
      <w:r>
        <w:rPr>
          <w:rFonts w:ascii="함초롬바탕" w:eastAsia="함초롬바탕" w:hAnsi="함초롬바탕" w:cs="함초롬바탕"/>
          <w:color w:val="000000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5년</w:t>
      </w:r>
    </w:p>
    <w:p w:rsidR="00EF2B85" w:rsidRDefault="00B56A56">
      <w:pPr>
        <w:pStyle w:val="a6"/>
        <w:numPr>
          <w:ilvl w:val="0"/>
          <w:numId w:val="8"/>
        </w:numPr>
        <w:wordWrap/>
        <w:spacing w:before="120" w:after="0" w:line="320" w:lineRule="exact"/>
        <w:ind w:leftChars="0"/>
        <w:jc w:val="left"/>
        <w:rPr>
          <w:rFonts w:ascii="함초롬바탕" w:eastAsia="함초롬바탕" w:hAnsi="함초롬바탕" w:cs="함초롬바탕"/>
          <w:color w:val="00000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보존기간이 경과된 서류를 소각 또는 처리하고자 할 경우에는 총괄 책임 사원의 승인을 득하여야 한다.</w:t>
      </w:r>
    </w:p>
    <w:p w:rsidR="00EF2B85" w:rsidRDefault="00B56A56">
      <w:pPr>
        <w:pStyle w:val="a6"/>
        <w:numPr>
          <w:ilvl w:val="0"/>
          <w:numId w:val="8"/>
        </w:numPr>
        <w:wordWrap/>
        <w:spacing w:before="120" w:after="0" w:line="320" w:lineRule="exact"/>
        <w:ind w:leftChars="0"/>
        <w:jc w:val="left"/>
        <w:rPr>
          <w:rFonts w:ascii="함초롬바탕" w:eastAsia="함초롬바탕" w:hAnsi="함초롬바탕" w:cs="함초롬바탕"/>
          <w:color w:val="00000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 xml:space="preserve">전항의 기간 계산은 해당 장표류의 소관 사업연도 폐쇄일 익년 사업연도 개시일로부터 기산한다. </w:t>
      </w:r>
    </w:p>
    <w:p w:rsidR="00EF2B85" w:rsidRDefault="00EF2B85">
      <w:pPr>
        <w:pStyle w:val="a6"/>
        <w:wordWrap/>
        <w:spacing w:before="120" w:after="0" w:line="320" w:lineRule="exact"/>
        <w:ind w:leftChars="0"/>
        <w:jc w:val="left"/>
        <w:rPr>
          <w:rFonts w:ascii="함초롬바탕" w:eastAsia="함초롬바탕" w:hAnsi="함초롬바탕" w:cs="함초롬바탕"/>
          <w:color w:val="000000"/>
          <w:sz w:val="24"/>
          <w:szCs w:val="24"/>
        </w:rPr>
      </w:pPr>
    </w:p>
    <w:p w:rsidR="00EF2B85" w:rsidRDefault="00B56A56">
      <w:pPr>
        <w:wordWrap/>
        <w:spacing w:after="60" w:line="320" w:lineRule="exact"/>
        <w:jc w:val="center"/>
        <w:rPr>
          <w:rFonts w:ascii="함초롬바탕" w:eastAsia="함초롬바탕" w:hAnsi="함초롬바탕" w:cs="함초롬바탕"/>
          <w:b/>
          <w:sz w:val="32"/>
          <w:szCs w:val="32"/>
        </w:rPr>
      </w:pPr>
      <w:r>
        <w:rPr>
          <w:rFonts w:ascii="함초롬바탕" w:eastAsia="함초롬바탕" w:hAnsi="함초롬바탕" w:cs="함초롬바탕" w:hint="eastAsia"/>
          <w:b/>
          <w:sz w:val="32"/>
          <w:szCs w:val="32"/>
        </w:rPr>
        <w:lastRenderedPageBreak/>
        <w:t>제 3</w:t>
      </w:r>
      <w:r>
        <w:rPr>
          <w:rFonts w:ascii="함초롬바탕" w:eastAsia="함초롬바탕" w:hAnsi="함초롬바탕" w:cs="함초롬바탕"/>
          <w:b/>
          <w:sz w:val="32"/>
          <w:szCs w:val="32"/>
        </w:rPr>
        <w:t xml:space="preserve"> </w:t>
      </w:r>
      <w:r>
        <w:rPr>
          <w:rFonts w:ascii="함초롬바탕" w:eastAsia="함초롬바탕" w:hAnsi="함초롬바탕" w:cs="함초롬바탕" w:hint="eastAsia"/>
          <w:b/>
          <w:sz w:val="32"/>
          <w:szCs w:val="32"/>
        </w:rPr>
        <w:t>장 영 업 회 계</w:t>
      </w:r>
    </w:p>
    <w:p w:rsidR="00EF2B85" w:rsidRDefault="00EF2B85">
      <w:pPr>
        <w:wordWrap/>
        <w:spacing w:after="60" w:line="320" w:lineRule="exact"/>
        <w:jc w:val="left"/>
        <w:rPr>
          <w:rFonts w:ascii="함초롬바탕" w:eastAsia="함초롬바탕" w:hAnsi="함초롬바탕" w:cs="함초롬바탕"/>
          <w:b/>
          <w:sz w:val="26"/>
          <w:szCs w:val="26"/>
        </w:rPr>
      </w:pPr>
    </w:p>
    <w:p w:rsidR="00EF2B85" w:rsidRDefault="00B56A56">
      <w:pPr>
        <w:wordWrap/>
        <w:spacing w:after="60" w:line="320" w:lineRule="exact"/>
        <w:jc w:val="left"/>
        <w:rPr>
          <w:rFonts w:ascii="함초롬바탕" w:eastAsia="함초롬바탕" w:hAnsi="함초롬바탕" w:cs="함초롬바탕"/>
          <w:b/>
          <w:color w:val="0000FF"/>
          <w:sz w:val="26"/>
          <w:szCs w:val="26"/>
        </w:rPr>
      </w:pP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>제15조 영업 회계의 목적</w:t>
      </w:r>
    </w:p>
    <w:p w:rsidR="00EF2B85" w:rsidRDefault="00B56A56">
      <w:pPr>
        <w:wordWrap/>
        <w:spacing w:before="120" w:after="0" w:line="320" w:lineRule="exact"/>
        <w:jc w:val="left"/>
        <w:rPr>
          <w:rFonts w:ascii="함초롬바탕" w:eastAsia="함초롬바탕" w:hAnsi="함초롬바탕" w:cs="함초롬바탕"/>
          <w:color w:val="00000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영업 회계는 영업활동 성과를 정확히 회계 처리케 함으로서 단위 영업의 명확한 수익 관리를 기하는데 목적이 있다.</w:t>
      </w:r>
    </w:p>
    <w:p w:rsidR="00EF2B85" w:rsidRDefault="00B56A56">
      <w:pPr>
        <w:wordWrap/>
        <w:spacing w:before="200" w:after="60" w:line="320" w:lineRule="exact"/>
        <w:jc w:val="left"/>
        <w:rPr>
          <w:rFonts w:ascii="함초롬바탕" w:eastAsia="함초롬바탕" w:hAnsi="함초롬바탕" w:cs="함초롬바탕"/>
          <w:b/>
          <w:color w:val="0000FF"/>
          <w:sz w:val="26"/>
          <w:szCs w:val="26"/>
        </w:rPr>
      </w:pP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 xml:space="preserve">제16조 영업 대체전표 </w:t>
      </w:r>
    </w:p>
    <w:p w:rsidR="00EF2B85" w:rsidRDefault="00B56A56">
      <w:pPr>
        <w:wordWrap/>
        <w:spacing w:before="120" w:after="0" w:line="320" w:lineRule="exact"/>
        <w:jc w:val="left"/>
        <w:rPr>
          <w:rFonts w:ascii="함초롬바탕" w:eastAsia="함초롬바탕" w:hAnsi="함초롬바탕" w:cs="함초롬바탕"/>
          <w:color w:val="00000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영업 대체전표는 영업활동에 의하여 발생하는 모든 자산 및 부채와 손익을 계정으로 분개하여 발행하는 회계전표이다</w:t>
      </w:r>
    </w:p>
    <w:p w:rsidR="00EF2B85" w:rsidRDefault="00B56A56">
      <w:pPr>
        <w:wordWrap/>
        <w:spacing w:before="200" w:after="60" w:line="320" w:lineRule="exact"/>
        <w:jc w:val="left"/>
        <w:rPr>
          <w:rFonts w:ascii="함초롬바탕" w:eastAsia="함초롬바탕" w:hAnsi="함초롬바탕" w:cs="함초롬바탕"/>
          <w:b/>
          <w:color w:val="0000FF"/>
          <w:sz w:val="26"/>
          <w:szCs w:val="26"/>
        </w:rPr>
      </w:pP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 xml:space="preserve">제17조 영업 대체전표의 발행 </w:t>
      </w:r>
    </w:p>
    <w:p w:rsidR="00EF2B85" w:rsidRDefault="00B56A56">
      <w:pPr>
        <w:wordWrap/>
        <w:spacing w:before="120" w:after="0" w:line="320" w:lineRule="exact"/>
        <w:jc w:val="left"/>
        <w:rPr>
          <w:rFonts w:ascii="함초롬바탕" w:eastAsia="함초롬바탕" w:hAnsi="함초롬바탕" w:cs="함초롬바탕"/>
          <w:color w:val="00000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영업 대체전표는 고객사별,</w:t>
      </w:r>
      <w:r>
        <w:rPr>
          <w:rFonts w:ascii="함초롬바탕" w:eastAsia="함초롬바탕" w:hAnsi="함초롬바탕" w:cs="함초롬바탕"/>
          <w:color w:val="000000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제품별,</w:t>
      </w:r>
      <w:r>
        <w:rPr>
          <w:rFonts w:ascii="함초롬바탕" w:eastAsia="함초롬바탕" w:hAnsi="함초롬바탕" w:cs="함초롬바탕"/>
          <w:color w:val="000000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서비스별로 당해 영업을 담당하는 영업 담당 사원이 발행한다.</w:t>
      </w:r>
    </w:p>
    <w:p w:rsidR="00EF2B85" w:rsidRDefault="00B56A56">
      <w:pPr>
        <w:wordWrap/>
        <w:spacing w:before="200" w:after="60" w:line="320" w:lineRule="exact"/>
        <w:jc w:val="left"/>
        <w:rPr>
          <w:rFonts w:ascii="함초롬바탕" w:eastAsia="함초롬바탕" w:hAnsi="함초롬바탕" w:cs="함초롬바탕"/>
          <w:b/>
          <w:color w:val="0000FF"/>
          <w:sz w:val="26"/>
          <w:szCs w:val="26"/>
        </w:rPr>
      </w:pP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>제18조 전표의 발행기준</w:t>
      </w:r>
    </w:p>
    <w:p w:rsidR="00EF2B85" w:rsidRDefault="00B56A56">
      <w:pPr>
        <w:pStyle w:val="a6"/>
        <w:numPr>
          <w:ilvl w:val="0"/>
          <w:numId w:val="10"/>
        </w:numPr>
        <w:wordWrap/>
        <w:spacing w:before="120" w:after="0" w:line="320" w:lineRule="exact"/>
        <w:ind w:leftChars="0"/>
        <w:jc w:val="left"/>
        <w:rPr>
          <w:rFonts w:ascii="함초롬바탕" w:eastAsia="함초롬바탕" w:hAnsi="함초롬바탕" w:cs="함초롬바탕"/>
          <w:color w:val="00000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전표는 거래 발생 당일에 발행함을 원칙으로 하며,</w:t>
      </w:r>
      <w:r>
        <w:rPr>
          <w:rFonts w:ascii="함초롬바탕" w:eastAsia="함초롬바탕" w:hAnsi="함초롬바탕" w:cs="함초롬바탕"/>
          <w:color w:val="000000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자산 및 부채와 손익을 해당 계정으로 분개하여야 한다.</w:t>
      </w:r>
    </w:p>
    <w:p w:rsidR="00EF2B85" w:rsidRDefault="00B56A56">
      <w:pPr>
        <w:pStyle w:val="a6"/>
        <w:numPr>
          <w:ilvl w:val="0"/>
          <w:numId w:val="10"/>
        </w:numPr>
        <w:wordWrap/>
        <w:spacing w:before="120" w:after="0" w:line="320" w:lineRule="exact"/>
        <w:ind w:leftChars="0"/>
        <w:jc w:val="left"/>
        <w:rPr>
          <w:rFonts w:ascii="함초롬바탕" w:eastAsia="함초롬바탕" w:hAnsi="함초롬바탕" w:cs="함초롬바탕"/>
          <w:color w:val="00000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익월에 계속되는 작업은 월말에 중간 마감을 실시하고 전표를 발행하여야 한다.</w:t>
      </w:r>
      <w:r>
        <w:rPr>
          <w:rFonts w:ascii="함초롬바탕" w:eastAsia="함초롬바탕" w:hAnsi="함초롬바탕" w:cs="함초롬바탕"/>
          <w:color w:val="000000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단,</w:t>
      </w:r>
      <w:r>
        <w:rPr>
          <w:rFonts w:ascii="함초롬바탕" w:eastAsia="함초롬바탕" w:hAnsi="함초롬바탕" w:cs="함초롬바탕"/>
          <w:color w:val="000000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IFRS</w:t>
      </w:r>
      <w:r>
        <w:rPr>
          <w:rFonts w:ascii="함초롬바탕" w:eastAsia="함초롬바탕" w:hAnsi="함초롬바탕" w:cs="함초롬바탕"/>
          <w:color w:val="000000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 xml:space="preserve">기준에 준수를 위해 진행률 기준을 합리적 기준을 마련하고 진행률을 뒷받침 할 정당한 근기 자료 첨부하여 투명하고 정확한 전표를 발행해야 한다. </w:t>
      </w:r>
    </w:p>
    <w:p w:rsidR="00EF2B85" w:rsidRDefault="00B56A56">
      <w:pPr>
        <w:pStyle w:val="a6"/>
        <w:numPr>
          <w:ilvl w:val="0"/>
          <w:numId w:val="10"/>
        </w:numPr>
        <w:wordWrap/>
        <w:spacing w:before="120" w:after="0" w:line="320" w:lineRule="exact"/>
        <w:ind w:leftChars="0"/>
        <w:jc w:val="left"/>
        <w:rPr>
          <w:rFonts w:ascii="함초롬바탕" w:eastAsia="함초롬바탕" w:hAnsi="함초롬바탕" w:cs="함초롬바탕"/>
          <w:color w:val="00000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전표에는 청구서,</w:t>
      </w:r>
      <w:r>
        <w:rPr>
          <w:rFonts w:ascii="함초롬바탕" w:eastAsia="함초롬바탕" w:hAnsi="함초롬바탕" w:cs="함초롬바탕"/>
          <w:color w:val="000000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매출세금계산서,</w:t>
      </w:r>
      <w:r>
        <w:rPr>
          <w:rFonts w:ascii="함초롬바탕" w:eastAsia="함초롬바탕" w:hAnsi="함초롬바탕" w:cs="함초롬바탕"/>
          <w:color w:val="000000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관련 증빙서류를 첨부하여야 한다.</w:t>
      </w:r>
    </w:p>
    <w:p w:rsidR="00EF2B85" w:rsidRDefault="00B56A56">
      <w:pPr>
        <w:pStyle w:val="a6"/>
        <w:numPr>
          <w:ilvl w:val="0"/>
          <w:numId w:val="10"/>
        </w:numPr>
        <w:wordWrap/>
        <w:spacing w:before="120" w:after="0" w:line="320" w:lineRule="exact"/>
        <w:ind w:leftChars="0"/>
        <w:jc w:val="left"/>
        <w:rPr>
          <w:rFonts w:ascii="함초롬바탕" w:eastAsia="함초롬바탕" w:hAnsi="함초롬바탕" w:cs="함초롬바탕"/>
          <w:color w:val="00000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영업과 관련하여 소모된 자산 또는 선급 비용은 일정하게 계속되는 처리 기준에 따라 전표에 의하여 비용 처리하여야 한다.</w:t>
      </w:r>
    </w:p>
    <w:p w:rsidR="00EF2B85" w:rsidRDefault="00B56A56">
      <w:pPr>
        <w:wordWrap/>
        <w:spacing w:before="200" w:after="60" w:line="320" w:lineRule="exact"/>
        <w:jc w:val="left"/>
        <w:rPr>
          <w:rFonts w:ascii="함초롬바탕" w:eastAsia="함초롬바탕" w:hAnsi="함초롬바탕" w:cs="함초롬바탕"/>
          <w:b/>
          <w:color w:val="0000FF"/>
          <w:sz w:val="26"/>
          <w:szCs w:val="26"/>
        </w:rPr>
      </w:pP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>제19조 영업채권의 회수</w:t>
      </w:r>
    </w:p>
    <w:p w:rsidR="00EF2B85" w:rsidRDefault="00B56A56">
      <w:pPr>
        <w:pStyle w:val="a6"/>
        <w:numPr>
          <w:ilvl w:val="0"/>
          <w:numId w:val="11"/>
        </w:numPr>
        <w:wordWrap/>
        <w:spacing w:before="120" w:after="0" w:line="320" w:lineRule="exact"/>
        <w:ind w:leftChars="0"/>
        <w:jc w:val="left"/>
        <w:rPr>
          <w:rFonts w:ascii="함초롬바탕" w:eastAsia="함초롬바탕" w:hAnsi="함초롬바탕" w:cs="함초롬바탕"/>
          <w:color w:val="00000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영업채권이라 함은 영업대체전표(미수채권 포함)상에 의하여 발생하는 일체의 채권을 말한다.</w:t>
      </w:r>
    </w:p>
    <w:p w:rsidR="00EF2B85" w:rsidRDefault="00B56A56">
      <w:pPr>
        <w:pStyle w:val="a6"/>
        <w:numPr>
          <w:ilvl w:val="0"/>
          <w:numId w:val="11"/>
        </w:numPr>
        <w:wordWrap/>
        <w:spacing w:before="120" w:after="0" w:line="320" w:lineRule="exact"/>
        <w:ind w:leftChars="0"/>
        <w:jc w:val="left"/>
        <w:rPr>
          <w:rFonts w:ascii="함초롬바탕" w:eastAsia="함초롬바탕" w:hAnsi="함초롬바탕" w:cs="함초롬바탕"/>
          <w:color w:val="00000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영업 담당 사원은 영업채권에 대한 채권 관리대장을 비치하여야 하며 계약 및 수행과 동시에 회수하는 채권은 즉시 회사 전용 계좌로 입금하여야 한다.</w:t>
      </w:r>
    </w:p>
    <w:p w:rsidR="00EF2B85" w:rsidRDefault="00B56A56">
      <w:pPr>
        <w:pStyle w:val="a6"/>
        <w:numPr>
          <w:ilvl w:val="0"/>
          <w:numId w:val="11"/>
        </w:numPr>
        <w:wordWrap/>
        <w:spacing w:before="120" w:after="0" w:line="320" w:lineRule="exact"/>
        <w:ind w:leftChars="0"/>
        <w:jc w:val="left"/>
        <w:rPr>
          <w:rFonts w:ascii="함초롬바탕" w:eastAsia="함초롬바탕" w:hAnsi="함초롬바탕" w:cs="함초롬바탕"/>
          <w:color w:val="00000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영업 담당 사원은 현수 되지 않은 영업채권에 대하여는 작업완료 즉시 청구서를 작성하여 채권을 확정 시키고 최단 시간 내에 회수하도록 해야한다.</w:t>
      </w:r>
      <w:r>
        <w:rPr>
          <w:rFonts w:ascii="함초롬바탕" w:eastAsia="함초롬바탕" w:hAnsi="함초롬바탕" w:cs="함초롬바탕"/>
          <w:color w:val="000000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다만,</w:t>
      </w:r>
      <w:r>
        <w:rPr>
          <w:rFonts w:ascii="함초롬바탕" w:eastAsia="함초롬바탕" w:hAnsi="함초롬바탕" w:cs="함초롬바탕"/>
          <w:color w:val="000000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업무 형편에 따라 필요한 경우 확정된 영업채권에 한하여 수금 담당 사원에게 회수 사무를 인계할 수 있다.</w:t>
      </w:r>
    </w:p>
    <w:p w:rsidR="00EF2B85" w:rsidRDefault="00B56A56">
      <w:pPr>
        <w:pStyle w:val="a6"/>
        <w:numPr>
          <w:ilvl w:val="0"/>
          <w:numId w:val="11"/>
        </w:numPr>
        <w:wordWrap/>
        <w:spacing w:before="120" w:after="0" w:line="320" w:lineRule="exact"/>
        <w:ind w:leftChars="0"/>
        <w:jc w:val="left"/>
        <w:rPr>
          <w:rFonts w:ascii="함초롬바탕" w:eastAsia="함초롬바탕" w:hAnsi="함초롬바탕" w:cs="함초롬바탕"/>
          <w:color w:val="00000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영업 담당 사원은 전항 단서에 따라 회수 사무를 인계한 영업채권에 대하여 수금 담당 사원의 회수 사무에 적극 협조하여야 한다.</w:t>
      </w:r>
    </w:p>
    <w:p w:rsidR="00EF2B85" w:rsidRDefault="00B56A56">
      <w:pPr>
        <w:wordWrap/>
        <w:spacing w:before="200" w:after="60" w:line="320" w:lineRule="exact"/>
        <w:jc w:val="left"/>
        <w:rPr>
          <w:rFonts w:ascii="함초롬바탕" w:eastAsia="함초롬바탕" w:hAnsi="함초롬바탕" w:cs="함초롬바탕"/>
          <w:b/>
          <w:color w:val="0000FF"/>
          <w:sz w:val="26"/>
          <w:szCs w:val="26"/>
        </w:rPr>
      </w:pP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 xml:space="preserve">제20조 영업채권의 관리 </w:t>
      </w:r>
    </w:p>
    <w:p w:rsidR="00EF2B85" w:rsidRDefault="00B56A56">
      <w:pPr>
        <w:wordWrap/>
        <w:spacing w:before="120" w:after="0" w:line="320" w:lineRule="exact"/>
        <w:jc w:val="left"/>
        <w:rPr>
          <w:rFonts w:ascii="함초롬바탕" w:eastAsia="함초롬바탕" w:hAnsi="함초롬바탕" w:cs="함초롬바탕"/>
          <w:color w:val="00000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채권의 기록 확인을 위하여 상반기에 1회,</w:t>
      </w:r>
      <w:r>
        <w:rPr>
          <w:rFonts w:ascii="함초롬바탕" w:eastAsia="함초롬바탕" w:hAnsi="함초롬바탕" w:cs="함초롬바탕"/>
          <w:color w:val="000000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하반기에 1회</w:t>
      </w:r>
      <w:r>
        <w:rPr>
          <w:rFonts w:ascii="함초롬바탕" w:eastAsia="함초롬바탕" w:hAnsi="함초롬바탕" w:cs="함초롬바탕"/>
          <w:color w:val="000000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 xml:space="preserve">연 2회 이상 고객에게 잔고 확인을 하여야 한다. </w:t>
      </w:r>
    </w:p>
    <w:p w:rsidR="00EF2B85" w:rsidRDefault="00B56A56">
      <w:pPr>
        <w:wordWrap/>
        <w:spacing w:after="60" w:line="320" w:lineRule="exact"/>
        <w:jc w:val="center"/>
        <w:rPr>
          <w:rFonts w:ascii="함초롬바탕" w:eastAsia="함초롬바탕" w:hAnsi="함초롬바탕" w:cs="함초롬바탕"/>
          <w:b/>
          <w:sz w:val="32"/>
          <w:szCs w:val="32"/>
        </w:rPr>
      </w:pPr>
      <w:r>
        <w:rPr>
          <w:rFonts w:ascii="함초롬바탕" w:eastAsia="함초롬바탕" w:hAnsi="함초롬바탕" w:cs="함초롬바탕" w:hint="eastAsia"/>
          <w:b/>
          <w:sz w:val="32"/>
          <w:szCs w:val="32"/>
        </w:rPr>
        <w:lastRenderedPageBreak/>
        <w:t>제 4</w:t>
      </w:r>
      <w:r>
        <w:rPr>
          <w:rFonts w:ascii="함초롬바탕" w:eastAsia="함초롬바탕" w:hAnsi="함초롬바탕" w:cs="함초롬바탕"/>
          <w:b/>
          <w:sz w:val="32"/>
          <w:szCs w:val="32"/>
        </w:rPr>
        <w:t xml:space="preserve"> </w:t>
      </w:r>
      <w:r>
        <w:rPr>
          <w:rFonts w:ascii="함초롬바탕" w:eastAsia="함초롬바탕" w:hAnsi="함초롬바탕" w:cs="함초롬바탕" w:hint="eastAsia"/>
          <w:b/>
          <w:sz w:val="32"/>
          <w:szCs w:val="32"/>
        </w:rPr>
        <w:t>장 재 무 회 계</w:t>
      </w:r>
    </w:p>
    <w:p w:rsidR="00EF2B85" w:rsidRDefault="00EF2B85">
      <w:pPr>
        <w:wordWrap/>
        <w:spacing w:after="60" w:line="320" w:lineRule="exact"/>
        <w:jc w:val="left"/>
        <w:rPr>
          <w:rFonts w:ascii="함초롬바탕" w:eastAsia="함초롬바탕" w:hAnsi="함초롬바탕" w:cs="함초롬바탕"/>
          <w:b/>
          <w:sz w:val="26"/>
          <w:szCs w:val="26"/>
        </w:rPr>
      </w:pPr>
    </w:p>
    <w:p w:rsidR="00EF2B85" w:rsidRDefault="00B56A56">
      <w:pPr>
        <w:wordWrap/>
        <w:spacing w:after="60" w:line="320" w:lineRule="exact"/>
        <w:jc w:val="left"/>
        <w:rPr>
          <w:rFonts w:ascii="함초롬바탕" w:eastAsia="함초롬바탕" w:hAnsi="함초롬바탕" w:cs="함초롬바탕"/>
          <w:b/>
          <w:color w:val="0000FF"/>
          <w:sz w:val="26"/>
          <w:szCs w:val="26"/>
        </w:rPr>
      </w:pP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>제21조 재무 회계의 목적</w:t>
      </w:r>
    </w:p>
    <w:p w:rsidR="00EF2B85" w:rsidRDefault="00B56A56">
      <w:pPr>
        <w:wordWrap/>
        <w:spacing w:before="120" w:after="0" w:line="320" w:lineRule="exact"/>
        <w:jc w:val="left"/>
        <w:rPr>
          <w:rFonts w:ascii="함초롬바탕" w:eastAsia="함초롬바탕" w:hAnsi="함초롬바탕" w:cs="함초롬바탕"/>
          <w:color w:val="00000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자산, 부채, 자본 및 손익의 회계처리를 일반적으로 공인된 원리 원칙하에 회계장표를 기록,</w:t>
      </w:r>
      <w:r>
        <w:rPr>
          <w:rFonts w:ascii="함초롬바탕" w:eastAsia="함초롬바탕" w:hAnsi="함초롬바탕" w:cs="함초롬바탕"/>
          <w:color w:val="000000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작성,</w:t>
      </w:r>
      <w:r>
        <w:rPr>
          <w:rFonts w:ascii="함초롬바탕" w:eastAsia="함초롬바탕" w:hAnsi="함초롬바탕" w:cs="함초롬바탕"/>
          <w:color w:val="000000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 xml:space="preserve">유지하여 경영성과와 재정상태를 명확히 하는데 목적이 있다. </w:t>
      </w:r>
    </w:p>
    <w:p w:rsidR="00EF2B85" w:rsidRDefault="00B56A56">
      <w:pPr>
        <w:wordWrap/>
        <w:spacing w:before="200" w:after="60" w:line="320" w:lineRule="exact"/>
        <w:jc w:val="left"/>
        <w:rPr>
          <w:rFonts w:ascii="함초롬바탕" w:eastAsia="함초롬바탕" w:hAnsi="함초롬바탕" w:cs="함초롬바탕"/>
          <w:b/>
          <w:color w:val="0000FF"/>
          <w:sz w:val="26"/>
          <w:szCs w:val="26"/>
        </w:rPr>
      </w:pP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>제22조 회계전표의 발행과 효력</w:t>
      </w:r>
    </w:p>
    <w:p w:rsidR="00EF2B85" w:rsidRDefault="00B56A56">
      <w:pPr>
        <w:pStyle w:val="a6"/>
        <w:numPr>
          <w:ilvl w:val="0"/>
          <w:numId w:val="12"/>
        </w:numPr>
        <w:wordWrap/>
        <w:spacing w:before="120" w:after="0" w:line="320" w:lineRule="exact"/>
        <w:ind w:leftChars="0"/>
        <w:jc w:val="left"/>
        <w:rPr>
          <w:rFonts w:ascii="함초롬바탕" w:eastAsia="함초롬바탕" w:hAnsi="함초롬바탕" w:cs="함초롬바탕"/>
          <w:color w:val="00000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회계전표는 정당한 증빙서류에 의하여 거래원인발생 담당 사원이 발행하며 전결 규정 및 위임전결권한표에 의한 기본 품의를 득한 후 각 조직장의 검토,</w:t>
      </w:r>
      <w:r>
        <w:rPr>
          <w:rFonts w:ascii="함초롬바탕" w:eastAsia="함초롬바탕" w:hAnsi="함초롬바탕" w:cs="함초롬바탕"/>
          <w:color w:val="000000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 xml:space="preserve">승인과 재무&amp;회계 담당의 확인과 재무&amp;회계담당 팀장의 승인을 받아야한다. </w:t>
      </w:r>
    </w:p>
    <w:p w:rsidR="00EF2B85" w:rsidRDefault="00B56A56">
      <w:pPr>
        <w:pStyle w:val="a6"/>
        <w:numPr>
          <w:ilvl w:val="0"/>
          <w:numId w:val="12"/>
        </w:numPr>
        <w:wordWrap/>
        <w:spacing w:before="120" w:after="0" w:line="320" w:lineRule="exact"/>
        <w:ind w:leftChars="0"/>
        <w:jc w:val="left"/>
        <w:rPr>
          <w:rFonts w:ascii="함초롬바탕" w:eastAsia="함초롬바탕" w:hAnsi="함초롬바탕" w:cs="함초롬바탕"/>
          <w:color w:val="00000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거래 발생 소속이 불분명할 경우 재무&amp;회계 담당 사원이 발행하여야 한다.</w:t>
      </w:r>
    </w:p>
    <w:p w:rsidR="00EF2B85" w:rsidRDefault="00B56A56">
      <w:pPr>
        <w:pStyle w:val="a6"/>
        <w:numPr>
          <w:ilvl w:val="0"/>
          <w:numId w:val="12"/>
        </w:numPr>
        <w:wordWrap/>
        <w:spacing w:before="120" w:after="0" w:line="320" w:lineRule="exact"/>
        <w:ind w:leftChars="0"/>
        <w:jc w:val="left"/>
        <w:rPr>
          <w:rFonts w:ascii="함초롬바탕" w:eastAsia="함초롬바탕" w:hAnsi="함초롬바탕" w:cs="함초롬바탕"/>
          <w:color w:val="00000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회계전표를 발행함에 있어 내용은 간단 명료하게 작성하여야 한다.</w:t>
      </w:r>
    </w:p>
    <w:p w:rsidR="00EF2B85" w:rsidRDefault="00B56A56">
      <w:pPr>
        <w:wordWrap/>
        <w:spacing w:before="200" w:after="60" w:line="320" w:lineRule="exact"/>
        <w:jc w:val="left"/>
        <w:rPr>
          <w:rFonts w:ascii="함초롬바탕" w:eastAsia="함초롬바탕" w:hAnsi="함초롬바탕" w:cs="함초롬바탕"/>
          <w:b/>
          <w:color w:val="0000FF"/>
          <w:sz w:val="26"/>
          <w:szCs w:val="26"/>
        </w:rPr>
      </w:pP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>제23조 회계전표의 정정</w:t>
      </w:r>
    </w:p>
    <w:p w:rsidR="00EF2B85" w:rsidRDefault="00B56A56">
      <w:pPr>
        <w:pStyle w:val="a6"/>
        <w:numPr>
          <w:ilvl w:val="0"/>
          <w:numId w:val="13"/>
        </w:numPr>
        <w:wordWrap/>
        <w:spacing w:before="120" w:after="0" w:line="320" w:lineRule="exact"/>
        <w:ind w:leftChars="0"/>
        <w:jc w:val="left"/>
        <w:rPr>
          <w:rFonts w:ascii="함초롬바탕" w:eastAsia="함초롬바탕" w:hAnsi="함초롬바탕" w:cs="함초롬바탕"/>
          <w:color w:val="00000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모든 전표의 금액 정정은 하지 못한다.</w:t>
      </w:r>
    </w:p>
    <w:p w:rsidR="00EF2B85" w:rsidRDefault="00B56A56">
      <w:pPr>
        <w:pStyle w:val="a6"/>
        <w:numPr>
          <w:ilvl w:val="0"/>
          <w:numId w:val="13"/>
        </w:numPr>
        <w:wordWrap/>
        <w:spacing w:before="120" w:after="0" w:line="320" w:lineRule="exact"/>
        <w:ind w:leftChars="0"/>
        <w:jc w:val="left"/>
        <w:rPr>
          <w:rFonts w:ascii="함초롬바탕" w:eastAsia="함초롬바탕" w:hAnsi="함초롬바탕" w:cs="함초롬바탕"/>
          <w:color w:val="00000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정정할 사항이 있는 전표는 그 내용과 금액을 수정하고 재 결재를 득하여야 한다.</w:t>
      </w:r>
    </w:p>
    <w:p w:rsidR="00EF2B85" w:rsidRDefault="00EF2B85">
      <w:pPr>
        <w:wordWrap/>
        <w:spacing w:before="60" w:after="60" w:line="320" w:lineRule="exact"/>
        <w:jc w:val="left"/>
        <w:rPr>
          <w:rFonts w:ascii="NotoSansKR-Regular" w:hAnsi="NotoSansKR-Regular" w:hint="eastAsia"/>
          <w:color w:val="000000"/>
        </w:rPr>
      </w:pPr>
    </w:p>
    <w:p w:rsidR="00EF2B85" w:rsidRDefault="00B56A56">
      <w:pPr>
        <w:wordWrap/>
        <w:spacing w:before="200" w:after="60" w:line="320" w:lineRule="exact"/>
        <w:jc w:val="left"/>
        <w:rPr>
          <w:rFonts w:ascii="함초롬바탕" w:eastAsia="함초롬바탕" w:hAnsi="함초롬바탕" w:cs="함초롬바탕"/>
          <w:b/>
          <w:color w:val="0000FF"/>
          <w:sz w:val="26"/>
          <w:szCs w:val="26"/>
        </w:rPr>
      </w:pP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>제24조 회계전표의 증빙서류</w:t>
      </w:r>
    </w:p>
    <w:p w:rsidR="00EF2B85" w:rsidRDefault="00B56A56">
      <w:pPr>
        <w:pStyle w:val="a6"/>
        <w:numPr>
          <w:ilvl w:val="0"/>
          <w:numId w:val="14"/>
        </w:numPr>
        <w:wordWrap/>
        <w:spacing w:before="120" w:after="0" w:line="320" w:lineRule="exact"/>
        <w:ind w:leftChars="0"/>
        <w:jc w:val="left"/>
        <w:rPr>
          <w:rFonts w:ascii="함초롬바탕" w:eastAsia="함초롬바탕" w:hAnsi="함초롬바탕" w:cs="함초롬바탕"/>
          <w:color w:val="00000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회계전표는 청구서,</w:t>
      </w:r>
      <w:r>
        <w:rPr>
          <w:rFonts w:ascii="함초롬바탕" w:eastAsia="함초롬바탕" w:hAnsi="함초롬바탕" w:cs="함초롬바탕"/>
          <w:color w:val="000000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계산서,</w:t>
      </w:r>
      <w:r>
        <w:rPr>
          <w:rFonts w:ascii="함초롬바탕" w:eastAsia="함초롬바탕" w:hAnsi="함초롬바탕" w:cs="함초롬바탕"/>
          <w:color w:val="000000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영수증,</w:t>
      </w:r>
      <w:r>
        <w:rPr>
          <w:rFonts w:ascii="함초롬바탕" w:eastAsia="함초롬바탕" w:hAnsi="함초롬바탕" w:cs="함초롬바탕"/>
          <w:color w:val="000000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품의서,</w:t>
      </w:r>
      <w:r>
        <w:rPr>
          <w:rFonts w:ascii="함초롬바탕" w:eastAsia="함초롬바탕" w:hAnsi="함초롬바탕" w:cs="함초롬바탕"/>
          <w:color w:val="000000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관계 문서 등 거래의 정당성을 명확히 하는 증빙서류를 첨부하여야 한다.</w:t>
      </w:r>
      <w:r>
        <w:rPr>
          <w:rFonts w:ascii="함초롬바탕" w:eastAsia="함초롬바탕" w:hAnsi="함초롬바탕" w:cs="함초롬바탕"/>
          <w:color w:val="000000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다만,</w:t>
      </w:r>
      <w:r>
        <w:rPr>
          <w:rFonts w:ascii="함초롬바탕" w:eastAsia="함초롬바탕" w:hAnsi="함초롬바탕" w:cs="함초롬바탕"/>
          <w:color w:val="000000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 xml:space="preserve">부동산이나 영업보증금에 관련된 영수증과 같이 영구 보존이 필요하거나 향후 회송하여야 할 증빙서류는 그 사본을 첨부하고 원본은 당해 업무의 담당 사원이 별도로 보관한다. </w:t>
      </w:r>
    </w:p>
    <w:p w:rsidR="00EF2B85" w:rsidRDefault="00B56A56">
      <w:pPr>
        <w:pStyle w:val="a6"/>
        <w:numPr>
          <w:ilvl w:val="0"/>
          <w:numId w:val="14"/>
        </w:numPr>
        <w:wordWrap/>
        <w:spacing w:before="120" w:after="0" w:line="320" w:lineRule="exact"/>
        <w:ind w:leftChars="0"/>
        <w:jc w:val="left"/>
        <w:rPr>
          <w:rFonts w:ascii="함초롬바탕" w:eastAsia="함초롬바탕" w:hAnsi="함초롬바탕" w:cs="함초롬바탕"/>
          <w:color w:val="00000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회계전표의 증빙서류로서 전항의 서류를 첨부할 수 없는 경우에는 재무&amp;회계담당 팀장의 승인으로 그 일부를 생략할 수 있다.</w:t>
      </w:r>
    </w:p>
    <w:p w:rsidR="00EF2B85" w:rsidRDefault="00B56A56">
      <w:pPr>
        <w:wordWrap/>
        <w:spacing w:before="200" w:after="60" w:line="320" w:lineRule="exact"/>
        <w:jc w:val="left"/>
        <w:rPr>
          <w:rFonts w:ascii="함초롬바탕" w:eastAsia="함초롬바탕" w:hAnsi="함초롬바탕" w:cs="함초롬바탕"/>
          <w:b/>
          <w:color w:val="0000FF"/>
          <w:sz w:val="26"/>
          <w:szCs w:val="26"/>
        </w:rPr>
      </w:pP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>제25조 일사표 및 합계잔액시산표</w:t>
      </w:r>
    </w:p>
    <w:p w:rsidR="00EF2B85" w:rsidRDefault="00B56A56">
      <w:pPr>
        <w:pStyle w:val="a6"/>
        <w:numPr>
          <w:ilvl w:val="0"/>
          <w:numId w:val="15"/>
        </w:numPr>
        <w:wordWrap/>
        <w:spacing w:before="120" w:after="0" w:line="320" w:lineRule="exact"/>
        <w:ind w:leftChars="0"/>
        <w:jc w:val="left"/>
        <w:rPr>
          <w:rFonts w:ascii="함초롬바탕" w:eastAsia="함초롬바탕" w:hAnsi="함초롬바탕" w:cs="함초롬바탕"/>
          <w:color w:val="00000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일사표는 매일의 회계전표의 금액을 집합하여 대차변별 계정별로 분개한 표이다.</w:t>
      </w:r>
    </w:p>
    <w:p w:rsidR="00EF2B85" w:rsidRDefault="00B56A56">
      <w:pPr>
        <w:pStyle w:val="a6"/>
        <w:numPr>
          <w:ilvl w:val="0"/>
          <w:numId w:val="15"/>
        </w:numPr>
        <w:wordWrap/>
        <w:spacing w:before="120" w:after="0" w:line="320" w:lineRule="exact"/>
        <w:ind w:leftChars="0"/>
        <w:jc w:val="left"/>
        <w:rPr>
          <w:rFonts w:ascii="함초롬바탕" w:eastAsia="함초롬바탕" w:hAnsi="함초롬바탕" w:cs="함초롬바탕"/>
          <w:color w:val="00000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일사표는 동일 계정의 대차변 금액을 상계하여서는 아니된다.</w:t>
      </w:r>
    </w:p>
    <w:p w:rsidR="00EF2B85" w:rsidRDefault="00B56A56">
      <w:pPr>
        <w:pStyle w:val="a6"/>
        <w:numPr>
          <w:ilvl w:val="0"/>
          <w:numId w:val="15"/>
        </w:numPr>
        <w:wordWrap/>
        <w:spacing w:before="120" w:after="0" w:line="320" w:lineRule="exact"/>
        <w:ind w:leftChars="0"/>
        <w:jc w:val="left"/>
        <w:rPr>
          <w:rFonts w:ascii="함초롬바탕" w:eastAsia="함초롬바탕" w:hAnsi="함초롬바탕" w:cs="함초롬바탕"/>
          <w:color w:val="00000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합계잔액시산표는 일정기간 동안 발생한 모든 계정과목의 합계와 잔액을 나타내며, 계정과목의 흐름을 파악하기 위한 중요한 표이다.</w:t>
      </w:r>
    </w:p>
    <w:p w:rsidR="00EF2B85" w:rsidRDefault="00B56A56">
      <w:pPr>
        <w:wordWrap/>
        <w:spacing w:before="200" w:after="60" w:line="320" w:lineRule="exact"/>
        <w:jc w:val="left"/>
        <w:rPr>
          <w:rFonts w:ascii="함초롬바탕" w:eastAsia="함초롬바탕" w:hAnsi="함초롬바탕" w:cs="함초롬바탕"/>
          <w:b/>
          <w:color w:val="0000FF"/>
          <w:sz w:val="26"/>
          <w:szCs w:val="26"/>
        </w:rPr>
      </w:pP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>제26조 원장의 계좌 설정</w:t>
      </w:r>
    </w:p>
    <w:p w:rsidR="00EF2B85" w:rsidRDefault="00B56A56">
      <w:pPr>
        <w:pStyle w:val="a6"/>
        <w:numPr>
          <w:ilvl w:val="0"/>
          <w:numId w:val="16"/>
        </w:numPr>
        <w:wordWrap/>
        <w:spacing w:before="120" w:after="0" w:line="320" w:lineRule="exact"/>
        <w:ind w:leftChars="0"/>
        <w:jc w:val="left"/>
        <w:rPr>
          <w:rFonts w:ascii="함초롬바탕" w:eastAsia="함초롬바탕" w:hAnsi="함초롬바탕" w:cs="함초롬바탕"/>
          <w:color w:val="00000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총계정원장은 계정과목별로 계좌를 설정하여야 한다.</w:t>
      </w:r>
      <w:r>
        <w:rPr>
          <w:rFonts w:ascii="함초롬바탕" w:eastAsia="함초롬바탕" w:hAnsi="함초롬바탕" w:cs="함초롬바탕"/>
          <w:color w:val="000000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그러나 소 과목으로 세분하여야 할 필요가 있을 경우에는 소 과목으로 계좌를 설정할 수 있다.</w:t>
      </w:r>
    </w:p>
    <w:p w:rsidR="00EF2B85" w:rsidRDefault="00B56A56">
      <w:pPr>
        <w:pStyle w:val="a6"/>
        <w:numPr>
          <w:ilvl w:val="0"/>
          <w:numId w:val="16"/>
        </w:numPr>
        <w:wordWrap/>
        <w:spacing w:before="120" w:after="0" w:line="320" w:lineRule="exact"/>
        <w:ind w:leftChars="0"/>
        <w:jc w:val="left"/>
        <w:rPr>
          <w:rFonts w:ascii="함초롬바탕" w:eastAsia="함초롬바탕" w:hAnsi="함초롬바탕" w:cs="함초롬바탕"/>
          <w:color w:val="00000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각 계정 원장은 소 과목별로 계좌를 설정하여야 한다.</w:t>
      </w:r>
      <w:r>
        <w:rPr>
          <w:rFonts w:ascii="함초롬바탕" w:eastAsia="함초롬바탕" w:hAnsi="함초롬바탕" w:cs="함초롬바탕"/>
          <w:color w:val="000000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그러나 필요에 따라서 계정과목별로 설정할 수 있다.</w:t>
      </w:r>
    </w:p>
    <w:p w:rsidR="00EF2B85" w:rsidRDefault="00B56A56">
      <w:pPr>
        <w:pStyle w:val="a6"/>
        <w:numPr>
          <w:ilvl w:val="0"/>
          <w:numId w:val="16"/>
        </w:numPr>
        <w:wordWrap/>
        <w:spacing w:before="120" w:after="0" w:line="320" w:lineRule="exact"/>
        <w:ind w:leftChars="0"/>
        <w:jc w:val="left"/>
        <w:rPr>
          <w:rFonts w:ascii="함초롬바탕" w:eastAsia="함초롬바탕" w:hAnsi="함초롬바탕" w:cs="함초롬바탕"/>
          <w:color w:val="00000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합계잔액시산표는 일정기간 동안 발생한 모든 계정과목의 합계와 잔액을 나타내며, 계정과목의 흐름을 파악하기 위한 중요한 표이다.</w:t>
      </w:r>
    </w:p>
    <w:p w:rsidR="00EF2B85" w:rsidRDefault="00B56A56">
      <w:pPr>
        <w:wordWrap/>
        <w:spacing w:before="200" w:after="60" w:line="320" w:lineRule="exact"/>
        <w:jc w:val="left"/>
        <w:rPr>
          <w:rFonts w:ascii="함초롬바탕" w:eastAsia="함초롬바탕" w:hAnsi="함초롬바탕" w:cs="함초롬바탕"/>
          <w:b/>
          <w:color w:val="0000FF"/>
          <w:sz w:val="26"/>
          <w:szCs w:val="26"/>
        </w:rPr>
      </w:pP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lastRenderedPageBreak/>
        <w:t>제27조 원장의 기록</w:t>
      </w:r>
    </w:p>
    <w:p w:rsidR="00EF2B85" w:rsidRDefault="00B56A56">
      <w:pPr>
        <w:pStyle w:val="a6"/>
        <w:numPr>
          <w:ilvl w:val="0"/>
          <w:numId w:val="17"/>
        </w:numPr>
        <w:wordWrap/>
        <w:spacing w:before="120" w:after="0" w:line="320" w:lineRule="exact"/>
        <w:ind w:leftChars="0"/>
        <w:jc w:val="left"/>
        <w:rPr>
          <w:rFonts w:ascii="함초롬바탕" w:eastAsia="함초롬바탕" w:hAnsi="함초롬바탕" w:cs="함초롬바탕"/>
          <w:color w:val="00000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총계정원장은 날짜순으로 기록한다.</w:t>
      </w:r>
    </w:p>
    <w:p w:rsidR="00EF2B85" w:rsidRDefault="00B56A56">
      <w:pPr>
        <w:pStyle w:val="a6"/>
        <w:numPr>
          <w:ilvl w:val="0"/>
          <w:numId w:val="17"/>
        </w:numPr>
        <w:wordWrap/>
        <w:spacing w:before="120" w:after="0" w:line="320" w:lineRule="exact"/>
        <w:ind w:leftChars="0"/>
        <w:jc w:val="left"/>
        <w:rPr>
          <w:rFonts w:ascii="함초롬바탕" w:eastAsia="함초롬바탕" w:hAnsi="함초롬바탕" w:cs="함초롬바탕"/>
          <w:color w:val="00000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각 계정 원장은 회계 전표에 의하여 날짜순으로 기록하여야 하며 명확한 내용을 증빙서류에 의하여 간결하게 기록하여야 한다.</w:t>
      </w:r>
    </w:p>
    <w:p w:rsidR="00EF2B85" w:rsidRDefault="00B56A56">
      <w:pPr>
        <w:pStyle w:val="a6"/>
        <w:numPr>
          <w:ilvl w:val="0"/>
          <w:numId w:val="17"/>
        </w:numPr>
        <w:wordWrap/>
        <w:spacing w:before="120" w:after="0" w:line="320" w:lineRule="exact"/>
        <w:ind w:leftChars="0"/>
        <w:jc w:val="left"/>
        <w:rPr>
          <w:rFonts w:ascii="함초롬바탕" w:eastAsia="함초롬바탕" w:hAnsi="함초롬바탕" w:cs="함초롬바탕"/>
          <w:color w:val="00000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재무&amp;회계담당 팀장은 각 계정 원장의 매 면마다 내용을 검토하고 확인하여야 한다.</w:t>
      </w:r>
    </w:p>
    <w:p w:rsidR="00EF2B85" w:rsidRDefault="00B56A56">
      <w:pPr>
        <w:pStyle w:val="a6"/>
        <w:numPr>
          <w:ilvl w:val="0"/>
          <w:numId w:val="17"/>
        </w:numPr>
        <w:wordWrap/>
        <w:spacing w:before="120" w:after="0" w:line="320" w:lineRule="exact"/>
        <w:ind w:leftChars="0"/>
        <w:jc w:val="left"/>
        <w:rPr>
          <w:rFonts w:ascii="함초롬바탕" w:eastAsia="함초롬바탕" w:hAnsi="함초롬바탕" w:cs="함초롬바탕"/>
          <w:color w:val="00000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각 원장에 기록한 금액에 오류가 있을 경우 취소,</w:t>
      </w:r>
      <w:r>
        <w:rPr>
          <w:rFonts w:ascii="함초롬바탕" w:eastAsia="함초롬바탕" w:hAnsi="함초롬바탕" w:cs="함초롬바탕"/>
          <w:color w:val="000000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정정은 대체전표에 의하지 아니하고는 이를 정정할 수 없다.</w:t>
      </w:r>
      <w:r>
        <w:rPr>
          <w:rFonts w:ascii="함초롬바탕" w:eastAsia="함초롬바탕" w:hAnsi="함초롬바탕" w:cs="함초롬바탕"/>
          <w:color w:val="000000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이 경우 대체전표 발행은 직접 주기공제법에 의한다.</w:t>
      </w:r>
    </w:p>
    <w:p w:rsidR="00EF2B85" w:rsidRDefault="00B56A56">
      <w:pPr>
        <w:pStyle w:val="a6"/>
        <w:numPr>
          <w:ilvl w:val="0"/>
          <w:numId w:val="17"/>
        </w:numPr>
        <w:wordWrap/>
        <w:spacing w:before="120" w:after="0" w:line="320" w:lineRule="exact"/>
        <w:ind w:leftChars="0"/>
        <w:jc w:val="left"/>
        <w:rPr>
          <w:rFonts w:ascii="함초롬바탕" w:eastAsia="함초롬바탕" w:hAnsi="함초롬바탕" w:cs="함초롬바탕"/>
          <w:color w:val="00000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직접 주기공제법에 의해 각 원장에 기록한 금액 또는 계정을 정정할 경우에는 정정한 계정의 거래내역란에 최초 발생 일자를 명기하여야 한다.</w:t>
      </w:r>
    </w:p>
    <w:p w:rsidR="00EF2B85" w:rsidRDefault="00B56A56">
      <w:pPr>
        <w:wordWrap/>
        <w:spacing w:before="200" w:after="60" w:line="320" w:lineRule="exact"/>
        <w:jc w:val="left"/>
        <w:rPr>
          <w:rFonts w:ascii="함초롬바탕" w:eastAsia="함초롬바탕" w:hAnsi="함초롬바탕" w:cs="함초롬바탕"/>
          <w:b/>
          <w:color w:val="0000FF"/>
          <w:sz w:val="26"/>
          <w:szCs w:val="26"/>
        </w:rPr>
      </w:pP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>제28조 원장의 회계연도 마감과 이월</w:t>
      </w:r>
    </w:p>
    <w:p w:rsidR="00EF2B85" w:rsidRDefault="00B56A56">
      <w:pPr>
        <w:pStyle w:val="a6"/>
        <w:numPr>
          <w:ilvl w:val="0"/>
          <w:numId w:val="18"/>
        </w:numPr>
        <w:wordWrap/>
        <w:spacing w:before="120" w:after="0" w:line="320" w:lineRule="exact"/>
        <w:ind w:leftChars="0"/>
        <w:jc w:val="left"/>
        <w:rPr>
          <w:rFonts w:ascii="함초롬바탕" w:eastAsia="함초롬바탕" w:hAnsi="함초롬바탕" w:cs="함초롬바탕"/>
          <w:color w:val="00000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각 원장의 회계연도 마감은 연도 중에 기록된 대/차변 합계금액을 표시하고 대/차변 각 합계금액에서 차감 계산된 잔고로 잔액 란에 표시하여야 한다.</w:t>
      </w:r>
    </w:p>
    <w:p w:rsidR="00EF2B85" w:rsidRDefault="00B56A56">
      <w:pPr>
        <w:pStyle w:val="a6"/>
        <w:numPr>
          <w:ilvl w:val="0"/>
          <w:numId w:val="18"/>
        </w:numPr>
        <w:wordWrap/>
        <w:spacing w:before="120" w:after="0" w:line="320" w:lineRule="exact"/>
        <w:ind w:leftChars="0"/>
        <w:jc w:val="left"/>
        <w:rPr>
          <w:rFonts w:ascii="함초롬바탕" w:eastAsia="함초롬바탕" w:hAnsi="함초롬바탕" w:cs="함초롬바탕"/>
          <w:color w:val="00000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각 원장의 회계연도 이월은 영미식에 의한다.</w:t>
      </w:r>
    </w:p>
    <w:p w:rsidR="00EF2B85" w:rsidRDefault="00B56A56">
      <w:pPr>
        <w:pStyle w:val="a6"/>
        <w:numPr>
          <w:ilvl w:val="0"/>
          <w:numId w:val="18"/>
        </w:numPr>
        <w:wordWrap/>
        <w:spacing w:before="120" w:after="0" w:line="320" w:lineRule="exact"/>
        <w:ind w:leftChars="0"/>
        <w:jc w:val="left"/>
        <w:rPr>
          <w:rFonts w:ascii="함초롬바탕" w:eastAsia="함초롬바탕" w:hAnsi="함초롬바탕" w:cs="함초롬바탕"/>
          <w:color w:val="00000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합계잔액시산표는 일정기간 동안 발생한 모든 계정과목의 합계와 잔액을 나타내며, 계정과목의 흐름을 파악하기 위한 중요한 표이다.</w:t>
      </w:r>
    </w:p>
    <w:p w:rsidR="00EF2B85" w:rsidRDefault="00B56A56">
      <w:pPr>
        <w:wordWrap/>
        <w:spacing w:before="200" w:after="60" w:line="320" w:lineRule="exact"/>
        <w:jc w:val="left"/>
        <w:rPr>
          <w:rFonts w:ascii="함초롬바탕" w:eastAsia="함초롬바탕" w:hAnsi="함초롬바탕" w:cs="함초롬바탕"/>
          <w:b/>
          <w:color w:val="0000FF"/>
          <w:sz w:val="26"/>
          <w:szCs w:val="26"/>
        </w:rPr>
      </w:pP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>제29조 회계전표의 관리</w:t>
      </w:r>
    </w:p>
    <w:p w:rsidR="00EF2B85" w:rsidRDefault="00B56A56">
      <w:pPr>
        <w:pStyle w:val="a6"/>
        <w:numPr>
          <w:ilvl w:val="0"/>
          <w:numId w:val="19"/>
        </w:numPr>
        <w:wordWrap/>
        <w:spacing w:before="120" w:after="0" w:line="320" w:lineRule="exact"/>
        <w:ind w:leftChars="0"/>
        <w:jc w:val="left"/>
        <w:rPr>
          <w:rFonts w:ascii="함초롬바탕" w:eastAsia="함초롬바탕" w:hAnsi="함초롬바탕" w:cs="함초롬바탕"/>
          <w:color w:val="00000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현금전표에는 현금,</w:t>
      </w:r>
      <w:r>
        <w:rPr>
          <w:rFonts w:ascii="함초롬바탕" w:eastAsia="함초롬바탕" w:hAnsi="함초롬바탕" w:cs="함초롬바탕"/>
          <w:color w:val="000000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예금,</w:t>
      </w:r>
      <w:r>
        <w:rPr>
          <w:rFonts w:ascii="함초롬바탕" w:eastAsia="함초롬바탕" w:hAnsi="함초롬바탕" w:cs="함초롬바탕"/>
          <w:color w:val="000000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받을어음,</w:t>
      </w:r>
      <w:r>
        <w:rPr>
          <w:rFonts w:ascii="함초롬바탕" w:eastAsia="함초롬바탕" w:hAnsi="함초롬바탕" w:cs="함초롬바탕"/>
          <w:color w:val="000000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유가증권,</w:t>
      </w:r>
      <w:r>
        <w:rPr>
          <w:rFonts w:ascii="함초롬바탕" w:eastAsia="함초롬바탕" w:hAnsi="함초롬바탕" w:cs="함초롬바탕"/>
          <w:color w:val="000000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차입금,</w:t>
      </w:r>
      <w:r>
        <w:rPr>
          <w:rFonts w:ascii="함초롬바탕" w:eastAsia="함초롬바탕" w:hAnsi="함초롬바탕" w:cs="함초롬바탕"/>
          <w:color w:val="000000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전자채권,</w:t>
      </w:r>
      <w:r>
        <w:rPr>
          <w:rFonts w:ascii="함초롬바탕" w:eastAsia="함초롬바탕" w:hAnsi="함초롬바탕" w:cs="함초롬바탕"/>
          <w:color w:val="000000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전자채무 등과 관련된 거래 전표인 현금성대체를 포함한다.</w:t>
      </w:r>
    </w:p>
    <w:p w:rsidR="00EF2B85" w:rsidRDefault="00B56A56">
      <w:pPr>
        <w:pStyle w:val="a6"/>
        <w:numPr>
          <w:ilvl w:val="0"/>
          <w:numId w:val="19"/>
        </w:numPr>
        <w:wordWrap/>
        <w:spacing w:before="120" w:after="0" w:line="320" w:lineRule="exact"/>
        <w:ind w:leftChars="0"/>
        <w:jc w:val="left"/>
        <w:rPr>
          <w:rFonts w:ascii="함초롬바탕" w:eastAsia="함초롬바탕" w:hAnsi="함초롬바탕" w:cs="함초롬바탕"/>
          <w:color w:val="00000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회계전표는 정리순에 따라 지정된 보관장소에 보관하여야 한다.</w:t>
      </w:r>
    </w:p>
    <w:p w:rsidR="00EF2B85" w:rsidRDefault="00B56A56">
      <w:pPr>
        <w:pStyle w:val="a6"/>
        <w:numPr>
          <w:ilvl w:val="0"/>
          <w:numId w:val="19"/>
        </w:numPr>
        <w:wordWrap/>
        <w:spacing w:before="120" w:after="0" w:line="320" w:lineRule="exact"/>
        <w:ind w:leftChars="0"/>
        <w:jc w:val="left"/>
        <w:rPr>
          <w:rFonts w:ascii="함초롬바탕" w:eastAsia="함초롬바탕" w:hAnsi="함초롬바탕" w:cs="함초롬바탕"/>
          <w:color w:val="00000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원장은 회계연도순과 계정별로 지정된 장소에 보관하여야 한다.</w:t>
      </w:r>
    </w:p>
    <w:p w:rsidR="00EF2B85" w:rsidRDefault="00B56A56">
      <w:pPr>
        <w:pStyle w:val="a6"/>
        <w:numPr>
          <w:ilvl w:val="0"/>
          <w:numId w:val="19"/>
        </w:numPr>
        <w:wordWrap/>
        <w:spacing w:before="120" w:after="0" w:line="320" w:lineRule="exact"/>
        <w:ind w:leftChars="0"/>
        <w:jc w:val="left"/>
        <w:rPr>
          <w:rFonts w:ascii="함초롬바탕" w:eastAsia="함초롬바탕" w:hAnsi="함초롬바탕" w:cs="함초롬바탕"/>
          <w:color w:val="00000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회계장표는 사용 중이거나 사용 후에도 재무&amp;회계담당 사원 이외는 열람할 수 없으며,</w:t>
      </w:r>
      <w:r>
        <w:rPr>
          <w:rFonts w:ascii="함초롬바탕" w:eastAsia="함초롬바탕" w:hAnsi="함초롬바탕" w:cs="함초롬바탕"/>
          <w:color w:val="000000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사외 유출은 재무&amp;회계담당 팀장의 사전 승인을 득한 후 그 지시에 의하여야 한다.</w:t>
      </w:r>
    </w:p>
    <w:p w:rsidR="00EF2B85" w:rsidRDefault="00EF2B85">
      <w:pPr>
        <w:wordWrap/>
        <w:spacing w:before="120" w:after="0" w:line="320" w:lineRule="exact"/>
        <w:ind w:left="400"/>
        <w:jc w:val="left"/>
        <w:rPr>
          <w:rFonts w:ascii="함초롬바탕" w:eastAsia="함초롬바탕" w:hAnsi="함초롬바탕" w:cs="함초롬바탕"/>
          <w:color w:val="000000"/>
          <w:sz w:val="24"/>
          <w:szCs w:val="24"/>
        </w:rPr>
      </w:pPr>
    </w:p>
    <w:p w:rsidR="00EF2B85" w:rsidRDefault="00B56A56">
      <w:pPr>
        <w:wordWrap/>
        <w:spacing w:before="120" w:after="0" w:line="320" w:lineRule="exact"/>
        <w:jc w:val="left"/>
        <w:rPr>
          <w:rFonts w:ascii="함초롬바탕" w:eastAsia="함초롬바탕" w:hAnsi="함초롬바탕" w:cs="함초롬바탕"/>
          <w:b/>
          <w:color w:val="000000"/>
          <w:sz w:val="30"/>
          <w:szCs w:val="30"/>
        </w:rPr>
      </w:pPr>
      <w:r>
        <w:rPr>
          <w:rFonts w:ascii="함초롬바탕" w:eastAsia="함초롬바탕" w:hAnsi="함초롬바탕" w:cs="함초롬바탕" w:hint="eastAsia"/>
          <w:b/>
          <w:color w:val="000000"/>
          <w:sz w:val="30"/>
          <w:szCs w:val="30"/>
        </w:rPr>
        <w:t>제1절 금 전</w:t>
      </w:r>
    </w:p>
    <w:p w:rsidR="00EF2B85" w:rsidRDefault="00EF2B85">
      <w:pPr>
        <w:wordWrap/>
        <w:spacing w:before="200" w:after="60" w:line="320" w:lineRule="exact"/>
        <w:jc w:val="left"/>
        <w:rPr>
          <w:rFonts w:ascii="함초롬바탕" w:eastAsia="함초롬바탕" w:hAnsi="함초롬바탕" w:cs="함초롬바탕"/>
          <w:b/>
          <w:color w:val="0000FF"/>
          <w:sz w:val="26"/>
          <w:szCs w:val="26"/>
        </w:rPr>
      </w:pPr>
    </w:p>
    <w:p w:rsidR="00EF2B85" w:rsidRDefault="00B56A56">
      <w:pPr>
        <w:wordWrap/>
        <w:spacing w:before="200" w:after="60" w:line="320" w:lineRule="exact"/>
        <w:jc w:val="left"/>
        <w:rPr>
          <w:rFonts w:ascii="함초롬바탕" w:eastAsia="함초롬바탕" w:hAnsi="함초롬바탕" w:cs="함초롬바탕"/>
          <w:b/>
          <w:color w:val="0000FF"/>
          <w:sz w:val="26"/>
          <w:szCs w:val="26"/>
        </w:rPr>
      </w:pP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>제30조 금전의 정의</w:t>
      </w:r>
    </w:p>
    <w:p w:rsidR="00EF2B85" w:rsidRDefault="00B56A56">
      <w:pPr>
        <w:wordWrap/>
        <w:spacing w:before="120" w:after="0" w:line="320" w:lineRule="exact"/>
        <w:jc w:val="left"/>
        <w:rPr>
          <w:rFonts w:ascii="함초롬바탕" w:eastAsia="함초롬바탕" w:hAnsi="함초롬바탕" w:cs="함초롬바탕"/>
          <w:color w:val="00000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금전이라함은 현금과 현금 등가물,</w:t>
      </w:r>
      <w:r>
        <w:rPr>
          <w:rFonts w:ascii="함초롬바탕" w:eastAsia="함초롬바탕" w:hAnsi="함초롬바탕" w:cs="함초롬바탕"/>
          <w:color w:val="000000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예금을 말하며,</w:t>
      </w:r>
      <w:r>
        <w:rPr>
          <w:rFonts w:ascii="함초롬바탕" w:eastAsia="함초롬바탕" w:hAnsi="함초롬바탕" w:cs="함초롬바탕"/>
          <w:color w:val="000000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외국통화수표,</w:t>
      </w:r>
      <w:r>
        <w:rPr>
          <w:rFonts w:ascii="함초롬바탕" w:eastAsia="함초롬바탕" w:hAnsi="함초롬바탕" w:cs="함초롬바탕"/>
          <w:color w:val="000000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우편환 증서,</w:t>
      </w:r>
      <w:r>
        <w:rPr>
          <w:rFonts w:ascii="함초롬바탕" w:eastAsia="함초롬바탕" w:hAnsi="함초롬바탕" w:cs="함초롬바탕"/>
          <w:color w:val="000000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대체저금증서,</w:t>
      </w:r>
      <w:r>
        <w:rPr>
          <w:rFonts w:ascii="함초롬바탕" w:eastAsia="함초롬바탕" w:hAnsi="함초롬바탕" w:cs="함초롬바탕"/>
          <w:color w:val="000000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타인 발행 당좌수표 등 통화대용증권을 포함한다.</w:t>
      </w:r>
    </w:p>
    <w:p w:rsidR="00EF2B85" w:rsidRDefault="00B56A56">
      <w:pPr>
        <w:wordWrap/>
        <w:spacing w:before="200" w:after="60" w:line="320" w:lineRule="exact"/>
        <w:jc w:val="left"/>
        <w:rPr>
          <w:rFonts w:ascii="함초롬바탕" w:eastAsia="함초롬바탕" w:hAnsi="함초롬바탕" w:cs="함초롬바탕"/>
          <w:b/>
          <w:color w:val="0000FF"/>
          <w:sz w:val="26"/>
          <w:szCs w:val="26"/>
        </w:rPr>
      </w:pP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>제31조 금전 출납사원의 임명과 금전 취급</w:t>
      </w:r>
    </w:p>
    <w:p w:rsidR="00EF2B85" w:rsidRDefault="00B56A56">
      <w:pPr>
        <w:wordWrap/>
        <w:spacing w:before="120" w:after="0" w:line="320" w:lineRule="exact"/>
        <w:jc w:val="left"/>
        <w:rPr>
          <w:rFonts w:ascii="함초롬바탕" w:eastAsia="함초롬바탕" w:hAnsi="함초롬바탕" w:cs="함초롬바탕"/>
          <w:color w:val="00000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금전 출납은 책임사원인 재무&amp;자금담당 팀장이 금전 출납사원으로 임명한 사원에 한 해서 취급할 수 있다.</w:t>
      </w:r>
    </w:p>
    <w:p w:rsidR="00EF2B85" w:rsidRDefault="00B56A56">
      <w:pPr>
        <w:wordWrap/>
        <w:spacing w:before="200" w:after="60" w:line="320" w:lineRule="exact"/>
        <w:jc w:val="left"/>
        <w:rPr>
          <w:rFonts w:ascii="함초롬바탕" w:eastAsia="함초롬바탕" w:hAnsi="함초롬바탕" w:cs="함초롬바탕"/>
          <w:b/>
          <w:color w:val="0000FF"/>
          <w:sz w:val="26"/>
          <w:szCs w:val="26"/>
        </w:rPr>
      </w:pP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lastRenderedPageBreak/>
        <w:t>제32조 금전 출납사원의 책임</w:t>
      </w:r>
    </w:p>
    <w:p w:rsidR="00EF2B85" w:rsidRDefault="00B56A56">
      <w:pPr>
        <w:wordWrap/>
        <w:spacing w:before="120" w:after="0" w:line="320" w:lineRule="exact"/>
        <w:jc w:val="left"/>
        <w:rPr>
          <w:rFonts w:ascii="함초롬바탕" w:eastAsia="함초롬바탕" w:hAnsi="함초롬바탕" w:cs="함초롬바탕"/>
          <w:color w:val="00000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금전 출납사원은 자기 책임하에 금전을 출납 또는 보관 중 주의를 태만히 하여 회사에 손실을 초래 하였을 때에는 변상의 책임이 있다.</w:t>
      </w:r>
    </w:p>
    <w:p w:rsidR="00EF2B85" w:rsidRDefault="00B56A56">
      <w:pPr>
        <w:wordWrap/>
        <w:spacing w:before="200" w:after="60" w:line="320" w:lineRule="exact"/>
        <w:jc w:val="left"/>
        <w:rPr>
          <w:rFonts w:ascii="함초롬바탕" w:eastAsia="함초롬바탕" w:hAnsi="함초롬바탕" w:cs="함초롬바탕"/>
          <w:b/>
          <w:color w:val="0000FF"/>
          <w:sz w:val="26"/>
          <w:szCs w:val="26"/>
        </w:rPr>
      </w:pP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>제33조 금전 출납사원의 겸임 금지사항</w:t>
      </w:r>
    </w:p>
    <w:p w:rsidR="00EF2B85" w:rsidRDefault="00B56A56">
      <w:pPr>
        <w:wordWrap/>
        <w:spacing w:before="120" w:after="0" w:line="320" w:lineRule="exact"/>
        <w:jc w:val="left"/>
        <w:rPr>
          <w:rFonts w:ascii="함초롬바탕" w:eastAsia="함초롬바탕" w:hAnsi="함초롬바탕" w:cs="함초롬바탕"/>
          <w:color w:val="00000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금전 출납사원은 다음 업무를 겸할 수 없다.</w:t>
      </w:r>
      <w:r>
        <w:rPr>
          <w:rFonts w:ascii="함초롬바탕" w:eastAsia="함초롬바탕" w:hAnsi="함초롬바탕" w:cs="함초롬바탕"/>
          <w:color w:val="000000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다만,</w:t>
      </w:r>
      <w:r>
        <w:rPr>
          <w:rFonts w:ascii="함초롬바탕" w:eastAsia="함초롬바탕" w:hAnsi="함초롬바탕" w:cs="함초롬바탕"/>
          <w:color w:val="000000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필요에 따라 책임사원의 승인으로 이를 겸할 수 있다.</w:t>
      </w:r>
    </w:p>
    <w:p w:rsidR="00EF2B85" w:rsidRDefault="00B56A56">
      <w:pPr>
        <w:pStyle w:val="a6"/>
        <w:numPr>
          <w:ilvl w:val="0"/>
          <w:numId w:val="20"/>
        </w:numPr>
        <w:wordWrap/>
        <w:spacing w:before="120" w:after="0" w:line="320" w:lineRule="exact"/>
        <w:ind w:leftChars="0"/>
        <w:jc w:val="left"/>
        <w:rPr>
          <w:rFonts w:ascii="함초롬바탕" w:eastAsia="함초롬바탕" w:hAnsi="함초롬바탕" w:cs="함초롬바탕"/>
          <w:color w:val="00000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지출 원인 행위와 회계전표의 발행</w:t>
      </w:r>
    </w:p>
    <w:p w:rsidR="00EF2B85" w:rsidRDefault="00B56A56">
      <w:pPr>
        <w:pStyle w:val="a6"/>
        <w:numPr>
          <w:ilvl w:val="0"/>
          <w:numId w:val="20"/>
        </w:numPr>
        <w:wordWrap/>
        <w:spacing w:before="120" w:after="0" w:line="320" w:lineRule="exact"/>
        <w:ind w:leftChars="0"/>
        <w:jc w:val="left"/>
        <w:rPr>
          <w:rFonts w:ascii="함초롬바탕" w:eastAsia="함초롬바탕" w:hAnsi="함초롬바탕" w:cs="함초롬바탕"/>
          <w:color w:val="00000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인감,</w:t>
      </w:r>
      <w:r>
        <w:rPr>
          <w:rFonts w:ascii="함초롬바탕" w:eastAsia="함초롬바탕" w:hAnsi="함초롬바탕" w:cs="함초롬바탕"/>
          <w:color w:val="000000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당좌수표장의 보관 및 서명</w:t>
      </w:r>
    </w:p>
    <w:p w:rsidR="00EF2B85" w:rsidRDefault="00B56A56">
      <w:pPr>
        <w:pStyle w:val="a6"/>
        <w:numPr>
          <w:ilvl w:val="0"/>
          <w:numId w:val="20"/>
        </w:numPr>
        <w:wordWrap/>
        <w:spacing w:before="120" w:after="0" w:line="320" w:lineRule="exact"/>
        <w:ind w:leftChars="0"/>
        <w:jc w:val="left"/>
        <w:rPr>
          <w:rFonts w:ascii="함초롬바탕" w:eastAsia="함초롬바탕" w:hAnsi="함초롬바탕" w:cs="함초롬바탕"/>
          <w:color w:val="00000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채권채무 및 손익의 조정과 불량채권의 보고</w:t>
      </w:r>
    </w:p>
    <w:p w:rsidR="00EF2B85" w:rsidRDefault="00B56A56">
      <w:pPr>
        <w:pStyle w:val="a6"/>
        <w:numPr>
          <w:ilvl w:val="0"/>
          <w:numId w:val="20"/>
        </w:numPr>
        <w:wordWrap/>
        <w:spacing w:before="120" w:after="0" w:line="320" w:lineRule="exact"/>
        <w:ind w:leftChars="0"/>
        <w:jc w:val="left"/>
        <w:rPr>
          <w:rFonts w:ascii="함초롬바탕" w:eastAsia="함초롬바탕" w:hAnsi="함초롬바탕" w:cs="함초롬바탕"/>
          <w:color w:val="00000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우편물의 개봉</w:t>
      </w:r>
    </w:p>
    <w:p w:rsidR="00EF2B85" w:rsidRDefault="00B56A56">
      <w:pPr>
        <w:pStyle w:val="a6"/>
        <w:numPr>
          <w:ilvl w:val="0"/>
          <w:numId w:val="20"/>
        </w:numPr>
        <w:wordWrap/>
        <w:spacing w:before="120" w:after="0" w:line="320" w:lineRule="exact"/>
        <w:ind w:leftChars="0"/>
        <w:jc w:val="left"/>
        <w:rPr>
          <w:rFonts w:ascii="함초롬바탕" w:eastAsia="함초롬바탕" w:hAnsi="함초롬바탕" w:cs="함초롬바탕"/>
          <w:color w:val="00000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예금의 조정</w:t>
      </w:r>
    </w:p>
    <w:p w:rsidR="00EF2B85" w:rsidRDefault="00B56A56">
      <w:pPr>
        <w:wordWrap/>
        <w:spacing w:before="200" w:after="60" w:line="320" w:lineRule="exact"/>
        <w:jc w:val="left"/>
        <w:rPr>
          <w:rFonts w:ascii="함초롬바탕" w:eastAsia="함초롬바탕" w:hAnsi="함초롬바탕" w:cs="함초롬바탕"/>
          <w:b/>
          <w:color w:val="0000FF"/>
          <w:sz w:val="26"/>
          <w:szCs w:val="26"/>
        </w:rPr>
      </w:pP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>제34조 금전 출납의 마감</w:t>
      </w:r>
    </w:p>
    <w:p w:rsidR="00EF2B85" w:rsidRDefault="00B56A56">
      <w:pPr>
        <w:pStyle w:val="a6"/>
        <w:numPr>
          <w:ilvl w:val="0"/>
          <w:numId w:val="21"/>
        </w:numPr>
        <w:wordWrap/>
        <w:spacing w:before="120" w:after="0" w:line="320" w:lineRule="exact"/>
        <w:ind w:leftChars="0"/>
        <w:jc w:val="left"/>
        <w:rPr>
          <w:rFonts w:ascii="함초롬바탕" w:eastAsia="함초롬바탕" w:hAnsi="함초롬바탕" w:cs="함초롬바탕"/>
          <w:color w:val="00000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금전은 별도로 정한 시재 한도액을 제외하고는 마감시간 전에 은행에 예치하여야 한다.</w:t>
      </w:r>
    </w:p>
    <w:p w:rsidR="00EF2B85" w:rsidRDefault="00B56A56">
      <w:pPr>
        <w:pStyle w:val="a6"/>
        <w:numPr>
          <w:ilvl w:val="0"/>
          <w:numId w:val="21"/>
        </w:numPr>
        <w:wordWrap/>
        <w:spacing w:before="120" w:after="0" w:line="320" w:lineRule="exact"/>
        <w:ind w:leftChars="0"/>
        <w:jc w:val="left"/>
        <w:rPr>
          <w:rFonts w:ascii="함초롬바탕" w:eastAsia="함초롬바탕" w:hAnsi="함초롬바탕" w:cs="함초롬바탕"/>
          <w:color w:val="00000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금전 출납은 매일 일과 종료 30분 전에 마감하고 금전 출납을 필 한 회계 전표에 의하여 현금 출납 원장을 기록하여야 한다.</w:t>
      </w:r>
    </w:p>
    <w:p w:rsidR="00EF2B85" w:rsidRDefault="00B56A56">
      <w:pPr>
        <w:pStyle w:val="a6"/>
        <w:numPr>
          <w:ilvl w:val="0"/>
          <w:numId w:val="21"/>
        </w:numPr>
        <w:wordWrap/>
        <w:spacing w:before="120" w:after="0" w:line="320" w:lineRule="exact"/>
        <w:ind w:leftChars="0"/>
        <w:jc w:val="left"/>
        <w:rPr>
          <w:rFonts w:ascii="함초롬바탕" w:eastAsia="함초롬바탕" w:hAnsi="함초롬바탕" w:cs="함초롬바탕"/>
          <w:color w:val="00000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수표 또는 어음의 만기일이 미 도래 남아있거나 부도어음 선 일자 수표가 보관되어 있을 때에는 명세표를 작성하여 책임 사원의 확인을 받아야 한다.</w:t>
      </w:r>
    </w:p>
    <w:p w:rsidR="00EF2B85" w:rsidRDefault="00B56A56">
      <w:pPr>
        <w:wordWrap/>
        <w:spacing w:before="200" w:after="60" w:line="320" w:lineRule="exact"/>
        <w:jc w:val="left"/>
        <w:rPr>
          <w:rFonts w:ascii="함초롬바탕" w:eastAsia="함초롬바탕" w:hAnsi="함초롬바탕" w:cs="함초롬바탕"/>
          <w:b/>
          <w:color w:val="0000FF"/>
          <w:sz w:val="26"/>
          <w:szCs w:val="26"/>
        </w:rPr>
      </w:pP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>제35조 시재금 과부족 처리</w:t>
      </w:r>
    </w:p>
    <w:p w:rsidR="00EF2B85" w:rsidRDefault="00B56A56">
      <w:pPr>
        <w:pStyle w:val="a6"/>
        <w:numPr>
          <w:ilvl w:val="0"/>
          <w:numId w:val="22"/>
        </w:numPr>
        <w:wordWrap/>
        <w:spacing w:before="120" w:after="0" w:line="320" w:lineRule="exact"/>
        <w:ind w:leftChars="0"/>
        <w:jc w:val="left"/>
        <w:rPr>
          <w:rFonts w:ascii="함초롬바탕" w:eastAsia="함초롬바탕" w:hAnsi="함초롬바탕" w:cs="함초롬바탕"/>
          <w:color w:val="00000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시재금의 과부족이 발생하였을 때는 그 원인이 밝혀져 정당한 정리를 할 수 있을 때까지 다음과 같이 처리하여야 한다.</w:t>
      </w:r>
    </w:p>
    <w:p w:rsidR="00EF2B85" w:rsidRDefault="00B56A56">
      <w:pPr>
        <w:pStyle w:val="a6"/>
        <w:numPr>
          <w:ilvl w:val="0"/>
          <w:numId w:val="23"/>
        </w:numPr>
        <w:wordWrap/>
        <w:spacing w:before="120" w:after="0" w:line="320" w:lineRule="exact"/>
        <w:ind w:leftChars="0"/>
        <w:jc w:val="left"/>
        <w:rPr>
          <w:rFonts w:ascii="함초롬바탕" w:eastAsia="함초롬바탕" w:hAnsi="함초롬바탕" w:cs="함초롬바탕"/>
          <w:color w:val="00000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초과액은 일시 예수금으로 처리한다.</w:t>
      </w:r>
    </w:p>
    <w:p w:rsidR="00EF2B85" w:rsidRDefault="00B56A56">
      <w:pPr>
        <w:pStyle w:val="a6"/>
        <w:numPr>
          <w:ilvl w:val="0"/>
          <w:numId w:val="23"/>
        </w:numPr>
        <w:wordWrap/>
        <w:spacing w:before="120" w:after="0" w:line="320" w:lineRule="exact"/>
        <w:ind w:leftChars="0"/>
        <w:jc w:val="left"/>
        <w:rPr>
          <w:rFonts w:ascii="함초롬바탕" w:eastAsia="함초롬바탕" w:hAnsi="함초롬바탕" w:cs="함초롬바탕"/>
          <w:color w:val="00000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부족액은 금전 출납사원의 일시 개인 입체금으로 처리한다.</w:t>
      </w:r>
    </w:p>
    <w:p w:rsidR="00EF2B85" w:rsidRDefault="00B56A56">
      <w:pPr>
        <w:pStyle w:val="a6"/>
        <w:numPr>
          <w:ilvl w:val="0"/>
          <w:numId w:val="22"/>
        </w:numPr>
        <w:wordWrap/>
        <w:spacing w:before="120" w:after="0" w:line="320" w:lineRule="exact"/>
        <w:ind w:leftChars="0"/>
        <w:jc w:val="left"/>
        <w:rPr>
          <w:rFonts w:ascii="함초롬바탕" w:eastAsia="함초롬바탕" w:hAnsi="함초롬바탕" w:cs="함초롬바탕"/>
          <w:color w:val="00000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시재금 부족의 원인이 금전 출납사원의 고의 행위에 의하였을 때에는 책임 사원에게 보고하여 그 지시에 따라 처리하여야 한다.</w:t>
      </w:r>
      <w:r>
        <w:rPr>
          <w:rFonts w:ascii="함초롬바탕" w:eastAsia="함초롬바탕" w:hAnsi="함초롬바탕" w:cs="함초롬바탕"/>
          <w:color w:val="000000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이 때의 부족액은 금전 출납사원 책임하에 변상 입금하여야 하며 책임 사원은 이를 확인하여야 한다.</w:t>
      </w:r>
    </w:p>
    <w:p w:rsidR="00EF2B85" w:rsidRDefault="00B56A56">
      <w:pPr>
        <w:wordWrap/>
        <w:spacing w:before="200" w:after="60" w:line="320" w:lineRule="exact"/>
        <w:jc w:val="left"/>
        <w:rPr>
          <w:rFonts w:ascii="함초롬바탕" w:eastAsia="함초롬바탕" w:hAnsi="함초롬바탕" w:cs="함초롬바탕"/>
          <w:b/>
          <w:color w:val="0000FF"/>
          <w:sz w:val="26"/>
          <w:szCs w:val="26"/>
        </w:rPr>
      </w:pP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 xml:space="preserve">제36조 금고 열쇠의 보관 </w:t>
      </w:r>
    </w:p>
    <w:p w:rsidR="00EF2B85" w:rsidRDefault="00B56A56">
      <w:pPr>
        <w:pStyle w:val="a6"/>
        <w:numPr>
          <w:ilvl w:val="0"/>
          <w:numId w:val="24"/>
        </w:numPr>
        <w:wordWrap/>
        <w:spacing w:before="120" w:after="0" w:line="320" w:lineRule="exact"/>
        <w:ind w:leftChars="0"/>
        <w:jc w:val="left"/>
        <w:rPr>
          <w:rFonts w:ascii="함초롬바탕" w:eastAsia="함초롬바탕" w:hAnsi="함초롬바탕" w:cs="함초롬바탕"/>
          <w:color w:val="00000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금고의 내부 열쇠는 금전 출납사원이 외부 열쇠는 재무&amp;자금담당 팀장이 각각 보관한다.</w:t>
      </w:r>
    </w:p>
    <w:p w:rsidR="00EF2B85" w:rsidRDefault="00B56A56">
      <w:pPr>
        <w:pStyle w:val="a6"/>
        <w:numPr>
          <w:ilvl w:val="0"/>
          <w:numId w:val="24"/>
        </w:numPr>
        <w:wordWrap/>
        <w:spacing w:before="120" w:after="0" w:line="320" w:lineRule="exact"/>
        <w:ind w:leftChars="0"/>
        <w:jc w:val="left"/>
        <w:rPr>
          <w:rFonts w:ascii="함초롬바탕" w:eastAsia="함초롬바탕" w:hAnsi="함초롬바탕" w:cs="함초롬바탕"/>
          <w:color w:val="00000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 xml:space="preserve">출납의 소형 금고 열쇠는 금전 출납사원이 보관하여야 한다. </w:t>
      </w:r>
    </w:p>
    <w:p w:rsidR="00EF2B85" w:rsidRDefault="00EF2B85">
      <w:pPr>
        <w:wordWrap/>
        <w:spacing w:before="200" w:after="60" w:line="320" w:lineRule="exact"/>
        <w:jc w:val="left"/>
        <w:rPr>
          <w:rFonts w:ascii="함초롬바탕" w:eastAsia="함초롬바탕" w:hAnsi="함초롬바탕" w:cs="함초롬바탕"/>
          <w:color w:val="000000"/>
          <w:sz w:val="24"/>
          <w:szCs w:val="24"/>
        </w:rPr>
      </w:pPr>
    </w:p>
    <w:p w:rsidR="007473E9" w:rsidRDefault="007473E9">
      <w:pPr>
        <w:wordWrap/>
        <w:spacing w:before="200" w:after="60" w:line="320" w:lineRule="exact"/>
        <w:jc w:val="left"/>
        <w:rPr>
          <w:rFonts w:ascii="함초롬바탕" w:eastAsia="함초롬바탕" w:hAnsi="함초롬바탕" w:cs="함초롬바탕"/>
          <w:color w:val="000000"/>
          <w:sz w:val="24"/>
          <w:szCs w:val="24"/>
        </w:rPr>
      </w:pPr>
    </w:p>
    <w:p w:rsidR="00EF2B85" w:rsidRDefault="00B56A56">
      <w:pPr>
        <w:wordWrap/>
        <w:spacing w:before="120" w:after="0" w:line="320" w:lineRule="exact"/>
        <w:jc w:val="left"/>
        <w:rPr>
          <w:rFonts w:ascii="함초롬바탕" w:eastAsia="함초롬바탕" w:hAnsi="함초롬바탕" w:cs="함초롬바탕"/>
          <w:b/>
          <w:color w:val="000000"/>
          <w:sz w:val="30"/>
          <w:szCs w:val="30"/>
        </w:rPr>
      </w:pPr>
      <w:r>
        <w:rPr>
          <w:rFonts w:ascii="함초롬바탕" w:eastAsia="함초롬바탕" w:hAnsi="함초롬바탕" w:cs="함초롬바탕" w:hint="eastAsia"/>
          <w:b/>
          <w:color w:val="000000"/>
          <w:sz w:val="30"/>
          <w:szCs w:val="30"/>
        </w:rPr>
        <w:lastRenderedPageBreak/>
        <w:t>제2절 수 납</w:t>
      </w:r>
    </w:p>
    <w:p w:rsidR="00EF2B85" w:rsidRDefault="00EF2B85">
      <w:pPr>
        <w:wordWrap/>
        <w:spacing w:before="120" w:after="0" w:line="320" w:lineRule="exact"/>
        <w:jc w:val="left"/>
        <w:rPr>
          <w:rFonts w:ascii="함초롬바탕" w:eastAsia="함초롬바탕" w:hAnsi="함초롬바탕" w:cs="함초롬바탕"/>
          <w:b/>
          <w:color w:val="000000"/>
          <w:sz w:val="30"/>
          <w:szCs w:val="30"/>
        </w:rPr>
      </w:pPr>
    </w:p>
    <w:p w:rsidR="00EF2B85" w:rsidRDefault="00B56A56">
      <w:pPr>
        <w:wordWrap/>
        <w:spacing w:before="200" w:after="60" w:line="320" w:lineRule="exact"/>
        <w:jc w:val="left"/>
        <w:rPr>
          <w:rFonts w:ascii="함초롬바탕" w:eastAsia="함초롬바탕" w:hAnsi="함초롬바탕" w:cs="함초롬바탕"/>
          <w:b/>
          <w:color w:val="0000FF"/>
          <w:sz w:val="26"/>
          <w:szCs w:val="26"/>
        </w:rPr>
      </w:pP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>제37조 수납</w:t>
      </w:r>
    </w:p>
    <w:p w:rsidR="00EF2B85" w:rsidRDefault="00B56A56">
      <w:pPr>
        <w:wordWrap/>
        <w:spacing w:before="120" w:after="0" w:line="320" w:lineRule="exact"/>
        <w:jc w:val="left"/>
        <w:rPr>
          <w:rFonts w:ascii="함초롬바탕" w:eastAsia="함초롬바탕" w:hAnsi="함초롬바탕" w:cs="함초롬바탕"/>
          <w:color w:val="00000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금전의 수납은 증빙서류가 첨부된 입금전표에 의하여 금전 출납사원이 수납하여야 한다.</w:t>
      </w:r>
    </w:p>
    <w:p w:rsidR="00EF2B85" w:rsidRDefault="00B56A56">
      <w:pPr>
        <w:wordWrap/>
        <w:spacing w:before="200" w:after="60" w:line="320" w:lineRule="exact"/>
        <w:jc w:val="left"/>
        <w:rPr>
          <w:rFonts w:ascii="함초롬바탕" w:eastAsia="함초롬바탕" w:hAnsi="함초롬바탕" w:cs="함초롬바탕"/>
          <w:b/>
          <w:color w:val="0000FF"/>
          <w:sz w:val="26"/>
          <w:szCs w:val="26"/>
        </w:rPr>
      </w:pP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>제38조 수납의 확인</w:t>
      </w:r>
    </w:p>
    <w:p w:rsidR="00EF2B85" w:rsidRDefault="00B56A56">
      <w:pPr>
        <w:wordWrap/>
        <w:spacing w:before="120" w:after="0" w:line="320" w:lineRule="exact"/>
        <w:jc w:val="left"/>
        <w:rPr>
          <w:rFonts w:ascii="함초롬바탕" w:eastAsia="함초롬바탕" w:hAnsi="함초롬바탕" w:cs="함초롬바탕"/>
          <w:color w:val="00000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금전 출납사원은 금전 출납 책임을 명확히 하기 위해 수납을 마친 입금전표와 계산서 또는 외상 입금표,</w:t>
      </w:r>
      <w:r>
        <w:rPr>
          <w:rFonts w:ascii="함초롬바탕" w:eastAsia="함초롬바탕" w:hAnsi="함초롬바탕" w:cs="함초롬바탕"/>
          <w:color w:val="000000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채권 관리대장 등에 수납 확인을 하여야 한다.</w:t>
      </w:r>
    </w:p>
    <w:p w:rsidR="00EF2B85" w:rsidRDefault="00B56A56">
      <w:pPr>
        <w:wordWrap/>
        <w:spacing w:before="200" w:after="60" w:line="320" w:lineRule="exact"/>
        <w:jc w:val="left"/>
        <w:rPr>
          <w:rFonts w:ascii="함초롬바탕" w:eastAsia="함초롬바탕" w:hAnsi="함초롬바탕" w:cs="함초롬바탕"/>
          <w:b/>
          <w:color w:val="0000FF"/>
          <w:sz w:val="26"/>
          <w:szCs w:val="26"/>
        </w:rPr>
      </w:pP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 xml:space="preserve">제39조 회사의 영수증(외상 입금표) </w:t>
      </w:r>
    </w:p>
    <w:p w:rsidR="00EF2B85" w:rsidRDefault="00B56A56">
      <w:pPr>
        <w:pStyle w:val="a6"/>
        <w:numPr>
          <w:ilvl w:val="0"/>
          <w:numId w:val="25"/>
        </w:numPr>
        <w:wordWrap/>
        <w:spacing w:before="120" w:after="0" w:line="320" w:lineRule="exact"/>
        <w:ind w:leftChars="0"/>
        <w:jc w:val="left"/>
        <w:rPr>
          <w:rFonts w:ascii="함초롬바탕" w:eastAsia="함초롬바탕" w:hAnsi="함초롬바탕" w:cs="함초롬바탕"/>
          <w:color w:val="00000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외상 입금표에는 미리 일련번호가 인쇄 되어야 하며 복사 발행하여야 한다.</w:t>
      </w:r>
    </w:p>
    <w:p w:rsidR="00EF2B85" w:rsidRDefault="00B56A56">
      <w:pPr>
        <w:pStyle w:val="a6"/>
        <w:numPr>
          <w:ilvl w:val="0"/>
          <w:numId w:val="25"/>
        </w:numPr>
        <w:wordWrap/>
        <w:spacing w:before="120" w:after="0" w:line="320" w:lineRule="exact"/>
        <w:ind w:leftChars="0"/>
        <w:jc w:val="left"/>
        <w:rPr>
          <w:rFonts w:ascii="함초롬바탕" w:eastAsia="함초롬바탕" w:hAnsi="함초롬바탕" w:cs="함초롬바탕"/>
          <w:color w:val="00000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외상 입금표는 대표이사를 영수인으로 하여 직인으로 발행하여야 한다.</w:t>
      </w:r>
    </w:p>
    <w:p w:rsidR="00EF2B85" w:rsidRDefault="00B56A56">
      <w:pPr>
        <w:pStyle w:val="a6"/>
        <w:numPr>
          <w:ilvl w:val="0"/>
          <w:numId w:val="25"/>
        </w:numPr>
        <w:wordWrap/>
        <w:spacing w:before="120" w:after="0" w:line="320" w:lineRule="exact"/>
        <w:ind w:leftChars="0"/>
        <w:jc w:val="left"/>
        <w:rPr>
          <w:rFonts w:ascii="함초롬바탕" w:eastAsia="함초롬바탕" w:hAnsi="함초롬바탕" w:cs="함초롬바탕"/>
          <w:color w:val="00000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수표로 수납하였을 때에는 그 사실과 수표의 내용을 외상 입금표에 기록하여야 한다.</w:t>
      </w:r>
    </w:p>
    <w:p w:rsidR="00EF2B85" w:rsidRDefault="00B56A56">
      <w:pPr>
        <w:pStyle w:val="a6"/>
        <w:numPr>
          <w:ilvl w:val="0"/>
          <w:numId w:val="25"/>
        </w:numPr>
        <w:wordWrap/>
        <w:spacing w:before="120" w:after="0" w:line="320" w:lineRule="exact"/>
        <w:ind w:leftChars="0"/>
        <w:jc w:val="left"/>
        <w:rPr>
          <w:rFonts w:ascii="함초롬바탕" w:eastAsia="함초롬바탕" w:hAnsi="함초롬바탕" w:cs="함초롬바탕"/>
          <w:color w:val="00000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선 일자 수표 또는 어음을 수납하였을 때에는 그 어음 또는 수표의 내용을 외상 입금표에 기록하고 금전 출납사원은 입금처와 배서인의 일치 여부를 확인 후 수납 하여야 한다.</w:t>
      </w:r>
    </w:p>
    <w:p w:rsidR="00EF2B85" w:rsidRDefault="00B56A56">
      <w:pPr>
        <w:pStyle w:val="a6"/>
        <w:numPr>
          <w:ilvl w:val="0"/>
          <w:numId w:val="25"/>
        </w:numPr>
        <w:wordWrap/>
        <w:spacing w:before="120" w:after="0" w:line="320" w:lineRule="exact"/>
        <w:ind w:leftChars="0"/>
        <w:jc w:val="left"/>
        <w:rPr>
          <w:rFonts w:ascii="함초롬바탕" w:eastAsia="함초롬바탕" w:hAnsi="함초롬바탕" w:cs="함초롬바탕"/>
          <w:color w:val="00000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 xml:space="preserve">발행된 외상 입금표에 의하여 금전이 수납 되었을 때에는 그 부본을 금전 출납사원의 수납 확인과 담당 책임사원의 확인을 받아 별도 보관하여야 한다. </w:t>
      </w:r>
    </w:p>
    <w:p w:rsidR="00EF2B85" w:rsidRDefault="00B56A56">
      <w:pPr>
        <w:pStyle w:val="a6"/>
        <w:numPr>
          <w:ilvl w:val="0"/>
          <w:numId w:val="25"/>
        </w:numPr>
        <w:wordWrap/>
        <w:spacing w:before="120" w:after="0" w:line="320" w:lineRule="exact"/>
        <w:ind w:leftChars="0"/>
        <w:jc w:val="left"/>
        <w:rPr>
          <w:rFonts w:ascii="함초롬바탕" w:eastAsia="함초롬바탕" w:hAnsi="함초롬바탕" w:cs="함초롬바탕"/>
          <w:color w:val="00000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채권회수의 형편에 따라 책임 사원은 금전 수납 전에 외상 입금표를 발행할 수 있다.</w:t>
      </w:r>
    </w:p>
    <w:p w:rsidR="00EF2B85" w:rsidRDefault="00B56A56">
      <w:pPr>
        <w:pStyle w:val="a6"/>
        <w:numPr>
          <w:ilvl w:val="0"/>
          <w:numId w:val="25"/>
        </w:numPr>
        <w:wordWrap/>
        <w:spacing w:before="120" w:after="0" w:line="320" w:lineRule="exact"/>
        <w:ind w:leftChars="0"/>
        <w:jc w:val="left"/>
        <w:rPr>
          <w:rFonts w:ascii="함초롬바탕" w:eastAsia="함초롬바탕" w:hAnsi="함초롬바탕" w:cs="함초롬바탕"/>
          <w:color w:val="00000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발행한 외상 입금표를 금액의 오기,</w:t>
      </w:r>
      <w:r>
        <w:rPr>
          <w:rFonts w:ascii="함초롬바탕" w:eastAsia="함초롬바탕" w:hAnsi="함초롬바탕" w:cs="함초롬바탕"/>
          <w:color w:val="000000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고객사의 사정에 의하여 취소하여야 할 때에는 그 사유를 명기하여 부본에 첨부하여 보관하여야 한다.</w:t>
      </w:r>
    </w:p>
    <w:p w:rsidR="00EF2B85" w:rsidRDefault="00EF2B85">
      <w:pPr>
        <w:wordWrap/>
        <w:spacing w:before="200" w:after="60" w:line="320" w:lineRule="exact"/>
        <w:jc w:val="left"/>
        <w:rPr>
          <w:rFonts w:ascii="함초롬바탕" w:eastAsia="함초롬바탕" w:hAnsi="함초롬바탕" w:cs="함초롬바탕"/>
          <w:color w:val="000000"/>
          <w:sz w:val="24"/>
          <w:szCs w:val="24"/>
        </w:rPr>
      </w:pPr>
    </w:p>
    <w:p w:rsidR="00EF2B85" w:rsidRDefault="00B56A56">
      <w:pPr>
        <w:wordWrap/>
        <w:spacing w:before="120" w:after="0" w:line="320" w:lineRule="exact"/>
        <w:jc w:val="left"/>
        <w:rPr>
          <w:rFonts w:ascii="함초롬바탕" w:eastAsia="함초롬바탕" w:hAnsi="함초롬바탕" w:cs="함초롬바탕"/>
          <w:b/>
          <w:color w:val="000000"/>
          <w:sz w:val="30"/>
          <w:szCs w:val="30"/>
        </w:rPr>
      </w:pPr>
      <w:r>
        <w:rPr>
          <w:rFonts w:ascii="함초롬바탕" w:eastAsia="함초롬바탕" w:hAnsi="함초롬바탕" w:cs="함초롬바탕" w:hint="eastAsia"/>
          <w:b/>
          <w:color w:val="000000"/>
          <w:sz w:val="30"/>
          <w:szCs w:val="30"/>
        </w:rPr>
        <w:t>제3절 지 급</w:t>
      </w:r>
    </w:p>
    <w:p w:rsidR="00EF2B85" w:rsidRDefault="00EF2B85">
      <w:pPr>
        <w:wordWrap/>
        <w:spacing w:before="120" w:after="0" w:line="320" w:lineRule="exact"/>
        <w:jc w:val="left"/>
        <w:rPr>
          <w:rFonts w:ascii="함초롬바탕" w:eastAsia="함초롬바탕" w:hAnsi="함초롬바탕" w:cs="함초롬바탕"/>
          <w:b/>
          <w:color w:val="000000"/>
          <w:sz w:val="30"/>
          <w:szCs w:val="30"/>
        </w:rPr>
      </w:pPr>
    </w:p>
    <w:p w:rsidR="00EF2B85" w:rsidRDefault="00B56A56">
      <w:pPr>
        <w:wordWrap/>
        <w:spacing w:before="200" w:after="60" w:line="320" w:lineRule="exact"/>
        <w:jc w:val="left"/>
        <w:rPr>
          <w:rFonts w:ascii="함초롬바탕" w:eastAsia="함초롬바탕" w:hAnsi="함초롬바탕" w:cs="함초롬바탕"/>
          <w:b/>
          <w:color w:val="0000FF"/>
          <w:sz w:val="26"/>
          <w:szCs w:val="26"/>
        </w:rPr>
      </w:pP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>제40조 지 급</w:t>
      </w:r>
    </w:p>
    <w:p w:rsidR="00EF2B85" w:rsidRDefault="00B56A56">
      <w:pPr>
        <w:wordWrap/>
        <w:spacing w:before="120" w:after="0" w:line="320" w:lineRule="exact"/>
        <w:jc w:val="left"/>
        <w:rPr>
          <w:rFonts w:ascii="함초롬바탕" w:eastAsia="함초롬바탕" w:hAnsi="함초롬바탕" w:cs="함초롬바탕"/>
          <w:color w:val="00000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 xml:space="preserve">금전의 지급은 제 24조의 소정의 절차를 거쳐 효력이 발생된 출금 전표에 의하여 금전 출납사원이 행한다. </w:t>
      </w:r>
    </w:p>
    <w:p w:rsidR="00EF2B85" w:rsidRDefault="00B56A56">
      <w:pPr>
        <w:wordWrap/>
        <w:spacing w:before="200" w:after="60" w:line="320" w:lineRule="exact"/>
        <w:jc w:val="left"/>
        <w:rPr>
          <w:rFonts w:ascii="함초롬바탕" w:eastAsia="함초롬바탕" w:hAnsi="함초롬바탕" w:cs="함초롬바탕"/>
          <w:b/>
          <w:color w:val="0000FF"/>
          <w:sz w:val="26"/>
          <w:szCs w:val="26"/>
        </w:rPr>
      </w:pP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>제41조 출금전표 및 증빙서류의 심사</w:t>
      </w:r>
    </w:p>
    <w:p w:rsidR="00EF2B85" w:rsidRDefault="00B56A56">
      <w:pPr>
        <w:wordWrap/>
        <w:spacing w:before="120" w:after="0" w:line="320" w:lineRule="exact"/>
        <w:jc w:val="left"/>
        <w:rPr>
          <w:rFonts w:ascii="함초롬바탕" w:eastAsia="함초롬바탕" w:hAnsi="함초롬바탕" w:cs="함초롬바탕"/>
          <w:color w:val="00000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금전 출납사원이 출금전표를 받았을 때에는 지출품의서와 관련 증빙서류를 심사하여야 하며 심사결과, 부 적정한 경우에는 관련서류를 지출 원인 행위자에게 반환하여 시정을 요구하여야 한다.</w:t>
      </w:r>
    </w:p>
    <w:p w:rsidR="00EF2B85" w:rsidRDefault="00B56A56">
      <w:pPr>
        <w:wordWrap/>
        <w:spacing w:before="200" w:after="60" w:line="320" w:lineRule="exact"/>
        <w:jc w:val="left"/>
        <w:rPr>
          <w:rFonts w:ascii="함초롬바탕" w:eastAsia="함초롬바탕" w:hAnsi="함초롬바탕" w:cs="함초롬바탕"/>
          <w:b/>
          <w:color w:val="0000FF"/>
          <w:sz w:val="26"/>
          <w:szCs w:val="26"/>
        </w:rPr>
      </w:pP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 xml:space="preserve">제42조 지급절차 </w:t>
      </w:r>
    </w:p>
    <w:p w:rsidR="00EF2B85" w:rsidRDefault="00B56A56">
      <w:pPr>
        <w:pStyle w:val="a6"/>
        <w:numPr>
          <w:ilvl w:val="0"/>
          <w:numId w:val="26"/>
        </w:numPr>
        <w:wordWrap/>
        <w:spacing w:before="120" w:after="0" w:line="320" w:lineRule="exact"/>
        <w:ind w:leftChars="0"/>
        <w:jc w:val="left"/>
        <w:rPr>
          <w:rFonts w:ascii="함초롬바탕" w:eastAsia="함초롬바탕" w:hAnsi="함초롬바탕" w:cs="함초롬바탕"/>
          <w:color w:val="00000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금전을 지급할 때에는 지급처의 외상 입금표(영수증)와 교환으로 지급하여야 한다.</w:t>
      </w:r>
    </w:p>
    <w:p w:rsidR="00EF2B85" w:rsidRDefault="00B56A56">
      <w:pPr>
        <w:pStyle w:val="a6"/>
        <w:numPr>
          <w:ilvl w:val="0"/>
          <w:numId w:val="26"/>
        </w:numPr>
        <w:wordWrap/>
        <w:spacing w:before="120" w:after="0" w:line="320" w:lineRule="exact"/>
        <w:ind w:leftChars="0"/>
        <w:jc w:val="left"/>
        <w:rPr>
          <w:rFonts w:ascii="함초롬바탕" w:eastAsia="함초롬바탕" w:hAnsi="함초롬바탕" w:cs="함초롬바탕"/>
          <w:color w:val="00000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 xml:space="preserve">외상 입금표는 반드시 다음 사항이 구비되어야 하며 금전 출납사원과 회계담당 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lastRenderedPageBreak/>
        <w:t>사원은 이를 확인하여야 한다.</w:t>
      </w:r>
    </w:p>
    <w:p w:rsidR="00EF2B85" w:rsidRDefault="00B56A56">
      <w:pPr>
        <w:pStyle w:val="a6"/>
        <w:numPr>
          <w:ilvl w:val="0"/>
          <w:numId w:val="27"/>
        </w:numPr>
        <w:wordWrap/>
        <w:spacing w:before="120" w:after="0" w:line="320" w:lineRule="exact"/>
        <w:ind w:leftChars="0"/>
        <w:jc w:val="left"/>
        <w:rPr>
          <w:rFonts w:ascii="함초롬바탕" w:eastAsia="함초롬바탕" w:hAnsi="함초롬바탕" w:cs="함초롬바탕"/>
          <w:color w:val="00000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수령 일자,</w:t>
      </w:r>
      <w:r>
        <w:rPr>
          <w:rFonts w:ascii="함초롬바탕" w:eastAsia="함초롬바탕" w:hAnsi="함초롬바탕" w:cs="함초롬바탕"/>
          <w:color w:val="000000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영수인의 주소,</w:t>
      </w:r>
      <w:r>
        <w:rPr>
          <w:rFonts w:ascii="함초롬바탕" w:eastAsia="함초롬바탕" w:hAnsi="함초롬바탕" w:cs="함초롬바탕"/>
          <w:color w:val="000000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상호,</w:t>
      </w:r>
      <w:r>
        <w:rPr>
          <w:rFonts w:ascii="함초롬바탕" w:eastAsia="함초롬바탕" w:hAnsi="함초롬바탕" w:cs="함초롬바탕"/>
          <w:color w:val="000000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성명,</w:t>
      </w:r>
      <w:r>
        <w:rPr>
          <w:rFonts w:ascii="함초롬바탕" w:eastAsia="함초롬바탕" w:hAnsi="함초롬바탕" w:cs="함초롬바탕"/>
          <w:color w:val="000000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기타 필요한 사항이 정확하고 선명하게 기재되어야 한다.</w:t>
      </w:r>
    </w:p>
    <w:p w:rsidR="00EF2B85" w:rsidRDefault="00B56A56">
      <w:pPr>
        <w:pStyle w:val="a6"/>
        <w:numPr>
          <w:ilvl w:val="0"/>
          <w:numId w:val="27"/>
        </w:numPr>
        <w:wordWrap/>
        <w:spacing w:before="120" w:after="0" w:line="320" w:lineRule="exact"/>
        <w:ind w:leftChars="0"/>
        <w:jc w:val="left"/>
        <w:rPr>
          <w:rFonts w:ascii="함초롬바탕" w:eastAsia="함초롬바탕" w:hAnsi="함초롬바탕" w:cs="함초롬바탕"/>
          <w:color w:val="00000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수령 인감은 미리 등록한 경우에는 그 등록된 인감 이어야 한다.</w:t>
      </w:r>
    </w:p>
    <w:p w:rsidR="00EF2B85" w:rsidRDefault="00B56A56">
      <w:pPr>
        <w:pStyle w:val="a6"/>
        <w:numPr>
          <w:ilvl w:val="0"/>
          <w:numId w:val="27"/>
        </w:numPr>
        <w:wordWrap/>
        <w:spacing w:before="120" w:after="0" w:line="320" w:lineRule="exact"/>
        <w:ind w:leftChars="0"/>
        <w:jc w:val="left"/>
        <w:rPr>
          <w:rFonts w:ascii="함초롬바탕" w:eastAsia="함초롬바탕" w:hAnsi="함초롬바탕" w:cs="함초롬바탕"/>
          <w:color w:val="00000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수표로 지급한 경우에는 출금전표에 지급 은행과 수표 번호를 기록하여야 한다.</w:t>
      </w:r>
    </w:p>
    <w:p w:rsidR="00EF2B85" w:rsidRDefault="00B56A56">
      <w:pPr>
        <w:pStyle w:val="a6"/>
        <w:numPr>
          <w:ilvl w:val="0"/>
          <w:numId w:val="27"/>
        </w:numPr>
        <w:wordWrap/>
        <w:spacing w:before="120" w:after="0" w:line="320" w:lineRule="exact"/>
        <w:ind w:leftChars="0"/>
        <w:jc w:val="left"/>
        <w:rPr>
          <w:rFonts w:ascii="함초롬바탕" w:eastAsia="함초롬바탕" w:hAnsi="함초롬바탕" w:cs="함초롬바탕"/>
          <w:color w:val="00000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외상 입금표를</w:t>
      </w:r>
      <w:r>
        <w:rPr>
          <w:rFonts w:ascii="함초롬바탕" w:eastAsia="함초롬바탕" w:hAnsi="함초롬바탕" w:cs="함초롬바탕"/>
          <w:color w:val="000000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수령하기 어려운 경우 그 지급 내역을 기재한 지급증명서로서 대응할 수 있다.</w:t>
      </w:r>
    </w:p>
    <w:p w:rsidR="00EF2B85" w:rsidRDefault="00B56A56">
      <w:pPr>
        <w:wordWrap/>
        <w:spacing w:before="200" w:after="60" w:line="320" w:lineRule="exact"/>
        <w:jc w:val="left"/>
        <w:rPr>
          <w:rFonts w:ascii="함초롬바탕" w:eastAsia="함초롬바탕" w:hAnsi="함초롬바탕" w:cs="함초롬바탕"/>
          <w:b/>
          <w:color w:val="0000FF"/>
          <w:sz w:val="26"/>
          <w:szCs w:val="26"/>
        </w:rPr>
      </w:pP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>제43조 송금(은행)</w:t>
      </w:r>
      <w:r>
        <w:rPr>
          <w:rFonts w:ascii="함초롬바탕" w:eastAsia="함초롬바탕" w:hAnsi="함초롬바탕" w:cs="함초롬바탕"/>
          <w:b/>
          <w:color w:val="0000FF"/>
          <w:sz w:val="26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>지급 시 처리 절차</w:t>
      </w:r>
    </w:p>
    <w:p w:rsidR="00EF2B85" w:rsidRDefault="00B56A56">
      <w:pPr>
        <w:pStyle w:val="a6"/>
        <w:numPr>
          <w:ilvl w:val="0"/>
          <w:numId w:val="28"/>
        </w:numPr>
        <w:wordWrap/>
        <w:spacing w:before="120" w:after="0" w:line="320" w:lineRule="exact"/>
        <w:ind w:leftChars="0"/>
        <w:jc w:val="left"/>
        <w:rPr>
          <w:rFonts w:ascii="함초롬바탕" w:eastAsia="함초롬바탕" w:hAnsi="함초롬바탕" w:cs="함초롬바탕"/>
          <w:color w:val="00000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금융기관을 통하여 송금으로 지급할 때에는 금융기관이 발행하는 송금 증빙서류에 의하여 회계처리한다.</w:t>
      </w:r>
    </w:p>
    <w:p w:rsidR="00EF2B85" w:rsidRDefault="00B56A56">
      <w:pPr>
        <w:pStyle w:val="a6"/>
        <w:numPr>
          <w:ilvl w:val="0"/>
          <w:numId w:val="28"/>
        </w:numPr>
        <w:wordWrap/>
        <w:spacing w:before="120" w:after="0" w:line="320" w:lineRule="exact"/>
        <w:ind w:leftChars="0"/>
        <w:jc w:val="left"/>
        <w:rPr>
          <w:rFonts w:ascii="함초롬바탕" w:eastAsia="함초롬바탕" w:hAnsi="함초롬바탕" w:cs="함초롬바탕"/>
          <w:color w:val="00000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금융기관을 통해 송금 시 사전에 계약서 근거하여 거래처 등록한 거래처에 한하고 약정이 안된 거래처는 재무&amp;자금 담당자의 거래처 등록 확인을 거쳐야 지급할 수 있다.</w:t>
      </w:r>
    </w:p>
    <w:p w:rsidR="00EF2B85" w:rsidRDefault="00B56A56">
      <w:pPr>
        <w:wordWrap/>
        <w:spacing w:before="200" w:after="60" w:line="320" w:lineRule="exact"/>
        <w:jc w:val="left"/>
        <w:rPr>
          <w:rFonts w:ascii="함초롬바탕" w:eastAsia="함초롬바탕" w:hAnsi="함초롬바탕" w:cs="함초롬바탕"/>
          <w:b/>
          <w:color w:val="0000FF"/>
          <w:sz w:val="26"/>
          <w:szCs w:val="26"/>
        </w:rPr>
      </w:pP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>제44조 소액 전도자금 지급</w:t>
      </w:r>
    </w:p>
    <w:p w:rsidR="00EF2B85" w:rsidRDefault="00B56A56">
      <w:pPr>
        <w:pStyle w:val="a6"/>
        <w:numPr>
          <w:ilvl w:val="0"/>
          <w:numId w:val="29"/>
        </w:numPr>
        <w:wordWrap/>
        <w:spacing w:before="120" w:after="0" w:line="320" w:lineRule="exact"/>
        <w:ind w:leftChars="0"/>
        <w:jc w:val="left"/>
        <w:rPr>
          <w:rFonts w:ascii="함초롬바탕" w:eastAsia="함초롬바탕" w:hAnsi="함초롬바탕" w:cs="함초롬바탕"/>
          <w:color w:val="00000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책임사원은 업무상 필요에 의하여 전도자금을 지급할 수 있다.</w:t>
      </w:r>
    </w:p>
    <w:p w:rsidR="00EF2B85" w:rsidRDefault="00B56A56">
      <w:pPr>
        <w:pStyle w:val="a6"/>
        <w:numPr>
          <w:ilvl w:val="0"/>
          <w:numId w:val="29"/>
        </w:numPr>
        <w:wordWrap/>
        <w:spacing w:before="120" w:after="0" w:line="320" w:lineRule="exact"/>
        <w:ind w:leftChars="0"/>
        <w:jc w:val="left"/>
        <w:rPr>
          <w:rFonts w:ascii="함초롬바탕" w:eastAsia="함초롬바탕" w:hAnsi="함초롬바탕" w:cs="함초롬바탕"/>
          <w:color w:val="00000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전도자금을 받은 사원은 그 자금에 의한 업무가 완료되었을 때에는 지체없이 회계전표를 정비하여 금전 출납사원에게 인계하여야 한다.</w:t>
      </w:r>
    </w:p>
    <w:p w:rsidR="00EF2B85" w:rsidRDefault="00B56A56">
      <w:pPr>
        <w:pStyle w:val="a6"/>
        <w:numPr>
          <w:ilvl w:val="0"/>
          <w:numId w:val="29"/>
        </w:numPr>
        <w:wordWrap/>
        <w:spacing w:before="120" w:after="0" w:line="320" w:lineRule="exact"/>
        <w:ind w:leftChars="0"/>
        <w:jc w:val="left"/>
        <w:rPr>
          <w:rFonts w:ascii="함초롬바탕" w:eastAsia="함초롬바탕" w:hAnsi="함초롬바탕" w:cs="함초롬바탕"/>
          <w:color w:val="00000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전도자금을 지급받은 사원의 책임은 금전 출납사원과 동일하다.</w:t>
      </w:r>
    </w:p>
    <w:p w:rsidR="00EF2B85" w:rsidRDefault="00EF2B85">
      <w:pPr>
        <w:wordWrap/>
        <w:spacing w:before="120" w:after="0" w:line="320" w:lineRule="exact"/>
        <w:jc w:val="left"/>
        <w:rPr>
          <w:rFonts w:ascii="함초롬바탕" w:eastAsia="함초롬바탕" w:hAnsi="함초롬바탕" w:cs="함초롬바탕"/>
          <w:color w:val="000000"/>
          <w:sz w:val="24"/>
          <w:szCs w:val="24"/>
        </w:rPr>
      </w:pPr>
    </w:p>
    <w:p w:rsidR="00EF2B85" w:rsidRDefault="00B56A56">
      <w:pPr>
        <w:wordWrap/>
        <w:spacing w:before="120" w:after="0" w:line="320" w:lineRule="exact"/>
        <w:jc w:val="left"/>
        <w:rPr>
          <w:rFonts w:ascii="함초롬바탕" w:eastAsia="함초롬바탕" w:hAnsi="함초롬바탕" w:cs="함초롬바탕"/>
          <w:b/>
          <w:color w:val="000000"/>
          <w:sz w:val="30"/>
          <w:szCs w:val="30"/>
        </w:rPr>
      </w:pPr>
      <w:r>
        <w:rPr>
          <w:rFonts w:ascii="함초롬바탕" w:eastAsia="함초롬바탕" w:hAnsi="함초롬바탕" w:cs="함초롬바탕" w:hint="eastAsia"/>
          <w:b/>
          <w:color w:val="000000"/>
          <w:sz w:val="30"/>
          <w:szCs w:val="30"/>
        </w:rPr>
        <w:t>제4절 예 금</w:t>
      </w:r>
    </w:p>
    <w:p w:rsidR="00EF2B85" w:rsidRDefault="00EF2B85">
      <w:pPr>
        <w:wordWrap/>
        <w:spacing w:before="120" w:after="0" w:line="320" w:lineRule="exact"/>
        <w:jc w:val="left"/>
        <w:rPr>
          <w:rFonts w:ascii="함초롬바탕" w:eastAsia="함초롬바탕" w:hAnsi="함초롬바탕" w:cs="함초롬바탕"/>
          <w:b/>
          <w:color w:val="000000"/>
          <w:sz w:val="30"/>
          <w:szCs w:val="30"/>
        </w:rPr>
      </w:pPr>
    </w:p>
    <w:p w:rsidR="00EF2B85" w:rsidRDefault="00B56A56">
      <w:pPr>
        <w:wordWrap/>
        <w:spacing w:before="200" w:after="60" w:line="320" w:lineRule="exact"/>
        <w:jc w:val="left"/>
        <w:rPr>
          <w:rFonts w:ascii="함초롬바탕" w:eastAsia="함초롬바탕" w:hAnsi="함초롬바탕" w:cs="함초롬바탕"/>
          <w:b/>
          <w:color w:val="0000FF"/>
          <w:sz w:val="26"/>
          <w:szCs w:val="26"/>
        </w:rPr>
      </w:pP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>제45조 예금의 정의</w:t>
      </w:r>
    </w:p>
    <w:p w:rsidR="00EF2B85" w:rsidRDefault="00B56A56">
      <w:pPr>
        <w:wordWrap/>
        <w:spacing w:before="120" w:after="0" w:line="320" w:lineRule="exact"/>
        <w:jc w:val="left"/>
        <w:rPr>
          <w:rFonts w:ascii="함초롬바탕" w:eastAsia="함초롬바탕" w:hAnsi="함초롬바탕" w:cs="함초롬바탕"/>
          <w:color w:val="00000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이 규정에서 예금이라 함은 당좌예금,</w:t>
      </w:r>
      <w:r>
        <w:rPr>
          <w:rFonts w:ascii="함초롬바탕" w:eastAsia="함초롬바탕" w:hAnsi="함초롬바탕" w:cs="함초롬바탕"/>
          <w:color w:val="000000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보통예금,</w:t>
      </w:r>
      <w:r>
        <w:rPr>
          <w:rFonts w:ascii="함초롬바탕" w:eastAsia="함초롬바탕" w:hAnsi="함초롬바탕" w:cs="함초롬바탕"/>
          <w:color w:val="000000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정기적금,</w:t>
      </w:r>
      <w:r>
        <w:rPr>
          <w:rFonts w:ascii="함초롬바탕" w:eastAsia="함초롬바탕" w:hAnsi="함초롬바탕" w:cs="함초롬바탕"/>
          <w:color w:val="000000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정기예금,</w:t>
      </w:r>
      <w:r>
        <w:rPr>
          <w:rFonts w:ascii="함초롬바탕" w:eastAsia="함초롬바탕" w:hAnsi="함초롬바탕" w:cs="함초롬바탕"/>
          <w:color w:val="000000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별단예금,</w:t>
      </w:r>
      <w:r>
        <w:rPr>
          <w:rFonts w:ascii="함초롬바탕" w:eastAsia="함초롬바탕" w:hAnsi="함초롬바탕" w:cs="함초롬바탕"/>
          <w:color w:val="000000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금전신탁,</w:t>
      </w:r>
      <w:r>
        <w:rPr>
          <w:rFonts w:ascii="함초롬바탕" w:eastAsia="함초롬바탕" w:hAnsi="함초롬바탕" w:cs="함초롬바탕"/>
          <w:color w:val="000000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우편저금 등 금융기관에 예입하는 모든 금전을 말한다.</w:t>
      </w:r>
    </w:p>
    <w:p w:rsidR="00EF2B85" w:rsidRDefault="00B56A56">
      <w:pPr>
        <w:wordWrap/>
        <w:spacing w:before="200" w:after="60" w:line="320" w:lineRule="exact"/>
        <w:jc w:val="left"/>
        <w:rPr>
          <w:rFonts w:ascii="함초롬바탕" w:eastAsia="함초롬바탕" w:hAnsi="함초롬바탕" w:cs="함초롬바탕"/>
          <w:b/>
          <w:color w:val="0000FF"/>
          <w:sz w:val="26"/>
          <w:szCs w:val="26"/>
        </w:rPr>
      </w:pP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>제46조 예금의 원칙</w:t>
      </w:r>
    </w:p>
    <w:p w:rsidR="00EF2B85" w:rsidRDefault="00B56A56">
      <w:pPr>
        <w:pStyle w:val="a6"/>
        <w:numPr>
          <w:ilvl w:val="0"/>
          <w:numId w:val="30"/>
        </w:numPr>
        <w:wordWrap/>
        <w:spacing w:before="120" w:after="0" w:line="320" w:lineRule="exact"/>
        <w:ind w:leftChars="0"/>
        <w:jc w:val="left"/>
        <w:rPr>
          <w:rFonts w:ascii="함초롬바탕" w:eastAsia="함초롬바탕" w:hAnsi="함초롬바탕" w:cs="함초롬바탕"/>
          <w:color w:val="00000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예금 거래는 재무&amp;자금 담당 책임자가 지정한 금융기관에 예입함을 원칙으로 한다.</w:t>
      </w:r>
      <w:r>
        <w:rPr>
          <w:rFonts w:ascii="함초롬바탕" w:eastAsia="함초롬바탕" w:hAnsi="함초롬바탕" w:cs="함초롬바탕"/>
          <w:color w:val="000000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그러나,</w:t>
      </w:r>
      <w:r>
        <w:rPr>
          <w:rFonts w:ascii="함초롬바탕" w:eastAsia="함초롬바탕" w:hAnsi="함초롬바탕" w:cs="함초롬바탕"/>
          <w:color w:val="000000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영업 형편에 따라서는 그러하지 아니할 수 있다.</w:t>
      </w:r>
    </w:p>
    <w:p w:rsidR="00EF2B85" w:rsidRDefault="00B56A56">
      <w:pPr>
        <w:pStyle w:val="a6"/>
        <w:numPr>
          <w:ilvl w:val="0"/>
          <w:numId w:val="30"/>
        </w:numPr>
        <w:wordWrap/>
        <w:spacing w:before="120" w:after="0" w:line="320" w:lineRule="exact"/>
        <w:ind w:leftChars="0"/>
        <w:jc w:val="left"/>
        <w:rPr>
          <w:rFonts w:ascii="함초롬바탕" w:eastAsia="함초롬바탕" w:hAnsi="함초롬바탕" w:cs="함초롬바탕"/>
          <w:color w:val="00000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예금 거래는 회사와 대표이사 명의로 한다.</w:t>
      </w:r>
    </w:p>
    <w:p w:rsidR="00EF2B85" w:rsidRDefault="00B56A56">
      <w:pPr>
        <w:wordWrap/>
        <w:spacing w:before="200" w:after="60" w:line="320" w:lineRule="exact"/>
        <w:jc w:val="left"/>
        <w:rPr>
          <w:rFonts w:ascii="함초롬바탕" w:eastAsia="함초롬바탕" w:hAnsi="함초롬바탕" w:cs="함초롬바탕"/>
          <w:b/>
          <w:color w:val="0000FF"/>
          <w:sz w:val="26"/>
          <w:szCs w:val="26"/>
        </w:rPr>
      </w:pP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>제47조 예금의 회계 정리</w:t>
      </w:r>
    </w:p>
    <w:p w:rsidR="00EF2B85" w:rsidRDefault="00B56A56">
      <w:pPr>
        <w:wordWrap/>
        <w:spacing w:before="120" w:after="0" w:line="320" w:lineRule="exact"/>
        <w:jc w:val="left"/>
        <w:rPr>
          <w:rFonts w:ascii="함초롬바탕" w:eastAsia="함초롬바탕" w:hAnsi="함초롬바탕" w:cs="함초롬바탕"/>
          <w:color w:val="00000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예금 거래가 발생할 경우에는 전표에 의하여 정리하여야 한다.</w:t>
      </w:r>
    </w:p>
    <w:p w:rsidR="00EF2B85" w:rsidRDefault="00B56A56">
      <w:pPr>
        <w:wordWrap/>
        <w:spacing w:before="200" w:after="60" w:line="320" w:lineRule="exact"/>
        <w:jc w:val="left"/>
        <w:rPr>
          <w:rFonts w:ascii="함초롬바탕" w:eastAsia="함초롬바탕" w:hAnsi="함초롬바탕" w:cs="함초롬바탕"/>
          <w:b/>
          <w:color w:val="0000FF"/>
          <w:sz w:val="26"/>
          <w:szCs w:val="26"/>
        </w:rPr>
      </w:pP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>제48조 수표 발행의 제한</w:t>
      </w:r>
    </w:p>
    <w:p w:rsidR="00EF2B85" w:rsidRDefault="00B56A56">
      <w:pPr>
        <w:pStyle w:val="a6"/>
        <w:numPr>
          <w:ilvl w:val="0"/>
          <w:numId w:val="31"/>
        </w:numPr>
        <w:wordWrap/>
        <w:spacing w:before="120" w:after="0" w:line="320" w:lineRule="exact"/>
        <w:ind w:leftChars="0"/>
        <w:jc w:val="left"/>
        <w:rPr>
          <w:rFonts w:ascii="함초롬바탕" w:eastAsia="함초롬바탕" w:hAnsi="함초롬바탕" w:cs="함초롬바탕"/>
          <w:color w:val="00000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 xml:space="preserve">당좌수표에 의한 지급은 대표이사 사장의 승인을 받아 영수인의 의뢰가 없는 한 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lastRenderedPageBreak/>
        <w:t>은행도로하여 발행함을 원칙으로 한다.</w:t>
      </w:r>
    </w:p>
    <w:p w:rsidR="00EF2B85" w:rsidRDefault="00B56A56">
      <w:pPr>
        <w:pStyle w:val="a6"/>
        <w:numPr>
          <w:ilvl w:val="0"/>
          <w:numId w:val="31"/>
        </w:numPr>
        <w:wordWrap/>
        <w:spacing w:before="120" w:after="0" w:line="320" w:lineRule="exact"/>
        <w:ind w:leftChars="0"/>
        <w:jc w:val="left"/>
        <w:rPr>
          <w:rFonts w:ascii="함초롬바탕" w:eastAsia="함초롬바탕" w:hAnsi="함초롬바탕" w:cs="함초롬바탕"/>
          <w:color w:val="00000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선 일자 수표 또는 금액 기입이 없는 백지 수표 및 백지 어음은 발행할 수 없다. 단,</w:t>
      </w:r>
      <w:r>
        <w:rPr>
          <w:rFonts w:ascii="함초롬바탕" w:eastAsia="함초롬바탕" w:hAnsi="함초롬바탕" w:cs="함초롬바탕"/>
          <w:color w:val="000000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업무상 필요에 의해 금융기관 및 담보 목적의 경우에는 대표이사 사장의 승인에 의하여 제한적으로 발행할 수 있다.</w:t>
      </w:r>
    </w:p>
    <w:p w:rsidR="00EF2B85" w:rsidRDefault="00B56A56">
      <w:pPr>
        <w:wordWrap/>
        <w:spacing w:before="200" w:after="60" w:line="320" w:lineRule="exact"/>
        <w:jc w:val="left"/>
        <w:rPr>
          <w:rFonts w:ascii="함초롬바탕" w:eastAsia="함초롬바탕" w:hAnsi="함초롬바탕" w:cs="함초롬바탕"/>
          <w:b/>
          <w:color w:val="0000FF"/>
          <w:sz w:val="26"/>
          <w:szCs w:val="26"/>
        </w:rPr>
      </w:pP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>제49조 이자의 정리</w:t>
      </w:r>
    </w:p>
    <w:p w:rsidR="00EF2B85" w:rsidRDefault="00B56A56">
      <w:pPr>
        <w:wordWrap/>
        <w:spacing w:before="120" w:after="0" w:line="320" w:lineRule="exact"/>
        <w:ind w:left="233" w:hangingChars="100" w:hanging="233"/>
        <w:jc w:val="left"/>
        <w:rPr>
          <w:rFonts w:ascii="함초롬바탕" w:eastAsia="함초롬바탕" w:hAnsi="함초롬바탕" w:cs="함초롬바탕"/>
          <w:color w:val="00000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예금 이자 및 외부자금 조달(금융기관 차입금 등)에 대한 이자는 은행의 통지서에 의하여</w:t>
      </w:r>
    </w:p>
    <w:p w:rsidR="00EF2B85" w:rsidRDefault="00B56A56">
      <w:pPr>
        <w:wordWrap/>
        <w:spacing w:before="120" w:after="0" w:line="320" w:lineRule="exact"/>
        <w:ind w:left="233" w:hangingChars="100" w:hanging="233"/>
        <w:jc w:val="left"/>
        <w:rPr>
          <w:rFonts w:ascii="함초롬바탕" w:eastAsia="함초롬바탕" w:hAnsi="함초롬바탕" w:cs="함초롬바탕"/>
          <w:color w:val="00000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정리하여야 한다.</w:t>
      </w:r>
    </w:p>
    <w:p w:rsidR="00EF2B85" w:rsidRDefault="00B56A56">
      <w:pPr>
        <w:wordWrap/>
        <w:spacing w:before="200" w:after="60" w:line="320" w:lineRule="exact"/>
        <w:jc w:val="left"/>
        <w:rPr>
          <w:rFonts w:ascii="함초롬바탕" w:eastAsia="함초롬바탕" w:hAnsi="함초롬바탕" w:cs="함초롬바탕"/>
          <w:b/>
          <w:color w:val="0000FF"/>
          <w:sz w:val="26"/>
          <w:szCs w:val="26"/>
        </w:rPr>
      </w:pP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>제50조 예금 잔액의 확인</w:t>
      </w:r>
    </w:p>
    <w:p w:rsidR="00EF2B85" w:rsidRDefault="00B56A56">
      <w:pPr>
        <w:wordWrap/>
        <w:spacing w:before="120" w:after="0" w:line="320" w:lineRule="exact"/>
        <w:ind w:left="233" w:hangingChars="100" w:hanging="233"/>
        <w:jc w:val="left"/>
        <w:rPr>
          <w:rFonts w:ascii="함초롬바탕" w:eastAsia="함초롬바탕" w:hAnsi="함초롬바탕" w:cs="함초롬바탕"/>
          <w:color w:val="00000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재무&amp;자금담당 사원은 매월 말 일자 예금 잔액을 은행과 대조하여 이상유무를 확인하여야</w:t>
      </w:r>
    </w:p>
    <w:p w:rsidR="00EF2B85" w:rsidRDefault="00B56A56">
      <w:pPr>
        <w:wordWrap/>
        <w:spacing w:before="120" w:after="0" w:line="320" w:lineRule="exact"/>
        <w:ind w:left="233" w:hangingChars="100" w:hanging="233"/>
        <w:jc w:val="left"/>
        <w:rPr>
          <w:rFonts w:ascii="함초롬바탕" w:eastAsia="함초롬바탕" w:hAnsi="함초롬바탕" w:cs="함초롬바탕"/>
          <w:color w:val="00000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한다.</w:t>
      </w:r>
    </w:p>
    <w:p w:rsidR="00EF2B85" w:rsidRDefault="00EF2B85">
      <w:pPr>
        <w:wordWrap/>
        <w:spacing w:before="120" w:after="0" w:line="320" w:lineRule="exact"/>
        <w:jc w:val="left"/>
        <w:rPr>
          <w:rFonts w:ascii="함초롬바탕" w:eastAsia="함초롬바탕" w:hAnsi="함초롬바탕" w:cs="함초롬바탕"/>
          <w:color w:val="000000"/>
          <w:sz w:val="24"/>
          <w:szCs w:val="24"/>
        </w:rPr>
      </w:pPr>
    </w:p>
    <w:p w:rsidR="00EF2B85" w:rsidRDefault="00B56A56">
      <w:pPr>
        <w:wordWrap/>
        <w:spacing w:before="120" w:after="0" w:line="320" w:lineRule="exact"/>
        <w:jc w:val="left"/>
        <w:rPr>
          <w:rFonts w:ascii="함초롬바탕" w:eastAsia="함초롬바탕" w:hAnsi="함초롬바탕" w:cs="함초롬바탕"/>
          <w:b/>
          <w:color w:val="000000"/>
          <w:sz w:val="30"/>
          <w:szCs w:val="30"/>
        </w:rPr>
      </w:pPr>
      <w:r>
        <w:rPr>
          <w:rFonts w:ascii="함초롬바탕" w:eastAsia="함초롬바탕" w:hAnsi="함초롬바탕" w:cs="함초롬바탕" w:hint="eastAsia"/>
          <w:b/>
          <w:color w:val="000000"/>
          <w:sz w:val="30"/>
          <w:szCs w:val="30"/>
        </w:rPr>
        <w:t>제5절 어음 및 유가증권</w:t>
      </w:r>
    </w:p>
    <w:p w:rsidR="00EF2B85" w:rsidRDefault="00EF2B85">
      <w:pPr>
        <w:wordWrap/>
        <w:spacing w:before="120" w:after="0" w:line="320" w:lineRule="exact"/>
        <w:jc w:val="left"/>
        <w:rPr>
          <w:rFonts w:ascii="함초롬바탕" w:eastAsia="함초롬바탕" w:hAnsi="함초롬바탕" w:cs="함초롬바탕"/>
          <w:b/>
          <w:color w:val="000000"/>
          <w:sz w:val="30"/>
          <w:szCs w:val="30"/>
        </w:rPr>
      </w:pPr>
    </w:p>
    <w:p w:rsidR="00EF2B85" w:rsidRDefault="00B56A56">
      <w:pPr>
        <w:wordWrap/>
        <w:spacing w:before="200" w:after="60" w:line="320" w:lineRule="exact"/>
        <w:jc w:val="left"/>
        <w:rPr>
          <w:rFonts w:ascii="함초롬바탕" w:eastAsia="함초롬바탕" w:hAnsi="함초롬바탕" w:cs="함초롬바탕"/>
          <w:b/>
          <w:color w:val="0000FF"/>
          <w:sz w:val="26"/>
          <w:szCs w:val="26"/>
        </w:rPr>
      </w:pP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 xml:space="preserve">제51조 지급어음 </w:t>
      </w:r>
    </w:p>
    <w:p w:rsidR="00EF2B85" w:rsidRDefault="00B56A56">
      <w:pPr>
        <w:pStyle w:val="a6"/>
        <w:numPr>
          <w:ilvl w:val="0"/>
          <w:numId w:val="32"/>
        </w:numPr>
        <w:wordWrap/>
        <w:spacing w:before="120" w:after="0" w:line="320" w:lineRule="exact"/>
        <w:ind w:leftChars="0"/>
        <w:jc w:val="left"/>
        <w:rPr>
          <w:rFonts w:ascii="함초롬바탕" w:eastAsia="함초롬바탕" w:hAnsi="함초롬바탕" w:cs="함초롬바탕"/>
          <w:color w:val="00000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지급어음은 대표이사 사장의 승인에 의하여 발행한다.</w:t>
      </w:r>
    </w:p>
    <w:p w:rsidR="00EF2B85" w:rsidRDefault="00B56A56">
      <w:pPr>
        <w:pStyle w:val="a6"/>
        <w:numPr>
          <w:ilvl w:val="0"/>
          <w:numId w:val="32"/>
        </w:numPr>
        <w:wordWrap/>
        <w:spacing w:before="120" w:after="0" w:line="320" w:lineRule="exact"/>
        <w:ind w:leftChars="0"/>
        <w:jc w:val="left"/>
        <w:rPr>
          <w:rFonts w:ascii="함초롬바탕" w:eastAsia="함초롬바탕" w:hAnsi="함초롬바탕" w:cs="함초롬바탕"/>
          <w:color w:val="00000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 xml:space="preserve">지급어음은 회사와 대표이사 사장 명의로 발행한다. </w:t>
      </w:r>
    </w:p>
    <w:p w:rsidR="00EF2B85" w:rsidRDefault="00B56A56">
      <w:pPr>
        <w:pStyle w:val="a6"/>
        <w:numPr>
          <w:ilvl w:val="0"/>
          <w:numId w:val="32"/>
        </w:numPr>
        <w:wordWrap/>
        <w:spacing w:before="120" w:after="0" w:line="320" w:lineRule="exact"/>
        <w:ind w:leftChars="0"/>
        <w:jc w:val="left"/>
        <w:rPr>
          <w:rFonts w:ascii="함초롬바탕" w:eastAsia="함초롬바탕" w:hAnsi="함초롬바탕" w:cs="함초롬바탕"/>
          <w:color w:val="00000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오 발행 또는 회수된 견질어음은 말소 소인하여 해당 은행에 반납한 후 반납 확인서를 발급받아 관계 문서에 편철 보관하여야 한다.</w:t>
      </w:r>
    </w:p>
    <w:p w:rsidR="00EF2B85" w:rsidRDefault="00B56A56">
      <w:pPr>
        <w:wordWrap/>
        <w:spacing w:before="200" w:after="60" w:line="320" w:lineRule="exact"/>
        <w:jc w:val="left"/>
        <w:rPr>
          <w:rFonts w:ascii="함초롬바탕" w:eastAsia="함초롬바탕" w:hAnsi="함초롬바탕" w:cs="함초롬바탕"/>
          <w:b/>
          <w:color w:val="0000FF"/>
          <w:sz w:val="26"/>
          <w:szCs w:val="26"/>
        </w:rPr>
      </w:pP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 xml:space="preserve">제52조 받을어음 </w:t>
      </w:r>
    </w:p>
    <w:p w:rsidR="00EF2B85" w:rsidRDefault="00B56A56">
      <w:pPr>
        <w:pStyle w:val="a6"/>
        <w:numPr>
          <w:ilvl w:val="0"/>
          <w:numId w:val="33"/>
        </w:numPr>
        <w:wordWrap/>
        <w:spacing w:before="120" w:after="0" w:line="320" w:lineRule="exact"/>
        <w:ind w:leftChars="0"/>
        <w:jc w:val="left"/>
        <w:rPr>
          <w:rFonts w:ascii="함초롬바탕" w:eastAsia="함초롬바탕" w:hAnsi="함초롬바탕" w:cs="함초롬바탕"/>
          <w:color w:val="00000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받을어음은 원칙적으로 은행도어음에 한하여 책임사원의 승인으로 이를 받을 수 있다.</w:t>
      </w:r>
      <w:r>
        <w:rPr>
          <w:rFonts w:ascii="함초롬바탕" w:eastAsia="함초롬바탕" w:hAnsi="함초롬바탕" w:cs="함초롬바탕"/>
          <w:color w:val="000000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단,</w:t>
      </w:r>
      <w:r>
        <w:rPr>
          <w:rFonts w:ascii="함초롬바탕" w:eastAsia="함초롬바탕" w:hAnsi="함초롬바탕" w:cs="함초롬바탕"/>
          <w:color w:val="000000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자가어음 수령 시는 사장의 승인에 의하여 공증인의 공증을 필 한 어음을 받을 수 있다.</w:t>
      </w:r>
    </w:p>
    <w:p w:rsidR="00EF2B85" w:rsidRDefault="00B56A56">
      <w:pPr>
        <w:pStyle w:val="a6"/>
        <w:numPr>
          <w:ilvl w:val="0"/>
          <w:numId w:val="33"/>
        </w:numPr>
        <w:wordWrap/>
        <w:spacing w:before="120" w:after="0" w:line="320" w:lineRule="exact"/>
        <w:ind w:leftChars="0"/>
        <w:jc w:val="left"/>
        <w:rPr>
          <w:rFonts w:ascii="함초롬바탕" w:eastAsia="함초롬바탕" w:hAnsi="함초롬바탕" w:cs="함초롬바탕"/>
          <w:color w:val="00000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재무&amp;자금담당 사원은 받을어음 대장을 비치하거나 시스템에 정산 내용과 받을어음을 받은 담당 사원을 명확히 기록 관리하여야 한다.</w:t>
      </w:r>
    </w:p>
    <w:p w:rsidR="00EF2B85" w:rsidRDefault="00B56A56">
      <w:pPr>
        <w:pStyle w:val="a6"/>
        <w:numPr>
          <w:ilvl w:val="0"/>
          <w:numId w:val="33"/>
        </w:numPr>
        <w:wordWrap/>
        <w:spacing w:before="120" w:after="0" w:line="320" w:lineRule="exact"/>
        <w:ind w:leftChars="0"/>
        <w:jc w:val="left"/>
        <w:rPr>
          <w:rFonts w:ascii="함초롬바탕" w:eastAsia="함초롬바탕" w:hAnsi="함초롬바탕" w:cs="함초롬바탕"/>
          <w:color w:val="00000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재무&amp;자금담당 사원은 받을어음을 수령 즉시 수탁 거래은행에 예치하여야 하며,</w:t>
      </w:r>
      <w:r>
        <w:rPr>
          <w:rFonts w:ascii="함초롬바탕" w:eastAsia="함초롬바탕" w:hAnsi="함초롬바탕" w:cs="함초롬바탕"/>
          <w:color w:val="000000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어음의 배서에 의한 대금지급,</w:t>
      </w:r>
      <w:r>
        <w:rPr>
          <w:rFonts w:ascii="함초롬바탕" w:eastAsia="함초롬바탕" w:hAnsi="함초롬바탕" w:cs="함초롬바탕"/>
          <w:color w:val="000000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할인,</w:t>
      </w:r>
      <w:r>
        <w:rPr>
          <w:rFonts w:ascii="함초롬바탕" w:eastAsia="함초롬바탕" w:hAnsi="함초롬바탕" w:cs="함초롬바탕"/>
          <w:color w:val="000000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부도 외에는 인출을 금한다.</w:t>
      </w:r>
    </w:p>
    <w:p w:rsidR="00EF2B85" w:rsidRDefault="00B56A56">
      <w:pPr>
        <w:pStyle w:val="a6"/>
        <w:numPr>
          <w:ilvl w:val="0"/>
          <w:numId w:val="33"/>
        </w:numPr>
        <w:wordWrap/>
        <w:spacing w:before="120" w:after="0" w:line="320" w:lineRule="exact"/>
        <w:ind w:leftChars="0"/>
        <w:jc w:val="left"/>
        <w:rPr>
          <w:rFonts w:ascii="함초롬바탕" w:eastAsia="함초롬바탕" w:hAnsi="함초롬바탕" w:cs="함초롬바탕"/>
          <w:color w:val="00000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재무&amp;자금담당 사원은 받을어음을 할인할 때에는 그 사유를 명확히 하여 대표이사 사장의 승인을 받아야 한다.</w:t>
      </w:r>
    </w:p>
    <w:p w:rsidR="00EF2B85" w:rsidRDefault="00B56A56">
      <w:pPr>
        <w:pStyle w:val="a6"/>
        <w:numPr>
          <w:ilvl w:val="0"/>
          <w:numId w:val="33"/>
        </w:numPr>
        <w:wordWrap/>
        <w:spacing w:before="120" w:after="0" w:line="320" w:lineRule="exact"/>
        <w:ind w:leftChars="0"/>
        <w:jc w:val="left"/>
        <w:rPr>
          <w:rFonts w:ascii="함초롬바탕" w:eastAsia="함초롬바탕" w:hAnsi="함초롬바탕" w:cs="함초롬바탕"/>
          <w:color w:val="00000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재무&amp;자금담당 사원은 예치 어음에 대하여 매월 말 은행과 확인을 한 후 책임사원에게 보고하여야 한다.</w:t>
      </w:r>
    </w:p>
    <w:p w:rsidR="00EF2B85" w:rsidRDefault="00B56A56">
      <w:pPr>
        <w:pStyle w:val="a6"/>
        <w:numPr>
          <w:ilvl w:val="0"/>
          <w:numId w:val="33"/>
        </w:numPr>
        <w:wordWrap/>
        <w:spacing w:before="120" w:after="0" w:line="320" w:lineRule="exact"/>
        <w:ind w:leftChars="0"/>
        <w:jc w:val="left"/>
        <w:rPr>
          <w:rFonts w:ascii="함초롬바탕" w:eastAsia="함초롬바탕" w:hAnsi="함초롬바탕" w:cs="함초롬바탕"/>
          <w:color w:val="00000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받을어음이 부도 되었을 경우 책임사원에게 보고하고,</w:t>
      </w:r>
      <w:r>
        <w:rPr>
          <w:rFonts w:ascii="함초롬바탕" w:eastAsia="함초롬바탕" w:hAnsi="함초롬바탕" w:cs="함초롬바탕"/>
          <w:color w:val="000000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 xml:space="preserve">받을어음을 수령한 담당사원에게 인계하여 법에 의한 회수 절차를 취하여야 한다.  </w:t>
      </w:r>
    </w:p>
    <w:p w:rsidR="00EF2B85" w:rsidRDefault="00B56A56">
      <w:pPr>
        <w:wordWrap/>
        <w:spacing w:before="200" w:after="60" w:line="320" w:lineRule="exact"/>
        <w:jc w:val="left"/>
        <w:rPr>
          <w:rFonts w:ascii="함초롬바탕" w:eastAsia="함초롬바탕" w:hAnsi="함초롬바탕" w:cs="함초롬바탕"/>
          <w:b/>
          <w:color w:val="0000FF"/>
          <w:sz w:val="26"/>
          <w:szCs w:val="26"/>
        </w:rPr>
      </w:pP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>제53조 유가증권의 정의</w:t>
      </w:r>
    </w:p>
    <w:p w:rsidR="00EF2B85" w:rsidRDefault="00B56A56">
      <w:pPr>
        <w:wordWrap/>
        <w:spacing w:before="120" w:after="0" w:line="320" w:lineRule="exact"/>
        <w:ind w:left="233" w:hangingChars="100" w:hanging="233"/>
        <w:jc w:val="left"/>
        <w:rPr>
          <w:rFonts w:ascii="함초롬바탕" w:eastAsia="함초롬바탕" w:hAnsi="함초롬바탕" w:cs="함초롬바탕"/>
          <w:color w:val="00000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lastRenderedPageBreak/>
        <w:t>이 규정에서 유가증권이라 함은 국채,</w:t>
      </w:r>
      <w:r>
        <w:rPr>
          <w:rFonts w:ascii="함초롬바탕" w:eastAsia="함초롬바탕" w:hAnsi="함초롬바탕" w:cs="함초롬바탕"/>
          <w:color w:val="000000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공채,</w:t>
      </w:r>
      <w:r>
        <w:rPr>
          <w:rFonts w:ascii="함초롬바탕" w:eastAsia="함초롬바탕" w:hAnsi="함초롬바탕" w:cs="함초롬바탕"/>
          <w:color w:val="000000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주권 및 기타 증권을 말한다.</w:t>
      </w:r>
    </w:p>
    <w:p w:rsidR="00EF2B85" w:rsidRDefault="00B56A56">
      <w:pPr>
        <w:wordWrap/>
        <w:spacing w:before="200" w:after="60" w:line="320" w:lineRule="exact"/>
        <w:jc w:val="left"/>
        <w:rPr>
          <w:rFonts w:ascii="함초롬바탕" w:eastAsia="함초롬바탕" w:hAnsi="함초롬바탕" w:cs="함초롬바탕"/>
          <w:b/>
          <w:color w:val="0000FF"/>
          <w:sz w:val="26"/>
          <w:szCs w:val="26"/>
        </w:rPr>
      </w:pP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 xml:space="preserve">제54조 유가증권의 장부가액 </w:t>
      </w:r>
    </w:p>
    <w:p w:rsidR="00EF2B85" w:rsidRDefault="00B56A56">
      <w:pPr>
        <w:pStyle w:val="a6"/>
        <w:numPr>
          <w:ilvl w:val="0"/>
          <w:numId w:val="34"/>
        </w:numPr>
        <w:wordWrap/>
        <w:spacing w:before="120" w:after="0" w:line="320" w:lineRule="exact"/>
        <w:ind w:leftChars="0"/>
        <w:jc w:val="left"/>
        <w:rPr>
          <w:rFonts w:ascii="함초롬바탕" w:eastAsia="함초롬바탕" w:hAnsi="함초롬바탕" w:cs="함초롬바탕"/>
          <w:color w:val="00000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유가증권은 취득가액을 장부가액으로 한다.</w:t>
      </w:r>
    </w:p>
    <w:p w:rsidR="00EF2B85" w:rsidRDefault="00B56A56">
      <w:pPr>
        <w:pStyle w:val="a6"/>
        <w:numPr>
          <w:ilvl w:val="0"/>
          <w:numId w:val="34"/>
        </w:numPr>
        <w:wordWrap/>
        <w:spacing w:before="120" w:after="0" w:line="320" w:lineRule="exact"/>
        <w:ind w:leftChars="0"/>
        <w:jc w:val="left"/>
        <w:rPr>
          <w:rFonts w:ascii="함초롬바탕" w:eastAsia="함초롬바탕" w:hAnsi="함초롬바탕" w:cs="함초롬바탕"/>
          <w:color w:val="00000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유가증권의 평가는 한국채택 국제회계기준에 의한다.</w:t>
      </w:r>
    </w:p>
    <w:p w:rsidR="00EF2B85" w:rsidRDefault="00B56A56">
      <w:pPr>
        <w:wordWrap/>
        <w:spacing w:before="200" w:after="60" w:line="320" w:lineRule="exact"/>
        <w:jc w:val="left"/>
        <w:rPr>
          <w:rFonts w:ascii="함초롬바탕" w:eastAsia="함초롬바탕" w:hAnsi="함초롬바탕" w:cs="함초롬바탕"/>
          <w:b/>
          <w:color w:val="0000FF"/>
          <w:sz w:val="26"/>
          <w:szCs w:val="26"/>
        </w:rPr>
      </w:pP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>제55조 유가증권의 명의</w:t>
      </w:r>
    </w:p>
    <w:p w:rsidR="00EF2B85" w:rsidRDefault="00B56A56">
      <w:pPr>
        <w:wordWrap/>
        <w:spacing w:before="120" w:after="0" w:line="320" w:lineRule="exact"/>
        <w:ind w:left="233" w:hangingChars="100" w:hanging="233"/>
        <w:jc w:val="left"/>
        <w:rPr>
          <w:rFonts w:ascii="함초롬바탕" w:eastAsia="함초롬바탕" w:hAnsi="함초롬바탕" w:cs="함초롬바탕"/>
          <w:color w:val="00000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기명식 유가증권의 명의는 회사로 한다.</w:t>
      </w:r>
    </w:p>
    <w:p w:rsidR="00EF2B85" w:rsidRDefault="00B56A56">
      <w:pPr>
        <w:wordWrap/>
        <w:spacing w:before="200" w:after="60" w:line="320" w:lineRule="exact"/>
        <w:jc w:val="left"/>
        <w:rPr>
          <w:rFonts w:ascii="함초롬바탕" w:eastAsia="함초롬바탕" w:hAnsi="함초롬바탕" w:cs="함초롬바탕"/>
          <w:b/>
          <w:color w:val="0000FF"/>
          <w:sz w:val="26"/>
          <w:szCs w:val="26"/>
        </w:rPr>
      </w:pP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>제56조 유가증권의 취득 및 처분</w:t>
      </w:r>
    </w:p>
    <w:p w:rsidR="00EF2B85" w:rsidRDefault="00B56A56">
      <w:pPr>
        <w:pStyle w:val="a6"/>
        <w:numPr>
          <w:ilvl w:val="0"/>
          <w:numId w:val="35"/>
        </w:numPr>
        <w:wordWrap/>
        <w:spacing w:before="120" w:after="0" w:line="320" w:lineRule="exact"/>
        <w:ind w:leftChars="0"/>
        <w:jc w:val="left"/>
        <w:rPr>
          <w:rFonts w:ascii="함초롬바탕" w:eastAsia="함초롬바탕" w:hAnsi="함초롬바탕" w:cs="함초롬바탕"/>
          <w:color w:val="00000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유가증권의 취득은 이사회의 결의가 있어야 한다(이사회 부의 안건 대상에 한한다).</w:t>
      </w:r>
      <w:r>
        <w:rPr>
          <w:rFonts w:ascii="함초롬바탕" w:eastAsia="함초롬바탕" w:hAnsi="함초롬바탕" w:cs="함초롬바탕"/>
          <w:color w:val="000000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다만,</w:t>
      </w:r>
      <w:r>
        <w:rPr>
          <w:rFonts w:ascii="함초롬바탕" w:eastAsia="함초롬바탕" w:hAnsi="함초롬바탕" w:cs="함초롬바탕"/>
          <w:color w:val="000000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법령에 의한 국공채의 취득은 그러하지 아니한다.</w:t>
      </w:r>
    </w:p>
    <w:p w:rsidR="00EF2B85" w:rsidRDefault="00B56A56">
      <w:pPr>
        <w:pStyle w:val="a6"/>
        <w:numPr>
          <w:ilvl w:val="0"/>
          <w:numId w:val="35"/>
        </w:numPr>
        <w:wordWrap/>
        <w:spacing w:before="120" w:after="0" w:line="320" w:lineRule="exact"/>
        <w:ind w:leftChars="0"/>
        <w:jc w:val="left"/>
        <w:rPr>
          <w:rFonts w:ascii="함초롬바탕" w:eastAsia="함초롬바탕" w:hAnsi="함초롬바탕" w:cs="함초롬바탕"/>
          <w:color w:val="00000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업무상 취득한 국공채 등 유가증권은 취득 즉시 매각을 원칙으로 하고,</w:t>
      </w:r>
      <w:r>
        <w:rPr>
          <w:rFonts w:ascii="함초롬바탕" w:eastAsia="함초롬바탕" w:hAnsi="함초롬바탕" w:cs="함초롬바탕"/>
          <w:color w:val="000000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매각이 불가능한 지방채는 금융기관에 예치한다.</w:t>
      </w:r>
    </w:p>
    <w:p w:rsidR="00EF2B85" w:rsidRDefault="00B56A56">
      <w:pPr>
        <w:pStyle w:val="a6"/>
        <w:numPr>
          <w:ilvl w:val="0"/>
          <w:numId w:val="35"/>
        </w:numPr>
        <w:wordWrap/>
        <w:spacing w:before="120" w:after="0" w:line="320" w:lineRule="exact"/>
        <w:ind w:leftChars="0"/>
        <w:jc w:val="left"/>
        <w:rPr>
          <w:rFonts w:ascii="함초롬바탕" w:eastAsia="함초롬바탕" w:hAnsi="함초롬바탕" w:cs="함초롬바탕"/>
          <w:color w:val="00000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유가증권의 처분은 이사회 결의가 있어야 한다(이사회 부의 안건 대상에 한한다).</w:t>
      </w:r>
      <w:r>
        <w:rPr>
          <w:rFonts w:ascii="함초롬바탕" w:eastAsia="함초롬바탕" w:hAnsi="함초롬바탕" w:cs="함초롬바탕"/>
          <w:color w:val="000000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그러나 상환 기일이 도래된 유가증권의 상환 및 국공채의 처분은 그러하지 아니한다.</w:t>
      </w:r>
    </w:p>
    <w:p w:rsidR="00EF2B85" w:rsidRDefault="00B56A56">
      <w:pPr>
        <w:wordWrap/>
        <w:spacing w:before="200" w:after="60" w:line="320" w:lineRule="exact"/>
        <w:jc w:val="left"/>
        <w:rPr>
          <w:rFonts w:ascii="함초롬바탕" w:eastAsia="함초롬바탕" w:hAnsi="함초롬바탕" w:cs="함초롬바탕"/>
          <w:b/>
          <w:color w:val="0000FF"/>
          <w:sz w:val="26"/>
          <w:szCs w:val="26"/>
        </w:rPr>
      </w:pP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 xml:space="preserve">제57조 유가증권의 담보 및 대여 </w:t>
      </w:r>
    </w:p>
    <w:p w:rsidR="00EF2B85" w:rsidRDefault="00B56A56">
      <w:pPr>
        <w:pStyle w:val="a6"/>
        <w:numPr>
          <w:ilvl w:val="0"/>
          <w:numId w:val="36"/>
        </w:numPr>
        <w:wordWrap/>
        <w:spacing w:before="120" w:after="0" w:line="320" w:lineRule="exact"/>
        <w:ind w:leftChars="0"/>
        <w:jc w:val="left"/>
        <w:rPr>
          <w:rFonts w:ascii="함초롬바탕" w:eastAsia="함초롬바탕" w:hAnsi="함초롬바탕" w:cs="함초롬바탕"/>
          <w:color w:val="00000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유가증권을 담보 및 대여할 때에는 대표이사 사장의 승인이 있어야 한다.</w:t>
      </w:r>
    </w:p>
    <w:p w:rsidR="00EF2B85" w:rsidRDefault="00B56A56">
      <w:pPr>
        <w:pStyle w:val="a6"/>
        <w:numPr>
          <w:ilvl w:val="0"/>
          <w:numId w:val="36"/>
        </w:numPr>
        <w:wordWrap/>
        <w:spacing w:before="120" w:after="0" w:line="320" w:lineRule="exact"/>
        <w:ind w:leftChars="0"/>
        <w:jc w:val="left"/>
        <w:rPr>
          <w:rFonts w:ascii="함초롬바탕" w:eastAsia="함초롬바탕" w:hAnsi="함초롬바탕" w:cs="함초롬바탕"/>
          <w:color w:val="00000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유가증권을 담보 및 대여할 경우에는 예치 내역을 받아 보관하고,</w:t>
      </w:r>
      <w:r>
        <w:rPr>
          <w:rFonts w:ascii="함초롬바탕" w:eastAsia="함초롬바탕" w:hAnsi="함초롬바탕" w:cs="함초롬바탕"/>
          <w:color w:val="000000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그 목적이 완료되었을 경우에는 지체없이 회수하여야 한다.</w:t>
      </w:r>
      <w:r>
        <w:rPr>
          <w:rFonts w:ascii="함초롬바탕" w:eastAsia="함초롬바탕" w:hAnsi="함초롬바탕" w:cs="함초롬바탕"/>
          <w:color w:val="000000"/>
          <w:sz w:val="24"/>
          <w:szCs w:val="24"/>
        </w:rPr>
        <w:t xml:space="preserve"> </w:t>
      </w:r>
    </w:p>
    <w:p w:rsidR="00EF2B85" w:rsidRDefault="00B56A56">
      <w:pPr>
        <w:pStyle w:val="a6"/>
        <w:numPr>
          <w:ilvl w:val="0"/>
          <w:numId w:val="36"/>
        </w:numPr>
        <w:wordWrap/>
        <w:spacing w:before="120" w:after="0" w:line="320" w:lineRule="exact"/>
        <w:ind w:leftChars="0"/>
        <w:jc w:val="left"/>
        <w:rPr>
          <w:rFonts w:ascii="함초롬바탕" w:eastAsia="함초롬바탕" w:hAnsi="함초롬바탕" w:cs="함초롬바탕"/>
          <w:color w:val="00000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전항의 규정을 위반하여 유가증권을 회수하지 못하였을 때에는 관련자가 변상하여야 한다.</w:t>
      </w:r>
    </w:p>
    <w:p w:rsidR="00EF2B85" w:rsidRDefault="00B56A56">
      <w:pPr>
        <w:wordWrap/>
        <w:spacing w:before="200" w:after="60" w:line="320" w:lineRule="exact"/>
        <w:jc w:val="left"/>
        <w:rPr>
          <w:rFonts w:ascii="함초롬바탕" w:eastAsia="함초롬바탕" w:hAnsi="함초롬바탕" w:cs="함초롬바탕"/>
          <w:b/>
          <w:color w:val="0000FF"/>
          <w:sz w:val="26"/>
          <w:szCs w:val="26"/>
        </w:rPr>
      </w:pP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>제5</w:t>
      </w:r>
      <w:r>
        <w:rPr>
          <w:rFonts w:ascii="함초롬바탕" w:eastAsia="함초롬바탕" w:hAnsi="함초롬바탕" w:cs="함초롬바탕"/>
          <w:b/>
          <w:color w:val="0000FF"/>
          <w:sz w:val="26"/>
          <w:szCs w:val="26"/>
        </w:rPr>
        <w:t>8</w:t>
      </w: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>조 어음 및 유가증권의 관리</w:t>
      </w:r>
    </w:p>
    <w:p w:rsidR="00EF2B85" w:rsidRDefault="00B56A56">
      <w:pPr>
        <w:wordWrap/>
        <w:spacing w:before="120" w:after="0" w:line="320" w:lineRule="exact"/>
        <w:ind w:left="233" w:hangingChars="100" w:hanging="233"/>
        <w:jc w:val="left"/>
        <w:rPr>
          <w:rFonts w:ascii="함초롬바탕" w:eastAsia="함초롬바탕" w:hAnsi="함초롬바탕" w:cs="함초롬바탕"/>
          <w:color w:val="00000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어음 및 유가증권을 관리함에 있어서는 금전 사무 취급과 동일하게 하여야 한다.</w:t>
      </w:r>
    </w:p>
    <w:p w:rsidR="00EF2B85" w:rsidRDefault="00B56A56">
      <w:pPr>
        <w:wordWrap/>
        <w:spacing w:before="120" w:after="0" w:line="320" w:lineRule="exact"/>
        <w:jc w:val="left"/>
        <w:rPr>
          <w:rFonts w:ascii="함초롬바탕" w:eastAsia="함초롬바탕" w:hAnsi="함초롬바탕" w:cs="함초롬바탕"/>
          <w:color w:val="00000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 xml:space="preserve"> </w:t>
      </w:r>
    </w:p>
    <w:p w:rsidR="00EF2B85" w:rsidRDefault="00B56A56">
      <w:pPr>
        <w:wordWrap/>
        <w:spacing w:before="120" w:after="0" w:line="320" w:lineRule="exact"/>
        <w:jc w:val="left"/>
        <w:rPr>
          <w:rFonts w:ascii="함초롬바탕" w:eastAsia="함초롬바탕" w:hAnsi="함초롬바탕" w:cs="함초롬바탕"/>
          <w:b/>
          <w:color w:val="000000"/>
          <w:sz w:val="30"/>
          <w:szCs w:val="30"/>
        </w:rPr>
      </w:pPr>
      <w:r>
        <w:rPr>
          <w:rFonts w:ascii="함초롬바탕" w:eastAsia="함초롬바탕" w:hAnsi="함초롬바탕" w:cs="함초롬바탕" w:hint="eastAsia"/>
          <w:b/>
          <w:color w:val="000000"/>
          <w:sz w:val="30"/>
          <w:szCs w:val="30"/>
        </w:rPr>
        <w:t>제6절 자금회계</w:t>
      </w:r>
    </w:p>
    <w:p w:rsidR="00EF2B85" w:rsidRDefault="00EF2B85">
      <w:pPr>
        <w:wordWrap/>
        <w:spacing w:before="120" w:after="0" w:line="320" w:lineRule="exact"/>
        <w:jc w:val="left"/>
        <w:rPr>
          <w:rFonts w:ascii="함초롬바탕" w:eastAsia="함초롬바탕" w:hAnsi="함초롬바탕" w:cs="함초롬바탕"/>
          <w:b/>
          <w:color w:val="000000"/>
          <w:sz w:val="30"/>
          <w:szCs w:val="30"/>
        </w:rPr>
      </w:pPr>
    </w:p>
    <w:p w:rsidR="00EF2B85" w:rsidRDefault="00B56A56">
      <w:pPr>
        <w:wordWrap/>
        <w:spacing w:before="200" w:after="60" w:line="320" w:lineRule="exact"/>
        <w:jc w:val="left"/>
        <w:rPr>
          <w:rFonts w:ascii="함초롬바탕" w:eastAsia="함초롬바탕" w:hAnsi="함초롬바탕" w:cs="함초롬바탕"/>
          <w:b/>
          <w:color w:val="0000FF"/>
          <w:sz w:val="26"/>
          <w:szCs w:val="26"/>
        </w:rPr>
      </w:pP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>제59조 자금회계 목적</w:t>
      </w:r>
    </w:p>
    <w:p w:rsidR="00EF2B85" w:rsidRDefault="00B56A56">
      <w:pPr>
        <w:wordWrap/>
        <w:spacing w:before="120" w:after="0" w:line="320" w:lineRule="exact"/>
        <w:ind w:left="233" w:hangingChars="100" w:hanging="233"/>
        <w:jc w:val="left"/>
        <w:rPr>
          <w:rFonts w:ascii="함초롬바탕" w:eastAsia="함초롬바탕" w:hAnsi="함초롬바탕" w:cs="함초롬바탕"/>
          <w:color w:val="00000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자금회계는 자금운용에 관한 유기적이고 적절한 통제를 통하여 그 원활한 조달과 효율적인</w:t>
      </w:r>
    </w:p>
    <w:p w:rsidR="00EF2B85" w:rsidRDefault="00B56A56">
      <w:pPr>
        <w:wordWrap/>
        <w:spacing w:before="120" w:after="0" w:line="320" w:lineRule="exact"/>
        <w:ind w:left="233" w:hangingChars="100" w:hanging="233"/>
        <w:jc w:val="left"/>
        <w:rPr>
          <w:rFonts w:ascii="함초롬바탕" w:eastAsia="함초롬바탕" w:hAnsi="함초롬바탕" w:cs="함초롬바탕"/>
          <w:color w:val="00000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사용을 도모하는데 그 목적이 있다.</w:t>
      </w:r>
    </w:p>
    <w:p w:rsidR="00EF2B85" w:rsidRDefault="00B56A56">
      <w:pPr>
        <w:wordWrap/>
        <w:spacing w:before="200" w:after="60" w:line="320" w:lineRule="exact"/>
        <w:jc w:val="left"/>
        <w:rPr>
          <w:rFonts w:ascii="함초롬바탕" w:eastAsia="함초롬바탕" w:hAnsi="함초롬바탕" w:cs="함초롬바탕"/>
          <w:b/>
          <w:color w:val="0000FF"/>
          <w:sz w:val="26"/>
          <w:szCs w:val="26"/>
        </w:rPr>
      </w:pP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>제60조 자금회계의 구분</w:t>
      </w:r>
    </w:p>
    <w:p w:rsidR="00EF2B85" w:rsidRDefault="00B56A56">
      <w:pPr>
        <w:wordWrap/>
        <w:spacing w:before="120" w:after="0" w:line="320" w:lineRule="exact"/>
        <w:ind w:left="233" w:hangingChars="100" w:hanging="233"/>
        <w:jc w:val="left"/>
        <w:rPr>
          <w:rFonts w:ascii="함초롬바탕" w:eastAsia="함초롬바탕" w:hAnsi="함초롬바탕" w:cs="함초롬바탕"/>
          <w:color w:val="00000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자금회계는 이를 자금의 조달과 자금의 사용으로 구분하다.</w:t>
      </w:r>
    </w:p>
    <w:p w:rsidR="00EF2B85" w:rsidRDefault="00B56A56">
      <w:pPr>
        <w:wordWrap/>
        <w:spacing w:before="200" w:after="60" w:line="320" w:lineRule="exact"/>
        <w:jc w:val="left"/>
        <w:rPr>
          <w:rFonts w:ascii="함초롬바탕" w:eastAsia="함초롬바탕" w:hAnsi="함초롬바탕" w:cs="함초롬바탕"/>
          <w:b/>
          <w:color w:val="0000FF"/>
          <w:sz w:val="26"/>
          <w:szCs w:val="26"/>
        </w:rPr>
      </w:pP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>제61조 자금계획</w:t>
      </w:r>
    </w:p>
    <w:p w:rsidR="00EF2B85" w:rsidRDefault="00B56A56">
      <w:pPr>
        <w:pStyle w:val="a6"/>
        <w:numPr>
          <w:ilvl w:val="0"/>
          <w:numId w:val="37"/>
        </w:numPr>
        <w:wordWrap/>
        <w:spacing w:before="120" w:after="0" w:line="320" w:lineRule="exact"/>
        <w:ind w:leftChars="0"/>
        <w:jc w:val="left"/>
        <w:rPr>
          <w:rFonts w:ascii="함초롬바탕" w:eastAsia="함초롬바탕" w:hAnsi="함초롬바탕" w:cs="함초롬바탕"/>
          <w:color w:val="00000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 xml:space="preserve">재무&amp;자금담당 책임사원은 자금예산서에 의하여 계획적이고 효율적인 자금운용을 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lastRenderedPageBreak/>
        <w:t>하여야 한다.</w:t>
      </w:r>
    </w:p>
    <w:p w:rsidR="00EF2B85" w:rsidRDefault="00B56A56">
      <w:pPr>
        <w:pStyle w:val="a6"/>
        <w:numPr>
          <w:ilvl w:val="0"/>
          <w:numId w:val="37"/>
        </w:numPr>
        <w:wordWrap/>
        <w:spacing w:before="120" w:after="0" w:line="320" w:lineRule="exact"/>
        <w:ind w:leftChars="0"/>
        <w:jc w:val="left"/>
        <w:rPr>
          <w:rFonts w:ascii="함초롬바탕" w:eastAsia="함초롬바탕" w:hAnsi="함초롬바탕" w:cs="함초롬바탕"/>
          <w:color w:val="00000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재무&amp;자금담당 사원은 매일 효율적인 자금운용을 위하여 일,</w:t>
      </w:r>
      <w:r>
        <w:rPr>
          <w:rFonts w:ascii="함초롬바탕" w:eastAsia="함초롬바탕" w:hAnsi="함초롬바탕" w:cs="함초롬바탕"/>
          <w:color w:val="000000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주간,</w:t>
      </w:r>
      <w:r>
        <w:rPr>
          <w:rFonts w:ascii="함초롬바탕" w:eastAsia="함초롬바탕" w:hAnsi="함초롬바탕" w:cs="함초롬바탕"/>
          <w:color w:val="000000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월간,</w:t>
      </w:r>
      <w:r>
        <w:rPr>
          <w:rFonts w:ascii="함초롬바탕" w:eastAsia="함초롬바탕" w:hAnsi="함초롬바탕" w:cs="함초롬바탕"/>
          <w:color w:val="000000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분기 수립하여 책임사원에게 보고하여야 하며,</w:t>
      </w:r>
      <w:r>
        <w:rPr>
          <w:rFonts w:ascii="함초롬바탕" w:eastAsia="함초롬바탕" w:hAnsi="함초롬바탕" w:cs="함초롬바탕"/>
          <w:color w:val="000000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책임사원은 이를 토대로 자금 분석과 방향에 대해 종합적으로 경영진에게 보고하여야 한다.</w:t>
      </w:r>
    </w:p>
    <w:p w:rsidR="00EF2B85" w:rsidRDefault="00B56A56">
      <w:pPr>
        <w:wordWrap/>
        <w:spacing w:before="200" w:after="60" w:line="320" w:lineRule="exact"/>
        <w:jc w:val="left"/>
        <w:rPr>
          <w:rFonts w:ascii="함초롬바탕" w:eastAsia="함초롬바탕" w:hAnsi="함초롬바탕" w:cs="함초롬바탕"/>
          <w:b/>
          <w:color w:val="0000FF"/>
          <w:sz w:val="26"/>
          <w:szCs w:val="26"/>
        </w:rPr>
      </w:pP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>제62조 자금조달의 원칙</w:t>
      </w:r>
    </w:p>
    <w:p w:rsidR="00EF2B85" w:rsidRDefault="00B56A56">
      <w:pPr>
        <w:wordWrap/>
        <w:spacing w:before="120" w:after="0" w:line="320" w:lineRule="exact"/>
        <w:ind w:left="233" w:hangingChars="100" w:hanging="233"/>
        <w:jc w:val="left"/>
        <w:rPr>
          <w:rFonts w:ascii="함초롬바탕" w:eastAsia="함초롬바탕" w:hAnsi="함초롬바탕" w:cs="함초롬바탕"/>
          <w:color w:val="00000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자금조달은 사내조달을 원칙으로 한다.</w:t>
      </w:r>
      <w:r>
        <w:rPr>
          <w:rFonts w:ascii="함초롬바탕" w:eastAsia="함초롬바탕" w:hAnsi="함초롬바탕" w:cs="함초롬바탕"/>
          <w:color w:val="000000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그러나 설비 및 투자 등 특별한 수요로 인하여</w:t>
      </w:r>
    </w:p>
    <w:p w:rsidR="00EF2B85" w:rsidRDefault="00B56A56">
      <w:pPr>
        <w:wordWrap/>
        <w:spacing w:before="120" w:after="0" w:line="320" w:lineRule="exact"/>
        <w:ind w:left="233" w:hangingChars="100" w:hanging="233"/>
        <w:jc w:val="left"/>
        <w:rPr>
          <w:rFonts w:ascii="함초롬바탕" w:eastAsia="함초롬바탕" w:hAnsi="함초롬바탕" w:cs="함초롬바탕"/>
          <w:color w:val="00000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 xml:space="preserve">사내조달을 할 수 없는 경우에 한하여 외부 조달을 할 수 있다 </w:t>
      </w:r>
    </w:p>
    <w:p w:rsidR="00EF2B85" w:rsidRDefault="00B56A56">
      <w:pPr>
        <w:wordWrap/>
        <w:spacing w:before="200" w:after="60" w:line="320" w:lineRule="exact"/>
        <w:jc w:val="left"/>
        <w:rPr>
          <w:rFonts w:ascii="함초롬바탕" w:eastAsia="함초롬바탕" w:hAnsi="함초롬바탕" w:cs="함초롬바탕"/>
          <w:b/>
          <w:color w:val="0000FF"/>
          <w:sz w:val="26"/>
          <w:szCs w:val="26"/>
        </w:rPr>
      </w:pP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>제63조 자금 사용의 원칙</w:t>
      </w:r>
    </w:p>
    <w:p w:rsidR="00EF2B85" w:rsidRDefault="00B56A56">
      <w:pPr>
        <w:pStyle w:val="a6"/>
        <w:numPr>
          <w:ilvl w:val="0"/>
          <w:numId w:val="38"/>
        </w:numPr>
        <w:wordWrap/>
        <w:spacing w:before="120" w:after="0" w:line="320" w:lineRule="exact"/>
        <w:ind w:leftChars="0"/>
        <w:jc w:val="left"/>
        <w:rPr>
          <w:rFonts w:ascii="함초롬바탕" w:eastAsia="함초롬바탕" w:hAnsi="함초롬바탕" w:cs="함초롬바탕"/>
          <w:color w:val="00000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자금은 미리 수립된 자금 집행 계획에 따라 공정히 사용하여야 한다.</w:t>
      </w:r>
    </w:p>
    <w:p w:rsidR="00EF2B85" w:rsidRDefault="00B56A56">
      <w:pPr>
        <w:pStyle w:val="a6"/>
        <w:numPr>
          <w:ilvl w:val="0"/>
          <w:numId w:val="38"/>
        </w:numPr>
        <w:wordWrap/>
        <w:spacing w:before="120" w:after="0" w:line="320" w:lineRule="exact"/>
        <w:ind w:leftChars="0"/>
        <w:jc w:val="left"/>
        <w:rPr>
          <w:rFonts w:ascii="함초롬바탕" w:eastAsia="함초롬바탕" w:hAnsi="함초롬바탕" w:cs="함초롬바탕"/>
          <w:color w:val="00000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특정 용도를 위하여 조달된 자금은 이를 다른 용도로 사용할 수 없다.</w:t>
      </w:r>
      <w:r>
        <w:rPr>
          <w:rFonts w:ascii="함초롬바탕" w:eastAsia="함초롬바탕" w:hAnsi="함초롬바탕" w:cs="함초롬바탕"/>
          <w:color w:val="000000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그러나,</w:t>
      </w:r>
      <w:r>
        <w:rPr>
          <w:rFonts w:ascii="함초롬바탕" w:eastAsia="함초롬바탕" w:hAnsi="함초롬바탕" w:cs="함초롬바탕"/>
          <w:color w:val="000000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회사 경영상 필요할 경우에 대표이사 사장의 승인을 받아 법과 제도가 허용하는 수준에서 전용할 수 있다.</w:t>
      </w:r>
    </w:p>
    <w:p w:rsidR="00EF2B85" w:rsidRDefault="00B56A56">
      <w:pPr>
        <w:wordWrap/>
        <w:spacing w:before="200" w:after="60" w:line="320" w:lineRule="exact"/>
        <w:jc w:val="left"/>
        <w:rPr>
          <w:rFonts w:ascii="함초롬바탕" w:eastAsia="함초롬바탕" w:hAnsi="함초롬바탕" w:cs="함초롬바탕"/>
          <w:b/>
          <w:color w:val="0000FF"/>
          <w:sz w:val="26"/>
          <w:szCs w:val="26"/>
        </w:rPr>
      </w:pP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>제64조 채권의 회수 책임</w:t>
      </w:r>
    </w:p>
    <w:p w:rsidR="00EF2B85" w:rsidRDefault="00B56A56">
      <w:pPr>
        <w:pStyle w:val="a6"/>
        <w:numPr>
          <w:ilvl w:val="0"/>
          <w:numId w:val="39"/>
        </w:numPr>
        <w:wordWrap/>
        <w:spacing w:before="120" w:after="0" w:line="320" w:lineRule="exact"/>
        <w:ind w:leftChars="0"/>
        <w:jc w:val="left"/>
        <w:rPr>
          <w:rFonts w:ascii="함초롬바탕" w:eastAsia="함초롬바탕" w:hAnsi="함초롬바탕" w:cs="함초롬바탕"/>
          <w:color w:val="00000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영업부서의 담당자 및 책임사원은 모든 채권을 조기에 회수 할 책임이 있다.</w:t>
      </w:r>
    </w:p>
    <w:p w:rsidR="00EF2B85" w:rsidRDefault="00B56A56">
      <w:pPr>
        <w:pStyle w:val="a6"/>
        <w:numPr>
          <w:ilvl w:val="0"/>
          <w:numId w:val="39"/>
        </w:numPr>
        <w:wordWrap/>
        <w:spacing w:before="120" w:after="0" w:line="320" w:lineRule="exact"/>
        <w:ind w:leftChars="0"/>
        <w:jc w:val="left"/>
        <w:rPr>
          <w:rFonts w:ascii="함초롬바탕" w:eastAsia="함초롬바탕" w:hAnsi="함초롬바탕" w:cs="함초롬바탕"/>
          <w:color w:val="00000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재무&amp;자금담당 사원은 일일 회수 현황을 명확히 하여 책임사원에게 보고하여야 하며,</w:t>
      </w:r>
      <w:r>
        <w:rPr>
          <w:rFonts w:ascii="함초롬바탕" w:eastAsia="함초롬바탕" w:hAnsi="함초롬바탕" w:cs="함초롬바탕"/>
          <w:color w:val="000000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주 단위의 채권회수 현황을 영업담당 책임사원에게 공유하여 상호 채권관리를 강화하여야 한다.</w:t>
      </w:r>
    </w:p>
    <w:p w:rsidR="00EF2B85" w:rsidRDefault="00B56A56">
      <w:pPr>
        <w:wordWrap/>
        <w:spacing w:before="200" w:after="60" w:line="320" w:lineRule="exact"/>
        <w:jc w:val="left"/>
        <w:rPr>
          <w:rFonts w:ascii="함초롬바탕" w:eastAsia="함초롬바탕" w:hAnsi="함초롬바탕" w:cs="함초롬바탕"/>
          <w:b/>
          <w:color w:val="0000FF"/>
          <w:sz w:val="26"/>
          <w:szCs w:val="26"/>
        </w:rPr>
      </w:pP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>제65조 차입 및 대부</w:t>
      </w:r>
    </w:p>
    <w:p w:rsidR="00EF2B85" w:rsidRDefault="00B56A56">
      <w:pPr>
        <w:pStyle w:val="a6"/>
        <w:numPr>
          <w:ilvl w:val="0"/>
          <w:numId w:val="40"/>
        </w:numPr>
        <w:wordWrap/>
        <w:spacing w:before="120" w:after="0" w:line="320" w:lineRule="exact"/>
        <w:ind w:leftChars="0"/>
        <w:jc w:val="left"/>
        <w:rPr>
          <w:rFonts w:ascii="함초롬바탕" w:eastAsia="함초롬바탕" w:hAnsi="함초롬바탕" w:cs="함초롬바탕"/>
          <w:color w:val="00000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금융기관,</w:t>
      </w:r>
      <w:r>
        <w:rPr>
          <w:rFonts w:ascii="함초롬바탕" w:eastAsia="함초롬바탕" w:hAnsi="함초롬바탕" w:cs="함초롬바탕"/>
          <w:color w:val="000000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투자회사 및 기타 외부기관과의 자금 차입과 대부 등 금전대차 거래에 관한 계약의 체결,</w:t>
      </w:r>
      <w:r>
        <w:rPr>
          <w:rFonts w:ascii="함초롬바탕" w:eastAsia="함초롬바탕" w:hAnsi="함초롬바탕" w:cs="함초롬바탕"/>
          <w:color w:val="000000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해제 조건의 변경,</w:t>
      </w:r>
      <w:r>
        <w:rPr>
          <w:rFonts w:ascii="함초롬바탕" w:eastAsia="함초롬바탕" w:hAnsi="함초롬바탕" w:cs="함초롬바탕"/>
          <w:color w:val="000000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또는 보증 등은 이사회 결의를 받아야 한다.</w:t>
      </w:r>
      <w:r>
        <w:rPr>
          <w:rFonts w:ascii="함초롬바탕" w:eastAsia="함초롬바탕" w:hAnsi="함초롬바탕" w:cs="함초롬바탕"/>
          <w:color w:val="000000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결의 사항의 일부 또는 전부의 변경이 생겼을 경우에도 또한 같다.</w:t>
      </w:r>
    </w:p>
    <w:p w:rsidR="00EF2B85" w:rsidRDefault="00B56A56">
      <w:pPr>
        <w:pStyle w:val="a6"/>
        <w:numPr>
          <w:ilvl w:val="0"/>
          <w:numId w:val="40"/>
        </w:numPr>
        <w:wordWrap/>
        <w:spacing w:before="120" w:after="0" w:line="320" w:lineRule="exact"/>
        <w:ind w:leftChars="0"/>
        <w:jc w:val="left"/>
        <w:rPr>
          <w:rFonts w:ascii="함초롬바탕" w:eastAsia="함초롬바탕" w:hAnsi="함초롬바탕" w:cs="함초롬바탕"/>
          <w:color w:val="00000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재무&amp;자금담당 책임사원은 이사회가 승인한 바에 따라 외부 융자를 받을 수 있다.</w:t>
      </w:r>
    </w:p>
    <w:p w:rsidR="00EF2B85" w:rsidRDefault="00B56A56">
      <w:pPr>
        <w:wordWrap/>
        <w:spacing w:before="200" w:after="60" w:line="320" w:lineRule="exact"/>
        <w:jc w:val="left"/>
        <w:rPr>
          <w:rFonts w:ascii="함초롬바탕" w:eastAsia="함초롬바탕" w:hAnsi="함초롬바탕" w:cs="함초롬바탕"/>
          <w:b/>
          <w:color w:val="0000FF"/>
          <w:sz w:val="26"/>
          <w:szCs w:val="26"/>
        </w:rPr>
      </w:pP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>제66조 사채의 발행</w:t>
      </w:r>
    </w:p>
    <w:p w:rsidR="00EF2B85" w:rsidRDefault="00B56A56">
      <w:pPr>
        <w:wordWrap/>
        <w:spacing w:before="120" w:after="0" w:line="320" w:lineRule="exact"/>
        <w:ind w:left="233" w:hangingChars="100" w:hanging="233"/>
        <w:jc w:val="left"/>
        <w:rPr>
          <w:rFonts w:ascii="함초롬바탕" w:eastAsia="함초롬바탕" w:hAnsi="함초롬바탕" w:cs="함초롬바탕"/>
          <w:color w:val="00000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사채의 발행은 이사회의 결의를 받아야 한다.</w:t>
      </w:r>
    </w:p>
    <w:p w:rsidR="00EF2B85" w:rsidRDefault="00EF2B85" w:rsidP="00B56A56">
      <w:pPr>
        <w:wordWrap/>
        <w:spacing w:before="200" w:after="60" w:line="320" w:lineRule="exact"/>
        <w:jc w:val="left"/>
        <w:rPr>
          <w:rFonts w:ascii="NotoSansKR-Regular" w:hAnsi="NotoSansKR-Regular" w:hint="eastAsia"/>
          <w:color w:val="000000"/>
        </w:rPr>
      </w:pPr>
    </w:p>
    <w:p w:rsidR="00EF2B85" w:rsidRDefault="00B56A56" w:rsidP="00B56A56">
      <w:pPr>
        <w:wordWrap/>
        <w:spacing w:before="200" w:after="60" w:line="320" w:lineRule="exact"/>
        <w:jc w:val="left"/>
        <w:rPr>
          <w:rFonts w:ascii="함초롬바탕" w:eastAsia="함초롬바탕" w:hAnsi="함초롬바탕"/>
          <w:b/>
          <w:bCs/>
          <w:color w:val="000000" w:themeColor="text1"/>
          <w:sz w:val="30"/>
          <w:szCs w:val="20"/>
        </w:rPr>
      </w:pPr>
      <w:r w:rsidRPr="00B56A56">
        <w:rPr>
          <w:rFonts w:ascii="함초롬바탕" w:eastAsia="함초롬바탕" w:hAnsi="함초롬바탕" w:hint="eastAsia"/>
          <w:b/>
          <w:bCs/>
          <w:color w:val="000000" w:themeColor="text1"/>
          <w:sz w:val="30"/>
          <w:szCs w:val="20"/>
        </w:rPr>
        <w:t>제7절</w:t>
      </w:r>
      <w:r w:rsidRPr="00B56A56">
        <w:rPr>
          <w:rFonts w:ascii="함초롬바탕" w:eastAsia="함초롬바탕" w:hAnsi="함초롬바탕"/>
          <w:b/>
          <w:bCs/>
          <w:color w:val="000000" w:themeColor="text1"/>
          <w:sz w:val="30"/>
          <w:szCs w:val="20"/>
        </w:rPr>
        <w:t xml:space="preserve">  </w:t>
      </w:r>
      <w:r w:rsidRPr="00B56A56">
        <w:rPr>
          <w:rFonts w:ascii="함초롬바탕" w:eastAsia="함초롬바탕" w:hAnsi="함초롬바탕" w:hint="eastAsia"/>
          <w:b/>
          <w:bCs/>
          <w:color w:val="000000" w:themeColor="text1"/>
          <w:sz w:val="30"/>
          <w:szCs w:val="20"/>
        </w:rPr>
        <w:t>재고자산</w:t>
      </w:r>
    </w:p>
    <w:p w:rsidR="00B56A56" w:rsidRPr="00B56A56" w:rsidRDefault="00B56A56" w:rsidP="00B56A56">
      <w:pPr>
        <w:wordWrap/>
        <w:spacing w:before="200" w:after="60" w:line="320" w:lineRule="exact"/>
        <w:jc w:val="left"/>
        <w:rPr>
          <w:rFonts w:ascii="함초롬바탕" w:eastAsia="함초롬바탕" w:hAnsi="함초롬바탕"/>
          <w:color w:val="000000" w:themeColor="text1"/>
          <w:sz w:val="32"/>
        </w:rPr>
      </w:pPr>
    </w:p>
    <w:p w:rsidR="00EF2B85" w:rsidRPr="00B56A56" w:rsidRDefault="00B56A56" w:rsidP="00B56A56">
      <w:pPr>
        <w:spacing w:before="200" w:after="60" w:line="320" w:lineRule="exact"/>
        <w:rPr>
          <w:rFonts w:ascii="함초롬바탕" w:eastAsia="함초롬바탕" w:hAnsi="함초롬바탕"/>
          <w:b/>
          <w:bCs/>
          <w:color w:val="0000FF"/>
          <w:sz w:val="26"/>
          <w:szCs w:val="24"/>
        </w:rPr>
      </w:pPr>
      <w:r w:rsidRPr="00B56A56">
        <w:rPr>
          <w:rFonts w:ascii="함초롬바탕" w:eastAsia="함초롬바탕" w:hAnsi="함초롬바탕" w:hint="eastAsia"/>
          <w:b/>
          <w:bCs/>
          <w:color w:val="0000FF"/>
          <w:sz w:val="26"/>
          <w:szCs w:val="24"/>
        </w:rPr>
        <w:t>제67조</w:t>
      </w:r>
      <w:r w:rsidRPr="00B56A56">
        <w:rPr>
          <w:rFonts w:ascii="함초롬바탕" w:eastAsia="함초롬바탕" w:hAnsi="함초롬바탕"/>
          <w:b/>
          <w:bCs/>
          <w:color w:val="0000FF"/>
          <w:sz w:val="26"/>
          <w:szCs w:val="24"/>
        </w:rPr>
        <w:t xml:space="preserve"> </w:t>
      </w:r>
      <w:r w:rsidRPr="00B56A56">
        <w:rPr>
          <w:rFonts w:ascii="함초롬바탕" w:eastAsia="함초롬바탕" w:hAnsi="함초롬바탕" w:hint="eastAsia"/>
          <w:b/>
          <w:bCs/>
          <w:color w:val="0000FF"/>
          <w:sz w:val="26"/>
          <w:szCs w:val="24"/>
        </w:rPr>
        <w:t>재고자산의</w:t>
      </w:r>
      <w:r w:rsidRPr="00B56A56">
        <w:rPr>
          <w:rFonts w:ascii="함초롬바탕" w:eastAsia="함초롬바탕" w:hAnsi="함초롬바탕"/>
          <w:b/>
          <w:bCs/>
          <w:color w:val="0000FF"/>
          <w:sz w:val="26"/>
          <w:szCs w:val="24"/>
        </w:rPr>
        <w:t xml:space="preserve"> </w:t>
      </w:r>
      <w:r w:rsidRPr="00B56A56">
        <w:rPr>
          <w:rFonts w:ascii="함초롬바탕" w:eastAsia="함초롬바탕" w:hAnsi="함초롬바탕" w:hint="eastAsia"/>
          <w:b/>
          <w:bCs/>
          <w:color w:val="0000FF"/>
          <w:sz w:val="26"/>
          <w:szCs w:val="24"/>
        </w:rPr>
        <w:t>취득가액</w:t>
      </w:r>
      <w:r w:rsidRPr="00B56A56">
        <w:rPr>
          <w:rFonts w:ascii="함초롬바탕" w:eastAsia="함초롬바탕" w:hAnsi="함초롬바탕"/>
          <w:b/>
          <w:bCs/>
          <w:color w:val="0000FF"/>
          <w:sz w:val="26"/>
          <w:szCs w:val="24"/>
        </w:rPr>
        <w:t xml:space="preserve"> </w:t>
      </w:r>
    </w:p>
    <w:p w:rsidR="00EF2B85" w:rsidRPr="00B56A56" w:rsidRDefault="00B56A56" w:rsidP="00B56A56">
      <w:pPr>
        <w:spacing w:before="120" w:after="0" w:line="320" w:lineRule="exact"/>
        <w:rPr>
          <w:rFonts w:ascii="함초롬바탕" w:eastAsia="함초롬바탕" w:hAnsi="함초롬바탕"/>
          <w:color w:val="000000" w:themeColor="text1"/>
          <w:sz w:val="24"/>
        </w:rPr>
      </w:pPr>
      <w:r w:rsidRPr="00B56A56">
        <w:rPr>
          <w:rFonts w:ascii="함초롬바탕" w:eastAsia="함초롬바탕" w:hAnsi="함초롬바탕" w:hint="eastAsia"/>
          <w:color w:val="000000" w:themeColor="text1"/>
          <w:sz w:val="24"/>
        </w:rPr>
        <w:t>재고자산의</w:t>
      </w:r>
      <w:r w:rsidRPr="00B56A56">
        <w:rPr>
          <w:rFonts w:ascii="함초롬바탕" w:eastAsia="함초롬바탕" w:hAnsi="함초롬바탕"/>
          <w:color w:val="000000" w:themeColor="text1"/>
          <w:sz w:val="24"/>
        </w:rPr>
        <w:t xml:space="preserve"> </w:t>
      </w:r>
      <w:r w:rsidRPr="00B56A56">
        <w:rPr>
          <w:rFonts w:ascii="함초롬바탕" w:eastAsia="함초롬바탕" w:hAnsi="함초롬바탕" w:hint="eastAsia"/>
          <w:color w:val="000000" w:themeColor="text1"/>
          <w:sz w:val="24"/>
        </w:rPr>
        <w:t>취득가액은</w:t>
      </w:r>
      <w:r w:rsidRPr="00B56A56">
        <w:rPr>
          <w:rFonts w:ascii="함초롬바탕" w:eastAsia="함초롬바탕" w:hAnsi="함초롬바탕"/>
          <w:color w:val="000000" w:themeColor="text1"/>
          <w:sz w:val="24"/>
        </w:rPr>
        <w:t xml:space="preserve"> </w:t>
      </w:r>
      <w:r w:rsidRPr="00B56A56">
        <w:rPr>
          <w:rFonts w:ascii="함초롬바탕" w:eastAsia="함초롬바탕" w:hAnsi="함초롬바탕" w:hint="eastAsia"/>
          <w:color w:val="000000" w:themeColor="text1"/>
          <w:sz w:val="24"/>
        </w:rPr>
        <w:t>다음</w:t>
      </w:r>
      <w:r w:rsidRPr="00B56A56">
        <w:rPr>
          <w:rFonts w:ascii="함초롬바탕" w:eastAsia="함초롬바탕" w:hAnsi="함초롬바탕"/>
          <w:color w:val="000000" w:themeColor="text1"/>
          <w:sz w:val="24"/>
        </w:rPr>
        <w:t xml:space="preserve"> </w:t>
      </w:r>
      <w:r w:rsidRPr="00B56A56">
        <w:rPr>
          <w:rFonts w:ascii="함초롬바탕" w:eastAsia="함초롬바탕" w:hAnsi="함초롬바탕" w:hint="eastAsia"/>
          <w:color w:val="000000" w:themeColor="text1"/>
          <w:sz w:val="24"/>
        </w:rPr>
        <w:t>각호에</w:t>
      </w:r>
      <w:r w:rsidRPr="00B56A56">
        <w:rPr>
          <w:rFonts w:ascii="함초롬바탕" w:eastAsia="함초롬바탕" w:hAnsi="함초롬바탕"/>
          <w:color w:val="000000" w:themeColor="text1"/>
          <w:sz w:val="24"/>
        </w:rPr>
        <w:t xml:space="preserve"> </w:t>
      </w:r>
      <w:r w:rsidRPr="00B56A56">
        <w:rPr>
          <w:rFonts w:ascii="함초롬바탕" w:eastAsia="함초롬바탕" w:hAnsi="함초롬바탕" w:hint="eastAsia"/>
          <w:color w:val="000000" w:themeColor="text1"/>
          <w:sz w:val="24"/>
        </w:rPr>
        <w:t>의한다</w:t>
      </w:r>
      <w:r w:rsidRPr="00B56A56">
        <w:rPr>
          <w:rFonts w:ascii="함초롬바탕" w:eastAsia="함초롬바탕" w:hAnsi="함초롬바탕"/>
          <w:color w:val="000000" w:themeColor="text1"/>
          <w:sz w:val="24"/>
        </w:rPr>
        <w:t>.</w:t>
      </w:r>
    </w:p>
    <w:p w:rsidR="00EF2B85" w:rsidRPr="00B56A56" w:rsidRDefault="00B56A56" w:rsidP="00B56A56">
      <w:pPr>
        <w:numPr>
          <w:ilvl w:val="0"/>
          <w:numId w:val="41"/>
        </w:numPr>
        <w:spacing w:before="120" w:after="0" w:line="320" w:lineRule="exact"/>
        <w:rPr>
          <w:rFonts w:ascii="함초롬바탕" w:eastAsia="함초롬바탕" w:hAnsi="함초롬바탕"/>
          <w:color w:val="000000" w:themeColor="text1"/>
          <w:sz w:val="24"/>
        </w:rPr>
      </w:pPr>
      <w:r w:rsidRPr="00B56A56">
        <w:rPr>
          <w:rFonts w:ascii="함초롬바탕" w:eastAsia="함초롬바탕" w:hAnsi="함초롬바탕" w:hint="eastAsia"/>
          <w:color w:val="000000" w:themeColor="text1"/>
          <w:sz w:val="24"/>
        </w:rPr>
        <w:t>구입에</w:t>
      </w:r>
      <w:r w:rsidRPr="00B56A56">
        <w:rPr>
          <w:rFonts w:ascii="함초롬바탕" w:eastAsia="함초롬바탕" w:hAnsi="함초롬바탕"/>
          <w:color w:val="000000" w:themeColor="text1"/>
          <w:sz w:val="24"/>
        </w:rPr>
        <w:t xml:space="preserve"> </w:t>
      </w:r>
      <w:r w:rsidRPr="00B56A56">
        <w:rPr>
          <w:rFonts w:ascii="함초롬바탕" w:eastAsia="함초롬바탕" w:hAnsi="함초롬바탕" w:hint="eastAsia"/>
          <w:color w:val="000000" w:themeColor="text1"/>
          <w:sz w:val="24"/>
        </w:rPr>
        <w:t>의한</w:t>
      </w:r>
      <w:r w:rsidRPr="00B56A56">
        <w:rPr>
          <w:rFonts w:ascii="함초롬바탕" w:eastAsia="함초롬바탕" w:hAnsi="함초롬바탕"/>
          <w:color w:val="000000" w:themeColor="text1"/>
          <w:sz w:val="24"/>
        </w:rPr>
        <w:t xml:space="preserve"> </w:t>
      </w:r>
      <w:r w:rsidRPr="00B56A56">
        <w:rPr>
          <w:rFonts w:ascii="함초롬바탕" w:eastAsia="함초롬바탕" w:hAnsi="함초롬바탕" w:hint="eastAsia"/>
          <w:color w:val="000000" w:themeColor="text1"/>
          <w:sz w:val="24"/>
        </w:rPr>
        <w:t>것은</w:t>
      </w:r>
      <w:r w:rsidRPr="00B56A56">
        <w:rPr>
          <w:rFonts w:ascii="함초롬바탕" w:eastAsia="함초롬바탕" w:hAnsi="함초롬바탕"/>
          <w:color w:val="000000" w:themeColor="text1"/>
          <w:sz w:val="24"/>
        </w:rPr>
        <w:t xml:space="preserve"> </w:t>
      </w:r>
      <w:r w:rsidRPr="00B56A56">
        <w:rPr>
          <w:rFonts w:ascii="함초롬바탕" w:eastAsia="함초롬바탕" w:hAnsi="함초롬바탕" w:hint="eastAsia"/>
          <w:color w:val="000000" w:themeColor="text1"/>
          <w:sz w:val="24"/>
        </w:rPr>
        <w:t>구입가격과</w:t>
      </w:r>
      <w:r w:rsidRPr="00B56A56">
        <w:rPr>
          <w:rFonts w:ascii="함초롬바탕" w:eastAsia="함초롬바탕" w:hAnsi="함초롬바탕"/>
          <w:color w:val="000000" w:themeColor="text1"/>
          <w:sz w:val="24"/>
        </w:rPr>
        <w:t xml:space="preserve"> </w:t>
      </w:r>
      <w:r w:rsidRPr="00B56A56">
        <w:rPr>
          <w:rFonts w:ascii="함초롬바탕" w:eastAsia="함초롬바탕" w:hAnsi="함초롬바탕" w:hint="eastAsia"/>
          <w:color w:val="000000" w:themeColor="text1"/>
          <w:sz w:val="24"/>
        </w:rPr>
        <w:t>구입에</w:t>
      </w:r>
      <w:r w:rsidRPr="00B56A56">
        <w:rPr>
          <w:rFonts w:ascii="함초롬바탕" w:eastAsia="함초롬바탕" w:hAnsi="함초롬바탕"/>
          <w:color w:val="000000" w:themeColor="text1"/>
          <w:sz w:val="24"/>
        </w:rPr>
        <w:t xml:space="preserve"> </w:t>
      </w:r>
      <w:r w:rsidRPr="00B56A56">
        <w:rPr>
          <w:rFonts w:ascii="함초롬바탕" w:eastAsia="함초롬바탕" w:hAnsi="함초롬바탕" w:hint="eastAsia"/>
          <w:color w:val="000000" w:themeColor="text1"/>
          <w:sz w:val="24"/>
        </w:rPr>
        <w:t>수반하여</w:t>
      </w:r>
      <w:r w:rsidRPr="00B56A56">
        <w:rPr>
          <w:rFonts w:ascii="함초롬바탕" w:eastAsia="함초롬바탕" w:hAnsi="함초롬바탕"/>
          <w:color w:val="000000" w:themeColor="text1"/>
          <w:sz w:val="24"/>
        </w:rPr>
        <w:t xml:space="preserve"> </w:t>
      </w:r>
      <w:r w:rsidRPr="00B56A56">
        <w:rPr>
          <w:rFonts w:ascii="함초롬바탕" w:eastAsia="함초롬바탕" w:hAnsi="함초롬바탕" w:hint="eastAsia"/>
          <w:color w:val="000000" w:themeColor="text1"/>
          <w:sz w:val="24"/>
        </w:rPr>
        <w:t>발생한</w:t>
      </w:r>
      <w:r w:rsidRPr="00B56A56">
        <w:rPr>
          <w:rFonts w:ascii="함초롬바탕" w:eastAsia="함초롬바탕" w:hAnsi="함초롬바탕"/>
          <w:color w:val="000000" w:themeColor="text1"/>
          <w:sz w:val="24"/>
        </w:rPr>
        <w:t xml:space="preserve"> </w:t>
      </w:r>
      <w:r w:rsidRPr="00B56A56">
        <w:rPr>
          <w:rFonts w:ascii="함초롬바탕" w:eastAsia="함초롬바탕" w:hAnsi="함초롬바탕" w:hint="eastAsia"/>
          <w:color w:val="000000" w:themeColor="text1"/>
          <w:sz w:val="24"/>
        </w:rPr>
        <w:t>제부대비를</w:t>
      </w:r>
      <w:r w:rsidRPr="00B56A56">
        <w:rPr>
          <w:rFonts w:ascii="함초롬바탕" w:eastAsia="함초롬바탕" w:hAnsi="함초롬바탕"/>
          <w:color w:val="000000" w:themeColor="text1"/>
          <w:sz w:val="24"/>
        </w:rPr>
        <w:t xml:space="preserve"> </w:t>
      </w:r>
      <w:r w:rsidRPr="00B56A56">
        <w:rPr>
          <w:rFonts w:ascii="함초롬바탕" w:eastAsia="함초롬바탕" w:hAnsi="함초롬바탕" w:hint="eastAsia"/>
          <w:color w:val="000000" w:themeColor="text1"/>
          <w:sz w:val="24"/>
        </w:rPr>
        <w:t>가산한</w:t>
      </w:r>
      <w:r w:rsidRPr="00B56A56">
        <w:rPr>
          <w:rFonts w:ascii="함초롬바탕" w:eastAsia="함초롬바탕" w:hAnsi="함초롬바탕"/>
          <w:color w:val="000000" w:themeColor="text1"/>
          <w:sz w:val="24"/>
        </w:rPr>
        <w:t xml:space="preserve"> </w:t>
      </w:r>
      <w:r w:rsidRPr="00B56A56">
        <w:rPr>
          <w:rFonts w:ascii="함초롬바탕" w:eastAsia="함초롬바탕" w:hAnsi="함초롬바탕" w:hint="eastAsia"/>
          <w:color w:val="000000" w:themeColor="text1"/>
          <w:sz w:val="24"/>
        </w:rPr>
        <w:t>금액</w:t>
      </w:r>
      <w:r w:rsidRPr="00B56A56">
        <w:rPr>
          <w:rFonts w:ascii="함초롬바탕" w:eastAsia="함초롬바탕" w:hAnsi="함초롬바탕"/>
          <w:color w:val="000000" w:themeColor="text1"/>
          <w:sz w:val="24"/>
        </w:rPr>
        <w:t xml:space="preserve">. </w:t>
      </w:r>
      <w:r w:rsidRPr="00B56A56">
        <w:rPr>
          <w:rFonts w:ascii="함초롬바탕" w:eastAsia="함초롬바탕" w:hAnsi="함초롬바탕" w:hint="eastAsia"/>
          <w:color w:val="000000" w:themeColor="text1"/>
          <w:sz w:val="24"/>
        </w:rPr>
        <w:t>다만</w:t>
      </w:r>
      <w:r w:rsidRPr="00B56A56">
        <w:rPr>
          <w:rFonts w:ascii="함초롬바탕" w:eastAsia="함초롬바탕" w:hAnsi="함초롬바탕"/>
          <w:color w:val="000000" w:themeColor="text1"/>
          <w:sz w:val="24"/>
        </w:rPr>
        <w:t xml:space="preserve">, </w:t>
      </w:r>
      <w:r w:rsidRPr="00B56A56">
        <w:rPr>
          <w:rFonts w:ascii="함초롬바탕" w:eastAsia="함초롬바탕" w:hAnsi="함초롬바탕" w:hint="eastAsia"/>
          <w:color w:val="000000" w:themeColor="text1"/>
          <w:sz w:val="24"/>
        </w:rPr>
        <w:t>부대</w:t>
      </w:r>
      <w:r w:rsidRPr="00B56A56">
        <w:rPr>
          <w:rFonts w:ascii="함초롬바탕" w:eastAsia="함초롬바탕" w:hAnsi="함초롬바탕" w:hint="eastAsia"/>
          <w:color w:val="000000" w:themeColor="text1"/>
          <w:spacing w:val="-8"/>
          <w:sz w:val="24"/>
        </w:rPr>
        <w:t>비를</w:t>
      </w:r>
      <w:r w:rsidRPr="00B56A56">
        <w:rPr>
          <w:rFonts w:ascii="함초롬바탕" w:eastAsia="함초롬바탕" w:hAnsi="함초롬바탕"/>
          <w:color w:val="000000" w:themeColor="text1"/>
          <w:spacing w:val="-8"/>
          <w:sz w:val="24"/>
        </w:rPr>
        <w:t xml:space="preserve"> </w:t>
      </w:r>
      <w:r w:rsidRPr="00B56A56">
        <w:rPr>
          <w:rFonts w:ascii="함초롬바탕" w:eastAsia="함초롬바탕" w:hAnsi="함초롬바탕" w:hint="eastAsia"/>
          <w:color w:val="000000" w:themeColor="text1"/>
          <w:spacing w:val="-8"/>
          <w:sz w:val="24"/>
        </w:rPr>
        <w:t>직접</w:t>
      </w:r>
      <w:r w:rsidRPr="00B56A56">
        <w:rPr>
          <w:rFonts w:ascii="함초롬바탕" w:eastAsia="함초롬바탕" w:hAnsi="함초롬바탕"/>
          <w:color w:val="000000" w:themeColor="text1"/>
          <w:spacing w:val="-8"/>
          <w:sz w:val="24"/>
        </w:rPr>
        <w:t xml:space="preserve"> </w:t>
      </w:r>
      <w:r w:rsidRPr="00B56A56">
        <w:rPr>
          <w:rFonts w:ascii="함초롬바탕" w:eastAsia="함초롬바탕" w:hAnsi="함초롬바탕" w:hint="eastAsia"/>
          <w:color w:val="000000" w:themeColor="text1"/>
          <w:spacing w:val="-8"/>
          <w:sz w:val="24"/>
        </w:rPr>
        <w:t>가산하기</w:t>
      </w:r>
      <w:r w:rsidRPr="00B56A56">
        <w:rPr>
          <w:rFonts w:ascii="함초롬바탕" w:eastAsia="함초롬바탕" w:hAnsi="함초롬바탕"/>
          <w:color w:val="000000" w:themeColor="text1"/>
          <w:spacing w:val="-8"/>
          <w:sz w:val="24"/>
        </w:rPr>
        <w:t xml:space="preserve"> </w:t>
      </w:r>
      <w:r w:rsidRPr="00B56A56">
        <w:rPr>
          <w:rFonts w:ascii="함초롬바탕" w:eastAsia="함초롬바탕" w:hAnsi="함초롬바탕" w:hint="eastAsia"/>
          <w:color w:val="000000" w:themeColor="text1"/>
          <w:spacing w:val="-8"/>
          <w:sz w:val="24"/>
        </w:rPr>
        <w:t>곤란한</w:t>
      </w:r>
      <w:r w:rsidRPr="00B56A56">
        <w:rPr>
          <w:rFonts w:ascii="함초롬바탕" w:eastAsia="함초롬바탕" w:hAnsi="함초롬바탕"/>
          <w:color w:val="000000" w:themeColor="text1"/>
          <w:spacing w:val="-8"/>
          <w:sz w:val="24"/>
        </w:rPr>
        <w:t xml:space="preserve"> </w:t>
      </w:r>
      <w:r w:rsidRPr="00B56A56">
        <w:rPr>
          <w:rFonts w:ascii="함초롬바탕" w:eastAsia="함초롬바탕" w:hAnsi="함초롬바탕" w:hint="eastAsia"/>
          <w:color w:val="000000" w:themeColor="text1"/>
          <w:spacing w:val="-8"/>
          <w:sz w:val="24"/>
        </w:rPr>
        <w:t>경우에는</w:t>
      </w:r>
      <w:r w:rsidRPr="00B56A56">
        <w:rPr>
          <w:rFonts w:ascii="함초롬바탕" w:eastAsia="함초롬바탕" w:hAnsi="함초롬바탕"/>
          <w:color w:val="000000" w:themeColor="text1"/>
          <w:spacing w:val="-8"/>
          <w:sz w:val="24"/>
        </w:rPr>
        <w:t xml:space="preserve"> </w:t>
      </w:r>
      <w:r w:rsidRPr="00B56A56">
        <w:rPr>
          <w:rFonts w:ascii="함초롬바탕" w:eastAsia="함초롬바탕" w:hAnsi="함초롬바탕" w:hint="eastAsia"/>
          <w:color w:val="000000" w:themeColor="text1"/>
          <w:spacing w:val="-8"/>
          <w:sz w:val="24"/>
        </w:rPr>
        <w:t>따로</w:t>
      </w:r>
      <w:r w:rsidRPr="00B56A56">
        <w:rPr>
          <w:rFonts w:ascii="함초롬바탕" w:eastAsia="함초롬바탕" w:hAnsi="함초롬바탕"/>
          <w:color w:val="000000" w:themeColor="text1"/>
          <w:spacing w:val="-8"/>
          <w:sz w:val="24"/>
        </w:rPr>
        <w:t xml:space="preserve"> </w:t>
      </w:r>
      <w:r w:rsidRPr="00B56A56">
        <w:rPr>
          <w:rFonts w:ascii="함초롬바탕" w:eastAsia="함초롬바탕" w:hAnsi="함초롬바탕" w:hint="eastAsia"/>
          <w:color w:val="000000" w:themeColor="text1"/>
          <w:spacing w:val="-8"/>
          <w:sz w:val="24"/>
        </w:rPr>
        <w:t>항목을 결정하여</w:t>
      </w:r>
      <w:r w:rsidRPr="00B56A56">
        <w:rPr>
          <w:rFonts w:ascii="함초롬바탕" w:eastAsia="함초롬바탕" w:hAnsi="함초롬바탕"/>
          <w:color w:val="000000" w:themeColor="text1"/>
          <w:spacing w:val="-8"/>
          <w:sz w:val="24"/>
        </w:rPr>
        <w:t xml:space="preserve"> </w:t>
      </w:r>
      <w:r w:rsidRPr="00B56A56">
        <w:rPr>
          <w:rFonts w:ascii="함초롬바탕" w:eastAsia="함초롬바탕" w:hAnsi="함초롬바탕" w:hint="eastAsia"/>
          <w:color w:val="000000" w:themeColor="text1"/>
          <w:spacing w:val="-8"/>
          <w:sz w:val="24"/>
        </w:rPr>
        <w:t>일괄처리</w:t>
      </w:r>
      <w:r w:rsidRPr="00B56A56">
        <w:rPr>
          <w:rFonts w:ascii="함초롬바탕" w:eastAsia="함초롬바탕" w:hAnsi="함초롬바탕"/>
          <w:color w:val="000000" w:themeColor="text1"/>
          <w:spacing w:val="-8"/>
          <w:sz w:val="24"/>
        </w:rPr>
        <w:t xml:space="preserve"> </w:t>
      </w:r>
      <w:r w:rsidRPr="00B56A56">
        <w:rPr>
          <w:rFonts w:ascii="함초롬바탕" w:eastAsia="함초롬바탕" w:hAnsi="함초롬바탕" w:hint="eastAsia"/>
          <w:color w:val="000000" w:themeColor="text1"/>
          <w:spacing w:val="-8"/>
          <w:sz w:val="24"/>
        </w:rPr>
        <w:t>할</w:t>
      </w:r>
      <w:r w:rsidRPr="00B56A56">
        <w:rPr>
          <w:rFonts w:ascii="함초롬바탕" w:eastAsia="함초롬바탕" w:hAnsi="함초롬바탕"/>
          <w:color w:val="000000" w:themeColor="text1"/>
          <w:spacing w:val="-8"/>
          <w:sz w:val="24"/>
        </w:rPr>
        <w:t xml:space="preserve"> </w:t>
      </w:r>
      <w:r w:rsidRPr="00B56A56">
        <w:rPr>
          <w:rFonts w:ascii="함초롬바탕" w:eastAsia="함초롬바탕" w:hAnsi="함초롬바탕" w:hint="eastAsia"/>
          <w:color w:val="000000" w:themeColor="text1"/>
          <w:spacing w:val="-8"/>
          <w:sz w:val="24"/>
        </w:rPr>
        <w:t>수</w:t>
      </w:r>
      <w:r w:rsidRPr="00B56A56">
        <w:rPr>
          <w:rFonts w:ascii="함초롬바탕" w:eastAsia="함초롬바탕" w:hAnsi="함초롬바탕"/>
          <w:color w:val="000000" w:themeColor="text1"/>
          <w:spacing w:val="-8"/>
          <w:sz w:val="24"/>
        </w:rPr>
        <w:t xml:space="preserve"> </w:t>
      </w:r>
      <w:r w:rsidRPr="00B56A56">
        <w:rPr>
          <w:rFonts w:ascii="함초롬바탕" w:eastAsia="함초롬바탕" w:hAnsi="함초롬바탕" w:hint="eastAsia"/>
          <w:color w:val="000000" w:themeColor="text1"/>
          <w:spacing w:val="-8"/>
          <w:sz w:val="24"/>
        </w:rPr>
        <w:t>있다</w:t>
      </w:r>
      <w:r w:rsidRPr="00B56A56">
        <w:rPr>
          <w:rFonts w:ascii="함초롬바탕" w:eastAsia="함초롬바탕" w:hAnsi="함초롬바탕"/>
          <w:color w:val="000000" w:themeColor="text1"/>
          <w:spacing w:val="-8"/>
          <w:sz w:val="24"/>
        </w:rPr>
        <w:t>.</w:t>
      </w:r>
      <w:r w:rsidRPr="00B56A56">
        <w:rPr>
          <w:rFonts w:ascii="함초롬바탕" w:eastAsia="함초롬바탕" w:hAnsi="함초롬바탕" w:hint="eastAsia"/>
          <w:color w:val="000000" w:themeColor="text1"/>
          <w:spacing w:val="-8"/>
          <w:sz w:val="24"/>
        </w:rPr>
        <w:t xml:space="preserve"> </w:t>
      </w:r>
    </w:p>
    <w:p w:rsidR="00EF2B85" w:rsidRPr="00B56A56" w:rsidRDefault="00B56A56" w:rsidP="00B56A56">
      <w:pPr>
        <w:numPr>
          <w:ilvl w:val="0"/>
          <w:numId w:val="41"/>
        </w:numPr>
        <w:spacing w:before="120" w:after="0" w:line="320" w:lineRule="exact"/>
        <w:rPr>
          <w:rFonts w:ascii="함초롬바탕" w:eastAsia="함초롬바탕" w:hAnsi="함초롬바탕"/>
          <w:color w:val="000000" w:themeColor="text1"/>
          <w:sz w:val="24"/>
        </w:rPr>
      </w:pPr>
      <w:r w:rsidRPr="00B56A56">
        <w:rPr>
          <w:rFonts w:ascii="함초롬바탕" w:eastAsia="함초롬바탕" w:hAnsi="함초롬바탕" w:hint="eastAsia"/>
          <w:color w:val="000000" w:themeColor="text1"/>
          <w:sz w:val="24"/>
        </w:rPr>
        <w:t>자가</w:t>
      </w:r>
      <w:r w:rsidR="007473E9">
        <w:rPr>
          <w:rFonts w:ascii="함초롬바탕" w:eastAsia="함초롬바탕" w:hAnsi="함초롬바탕" w:hint="eastAsia"/>
          <w:color w:val="000000" w:themeColor="text1"/>
          <w:sz w:val="24"/>
        </w:rPr>
        <w:t xml:space="preserve"> </w:t>
      </w:r>
      <w:r w:rsidRPr="00B56A56">
        <w:rPr>
          <w:rFonts w:ascii="함초롬바탕" w:eastAsia="함초롬바탕" w:hAnsi="함초롬바탕" w:hint="eastAsia"/>
          <w:color w:val="000000" w:themeColor="text1"/>
          <w:sz w:val="24"/>
        </w:rPr>
        <w:t>생산한</w:t>
      </w:r>
      <w:r w:rsidRPr="00B56A56">
        <w:rPr>
          <w:rFonts w:ascii="함초롬바탕" w:eastAsia="함초롬바탕" w:hAnsi="함초롬바탕"/>
          <w:color w:val="000000" w:themeColor="text1"/>
          <w:sz w:val="24"/>
        </w:rPr>
        <w:t xml:space="preserve"> </w:t>
      </w:r>
      <w:r w:rsidRPr="00B56A56">
        <w:rPr>
          <w:rFonts w:ascii="함초롬바탕" w:eastAsia="함초롬바탕" w:hAnsi="함초롬바탕" w:hint="eastAsia"/>
          <w:color w:val="000000" w:themeColor="text1"/>
          <w:sz w:val="24"/>
        </w:rPr>
        <w:t>것은</w:t>
      </w:r>
      <w:r w:rsidRPr="00B56A56">
        <w:rPr>
          <w:rFonts w:ascii="함초롬바탕" w:eastAsia="함초롬바탕" w:hAnsi="함초롬바탕"/>
          <w:color w:val="000000" w:themeColor="text1"/>
          <w:sz w:val="24"/>
        </w:rPr>
        <w:t xml:space="preserve"> </w:t>
      </w:r>
      <w:r w:rsidRPr="00B56A56">
        <w:rPr>
          <w:rFonts w:ascii="함초롬바탕" w:eastAsia="함초롬바탕" w:hAnsi="함초롬바탕" w:hint="eastAsia"/>
          <w:color w:val="000000" w:themeColor="text1"/>
          <w:sz w:val="24"/>
        </w:rPr>
        <w:t>생산원가</w:t>
      </w:r>
    </w:p>
    <w:p w:rsidR="00EF2B85" w:rsidRPr="00B56A56" w:rsidRDefault="00B56A56" w:rsidP="00B56A56">
      <w:pPr>
        <w:numPr>
          <w:ilvl w:val="0"/>
          <w:numId w:val="41"/>
        </w:numPr>
        <w:spacing w:before="120" w:after="0" w:line="320" w:lineRule="exact"/>
        <w:rPr>
          <w:rFonts w:ascii="함초롬바탕" w:eastAsia="함초롬바탕" w:hAnsi="함초롬바탕"/>
          <w:color w:val="000000" w:themeColor="text1"/>
          <w:sz w:val="24"/>
        </w:rPr>
      </w:pPr>
      <w:r w:rsidRPr="00B56A56">
        <w:rPr>
          <w:rFonts w:ascii="함초롬바탕" w:eastAsia="함초롬바탕" w:hAnsi="함초롬바탕" w:hint="eastAsia"/>
          <w:color w:val="000000" w:themeColor="text1"/>
          <w:sz w:val="24"/>
        </w:rPr>
        <w:lastRenderedPageBreak/>
        <w:t>무상</w:t>
      </w:r>
      <w:r w:rsidR="007473E9">
        <w:rPr>
          <w:rFonts w:ascii="함초롬바탕" w:eastAsia="함초롬바탕" w:hAnsi="함초롬바탕" w:hint="eastAsia"/>
          <w:color w:val="000000" w:themeColor="text1"/>
          <w:sz w:val="24"/>
        </w:rPr>
        <w:t xml:space="preserve"> </w:t>
      </w:r>
      <w:r w:rsidRPr="00B56A56">
        <w:rPr>
          <w:rFonts w:ascii="함초롬바탕" w:eastAsia="함초롬바탕" w:hAnsi="함초롬바탕" w:hint="eastAsia"/>
          <w:color w:val="000000" w:themeColor="text1"/>
          <w:sz w:val="24"/>
        </w:rPr>
        <w:t>취득된</w:t>
      </w:r>
      <w:r w:rsidRPr="00B56A56">
        <w:rPr>
          <w:rFonts w:ascii="함초롬바탕" w:eastAsia="함초롬바탕" w:hAnsi="함초롬바탕"/>
          <w:color w:val="000000" w:themeColor="text1"/>
          <w:sz w:val="24"/>
        </w:rPr>
        <w:t xml:space="preserve"> </w:t>
      </w:r>
      <w:r w:rsidRPr="00B56A56">
        <w:rPr>
          <w:rFonts w:ascii="함초롬바탕" w:eastAsia="함초롬바탕" w:hAnsi="함초롬바탕" w:hint="eastAsia"/>
          <w:color w:val="000000" w:themeColor="text1"/>
          <w:sz w:val="24"/>
        </w:rPr>
        <w:t>자산</w:t>
      </w:r>
      <w:r w:rsidRPr="00B56A56">
        <w:rPr>
          <w:rFonts w:ascii="함초롬바탕" w:eastAsia="함초롬바탕" w:hAnsi="함초롬바탕"/>
          <w:color w:val="000000" w:themeColor="text1"/>
          <w:sz w:val="24"/>
        </w:rPr>
        <w:t xml:space="preserve"> </w:t>
      </w:r>
      <w:r w:rsidRPr="00B56A56">
        <w:rPr>
          <w:rFonts w:ascii="함초롬바탕" w:eastAsia="함초롬바탕" w:hAnsi="함초롬바탕" w:hint="eastAsia"/>
          <w:color w:val="000000" w:themeColor="text1"/>
          <w:sz w:val="24"/>
        </w:rPr>
        <w:t>또는</w:t>
      </w:r>
      <w:r w:rsidRPr="00B56A56">
        <w:rPr>
          <w:rFonts w:ascii="함초롬바탕" w:eastAsia="함초롬바탕" w:hAnsi="함초롬바탕"/>
          <w:color w:val="000000" w:themeColor="text1"/>
          <w:sz w:val="24"/>
        </w:rPr>
        <w:t xml:space="preserve"> </w:t>
      </w:r>
      <w:r w:rsidRPr="00B56A56">
        <w:rPr>
          <w:rFonts w:ascii="함초롬바탕" w:eastAsia="함초롬바탕" w:hAnsi="함초롬바탕" w:hint="eastAsia"/>
          <w:color w:val="000000" w:themeColor="text1"/>
          <w:sz w:val="24"/>
        </w:rPr>
        <w:t>재활용을</w:t>
      </w:r>
      <w:r w:rsidRPr="00B56A56">
        <w:rPr>
          <w:rFonts w:ascii="함초롬바탕" w:eastAsia="함초롬바탕" w:hAnsi="함초롬바탕"/>
          <w:color w:val="000000" w:themeColor="text1"/>
          <w:sz w:val="24"/>
        </w:rPr>
        <w:t xml:space="preserve"> </w:t>
      </w:r>
      <w:r w:rsidRPr="00B56A56">
        <w:rPr>
          <w:rFonts w:ascii="함초롬바탕" w:eastAsia="함초롬바탕" w:hAnsi="함초롬바탕" w:hint="eastAsia"/>
          <w:color w:val="000000" w:themeColor="text1"/>
          <w:sz w:val="24"/>
        </w:rPr>
        <w:t>위하여</w:t>
      </w:r>
      <w:r w:rsidRPr="00B56A56">
        <w:rPr>
          <w:rFonts w:ascii="함초롬바탕" w:eastAsia="함초롬바탕" w:hAnsi="함초롬바탕"/>
          <w:color w:val="000000" w:themeColor="text1"/>
          <w:sz w:val="24"/>
        </w:rPr>
        <w:t xml:space="preserve"> </w:t>
      </w:r>
      <w:r w:rsidRPr="00B56A56">
        <w:rPr>
          <w:rFonts w:ascii="함초롬바탕" w:eastAsia="함초롬바탕" w:hAnsi="함초롬바탕" w:hint="eastAsia"/>
          <w:color w:val="000000" w:themeColor="text1"/>
          <w:sz w:val="24"/>
        </w:rPr>
        <w:t>등재된</w:t>
      </w:r>
      <w:r w:rsidRPr="00B56A56">
        <w:rPr>
          <w:rFonts w:ascii="함초롬바탕" w:eastAsia="함초롬바탕" w:hAnsi="함초롬바탕"/>
          <w:color w:val="000000" w:themeColor="text1"/>
          <w:sz w:val="24"/>
        </w:rPr>
        <w:t xml:space="preserve"> </w:t>
      </w:r>
      <w:r w:rsidRPr="00B56A56">
        <w:rPr>
          <w:rFonts w:ascii="함초롬바탕" w:eastAsia="함초롬바탕" w:hAnsi="함초롬바탕" w:hint="eastAsia"/>
          <w:color w:val="000000" w:themeColor="text1"/>
          <w:sz w:val="24"/>
        </w:rPr>
        <w:t>자산은</w:t>
      </w:r>
      <w:r w:rsidRPr="00B56A56">
        <w:rPr>
          <w:rFonts w:ascii="함초롬바탕" w:eastAsia="함초롬바탕" w:hAnsi="함초롬바탕"/>
          <w:color w:val="000000" w:themeColor="text1"/>
          <w:sz w:val="24"/>
        </w:rPr>
        <w:t xml:space="preserve"> </w:t>
      </w:r>
      <w:r w:rsidRPr="00B56A56">
        <w:rPr>
          <w:rFonts w:ascii="함초롬바탕" w:eastAsia="함초롬바탕" w:hAnsi="함초롬바탕" w:hint="eastAsia"/>
          <w:color w:val="000000" w:themeColor="text1"/>
          <w:sz w:val="24"/>
        </w:rPr>
        <w:t>그</w:t>
      </w:r>
      <w:r w:rsidRPr="00B56A56">
        <w:rPr>
          <w:rFonts w:ascii="함초롬바탕" w:eastAsia="함초롬바탕" w:hAnsi="함초롬바탕"/>
          <w:color w:val="000000" w:themeColor="text1"/>
          <w:sz w:val="24"/>
        </w:rPr>
        <w:t xml:space="preserve"> </w:t>
      </w:r>
      <w:r w:rsidRPr="00B56A56">
        <w:rPr>
          <w:rFonts w:ascii="함초롬바탕" w:eastAsia="함초롬바탕" w:hAnsi="함초롬바탕" w:hint="eastAsia"/>
          <w:color w:val="000000" w:themeColor="text1"/>
          <w:sz w:val="24"/>
        </w:rPr>
        <w:t>정당한</w:t>
      </w:r>
      <w:r w:rsidRPr="00B56A56">
        <w:rPr>
          <w:rFonts w:ascii="함초롬바탕" w:eastAsia="함초롬바탕" w:hAnsi="함초롬바탕"/>
          <w:color w:val="000000" w:themeColor="text1"/>
          <w:sz w:val="24"/>
        </w:rPr>
        <w:t xml:space="preserve"> </w:t>
      </w:r>
      <w:r w:rsidRPr="00B56A56">
        <w:rPr>
          <w:rFonts w:ascii="함초롬바탕" w:eastAsia="함초롬바탕" w:hAnsi="함초롬바탕" w:hint="eastAsia"/>
          <w:color w:val="000000" w:themeColor="text1"/>
          <w:sz w:val="24"/>
        </w:rPr>
        <w:t>평가액</w:t>
      </w:r>
      <w:r w:rsidR="007473E9">
        <w:rPr>
          <w:rFonts w:ascii="함초롬바탕" w:eastAsia="함초롬바탕" w:hAnsi="함초롬바탕" w:hint="eastAsia"/>
          <w:color w:val="000000" w:themeColor="text1"/>
          <w:sz w:val="24"/>
        </w:rPr>
        <w:t xml:space="preserve">을 </w:t>
      </w:r>
    </w:p>
    <w:p w:rsidR="00EF2B85" w:rsidRPr="00B56A56" w:rsidRDefault="00B56A56" w:rsidP="00B56A56">
      <w:pPr>
        <w:spacing w:before="200" w:after="0" w:line="320" w:lineRule="exact"/>
        <w:rPr>
          <w:rFonts w:ascii="함초롬바탕" w:eastAsia="함초롬바탕" w:hAnsi="함초롬바탕"/>
          <w:color w:val="0000FF"/>
          <w:sz w:val="24"/>
        </w:rPr>
      </w:pPr>
      <w:r w:rsidRPr="00B56A56">
        <w:rPr>
          <w:rFonts w:ascii="함초롬바탕" w:eastAsia="함초롬바탕" w:hAnsi="함초롬바탕" w:hint="eastAsia"/>
          <w:b/>
          <w:bCs/>
          <w:color w:val="0000FF"/>
          <w:sz w:val="26"/>
          <w:szCs w:val="24"/>
        </w:rPr>
        <w:t>제68조</w:t>
      </w:r>
      <w:r w:rsidRPr="00B56A56">
        <w:rPr>
          <w:rFonts w:ascii="함초롬바탕" w:eastAsia="함초롬바탕" w:hAnsi="함초롬바탕"/>
          <w:b/>
          <w:bCs/>
          <w:color w:val="0000FF"/>
          <w:sz w:val="26"/>
          <w:szCs w:val="24"/>
        </w:rPr>
        <w:t xml:space="preserve"> </w:t>
      </w:r>
      <w:r w:rsidRPr="00B56A56">
        <w:rPr>
          <w:rFonts w:ascii="함초롬바탕" w:eastAsia="함초롬바탕" w:hAnsi="함초롬바탕" w:hint="eastAsia"/>
          <w:b/>
          <w:bCs/>
          <w:color w:val="0000FF"/>
          <w:sz w:val="26"/>
          <w:szCs w:val="24"/>
        </w:rPr>
        <w:t>재고자산의</w:t>
      </w:r>
      <w:r w:rsidRPr="00B56A56">
        <w:rPr>
          <w:rFonts w:ascii="함초롬바탕" w:eastAsia="함초롬바탕" w:hAnsi="함초롬바탕"/>
          <w:b/>
          <w:bCs/>
          <w:color w:val="0000FF"/>
          <w:sz w:val="26"/>
          <w:szCs w:val="24"/>
        </w:rPr>
        <w:t xml:space="preserve"> </w:t>
      </w:r>
      <w:r w:rsidRPr="00B56A56">
        <w:rPr>
          <w:rFonts w:ascii="함초롬바탕" w:eastAsia="함초롬바탕" w:hAnsi="함초롬바탕" w:hint="eastAsia"/>
          <w:b/>
          <w:bCs/>
          <w:color w:val="0000FF"/>
          <w:sz w:val="26"/>
          <w:szCs w:val="24"/>
        </w:rPr>
        <w:t>평가</w:t>
      </w:r>
    </w:p>
    <w:p w:rsidR="00EF2B85" w:rsidRPr="007473E9" w:rsidRDefault="00B56A56" w:rsidP="00B56A56">
      <w:pPr>
        <w:numPr>
          <w:ilvl w:val="0"/>
          <w:numId w:val="53"/>
        </w:numPr>
        <w:spacing w:before="120" w:after="0" w:line="320" w:lineRule="exact"/>
        <w:rPr>
          <w:rFonts w:ascii="함초롬바탕" w:eastAsia="함초롬바탕" w:hAnsi="함초롬바탕"/>
          <w:color w:val="000000" w:themeColor="text1"/>
          <w:sz w:val="24"/>
        </w:rPr>
      </w:pPr>
      <w:r w:rsidRPr="007473E9">
        <w:rPr>
          <w:rFonts w:ascii="함초롬바탕" w:eastAsia="함초롬바탕" w:hAnsi="함초롬바탕" w:hint="eastAsia"/>
          <w:color w:val="000000" w:themeColor="text1"/>
          <w:sz w:val="24"/>
        </w:rPr>
        <w:t>재고자산의</w:t>
      </w:r>
      <w:r w:rsidRPr="007473E9">
        <w:rPr>
          <w:rFonts w:ascii="함초롬바탕" w:eastAsia="함초롬바탕" w:hAnsi="함초롬바탕"/>
          <w:color w:val="000000" w:themeColor="text1"/>
          <w:sz w:val="24"/>
        </w:rPr>
        <w:t xml:space="preserve"> </w:t>
      </w:r>
      <w:r w:rsidRPr="007473E9">
        <w:rPr>
          <w:rFonts w:ascii="함초롬바탕" w:eastAsia="함초롬바탕" w:hAnsi="함초롬바탕" w:hint="eastAsia"/>
          <w:color w:val="000000" w:themeColor="text1"/>
          <w:sz w:val="24"/>
        </w:rPr>
        <w:t>입고</w:t>
      </w:r>
      <w:r w:rsidRPr="007473E9">
        <w:rPr>
          <w:rFonts w:ascii="함초롬바탕" w:eastAsia="함초롬바탕" w:hAnsi="함초롬바탕"/>
          <w:color w:val="000000" w:themeColor="text1"/>
          <w:sz w:val="24"/>
        </w:rPr>
        <w:t xml:space="preserve"> </w:t>
      </w:r>
      <w:r w:rsidRPr="007473E9">
        <w:rPr>
          <w:rFonts w:ascii="함초롬바탕" w:eastAsia="함초롬바탕" w:hAnsi="함초롬바탕" w:hint="eastAsia"/>
          <w:color w:val="000000" w:themeColor="text1"/>
          <w:sz w:val="24"/>
        </w:rPr>
        <w:t>및</w:t>
      </w:r>
      <w:r w:rsidRPr="007473E9">
        <w:rPr>
          <w:rFonts w:ascii="함초롬바탕" w:eastAsia="함초롬바탕" w:hAnsi="함초롬바탕"/>
          <w:color w:val="000000" w:themeColor="text1"/>
          <w:sz w:val="24"/>
        </w:rPr>
        <w:t xml:space="preserve"> </w:t>
      </w:r>
      <w:r w:rsidRPr="007473E9">
        <w:rPr>
          <w:rFonts w:ascii="함초롬바탕" w:eastAsia="함초롬바탕" w:hAnsi="함초롬바탕" w:hint="eastAsia"/>
          <w:color w:val="000000" w:themeColor="text1"/>
          <w:sz w:val="24"/>
        </w:rPr>
        <w:t>출고에</w:t>
      </w:r>
      <w:r w:rsidRPr="007473E9">
        <w:rPr>
          <w:rFonts w:ascii="함초롬바탕" w:eastAsia="함초롬바탕" w:hAnsi="함초롬바탕"/>
          <w:color w:val="000000" w:themeColor="text1"/>
          <w:sz w:val="24"/>
        </w:rPr>
        <w:t xml:space="preserve"> </w:t>
      </w:r>
      <w:r w:rsidRPr="007473E9">
        <w:rPr>
          <w:rFonts w:ascii="함초롬바탕" w:eastAsia="함초롬바탕" w:hAnsi="함초롬바탕" w:hint="eastAsia"/>
          <w:color w:val="000000" w:themeColor="text1"/>
          <w:sz w:val="24"/>
        </w:rPr>
        <w:t>관한</w:t>
      </w:r>
      <w:r w:rsidRPr="007473E9">
        <w:rPr>
          <w:rFonts w:ascii="함초롬바탕" w:eastAsia="함초롬바탕" w:hAnsi="함초롬바탕"/>
          <w:color w:val="000000" w:themeColor="text1"/>
          <w:sz w:val="24"/>
        </w:rPr>
        <w:t xml:space="preserve"> </w:t>
      </w:r>
      <w:r w:rsidRPr="007473E9">
        <w:rPr>
          <w:rFonts w:ascii="함초롬바탕" w:eastAsia="함초롬바탕" w:hAnsi="함초롬바탕" w:hint="eastAsia"/>
          <w:color w:val="000000" w:themeColor="text1"/>
          <w:sz w:val="24"/>
        </w:rPr>
        <w:t>기록은</w:t>
      </w:r>
      <w:r w:rsidRPr="007473E9">
        <w:rPr>
          <w:rFonts w:ascii="함초롬바탕" w:eastAsia="함초롬바탕" w:hAnsi="함초롬바탕"/>
          <w:color w:val="000000" w:themeColor="text1"/>
          <w:sz w:val="24"/>
        </w:rPr>
        <w:t xml:space="preserve"> </w:t>
      </w:r>
      <w:r w:rsidRPr="007473E9">
        <w:rPr>
          <w:rFonts w:ascii="함초롬바탕" w:eastAsia="함초롬바탕" w:hAnsi="함초롬바탕" w:hint="eastAsia"/>
          <w:color w:val="000000" w:themeColor="text1"/>
          <w:sz w:val="24"/>
        </w:rPr>
        <w:t>특별한</w:t>
      </w:r>
      <w:r w:rsidRPr="007473E9">
        <w:rPr>
          <w:rFonts w:ascii="함초롬바탕" w:eastAsia="함초롬바탕" w:hAnsi="함초롬바탕"/>
          <w:color w:val="000000" w:themeColor="text1"/>
          <w:sz w:val="24"/>
        </w:rPr>
        <w:t xml:space="preserve"> </w:t>
      </w:r>
      <w:r w:rsidRPr="007473E9">
        <w:rPr>
          <w:rFonts w:ascii="함초롬바탕" w:eastAsia="함초롬바탕" w:hAnsi="함초롬바탕" w:hint="eastAsia"/>
          <w:color w:val="000000" w:themeColor="text1"/>
          <w:sz w:val="24"/>
        </w:rPr>
        <w:t>경우를 제외하고는</w:t>
      </w:r>
      <w:r w:rsidRPr="007473E9">
        <w:rPr>
          <w:rFonts w:ascii="함초롬바탕" w:eastAsia="함초롬바탕" w:hAnsi="함초롬바탕"/>
          <w:color w:val="000000" w:themeColor="text1"/>
          <w:sz w:val="24"/>
        </w:rPr>
        <w:t xml:space="preserve"> </w:t>
      </w:r>
      <w:r w:rsidRPr="007473E9">
        <w:rPr>
          <w:rFonts w:ascii="함초롬바탕" w:eastAsia="함초롬바탕" w:hAnsi="함초롬바탕" w:hint="eastAsia"/>
          <w:color w:val="000000" w:themeColor="text1"/>
          <w:sz w:val="24"/>
        </w:rPr>
        <w:t>계속기록법에</w:t>
      </w:r>
      <w:r w:rsidRPr="007473E9">
        <w:rPr>
          <w:rFonts w:ascii="함초롬바탕" w:eastAsia="함초롬바탕" w:hAnsi="함초롬바탕"/>
          <w:color w:val="000000" w:themeColor="text1"/>
          <w:sz w:val="24"/>
        </w:rPr>
        <w:t xml:space="preserve"> </w:t>
      </w:r>
      <w:r w:rsidRPr="007473E9">
        <w:rPr>
          <w:rFonts w:ascii="함초롬바탕" w:eastAsia="함초롬바탕" w:hAnsi="함초롬바탕" w:hint="eastAsia"/>
          <w:color w:val="000000" w:themeColor="text1"/>
          <w:sz w:val="24"/>
        </w:rPr>
        <w:t>의한다</w:t>
      </w:r>
      <w:r w:rsidRPr="007473E9">
        <w:rPr>
          <w:rFonts w:ascii="함초롬바탕" w:eastAsia="함초롬바탕" w:hAnsi="함초롬바탕"/>
          <w:color w:val="000000" w:themeColor="text1"/>
          <w:sz w:val="24"/>
        </w:rPr>
        <w:t>.</w:t>
      </w:r>
    </w:p>
    <w:p w:rsidR="00EF2B85" w:rsidRPr="00B56A56" w:rsidRDefault="00B56A56" w:rsidP="007473E9">
      <w:pPr>
        <w:pStyle w:val="a6"/>
        <w:numPr>
          <w:ilvl w:val="0"/>
          <w:numId w:val="53"/>
        </w:numPr>
        <w:spacing w:before="120" w:after="0" w:line="320" w:lineRule="exact"/>
        <w:ind w:leftChars="0"/>
        <w:rPr>
          <w:rFonts w:ascii="함초롬바탕" w:eastAsia="함초롬바탕" w:hAnsi="함초롬바탕"/>
          <w:color w:val="000000" w:themeColor="text1"/>
          <w:sz w:val="24"/>
        </w:rPr>
      </w:pPr>
      <w:r w:rsidRPr="00B56A56">
        <w:rPr>
          <w:rFonts w:ascii="함초롬바탕" w:eastAsia="함초롬바탕" w:hAnsi="함초롬바탕" w:hint="eastAsia"/>
          <w:color w:val="000000" w:themeColor="text1"/>
          <w:sz w:val="24"/>
        </w:rPr>
        <w:t>재고자산의</w:t>
      </w:r>
      <w:r w:rsidRPr="00B56A56">
        <w:rPr>
          <w:rFonts w:ascii="함초롬바탕" w:eastAsia="함초롬바탕" w:hAnsi="함초롬바탕"/>
          <w:color w:val="000000" w:themeColor="text1"/>
          <w:sz w:val="24"/>
        </w:rPr>
        <w:t xml:space="preserve"> </w:t>
      </w:r>
      <w:r w:rsidRPr="00B56A56">
        <w:rPr>
          <w:rFonts w:ascii="함초롬바탕" w:eastAsia="함초롬바탕" w:hAnsi="함초롬바탕" w:hint="eastAsia"/>
          <w:color w:val="000000" w:themeColor="text1"/>
          <w:sz w:val="24"/>
        </w:rPr>
        <w:t>평가는</w:t>
      </w:r>
      <w:r w:rsidRPr="00B56A56">
        <w:rPr>
          <w:rFonts w:ascii="함초롬바탕" w:eastAsia="함초롬바탕" w:hAnsi="함초롬바탕"/>
          <w:color w:val="000000" w:themeColor="text1"/>
          <w:sz w:val="24"/>
        </w:rPr>
        <w:t xml:space="preserve"> </w:t>
      </w:r>
      <w:r>
        <w:rPr>
          <w:rFonts w:ascii="함초롬바탕" w:eastAsia="함초롬바탕" w:hAnsi="함초롬바탕" w:hint="eastAsia"/>
          <w:color w:val="000000" w:themeColor="text1"/>
          <w:sz w:val="24"/>
        </w:rPr>
        <w:t>총평균법</w:t>
      </w:r>
      <w:r w:rsidRPr="00B56A56">
        <w:rPr>
          <w:rFonts w:ascii="함초롬바탕" w:eastAsia="함초롬바탕" w:hAnsi="함초롬바탕" w:hint="eastAsia"/>
          <w:color w:val="000000" w:themeColor="text1"/>
          <w:sz w:val="24"/>
        </w:rPr>
        <w:t>에</w:t>
      </w:r>
      <w:r w:rsidRPr="00B56A56">
        <w:rPr>
          <w:rFonts w:ascii="함초롬바탕" w:eastAsia="함초롬바탕" w:hAnsi="함초롬바탕"/>
          <w:color w:val="000000" w:themeColor="text1"/>
          <w:sz w:val="24"/>
        </w:rPr>
        <w:t xml:space="preserve"> </w:t>
      </w:r>
      <w:r w:rsidRPr="00B56A56">
        <w:rPr>
          <w:rFonts w:ascii="함초롬바탕" w:eastAsia="함초롬바탕" w:hAnsi="함초롬바탕" w:hint="eastAsia"/>
          <w:color w:val="000000" w:themeColor="text1"/>
          <w:sz w:val="24"/>
        </w:rPr>
        <w:t>의한다</w:t>
      </w:r>
      <w:r w:rsidRPr="00B56A56">
        <w:rPr>
          <w:rFonts w:ascii="함초롬바탕" w:eastAsia="함초롬바탕" w:hAnsi="함초롬바탕"/>
          <w:color w:val="000000" w:themeColor="text1"/>
          <w:sz w:val="24"/>
        </w:rPr>
        <w:t>.</w:t>
      </w:r>
    </w:p>
    <w:p w:rsidR="00EF2B85" w:rsidRPr="00B56A56" w:rsidRDefault="00EF2B85" w:rsidP="00B56A56">
      <w:pPr>
        <w:spacing w:before="200" w:after="60" w:line="320" w:lineRule="exact"/>
        <w:rPr>
          <w:rFonts w:ascii="함초롬바탕" w:eastAsia="함초롬바탕" w:hAnsi="함초롬바탕"/>
          <w:color w:val="000000" w:themeColor="text1"/>
          <w:sz w:val="24"/>
        </w:rPr>
      </w:pPr>
    </w:p>
    <w:p w:rsidR="00EF2B85" w:rsidRPr="00B56A56" w:rsidRDefault="00B56A56" w:rsidP="00B56A56">
      <w:pPr>
        <w:spacing w:before="200" w:after="60" w:line="320" w:lineRule="exact"/>
        <w:jc w:val="left"/>
        <w:rPr>
          <w:rFonts w:ascii="함초롬바탕" w:eastAsia="함초롬바탕" w:hAnsi="함초롬바탕"/>
          <w:color w:val="000000" w:themeColor="text1"/>
          <w:sz w:val="32"/>
        </w:rPr>
      </w:pPr>
      <w:r w:rsidRPr="00B56A56">
        <w:rPr>
          <w:rFonts w:ascii="함초롬바탕" w:eastAsia="함초롬바탕" w:hAnsi="함초롬바탕" w:hint="eastAsia"/>
          <w:b/>
          <w:bCs/>
          <w:color w:val="000000" w:themeColor="text1"/>
          <w:sz w:val="30"/>
          <w:szCs w:val="20"/>
        </w:rPr>
        <w:t>제8절</w:t>
      </w:r>
      <w:r w:rsidRPr="00B56A56">
        <w:rPr>
          <w:rFonts w:ascii="함초롬바탕" w:eastAsia="함초롬바탕" w:hAnsi="함초롬바탕"/>
          <w:b/>
          <w:bCs/>
          <w:color w:val="000000" w:themeColor="text1"/>
          <w:sz w:val="30"/>
          <w:szCs w:val="20"/>
        </w:rPr>
        <w:t xml:space="preserve">  </w:t>
      </w:r>
      <w:r w:rsidRPr="00B56A56">
        <w:rPr>
          <w:rFonts w:ascii="함초롬바탕" w:eastAsia="함초롬바탕" w:hAnsi="함초롬바탕" w:hint="eastAsia"/>
          <w:b/>
          <w:bCs/>
          <w:color w:val="000000" w:themeColor="text1"/>
          <w:sz w:val="30"/>
          <w:szCs w:val="20"/>
        </w:rPr>
        <w:t>고정자산</w:t>
      </w:r>
    </w:p>
    <w:p w:rsidR="00EF2B85" w:rsidRPr="00B56A56" w:rsidRDefault="00EF2B85">
      <w:pPr>
        <w:spacing w:line="400" w:lineRule="atLeast"/>
        <w:rPr>
          <w:rFonts w:ascii="함초롬바탕" w:eastAsia="함초롬바탕" w:hAnsi="함초롬바탕"/>
          <w:color w:val="000000" w:themeColor="text1"/>
          <w:sz w:val="24"/>
        </w:rPr>
      </w:pPr>
    </w:p>
    <w:p w:rsidR="00EF2B85" w:rsidRPr="00B56A56" w:rsidRDefault="00B56A56" w:rsidP="00B56A56">
      <w:pPr>
        <w:spacing w:before="200" w:after="60" w:line="320" w:lineRule="exact"/>
        <w:rPr>
          <w:rFonts w:ascii="함초롬바탕" w:eastAsia="함초롬바탕" w:hAnsi="함초롬바탕"/>
          <w:b/>
          <w:bCs/>
          <w:color w:val="0000FF"/>
          <w:sz w:val="26"/>
          <w:szCs w:val="24"/>
        </w:rPr>
      </w:pPr>
      <w:r w:rsidRPr="00B56A56">
        <w:rPr>
          <w:rFonts w:ascii="함초롬바탕" w:eastAsia="함초롬바탕" w:hAnsi="함초롬바탕" w:hint="eastAsia"/>
          <w:b/>
          <w:bCs/>
          <w:color w:val="0000FF"/>
          <w:sz w:val="26"/>
          <w:szCs w:val="24"/>
        </w:rPr>
        <w:t>제69조</w:t>
      </w:r>
      <w:r w:rsidRPr="00B56A56">
        <w:rPr>
          <w:rFonts w:ascii="함초롬바탕" w:eastAsia="함초롬바탕" w:hAnsi="함초롬바탕"/>
          <w:b/>
          <w:bCs/>
          <w:color w:val="0000FF"/>
          <w:sz w:val="26"/>
          <w:szCs w:val="24"/>
        </w:rPr>
        <w:t xml:space="preserve"> </w:t>
      </w:r>
      <w:r w:rsidRPr="00B56A56">
        <w:rPr>
          <w:rFonts w:ascii="함초롬바탕" w:eastAsia="함초롬바탕" w:hAnsi="함초롬바탕" w:hint="eastAsia"/>
          <w:b/>
          <w:bCs/>
          <w:color w:val="0000FF"/>
          <w:sz w:val="26"/>
          <w:szCs w:val="24"/>
        </w:rPr>
        <w:t>고정자산의</w:t>
      </w:r>
      <w:r w:rsidRPr="00B56A56">
        <w:rPr>
          <w:rFonts w:ascii="함초롬바탕" w:eastAsia="함초롬바탕" w:hAnsi="함초롬바탕"/>
          <w:b/>
          <w:bCs/>
          <w:color w:val="0000FF"/>
          <w:sz w:val="26"/>
          <w:szCs w:val="24"/>
        </w:rPr>
        <w:t xml:space="preserve"> </w:t>
      </w:r>
      <w:r w:rsidRPr="00B56A56">
        <w:rPr>
          <w:rFonts w:ascii="함초롬바탕" w:eastAsia="함초롬바탕" w:hAnsi="함초롬바탕" w:hint="eastAsia"/>
          <w:b/>
          <w:bCs/>
          <w:color w:val="0000FF"/>
          <w:sz w:val="26"/>
          <w:szCs w:val="24"/>
        </w:rPr>
        <w:t>취득가액</w:t>
      </w:r>
      <w:r w:rsidRPr="00B56A56">
        <w:rPr>
          <w:rFonts w:ascii="함초롬바탕" w:eastAsia="함초롬바탕" w:hAnsi="함초롬바탕"/>
          <w:b/>
          <w:bCs/>
          <w:color w:val="0000FF"/>
          <w:sz w:val="26"/>
          <w:szCs w:val="24"/>
        </w:rPr>
        <w:t xml:space="preserve"> </w:t>
      </w:r>
    </w:p>
    <w:p w:rsidR="00EF2B85" w:rsidRPr="00B56A56" w:rsidRDefault="00B56A56" w:rsidP="00B56A56">
      <w:pPr>
        <w:spacing w:before="120" w:after="0" w:line="320" w:lineRule="exact"/>
        <w:rPr>
          <w:rFonts w:ascii="함초롬바탕" w:eastAsia="함초롬바탕" w:hAnsi="함초롬바탕"/>
          <w:color w:val="000000" w:themeColor="text1"/>
          <w:sz w:val="24"/>
        </w:rPr>
      </w:pPr>
      <w:r w:rsidRPr="00B56A56">
        <w:rPr>
          <w:rFonts w:ascii="함초롬바탕" w:eastAsia="함초롬바탕" w:hAnsi="함초롬바탕" w:hint="eastAsia"/>
          <w:color w:val="000000" w:themeColor="text1"/>
          <w:sz w:val="24"/>
        </w:rPr>
        <w:t>고정자산의</w:t>
      </w:r>
      <w:r w:rsidRPr="00B56A56">
        <w:rPr>
          <w:rFonts w:ascii="함초롬바탕" w:eastAsia="함초롬바탕" w:hAnsi="함초롬바탕"/>
          <w:color w:val="000000" w:themeColor="text1"/>
          <w:sz w:val="24"/>
        </w:rPr>
        <w:t xml:space="preserve"> </w:t>
      </w:r>
      <w:r w:rsidRPr="00B56A56">
        <w:rPr>
          <w:rFonts w:ascii="함초롬바탕" w:eastAsia="함초롬바탕" w:hAnsi="함초롬바탕" w:hint="eastAsia"/>
          <w:color w:val="000000" w:themeColor="text1"/>
          <w:sz w:val="24"/>
        </w:rPr>
        <w:t>취득가액은</w:t>
      </w:r>
      <w:r w:rsidRPr="00B56A56">
        <w:rPr>
          <w:rFonts w:ascii="함초롬바탕" w:eastAsia="함초롬바탕" w:hAnsi="함초롬바탕"/>
          <w:color w:val="000000" w:themeColor="text1"/>
          <w:sz w:val="24"/>
        </w:rPr>
        <w:t xml:space="preserve"> </w:t>
      </w:r>
      <w:r w:rsidRPr="00B56A56">
        <w:rPr>
          <w:rFonts w:ascii="함초롬바탕" w:eastAsia="함초롬바탕" w:hAnsi="함초롬바탕" w:hint="eastAsia"/>
          <w:color w:val="000000" w:themeColor="text1"/>
          <w:sz w:val="24"/>
        </w:rPr>
        <w:t>다음</w:t>
      </w:r>
      <w:r w:rsidRPr="00B56A56">
        <w:rPr>
          <w:rFonts w:ascii="함초롬바탕" w:eastAsia="함초롬바탕" w:hAnsi="함초롬바탕"/>
          <w:color w:val="000000" w:themeColor="text1"/>
          <w:sz w:val="24"/>
        </w:rPr>
        <w:t xml:space="preserve"> </w:t>
      </w:r>
      <w:r w:rsidRPr="00B56A56">
        <w:rPr>
          <w:rFonts w:ascii="함초롬바탕" w:eastAsia="함초롬바탕" w:hAnsi="함초롬바탕" w:hint="eastAsia"/>
          <w:color w:val="000000" w:themeColor="text1"/>
          <w:sz w:val="24"/>
        </w:rPr>
        <w:t>각호에</w:t>
      </w:r>
      <w:r w:rsidRPr="00B56A56">
        <w:rPr>
          <w:rFonts w:ascii="함초롬바탕" w:eastAsia="함초롬바탕" w:hAnsi="함초롬바탕"/>
          <w:color w:val="000000" w:themeColor="text1"/>
          <w:sz w:val="24"/>
        </w:rPr>
        <w:t xml:space="preserve">  </w:t>
      </w:r>
      <w:r w:rsidRPr="00B56A56">
        <w:rPr>
          <w:rFonts w:ascii="함초롬바탕" w:eastAsia="함초롬바탕" w:hAnsi="함초롬바탕" w:hint="eastAsia"/>
          <w:color w:val="000000" w:themeColor="text1"/>
          <w:sz w:val="24"/>
        </w:rPr>
        <w:t>의한다</w:t>
      </w:r>
      <w:r w:rsidRPr="00B56A56">
        <w:rPr>
          <w:rFonts w:ascii="함초롬바탕" w:eastAsia="함초롬바탕" w:hAnsi="함초롬바탕"/>
          <w:color w:val="000000" w:themeColor="text1"/>
          <w:sz w:val="22"/>
          <w:szCs w:val="20"/>
        </w:rPr>
        <w:t>.</w:t>
      </w:r>
    </w:p>
    <w:p w:rsidR="00EF2B85" w:rsidRPr="00B56A56" w:rsidRDefault="00B56A56" w:rsidP="00B56A56">
      <w:pPr>
        <w:numPr>
          <w:ilvl w:val="0"/>
          <w:numId w:val="42"/>
        </w:numPr>
        <w:spacing w:before="120" w:after="0" w:line="320" w:lineRule="exact"/>
        <w:rPr>
          <w:rFonts w:ascii="함초롬바탕" w:eastAsia="함초롬바탕" w:hAnsi="함초롬바탕"/>
          <w:color w:val="000000" w:themeColor="text1"/>
          <w:sz w:val="24"/>
        </w:rPr>
      </w:pPr>
      <w:r w:rsidRPr="00B56A56">
        <w:rPr>
          <w:rFonts w:ascii="함초롬바탕" w:eastAsia="함초롬바탕" w:hAnsi="함초롬바탕" w:hint="eastAsia"/>
          <w:color w:val="000000" w:themeColor="text1"/>
          <w:sz w:val="24"/>
        </w:rPr>
        <w:t>구입에</w:t>
      </w:r>
      <w:r w:rsidRPr="00B56A56">
        <w:rPr>
          <w:rFonts w:ascii="함초롬바탕" w:eastAsia="함초롬바탕" w:hAnsi="함초롬바탕"/>
          <w:color w:val="000000" w:themeColor="text1"/>
          <w:sz w:val="24"/>
        </w:rPr>
        <w:t xml:space="preserve"> </w:t>
      </w:r>
      <w:r w:rsidRPr="00B56A56">
        <w:rPr>
          <w:rFonts w:ascii="함초롬바탕" w:eastAsia="함초롬바탕" w:hAnsi="함초롬바탕" w:hint="eastAsia"/>
          <w:color w:val="000000" w:themeColor="text1"/>
          <w:sz w:val="24"/>
        </w:rPr>
        <w:t>의한</w:t>
      </w:r>
      <w:r w:rsidRPr="00B56A56">
        <w:rPr>
          <w:rFonts w:ascii="함초롬바탕" w:eastAsia="함초롬바탕" w:hAnsi="함초롬바탕"/>
          <w:color w:val="000000" w:themeColor="text1"/>
          <w:sz w:val="24"/>
        </w:rPr>
        <w:t xml:space="preserve"> </w:t>
      </w:r>
      <w:r w:rsidRPr="00B56A56">
        <w:rPr>
          <w:rFonts w:ascii="함초롬바탕" w:eastAsia="함초롬바탕" w:hAnsi="함초롬바탕" w:hint="eastAsia"/>
          <w:color w:val="000000" w:themeColor="text1"/>
          <w:sz w:val="24"/>
        </w:rPr>
        <w:t>것은</w:t>
      </w:r>
      <w:r w:rsidRPr="00B56A56">
        <w:rPr>
          <w:rFonts w:ascii="함초롬바탕" w:eastAsia="함초롬바탕" w:hAnsi="함초롬바탕"/>
          <w:color w:val="000000" w:themeColor="text1"/>
          <w:sz w:val="24"/>
        </w:rPr>
        <w:t xml:space="preserve"> </w:t>
      </w:r>
      <w:r w:rsidRPr="00B56A56">
        <w:rPr>
          <w:rFonts w:ascii="함초롬바탕" w:eastAsia="함초롬바탕" w:hAnsi="함초롬바탕" w:hint="eastAsia"/>
          <w:color w:val="000000" w:themeColor="text1"/>
          <w:sz w:val="24"/>
        </w:rPr>
        <w:t>구입가격에</w:t>
      </w:r>
      <w:r w:rsidRPr="00B56A56">
        <w:rPr>
          <w:rFonts w:ascii="함초롬바탕" w:eastAsia="함초롬바탕" w:hAnsi="함초롬바탕"/>
          <w:color w:val="000000" w:themeColor="text1"/>
          <w:sz w:val="24"/>
        </w:rPr>
        <w:t xml:space="preserve"> </w:t>
      </w:r>
      <w:r w:rsidRPr="00B56A56">
        <w:rPr>
          <w:rFonts w:ascii="함초롬바탕" w:eastAsia="함초롬바탕" w:hAnsi="함초롬바탕" w:hint="eastAsia"/>
          <w:color w:val="000000" w:themeColor="text1"/>
          <w:sz w:val="24"/>
        </w:rPr>
        <w:t>부대비와</w:t>
      </w:r>
      <w:r w:rsidRPr="00B56A56">
        <w:rPr>
          <w:rFonts w:ascii="함초롬바탕" w:eastAsia="함초롬바탕" w:hAnsi="함초롬바탕"/>
          <w:color w:val="000000" w:themeColor="text1"/>
          <w:sz w:val="24"/>
        </w:rPr>
        <w:t xml:space="preserve"> </w:t>
      </w:r>
      <w:r w:rsidRPr="00B56A56">
        <w:rPr>
          <w:rFonts w:ascii="함초롬바탕" w:eastAsia="함초롬바탕" w:hAnsi="함초롬바탕" w:hint="eastAsia"/>
          <w:color w:val="000000" w:themeColor="text1"/>
          <w:sz w:val="24"/>
        </w:rPr>
        <w:t>설치비</w:t>
      </w:r>
      <w:r w:rsidRPr="00B56A56">
        <w:rPr>
          <w:rFonts w:ascii="함초롬바탕" w:eastAsia="함초롬바탕" w:hAnsi="함초롬바탕"/>
          <w:color w:val="000000" w:themeColor="text1"/>
          <w:sz w:val="24"/>
        </w:rPr>
        <w:t xml:space="preserve"> </w:t>
      </w:r>
      <w:r w:rsidRPr="00B56A56">
        <w:rPr>
          <w:rFonts w:ascii="함초롬바탕" w:eastAsia="함초롬바탕" w:hAnsi="함초롬바탕" w:hint="eastAsia"/>
          <w:color w:val="000000" w:themeColor="text1"/>
          <w:sz w:val="24"/>
        </w:rPr>
        <w:t>및</w:t>
      </w:r>
      <w:r w:rsidRPr="00B56A56">
        <w:rPr>
          <w:rFonts w:ascii="함초롬바탕" w:eastAsia="함초롬바탕" w:hAnsi="함초롬바탕"/>
          <w:color w:val="000000" w:themeColor="text1"/>
          <w:sz w:val="24"/>
        </w:rPr>
        <w:t xml:space="preserve"> </w:t>
      </w:r>
      <w:r w:rsidRPr="00B56A56">
        <w:rPr>
          <w:rFonts w:ascii="함초롬바탕" w:eastAsia="함초롬바탕" w:hAnsi="함초롬바탕" w:hint="eastAsia"/>
          <w:color w:val="000000" w:themeColor="text1"/>
          <w:sz w:val="24"/>
        </w:rPr>
        <w:t>취득과</w:t>
      </w:r>
      <w:r w:rsidRPr="00B56A56">
        <w:rPr>
          <w:rFonts w:ascii="함초롬바탕" w:eastAsia="함초롬바탕" w:hAnsi="함초롬바탕"/>
          <w:color w:val="000000" w:themeColor="text1"/>
          <w:sz w:val="24"/>
        </w:rPr>
        <w:t xml:space="preserve"> </w:t>
      </w:r>
      <w:r w:rsidRPr="00B56A56">
        <w:rPr>
          <w:rFonts w:ascii="함초롬바탕" w:eastAsia="함초롬바탕" w:hAnsi="함초롬바탕" w:hint="eastAsia"/>
          <w:color w:val="000000" w:themeColor="text1"/>
          <w:sz w:val="24"/>
        </w:rPr>
        <w:t>권리</w:t>
      </w:r>
      <w:r w:rsidRPr="00B56A56">
        <w:rPr>
          <w:rFonts w:ascii="함초롬바탕" w:eastAsia="함초롬바탕" w:hAnsi="함초롬바탕"/>
          <w:color w:val="000000" w:themeColor="text1"/>
          <w:sz w:val="24"/>
        </w:rPr>
        <w:t xml:space="preserve"> </w:t>
      </w:r>
      <w:r w:rsidRPr="00B56A56">
        <w:rPr>
          <w:rFonts w:ascii="함초롬바탕" w:eastAsia="함초롬바탕" w:hAnsi="함초롬바탕" w:hint="eastAsia"/>
          <w:color w:val="000000" w:themeColor="text1"/>
          <w:sz w:val="24"/>
        </w:rPr>
        <w:t>보존에</w:t>
      </w:r>
      <w:r w:rsidRPr="00B56A56">
        <w:rPr>
          <w:rFonts w:ascii="함초롬바탕" w:eastAsia="함초롬바탕" w:hAnsi="함초롬바탕"/>
          <w:color w:val="000000" w:themeColor="text1"/>
          <w:sz w:val="24"/>
        </w:rPr>
        <w:t xml:space="preserve"> </w:t>
      </w:r>
      <w:r w:rsidRPr="00B56A56">
        <w:rPr>
          <w:rFonts w:ascii="함초롬바탕" w:eastAsia="함초롬바탕" w:hAnsi="함초롬바탕" w:hint="eastAsia"/>
          <w:color w:val="000000" w:themeColor="text1"/>
          <w:sz w:val="24"/>
        </w:rPr>
        <w:t>소요된</w:t>
      </w:r>
      <w:r w:rsidRPr="00B56A56">
        <w:rPr>
          <w:rFonts w:ascii="함초롬바탕" w:eastAsia="함초롬바탕" w:hAnsi="함초롬바탕"/>
          <w:color w:val="000000" w:themeColor="text1"/>
          <w:sz w:val="24"/>
        </w:rPr>
        <w:t xml:space="preserve"> </w:t>
      </w:r>
      <w:r w:rsidRPr="00B56A56">
        <w:rPr>
          <w:rFonts w:ascii="함초롬바탕" w:eastAsia="함초롬바탕" w:hAnsi="함초롬바탕" w:hint="eastAsia"/>
          <w:color w:val="000000" w:themeColor="text1"/>
          <w:sz w:val="24"/>
        </w:rPr>
        <w:t>일체 의</w:t>
      </w:r>
      <w:r w:rsidRPr="00B56A56">
        <w:rPr>
          <w:rFonts w:ascii="함초롬바탕" w:eastAsia="함초롬바탕" w:hAnsi="함초롬바탕"/>
          <w:color w:val="000000" w:themeColor="text1"/>
          <w:sz w:val="24"/>
        </w:rPr>
        <w:t xml:space="preserve">  </w:t>
      </w:r>
      <w:r w:rsidRPr="00B56A56">
        <w:rPr>
          <w:rFonts w:ascii="함초롬바탕" w:eastAsia="함초롬바탕" w:hAnsi="함초롬바탕" w:hint="eastAsia"/>
          <w:color w:val="000000" w:themeColor="text1"/>
          <w:sz w:val="24"/>
        </w:rPr>
        <w:t>비용을</w:t>
      </w:r>
      <w:r w:rsidRPr="00B56A56">
        <w:rPr>
          <w:rFonts w:ascii="함초롬바탕" w:eastAsia="함초롬바탕" w:hAnsi="함초롬바탕"/>
          <w:color w:val="000000" w:themeColor="text1"/>
          <w:sz w:val="24"/>
        </w:rPr>
        <w:t xml:space="preserve"> </w:t>
      </w:r>
      <w:r w:rsidRPr="00B56A56">
        <w:rPr>
          <w:rFonts w:ascii="함초롬바탕" w:eastAsia="함초롬바탕" w:hAnsi="함초롬바탕" w:hint="eastAsia"/>
          <w:color w:val="000000" w:themeColor="text1"/>
          <w:sz w:val="24"/>
        </w:rPr>
        <w:t>가산한</w:t>
      </w:r>
      <w:r w:rsidRPr="00B56A56">
        <w:rPr>
          <w:rFonts w:ascii="함초롬바탕" w:eastAsia="함초롬바탕" w:hAnsi="함초롬바탕"/>
          <w:color w:val="000000" w:themeColor="text1"/>
          <w:sz w:val="24"/>
        </w:rPr>
        <w:t xml:space="preserve"> </w:t>
      </w:r>
      <w:r w:rsidRPr="00B56A56">
        <w:rPr>
          <w:rFonts w:ascii="함초롬바탕" w:eastAsia="함초롬바탕" w:hAnsi="함초롬바탕" w:hint="eastAsia"/>
          <w:color w:val="000000" w:themeColor="text1"/>
          <w:sz w:val="24"/>
        </w:rPr>
        <w:t>금액</w:t>
      </w:r>
    </w:p>
    <w:p w:rsidR="00EF2B85" w:rsidRPr="00B56A56" w:rsidRDefault="00B56A56" w:rsidP="00B56A56">
      <w:pPr>
        <w:numPr>
          <w:ilvl w:val="0"/>
          <w:numId w:val="42"/>
        </w:numPr>
        <w:spacing w:before="120" w:after="0" w:line="320" w:lineRule="exact"/>
        <w:rPr>
          <w:rFonts w:ascii="함초롬바탕" w:eastAsia="함초롬바탕" w:hAnsi="함초롬바탕"/>
          <w:color w:val="000000" w:themeColor="text1"/>
          <w:sz w:val="24"/>
        </w:rPr>
      </w:pPr>
      <w:r w:rsidRPr="00B56A56">
        <w:rPr>
          <w:rFonts w:ascii="함초롬바탕" w:eastAsia="함초롬바탕" w:hAnsi="함초롬바탕" w:hint="eastAsia"/>
          <w:color w:val="000000" w:themeColor="text1"/>
          <w:sz w:val="24"/>
        </w:rPr>
        <w:t>공사</w:t>
      </w:r>
      <w:r w:rsidRPr="00B56A56">
        <w:rPr>
          <w:rFonts w:ascii="함초롬바탕" w:eastAsia="함초롬바탕" w:hAnsi="함초롬바탕"/>
          <w:color w:val="000000" w:themeColor="text1"/>
          <w:sz w:val="24"/>
        </w:rPr>
        <w:t xml:space="preserve"> </w:t>
      </w:r>
      <w:r w:rsidRPr="00B56A56">
        <w:rPr>
          <w:rFonts w:ascii="함초롬바탕" w:eastAsia="함초롬바탕" w:hAnsi="함초롬바탕" w:hint="eastAsia"/>
          <w:color w:val="000000" w:themeColor="text1"/>
          <w:sz w:val="24"/>
        </w:rPr>
        <w:t>또는</w:t>
      </w:r>
      <w:r w:rsidRPr="00B56A56">
        <w:rPr>
          <w:rFonts w:ascii="함초롬바탕" w:eastAsia="함초롬바탕" w:hAnsi="함초롬바탕"/>
          <w:color w:val="000000" w:themeColor="text1"/>
          <w:sz w:val="24"/>
        </w:rPr>
        <w:t xml:space="preserve"> </w:t>
      </w:r>
      <w:r w:rsidRPr="00B56A56">
        <w:rPr>
          <w:rFonts w:ascii="함초롬바탕" w:eastAsia="함초롬바탕" w:hAnsi="함초롬바탕" w:hint="eastAsia"/>
          <w:color w:val="000000" w:themeColor="text1"/>
          <w:sz w:val="24"/>
        </w:rPr>
        <w:t>제작에</w:t>
      </w:r>
      <w:r w:rsidRPr="00B56A56">
        <w:rPr>
          <w:rFonts w:ascii="함초롬바탕" w:eastAsia="함초롬바탕" w:hAnsi="함초롬바탕"/>
          <w:color w:val="000000" w:themeColor="text1"/>
          <w:sz w:val="24"/>
        </w:rPr>
        <w:t xml:space="preserve"> </w:t>
      </w:r>
      <w:r w:rsidRPr="00B56A56">
        <w:rPr>
          <w:rFonts w:ascii="함초롬바탕" w:eastAsia="함초롬바탕" w:hAnsi="함초롬바탕" w:hint="eastAsia"/>
          <w:color w:val="000000" w:themeColor="text1"/>
          <w:sz w:val="24"/>
        </w:rPr>
        <w:t>의한</w:t>
      </w:r>
      <w:r w:rsidRPr="00B56A56">
        <w:rPr>
          <w:rFonts w:ascii="함초롬바탕" w:eastAsia="함초롬바탕" w:hAnsi="함초롬바탕"/>
          <w:color w:val="000000" w:themeColor="text1"/>
          <w:sz w:val="24"/>
        </w:rPr>
        <w:t xml:space="preserve"> </w:t>
      </w:r>
      <w:r w:rsidRPr="00B56A56">
        <w:rPr>
          <w:rFonts w:ascii="함초롬바탕" w:eastAsia="함초롬바탕" w:hAnsi="함초롬바탕" w:hint="eastAsia"/>
          <w:color w:val="000000" w:themeColor="text1"/>
          <w:sz w:val="24"/>
        </w:rPr>
        <w:t>것은</w:t>
      </w:r>
      <w:r w:rsidRPr="00B56A56">
        <w:rPr>
          <w:rFonts w:ascii="함초롬바탕" w:eastAsia="함초롬바탕" w:hAnsi="함초롬바탕"/>
          <w:color w:val="000000" w:themeColor="text1"/>
          <w:sz w:val="24"/>
        </w:rPr>
        <w:t xml:space="preserve"> </w:t>
      </w:r>
      <w:r w:rsidRPr="00B56A56">
        <w:rPr>
          <w:rFonts w:ascii="함초롬바탕" w:eastAsia="함초롬바탕" w:hAnsi="함초롬바탕" w:hint="eastAsia"/>
          <w:color w:val="000000" w:themeColor="text1"/>
          <w:sz w:val="24"/>
        </w:rPr>
        <w:t>그</w:t>
      </w:r>
      <w:r w:rsidRPr="00B56A56">
        <w:rPr>
          <w:rFonts w:ascii="함초롬바탕" w:eastAsia="함초롬바탕" w:hAnsi="함초롬바탕"/>
          <w:color w:val="000000" w:themeColor="text1"/>
          <w:sz w:val="24"/>
        </w:rPr>
        <w:t xml:space="preserve"> </w:t>
      </w:r>
      <w:r w:rsidRPr="00B56A56">
        <w:rPr>
          <w:rFonts w:ascii="함초롬바탕" w:eastAsia="함초롬바탕" w:hAnsi="함초롬바탕" w:hint="eastAsia"/>
          <w:color w:val="000000" w:themeColor="text1"/>
          <w:sz w:val="24"/>
        </w:rPr>
        <w:t>원가에</w:t>
      </w:r>
      <w:r w:rsidRPr="00B56A56">
        <w:rPr>
          <w:rFonts w:ascii="함초롬바탕" w:eastAsia="함초롬바탕" w:hAnsi="함초롬바탕"/>
          <w:color w:val="000000" w:themeColor="text1"/>
          <w:sz w:val="24"/>
        </w:rPr>
        <w:t xml:space="preserve"> </w:t>
      </w:r>
      <w:r w:rsidRPr="00B56A56">
        <w:rPr>
          <w:rFonts w:ascii="함초롬바탕" w:eastAsia="함초롬바탕" w:hAnsi="함초롬바탕" w:hint="eastAsia"/>
          <w:color w:val="000000" w:themeColor="text1"/>
          <w:sz w:val="24"/>
        </w:rPr>
        <w:t>부대비와</w:t>
      </w:r>
      <w:r w:rsidRPr="00B56A56">
        <w:rPr>
          <w:rFonts w:ascii="함초롬바탕" w:eastAsia="함초롬바탕" w:hAnsi="함초롬바탕"/>
          <w:color w:val="000000" w:themeColor="text1"/>
          <w:sz w:val="24"/>
        </w:rPr>
        <w:t xml:space="preserve"> </w:t>
      </w:r>
      <w:r w:rsidRPr="00B56A56">
        <w:rPr>
          <w:rFonts w:ascii="함초롬바탕" w:eastAsia="함초롬바탕" w:hAnsi="함초롬바탕" w:hint="eastAsia"/>
          <w:color w:val="000000" w:themeColor="text1"/>
          <w:sz w:val="24"/>
        </w:rPr>
        <w:t>설치비</w:t>
      </w:r>
      <w:r w:rsidRPr="00B56A56">
        <w:rPr>
          <w:rFonts w:ascii="함초롬바탕" w:eastAsia="함초롬바탕" w:hAnsi="함초롬바탕"/>
          <w:color w:val="000000" w:themeColor="text1"/>
          <w:sz w:val="24"/>
        </w:rPr>
        <w:t xml:space="preserve"> </w:t>
      </w:r>
      <w:r w:rsidRPr="00B56A56">
        <w:rPr>
          <w:rFonts w:ascii="함초롬바탕" w:eastAsia="함초롬바탕" w:hAnsi="함초롬바탕" w:hint="eastAsia"/>
          <w:color w:val="000000" w:themeColor="text1"/>
          <w:sz w:val="24"/>
        </w:rPr>
        <w:t>및</w:t>
      </w:r>
      <w:r w:rsidRPr="00B56A56">
        <w:rPr>
          <w:rFonts w:ascii="함초롬바탕" w:eastAsia="함초롬바탕" w:hAnsi="함초롬바탕"/>
          <w:color w:val="000000" w:themeColor="text1"/>
          <w:sz w:val="24"/>
        </w:rPr>
        <w:t xml:space="preserve"> </w:t>
      </w:r>
      <w:r w:rsidRPr="00B56A56">
        <w:rPr>
          <w:rFonts w:ascii="함초롬바탕" w:eastAsia="함초롬바탕" w:hAnsi="함초롬바탕" w:hint="eastAsia"/>
          <w:color w:val="000000" w:themeColor="text1"/>
          <w:sz w:val="24"/>
        </w:rPr>
        <w:t>취득과</w:t>
      </w:r>
      <w:r w:rsidRPr="00B56A56">
        <w:rPr>
          <w:rFonts w:ascii="함초롬바탕" w:eastAsia="함초롬바탕" w:hAnsi="함초롬바탕"/>
          <w:color w:val="000000" w:themeColor="text1"/>
          <w:sz w:val="24"/>
        </w:rPr>
        <w:t xml:space="preserve"> </w:t>
      </w:r>
      <w:r w:rsidRPr="00B56A56">
        <w:rPr>
          <w:rFonts w:ascii="함초롬바탕" w:eastAsia="함초롬바탕" w:hAnsi="함초롬바탕" w:hint="eastAsia"/>
          <w:color w:val="000000" w:themeColor="text1"/>
          <w:sz w:val="24"/>
        </w:rPr>
        <w:t>권리</w:t>
      </w:r>
      <w:r w:rsidRPr="00B56A56">
        <w:rPr>
          <w:rFonts w:ascii="함초롬바탕" w:eastAsia="함초롬바탕" w:hAnsi="함초롬바탕"/>
          <w:color w:val="000000" w:themeColor="text1"/>
          <w:sz w:val="24"/>
        </w:rPr>
        <w:t xml:space="preserve"> </w:t>
      </w:r>
      <w:r w:rsidRPr="00B56A56">
        <w:rPr>
          <w:rFonts w:ascii="함초롬바탕" w:eastAsia="함초롬바탕" w:hAnsi="함초롬바탕" w:hint="eastAsia"/>
          <w:color w:val="000000" w:themeColor="text1"/>
          <w:sz w:val="24"/>
        </w:rPr>
        <w:t>보존에</w:t>
      </w:r>
      <w:r w:rsidRPr="00B56A56">
        <w:rPr>
          <w:rFonts w:ascii="함초롬바탕" w:eastAsia="함초롬바탕" w:hAnsi="함초롬바탕"/>
          <w:color w:val="000000" w:themeColor="text1"/>
          <w:sz w:val="24"/>
        </w:rPr>
        <w:t xml:space="preserve"> 소요</w:t>
      </w:r>
      <w:r w:rsidRPr="00B56A56">
        <w:rPr>
          <w:rFonts w:ascii="함초롬바탕" w:eastAsia="함초롬바탕" w:hAnsi="함초롬바탕" w:hint="eastAsia"/>
          <w:color w:val="000000" w:themeColor="text1"/>
          <w:sz w:val="24"/>
        </w:rPr>
        <w:t>된</w:t>
      </w:r>
      <w:r w:rsidRPr="00B56A56">
        <w:rPr>
          <w:rFonts w:ascii="함초롬바탕" w:eastAsia="함초롬바탕" w:hAnsi="함초롬바탕"/>
          <w:color w:val="000000" w:themeColor="text1"/>
          <w:sz w:val="24"/>
        </w:rPr>
        <w:t xml:space="preserve"> </w:t>
      </w:r>
      <w:r w:rsidRPr="00B56A56">
        <w:rPr>
          <w:rFonts w:ascii="함초롬바탕" w:eastAsia="함초롬바탕" w:hAnsi="함초롬바탕" w:hint="eastAsia"/>
          <w:color w:val="000000" w:themeColor="text1"/>
          <w:sz w:val="24"/>
        </w:rPr>
        <w:t>일체의</w:t>
      </w:r>
      <w:r w:rsidRPr="00B56A56">
        <w:rPr>
          <w:rFonts w:ascii="함초롬바탕" w:eastAsia="함초롬바탕" w:hAnsi="함초롬바탕"/>
          <w:color w:val="000000" w:themeColor="text1"/>
          <w:sz w:val="24"/>
        </w:rPr>
        <w:t xml:space="preserve"> </w:t>
      </w:r>
      <w:r w:rsidRPr="00B56A56">
        <w:rPr>
          <w:rFonts w:ascii="함초롬바탕" w:eastAsia="함초롬바탕" w:hAnsi="함초롬바탕" w:hint="eastAsia"/>
          <w:color w:val="000000" w:themeColor="text1"/>
          <w:sz w:val="24"/>
        </w:rPr>
        <w:t>비용을</w:t>
      </w:r>
      <w:r w:rsidRPr="00B56A56">
        <w:rPr>
          <w:rFonts w:ascii="함초롬바탕" w:eastAsia="함초롬바탕" w:hAnsi="함초롬바탕"/>
          <w:color w:val="000000" w:themeColor="text1"/>
          <w:sz w:val="24"/>
        </w:rPr>
        <w:t xml:space="preserve"> </w:t>
      </w:r>
      <w:r w:rsidRPr="00B56A56">
        <w:rPr>
          <w:rFonts w:ascii="함초롬바탕" w:eastAsia="함초롬바탕" w:hAnsi="함초롬바탕" w:hint="eastAsia"/>
          <w:color w:val="000000" w:themeColor="text1"/>
          <w:sz w:val="24"/>
        </w:rPr>
        <w:t>가산한</w:t>
      </w:r>
      <w:r w:rsidRPr="00B56A56">
        <w:rPr>
          <w:rFonts w:ascii="함초롬바탕" w:eastAsia="함초롬바탕" w:hAnsi="함초롬바탕"/>
          <w:color w:val="000000" w:themeColor="text1"/>
          <w:sz w:val="24"/>
        </w:rPr>
        <w:t xml:space="preserve"> </w:t>
      </w:r>
      <w:r w:rsidRPr="00B56A56">
        <w:rPr>
          <w:rFonts w:ascii="함초롬바탕" w:eastAsia="함초롬바탕" w:hAnsi="함초롬바탕" w:hint="eastAsia"/>
          <w:color w:val="000000" w:themeColor="text1"/>
          <w:sz w:val="24"/>
        </w:rPr>
        <w:t>금액</w:t>
      </w:r>
    </w:p>
    <w:p w:rsidR="00EF2B85" w:rsidRPr="00B56A56" w:rsidRDefault="00B56A56" w:rsidP="00B56A56">
      <w:pPr>
        <w:numPr>
          <w:ilvl w:val="0"/>
          <w:numId w:val="42"/>
        </w:numPr>
        <w:spacing w:before="120" w:after="0" w:line="320" w:lineRule="exact"/>
        <w:rPr>
          <w:rFonts w:ascii="함초롬바탕" w:eastAsia="함초롬바탕" w:hAnsi="함초롬바탕"/>
          <w:color w:val="000000" w:themeColor="text1"/>
          <w:sz w:val="24"/>
        </w:rPr>
      </w:pPr>
      <w:r w:rsidRPr="00B56A56">
        <w:rPr>
          <w:rFonts w:ascii="함초롬바탕" w:eastAsia="함초롬바탕" w:hAnsi="함초롬바탕" w:hint="eastAsia"/>
          <w:color w:val="000000" w:themeColor="text1"/>
          <w:sz w:val="24"/>
        </w:rPr>
        <w:t>무상</w:t>
      </w:r>
      <w:r w:rsidR="007473E9">
        <w:rPr>
          <w:rFonts w:ascii="함초롬바탕" w:eastAsia="함초롬바탕" w:hAnsi="함초롬바탕" w:hint="eastAsia"/>
          <w:color w:val="000000" w:themeColor="text1"/>
          <w:sz w:val="24"/>
        </w:rPr>
        <w:t xml:space="preserve"> </w:t>
      </w:r>
      <w:r w:rsidRPr="00B56A56">
        <w:rPr>
          <w:rFonts w:ascii="함초롬바탕" w:eastAsia="함초롬바탕" w:hAnsi="함초롬바탕" w:hint="eastAsia"/>
          <w:color w:val="000000" w:themeColor="text1"/>
          <w:sz w:val="24"/>
        </w:rPr>
        <w:t>취득</w:t>
      </w:r>
      <w:r w:rsidRPr="00B56A56">
        <w:rPr>
          <w:rFonts w:ascii="함초롬바탕" w:eastAsia="함초롬바탕" w:hAnsi="함초롬바탕"/>
          <w:color w:val="000000" w:themeColor="text1"/>
          <w:sz w:val="24"/>
        </w:rPr>
        <w:t xml:space="preserve"> </w:t>
      </w:r>
      <w:r w:rsidRPr="00B56A56">
        <w:rPr>
          <w:rFonts w:ascii="함초롬바탕" w:eastAsia="함초롬바탕" w:hAnsi="함초롬바탕" w:hint="eastAsia"/>
          <w:color w:val="000000" w:themeColor="text1"/>
          <w:sz w:val="24"/>
        </w:rPr>
        <w:t>또는</w:t>
      </w:r>
      <w:r w:rsidRPr="00B56A56">
        <w:rPr>
          <w:rFonts w:ascii="함초롬바탕" w:eastAsia="함초롬바탕" w:hAnsi="함초롬바탕"/>
          <w:color w:val="000000" w:themeColor="text1"/>
          <w:sz w:val="24"/>
        </w:rPr>
        <w:t xml:space="preserve"> </w:t>
      </w:r>
      <w:r w:rsidRPr="00B56A56">
        <w:rPr>
          <w:rFonts w:ascii="함초롬바탕" w:eastAsia="함초롬바탕" w:hAnsi="함초롬바탕" w:hint="eastAsia"/>
          <w:color w:val="000000" w:themeColor="text1"/>
          <w:sz w:val="24"/>
        </w:rPr>
        <w:t>재활용을</w:t>
      </w:r>
      <w:r w:rsidRPr="00B56A56">
        <w:rPr>
          <w:rFonts w:ascii="함초롬바탕" w:eastAsia="함초롬바탕" w:hAnsi="함초롬바탕"/>
          <w:color w:val="000000" w:themeColor="text1"/>
          <w:sz w:val="24"/>
        </w:rPr>
        <w:t xml:space="preserve"> </w:t>
      </w:r>
      <w:r w:rsidRPr="00B56A56">
        <w:rPr>
          <w:rFonts w:ascii="함초롬바탕" w:eastAsia="함초롬바탕" w:hAnsi="함초롬바탕" w:hint="eastAsia"/>
          <w:color w:val="000000" w:themeColor="text1"/>
          <w:sz w:val="24"/>
        </w:rPr>
        <w:t>위하여</w:t>
      </w:r>
      <w:r w:rsidRPr="00B56A56">
        <w:rPr>
          <w:rFonts w:ascii="함초롬바탕" w:eastAsia="함초롬바탕" w:hAnsi="함초롬바탕"/>
          <w:color w:val="000000" w:themeColor="text1"/>
          <w:sz w:val="24"/>
        </w:rPr>
        <w:t xml:space="preserve"> </w:t>
      </w:r>
      <w:r w:rsidRPr="00B56A56">
        <w:rPr>
          <w:rFonts w:ascii="함초롬바탕" w:eastAsia="함초롬바탕" w:hAnsi="함초롬바탕" w:hint="eastAsia"/>
          <w:color w:val="000000" w:themeColor="text1"/>
          <w:sz w:val="24"/>
        </w:rPr>
        <w:t>취득한</w:t>
      </w:r>
      <w:r w:rsidRPr="00B56A56">
        <w:rPr>
          <w:rFonts w:ascii="함초롬바탕" w:eastAsia="함초롬바탕" w:hAnsi="함초롬바탕"/>
          <w:color w:val="000000" w:themeColor="text1"/>
          <w:sz w:val="24"/>
        </w:rPr>
        <w:t xml:space="preserve"> </w:t>
      </w:r>
      <w:r w:rsidRPr="00B56A56">
        <w:rPr>
          <w:rFonts w:ascii="함초롬바탕" w:eastAsia="함초롬바탕" w:hAnsi="함초롬바탕" w:hint="eastAsia"/>
          <w:color w:val="000000" w:themeColor="text1"/>
          <w:sz w:val="24"/>
        </w:rPr>
        <w:t>자산은</w:t>
      </w:r>
      <w:r w:rsidRPr="00B56A56">
        <w:rPr>
          <w:rFonts w:ascii="함초롬바탕" w:eastAsia="함초롬바탕" w:hAnsi="함초롬바탕"/>
          <w:color w:val="000000" w:themeColor="text1"/>
          <w:sz w:val="24"/>
        </w:rPr>
        <w:t xml:space="preserve"> </w:t>
      </w:r>
      <w:r w:rsidRPr="00B56A56">
        <w:rPr>
          <w:rFonts w:ascii="함초롬바탕" w:eastAsia="함초롬바탕" w:hAnsi="함초롬바탕" w:hint="eastAsia"/>
          <w:color w:val="000000" w:themeColor="text1"/>
          <w:sz w:val="24"/>
        </w:rPr>
        <w:t>그</w:t>
      </w:r>
      <w:r w:rsidRPr="00B56A56">
        <w:rPr>
          <w:rFonts w:ascii="함초롬바탕" w:eastAsia="함초롬바탕" w:hAnsi="함초롬바탕"/>
          <w:color w:val="000000" w:themeColor="text1"/>
          <w:sz w:val="24"/>
        </w:rPr>
        <w:t xml:space="preserve"> </w:t>
      </w:r>
      <w:r w:rsidRPr="00B56A56">
        <w:rPr>
          <w:rFonts w:ascii="함초롬바탕" w:eastAsia="함초롬바탕" w:hAnsi="함초롬바탕" w:hint="eastAsia"/>
          <w:color w:val="000000" w:themeColor="text1"/>
          <w:sz w:val="24"/>
        </w:rPr>
        <w:t>정당한</w:t>
      </w:r>
      <w:r w:rsidRPr="00B56A56">
        <w:rPr>
          <w:rFonts w:ascii="함초롬바탕" w:eastAsia="함초롬바탕" w:hAnsi="함초롬바탕"/>
          <w:color w:val="000000" w:themeColor="text1"/>
          <w:sz w:val="24"/>
        </w:rPr>
        <w:t xml:space="preserve"> </w:t>
      </w:r>
      <w:r w:rsidRPr="00B56A56">
        <w:rPr>
          <w:rFonts w:ascii="함초롬바탕" w:eastAsia="함초롬바탕" w:hAnsi="함초롬바탕" w:hint="eastAsia"/>
          <w:color w:val="000000" w:themeColor="text1"/>
          <w:sz w:val="24"/>
        </w:rPr>
        <w:t>평가액</w:t>
      </w:r>
    </w:p>
    <w:p w:rsidR="00EF2B85" w:rsidRPr="00B56A56" w:rsidRDefault="00B56A56" w:rsidP="00B56A56">
      <w:pPr>
        <w:numPr>
          <w:ilvl w:val="0"/>
          <w:numId w:val="42"/>
        </w:numPr>
        <w:spacing w:before="120" w:after="0" w:line="320" w:lineRule="exact"/>
        <w:rPr>
          <w:rFonts w:ascii="함초롬바탕" w:eastAsia="함초롬바탕" w:hAnsi="함초롬바탕"/>
          <w:color w:val="000000" w:themeColor="text1"/>
          <w:sz w:val="24"/>
        </w:rPr>
      </w:pPr>
      <w:r w:rsidRPr="00B56A56">
        <w:rPr>
          <w:rFonts w:ascii="함초롬바탕" w:eastAsia="함초롬바탕" w:hAnsi="함초롬바탕" w:hint="eastAsia"/>
          <w:color w:val="000000" w:themeColor="text1"/>
          <w:sz w:val="24"/>
        </w:rPr>
        <w:t>교환에</w:t>
      </w:r>
      <w:r w:rsidRPr="00B56A56">
        <w:rPr>
          <w:rFonts w:ascii="함초롬바탕" w:eastAsia="함초롬바탕" w:hAnsi="함초롬바탕"/>
          <w:color w:val="000000" w:themeColor="text1"/>
          <w:sz w:val="24"/>
        </w:rPr>
        <w:t xml:space="preserve"> </w:t>
      </w:r>
      <w:r w:rsidRPr="00B56A56">
        <w:rPr>
          <w:rFonts w:ascii="함초롬바탕" w:eastAsia="함초롬바탕" w:hAnsi="함초롬바탕" w:hint="eastAsia"/>
          <w:color w:val="000000" w:themeColor="text1"/>
          <w:sz w:val="24"/>
        </w:rPr>
        <w:t>의하여</w:t>
      </w:r>
      <w:r w:rsidRPr="00B56A56">
        <w:rPr>
          <w:rFonts w:ascii="함초롬바탕" w:eastAsia="함초롬바탕" w:hAnsi="함초롬바탕"/>
          <w:color w:val="000000" w:themeColor="text1"/>
          <w:sz w:val="24"/>
        </w:rPr>
        <w:t xml:space="preserve"> </w:t>
      </w:r>
      <w:r w:rsidRPr="00B56A56">
        <w:rPr>
          <w:rFonts w:ascii="함초롬바탕" w:eastAsia="함초롬바탕" w:hAnsi="함초롬바탕" w:hint="eastAsia"/>
          <w:color w:val="000000" w:themeColor="text1"/>
          <w:sz w:val="24"/>
        </w:rPr>
        <w:t>취득한</w:t>
      </w:r>
      <w:r w:rsidRPr="00B56A56">
        <w:rPr>
          <w:rFonts w:ascii="함초롬바탕" w:eastAsia="함초롬바탕" w:hAnsi="함초롬바탕"/>
          <w:color w:val="000000" w:themeColor="text1"/>
          <w:sz w:val="24"/>
        </w:rPr>
        <w:t xml:space="preserve"> </w:t>
      </w:r>
      <w:r w:rsidRPr="00B56A56">
        <w:rPr>
          <w:rFonts w:ascii="함초롬바탕" w:eastAsia="함초롬바탕" w:hAnsi="함초롬바탕" w:hint="eastAsia"/>
          <w:color w:val="000000" w:themeColor="text1"/>
          <w:sz w:val="24"/>
        </w:rPr>
        <w:t>자산은</w:t>
      </w:r>
      <w:r w:rsidRPr="00B56A56">
        <w:rPr>
          <w:rFonts w:ascii="함초롬바탕" w:eastAsia="함초롬바탕" w:hAnsi="함초롬바탕"/>
          <w:color w:val="000000" w:themeColor="text1"/>
          <w:sz w:val="24"/>
        </w:rPr>
        <w:t xml:space="preserve"> </w:t>
      </w:r>
      <w:r w:rsidRPr="00B56A56">
        <w:rPr>
          <w:rFonts w:ascii="함초롬바탕" w:eastAsia="함초롬바탕" w:hAnsi="함초롬바탕" w:hint="eastAsia"/>
          <w:color w:val="000000" w:themeColor="text1"/>
          <w:sz w:val="24"/>
        </w:rPr>
        <w:t>원칙적으로</w:t>
      </w:r>
      <w:r w:rsidRPr="00B56A56">
        <w:rPr>
          <w:rFonts w:ascii="함초롬바탕" w:eastAsia="함초롬바탕" w:hAnsi="함초롬바탕"/>
          <w:color w:val="000000" w:themeColor="text1"/>
          <w:sz w:val="24"/>
        </w:rPr>
        <w:t xml:space="preserve"> </w:t>
      </w:r>
      <w:r w:rsidRPr="00B56A56">
        <w:rPr>
          <w:rFonts w:ascii="함초롬바탕" w:eastAsia="함초롬바탕" w:hAnsi="함초롬바탕" w:hint="eastAsia"/>
          <w:color w:val="000000" w:themeColor="text1"/>
          <w:sz w:val="24"/>
        </w:rPr>
        <w:t>양도자산의</w:t>
      </w:r>
      <w:r w:rsidRPr="00B56A56">
        <w:rPr>
          <w:rFonts w:ascii="함초롬바탕" w:eastAsia="함초롬바탕" w:hAnsi="함초롬바탕"/>
          <w:color w:val="000000" w:themeColor="text1"/>
          <w:sz w:val="24"/>
        </w:rPr>
        <w:t xml:space="preserve"> </w:t>
      </w:r>
      <w:r w:rsidRPr="00B56A56">
        <w:rPr>
          <w:rFonts w:ascii="함초롬바탕" w:eastAsia="함초롬바탕" w:hAnsi="함초롬바탕" w:hint="eastAsia"/>
          <w:color w:val="000000" w:themeColor="text1"/>
          <w:sz w:val="24"/>
        </w:rPr>
        <w:t>장부가액에</w:t>
      </w:r>
      <w:r w:rsidRPr="00B56A56">
        <w:rPr>
          <w:rFonts w:ascii="함초롬바탕" w:eastAsia="함초롬바탕" w:hAnsi="함초롬바탕"/>
          <w:color w:val="000000" w:themeColor="text1"/>
          <w:sz w:val="24"/>
        </w:rPr>
        <w:t xml:space="preserve"> </w:t>
      </w:r>
      <w:r w:rsidRPr="00B56A56">
        <w:rPr>
          <w:rFonts w:ascii="함초롬바탕" w:eastAsia="함초롬바탕" w:hAnsi="함초롬바탕" w:hint="eastAsia"/>
          <w:color w:val="000000" w:themeColor="text1"/>
          <w:sz w:val="24"/>
        </w:rPr>
        <w:t>교환차금</w:t>
      </w:r>
      <w:r w:rsidRPr="00B56A56">
        <w:rPr>
          <w:rFonts w:ascii="함초롬바탕" w:eastAsia="함초롬바탕" w:hAnsi="함초롬바탕"/>
          <w:color w:val="000000" w:themeColor="text1"/>
          <w:sz w:val="24"/>
        </w:rPr>
        <w:t xml:space="preserve"> </w:t>
      </w:r>
      <w:r w:rsidRPr="00B56A56">
        <w:rPr>
          <w:rFonts w:ascii="함초롬바탕" w:eastAsia="함초롬바탕" w:hAnsi="함초롬바탕" w:hint="eastAsia"/>
          <w:color w:val="000000" w:themeColor="text1"/>
          <w:sz w:val="24"/>
        </w:rPr>
        <w:t>및</w:t>
      </w:r>
      <w:r w:rsidRPr="00B56A56">
        <w:rPr>
          <w:rFonts w:ascii="함초롬바탕" w:eastAsia="함초롬바탕" w:hAnsi="함초롬바탕"/>
          <w:color w:val="000000" w:themeColor="text1"/>
          <w:sz w:val="24"/>
        </w:rPr>
        <w:t xml:space="preserve"> </w:t>
      </w:r>
      <w:r w:rsidRPr="00B56A56">
        <w:rPr>
          <w:rFonts w:ascii="함초롬바탕" w:eastAsia="함초롬바탕" w:hAnsi="함초롬바탕" w:hint="eastAsia"/>
          <w:color w:val="000000" w:themeColor="text1"/>
          <w:sz w:val="24"/>
        </w:rPr>
        <w:t>부대비를</w:t>
      </w:r>
      <w:r w:rsidRPr="00B56A56">
        <w:rPr>
          <w:rFonts w:ascii="함초롬바탕" w:eastAsia="함초롬바탕" w:hAnsi="함초롬바탕"/>
          <w:color w:val="000000" w:themeColor="text1"/>
          <w:sz w:val="24"/>
        </w:rPr>
        <w:t xml:space="preserve"> </w:t>
      </w:r>
      <w:r w:rsidRPr="00B56A56">
        <w:rPr>
          <w:rFonts w:ascii="함초롬바탕" w:eastAsia="함초롬바탕" w:hAnsi="함초롬바탕" w:hint="eastAsia"/>
          <w:color w:val="000000" w:themeColor="text1"/>
          <w:sz w:val="24"/>
        </w:rPr>
        <w:t>가산한</w:t>
      </w:r>
      <w:r w:rsidRPr="00B56A56">
        <w:rPr>
          <w:rFonts w:ascii="함초롬바탕" w:eastAsia="함초롬바탕" w:hAnsi="함초롬바탕"/>
          <w:color w:val="000000" w:themeColor="text1"/>
          <w:sz w:val="24"/>
        </w:rPr>
        <w:t xml:space="preserve"> </w:t>
      </w:r>
      <w:r w:rsidRPr="00B56A56">
        <w:rPr>
          <w:rFonts w:ascii="함초롬바탕" w:eastAsia="함초롬바탕" w:hAnsi="함초롬바탕" w:hint="eastAsia"/>
          <w:color w:val="000000" w:themeColor="text1"/>
          <w:sz w:val="24"/>
        </w:rPr>
        <w:t>금액</w:t>
      </w:r>
    </w:p>
    <w:p w:rsidR="00EF2B85" w:rsidRPr="00B56A56" w:rsidRDefault="00B56A56" w:rsidP="00B56A56">
      <w:pPr>
        <w:numPr>
          <w:ilvl w:val="0"/>
          <w:numId w:val="42"/>
        </w:numPr>
        <w:spacing w:before="120" w:after="0" w:line="320" w:lineRule="exact"/>
        <w:rPr>
          <w:rFonts w:ascii="함초롬바탕" w:eastAsia="함초롬바탕" w:hAnsi="함초롬바탕"/>
          <w:color w:val="000000" w:themeColor="text1"/>
          <w:sz w:val="24"/>
        </w:rPr>
      </w:pPr>
      <w:r w:rsidRPr="00B56A56">
        <w:rPr>
          <w:rFonts w:ascii="함초롬바탕" w:eastAsia="함초롬바탕" w:hAnsi="함초롬바탕" w:hint="eastAsia"/>
          <w:color w:val="000000" w:themeColor="text1"/>
          <w:sz w:val="24"/>
        </w:rPr>
        <w:t>자산재평가법에</w:t>
      </w:r>
      <w:r w:rsidRPr="00B56A56">
        <w:rPr>
          <w:rFonts w:ascii="함초롬바탕" w:eastAsia="함초롬바탕" w:hAnsi="함초롬바탕"/>
          <w:color w:val="000000" w:themeColor="text1"/>
          <w:sz w:val="24"/>
        </w:rPr>
        <w:t xml:space="preserve"> </w:t>
      </w:r>
      <w:r w:rsidRPr="00B56A56">
        <w:rPr>
          <w:rFonts w:ascii="함초롬바탕" w:eastAsia="함초롬바탕" w:hAnsi="함초롬바탕" w:hint="eastAsia"/>
          <w:color w:val="000000" w:themeColor="text1"/>
          <w:sz w:val="24"/>
        </w:rPr>
        <w:t>의하여</w:t>
      </w:r>
      <w:r w:rsidRPr="00B56A56">
        <w:rPr>
          <w:rFonts w:ascii="함초롬바탕" w:eastAsia="함초롬바탕" w:hAnsi="함초롬바탕"/>
          <w:color w:val="000000" w:themeColor="text1"/>
          <w:sz w:val="24"/>
        </w:rPr>
        <w:t xml:space="preserve"> </w:t>
      </w:r>
      <w:r w:rsidRPr="00B56A56">
        <w:rPr>
          <w:rFonts w:ascii="함초롬바탕" w:eastAsia="함초롬바탕" w:hAnsi="함초롬바탕" w:hint="eastAsia"/>
          <w:color w:val="000000" w:themeColor="text1"/>
          <w:sz w:val="24"/>
        </w:rPr>
        <w:t>재평가한</w:t>
      </w:r>
      <w:r w:rsidRPr="00B56A56">
        <w:rPr>
          <w:rFonts w:ascii="함초롬바탕" w:eastAsia="함초롬바탕" w:hAnsi="함초롬바탕"/>
          <w:color w:val="000000" w:themeColor="text1"/>
          <w:sz w:val="24"/>
        </w:rPr>
        <w:t xml:space="preserve"> </w:t>
      </w:r>
      <w:r w:rsidRPr="00B56A56">
        <w:rPr>
          <w:rFonts w:ascii="함초롬바탕" w:eastAsia="함초롬바탕" w:hAnsi="함초롬바탕" w:hint="eastAsia"/>
          <w:color w:val="000000" w:themeColor="text1"/>
          <w:sz w:val="24"/>
        </w:rPr>
        <w:t>경우에는</w:t>
      </w:r>
      <w:r w:rsidRPr="00B56A56">
        <w:rPr>
          <w:rFonts w:ascii="함초롬바탕" w:eastAsia="함초롬바탕" w:hAnsi="함초롬바탕"/>
          <w:color w:val="000000" w:themeColor="text1"/>
          <w:sz w:val="24"/>
        </w:rPr>
        <w:t xml:space="preserve"> </w:t>
      </w:r>
      <w:r w:rsidRPr="00B56A56">
        <w:rPr>
          <w:rFonts w:ascii="함초롬바탕" w:eastAsia="함초롬바탕" w:hAnsi="함초롬바탕" w:hint="eastAsia"/>
          <w:color w:val="000000" w:themeColor="text1"/>
          <w:sz w:val="24"/>
        </w:rPr>
        <w:t>그</w:t>
      </w:r>
      <w:r w:rsidRPr="00B56A56">
        <w:rPr>
          <w:rFonts w:ascii="함초롬바탕" w:eastAsia="함초롬바탕" w:hAnsi="함초롬바탕"/>
          <w:color w:val="000000" w:themeColor="text1"/>
          <w:sz w:val="24"/>
        </w:rPr>
        <w:t xml:space="preserve"> </w:t>
      </w:r>
      <w:r w:rsidRPr="00B56A56">
        <w:rPr>
          <w:rFonts w:ascii="함초롬바탕" w:eastAsia="함초롬바탕" w:hAnsi="함초롬바탕" w:hint="eastAsia"/>
          <w:color w:val="000000" w:themeColor="text1"/>
          <w:sz w:val="24"/>
        </w:rPr>
        <w:t>평가액</w:t>
      </w:r>
    </w:p>
    <w:p w:rsidR="00EF2B85" w:rsidRPr="00B56A56" w:rsidRDefault="00B56A56" w:rsidP="00B56A56">
      <w:pPr>
        <w:spacing w:before="200" w:after="60" w:line="320" w:lineRule="exact"/>
        <w:rPr>
          <w:rFonts w:ascii="함초롬바탕" w:eastAsia="함초롬바탕" w:hAnsi="함초롬바탕"/>
          <w:b/>
          <w:bCs/>
          <w:color w:val="0000FF"/>
          <w:sz w:val="26"/>
          <w:szCs w:val="24"/>
        </w:rPr>
      </w:pPr>
      <w:r w:rsidRPr="00B56A56">
        <w:rPr>
          <w:rFonts w:ascii="함초롬바탕" w:eastAsia="함초롬바탕" w:hAnsi="함초롬바탕" w:hint="eastAsia"/>
          <w:b/>
          <w:bCs/>
          <w:color w:val="0000FF"/>
          <w:sz w:val="26"/>
          <w:szCs w:val="24"/>
        </w:rPr>
        <w:t>제70조</w:t>
      </w:r>
      <w:r w:rsidRPr="00B56A56">
        <w:rPr>
          <w:rFonts w:ascii="함초롬바탕" w:eastAsia="함초롬바탕" w:hAnsi="함초롬바탕"/>
          <w:b/>
          <w:bCs/>
          <w:color w:val="0000FF"/>
          <w:sz w:val="26"/>
          <w:szCs w:val="24"/>
        </w:rPr>
        <w:t xml:space="preserve"> </w:t>
      </w:r>
      <w:r w:rsidRPr="00B56A56">
        <w:rPr>
          <w:rFonts w:ascii="함초롬바탕" w:eastAsia="함초롬바탕" w:hAnsi="함초롬바탕" w:hint="eastAsia"/>
          <w:b/>
          <w:bCs/>
          <w:color w:val="0000FF"/>
          <w:sz w:val="26"/>
          <w:szCs w:val="24"/>
        </w:rPr>
        <w:t>고정자산의</w:t>
      </w:r>
      <w:r w:rsidRPr="00B56A56">
        <w:rPr>
          <w:rFonts w:ascii="함초롬바탕" w:eastAsia="함초롬바탕" w:hAnsi="함초롬바탕"/>
          <w:b/>
          <w:bCs/>
          <w:color w:val="0000FF"/>
          <w:sz w:val="26"/>
          <w:szCs w:val="24"/>
        </w:rPr>
        <w:t xml:space="preserve"> </w:t>
      </w:r>
      <w:r w:rsidRPr="00B56A56">
        <w:rPr>
          <w:rFonts w:ascii="함초롬바탕" w:eastAsia="함초롬바탕" w:hAnsi="함초롬바탕" w:hint="eastAsia"/>
          <w:b/>
          <w:bCs/>
          <w:color w:val="0000FF"/>
          <w:sz w:val="26"/>
          <w:szCs w:val="24"/>
        </w:rPr>
        <w:t>취득</w:t>
      </w:r>
      <w:r w:rsidRPr="00B56A56">
        <w:rPr>
          <w:rFonts w:ascii="함초롬바탕" w:eastAsia="함초롬바탕" w:hAnsi="함초롬바탕"/>
          <w:b/>
          <w:bCs/>
          <w:color w:val="0000FF"/>
          <w:sz w:val="26"/>
          <w:szCs w:val="24"/>
        </w:rPr>
        <w:t>,</w:t>
      </w:r>
      <w:r w:rsidRPr="00B56A56">
        <w:rPr>
          <w:rFonts w:ascii="함초롬바탕" w:eastAsia="함초롬바탕" w:hAnsi="함초롬바탕" w:hint="eastAsia"/>
          <w:b/>
          <w:bCs/>
          <w:color w:val="0000FF"/>
          <w:sz w:val="26"/>
          <w:szCs w:val="24"/>
        </w:rPr>
        <w:t>처분</w:t>
      </w:r>
      <w:r w:rsidRPr="00B56A56">
        <w:rPr>
          <w:rFonts w:ascii="함초롬바탕" w:eastAsia="함초롬바탕" w:hAnsi="함초롬바탕"/>
          <w:b/>
          <w:bCs/>
          <w:color w:val="0000FF"/>
          <w:sz w:val="26"/>
          <w:szCs w:val="24"/>
        </w:rPr>
        <w:t>,</w:t>
      </w:r>
      <w:r w:rsidRPr="00B56A56">
        <w:rPr>
          <w:rFonts w:ascii="함초롬바탕" w:eastAsia="함초롬바탕" w:hAnsi="함초롬바탕" w:hint="eastAsia"/>
          <w:b/>
          <w:bCs/>
          <w:color w:val="0000FF"/>
          <w:sz w:val="26"/>
          <w:szCs w:val="24"/>
        </w:rPr>
        <w:t>불용결정</w:t>
      </w:r>
      <w:r w:rsidRPr="00B56A56">
        <w:rPr>
          <w:rFonts w:ascii="함초롬바탕" w:eastAsia="함초롬바탕" w:hAnsi="함초롬바탕"/>
          <w:b/>
          <w:bCs/>
          <w:color w:val="0000FF"/>
          <w:sz w:val="26"/>
          <w:szCs w:val="24"/>
        </w:rPr>
        <w:t xml:space="preserve"> </w:t>
      </w:r>
    </w:p>
    <w:p w:rsidR="00EF2B85" w:rsidRPr="00B56A56" w:rsidRDefault="00B56A56" w:rsidP="00B56A56">
      <w:pPr>
        <w:spacing w:before="120" w:after="0" w:line="320" w:lineRule="exact"/>
        <w:rPr>
          <w:rFonts w:ascii="함초롬바탕" w:eastAsia="함초롬바탕" w:hAnsi="함초롬바탕"/>
          <w:color w:val="000000" w:themeColor="text1"/>
          <w:sz w:val="24"/>
        </w:rPr>
      </w:pPr>
      <w:r w:rsidRPr="00B56A56">
        <w:rPr>
          <w:rFonts w:ascii="함초롬바탕" w:eastAsia="함초롬바탕" w:hAnsi="함초롬바탕" w:hint="eastAsia"/>
          <w:color w:val="000000" w:themeColor="text1"/>
          <w:sz w:val="24"/>
        </w:rPr>
        <w:t>고정자산의</w:t>
      </w:r>
      <w:r w:rsidRPr="00B56A56">
        <w:rPr>
          <w:rFonts w:ascii="함초롬바탕" w:eastAsia="함초롬바탕" w:hAnsi="함초롬바탕"/>
          <w:color w:val="000000" w:themeColor="text1"/>
          <w:sz w:val="24"/>
        </w:rPr>
        <w:t xml:space="preserve"> </w:t>
      </w:r>
      <w:r w:rsidRPr="00B56A56">
        <w:rPr>
          <w:rFonts w:ascii="함초롬바탕" w:eastAsia="함초롬바탕" w:hAnsi="함초롬바탕" w:hint="eastAsia"/>
          <w:color w:val="000000" w:themeColor="text1"/>
          <w:sz w:val="24"/>
        </w:rPr>
        <w:t>취득</w:t>
      </w:r>
      <w:r w:rsidRPr="00B56A56">
        <w:rPr>
          <w:rFonts w:ascii="함초롬바탕" w:eastAsia="함초롬바탕" w:hAnsi="함초롬바탕"/>
          <w:color w:val="000000" w:themeColor="text1"/>
          <w:sz w:val="24"/>
        </w:rPr>
        <w:t>,</w:t>
      </w:r>
      <w:r w:rsidR="007473E9">
        <w:rPr>
          <w:rFonts w:ascii="함초롬바탕" w:eastAsia="함초롬바탕" w:hAnsi="함초롬바탕"/>
          <w:color w:val="000000" w:themeColor="text1"/>
          <w:sz w:val="24"/>
        </w:rPr>
        <w:t xml:space="preserve"> </w:t>
      </w:r>
      <w:r w:rsidRPr="00B56A56">
        <w:rPr>
          <w:rFonts w:ascii="함초롬바탕" w:eastAsia="함초롬바탕" w:hAnsi="함초롬바탕" w:hint="eastAsia"/>
          <w:color w:val="000000" w:themeColor="text1"/>
          <w:sz w:val="24"/>
        </w:rPr>
        <w:t>처분</w:t>
      </w:r>
      <w:r w:rsidRPr="00B56A56">
        <w:rPr>
          <w:rFonts w:ascii="함초롬바탕" w:eastAsia="함초롬바탕" w:hAnsi="함초롬바탕"/>
          <w:color w:val="000000" w:themeColor="text1"/>
          <w:sz w:val="24"/>
        </w:rPr>
        <w:t>,</w:t>
      </w:r>
      <w:r w:rsidR="007473E9">
        <w:rPr>
          <w:rFonts w:ascii="함초롬바탕" w:eastAsia="함초롬바탕" w:hAnsi="함초롬바탕"/>
          <w:color w:val="000000" w:themeColor="text1"/>
          <w:sz w:val="24"/>
        </w:rPr>
        <w:t xml:space="preserve"> </w:t>
      </w:r>
      <w:r w:rsidRPr="00B56A56">
        <w:rPr>
          <w:rFonts w:ascii="함초롬바탕" w:eastAsia="함초롬바탕" w:hAnsi="함초롬바탕" w:hint="eastAsia"/>
          <w:color w:val="000000" w:themeColor="text1"/>
          <w:sz w:val="24"/>
        </w:rPr>
        <w:t>불용</w:t>
      </w:r>
      <w:r w:rsidR="007473E9">
        <w:rPr>
          <w:rFonts w:ascii="함초롬바탕" w:eastAsia="함초롬바탕" w:hAnsi="함초롬바탕" w:hint="eastAsia"/>
          <w:color w:val="000000" w:themeColor="text1"/>
          <w:sz w:val="24"/>
        </w:rPr>
        <w:t xml:space="preserve"> </w:t>
      </w:r>
      <w:r w:rsidRPr="00B56A56">
        <w:rPr>
          <w:rFonts w:ascii="함초롬바탕" w:eastAsia="함초롬바탕" w:hAnsi="함초롬바탕" w:hint="eastAsia"/>
          <w:color w:val="000000" w:themeColor="text1"/>
          <w:sz w:val="24"/>
        </w:rPr>
        <w:t>결정은</w:t>
      </w:r>
      <w:r w:rsidRPr="00B56A56">
        <w:rPr>
          <w:rFonts w:ascii="함초롬바탕" w:eastAsia="함초롬바탕" w:hAnsi="함초롬바탕"/>
          <w:color w:val="000000" w:themeColor="text1"/>
          <w:sz w:val="24"/>
        </w:rPr>
        <w:t xml:space="preserve"> </w:t>
      </w:r>
      <w:r w:rsidRPr="00B56A56">
        <w:rPr>
          <w:rFonts w:ascii="함초롬바탕" w:eastAsia="함초롬바탕" w:hAnsi="함초롬바탕" w:hint="eastAsia"/>
          <w:color w:val="000000" w:themeColor="text1"/>
          <w:sz w:val="24"/>
        </w:rPr>
        <w:t>고정자산</w:t>
      </w:r>
      <w:r w:rsidRPr="00B56A56">
        <w:rPr>
          <w:rFonts w:ascii="함초롬바탕" w:eastAsia="함초롬바탕" w:hAnsi="함초롬바탕"/>
          <w:color w:val="000000" w:themeColor="text1"/>
          <w:sz w:val="24"/>
        </w:rPr>
        <w:t xml:space="preserve"> </w:t>
      </w:r>
      <w:r w:rsidRPr="00B56A56">
        <w:rPr>
          <w:rFonts w:ascii="함초롬바탕" w:eastAsia="함초롬바탕" w:hAnsi="함초롬바탕" w:hint="eastAsia"/>
          <w:color w:val="000000" w:themeColor="text1"/>
          <w:sz w:val="24"/>
        </w:rPr>
        <w:t>관리</w:t>
      </w:r>
      <w:r w:rsidR="007473E9">
        <w:rPr>
          <w:rFonts w:ascii="함초롬바탕" w:eastAsia="함초롬바탕" w:hAnsi="함초롬바탕" w:hint="eastAsia"/>
          <w:color w:val="000000" w:themeColor="text1"/>
          <w:sz w:val="24"/>
        </w:rPr>
        <w:t xml:space="preserve"> </w:t>
      </w:r>
      <w:r w:rsidRPr="00B56A56">
        <w:rPr>
          <w:rFonts w:ascii="함초롬바탕" w:eastAsia="함초롬바탕" w:hAnsi="함초롬바탕" w:hint="eastAsia"/>
          <w:color w:val="000000" w:themeColor="text1"/>
          <w:sz w:val="24"/>
        </w:rPr>
        <w:t>예규에</w:t>
      </w:r>
      <w:r w:rsidRPr="00B56A56">
        <w:rPr>
          <w:rFonts w:ascii="함초롬바탕" w:eastAsia="함초롬바탕" w:hAnsi="함초롬바탕"/>
          <w:color w:val="000000" w:themeColor="text1"/>
          <w:sz w:val="24"/>
        </w:rPr>
        <w:t xml:space="preserve"> </w:t>
      </w:r>
      <w:r w:rsidRPr="00B56A56">
        <w:rPr>
          <w:rFonts w:ascii="함초롬바탕" w:eastAsia="함초롬바탕" w:hAnsi="함초롬바탕" w:hint="eastAsia"/>
          <w:color w:val="000000" w:themeColor="text1"/>
          <w:sz w:val="24"/>
        </w:rPr>
        <w:t>정하는</w:t>
      </w:r>
      <w:r w:rsidRPr="00B56A56">
        <w:rPr>
          <w:rFonts w:ascii="함초롬바탕" w:eastAsia="함초롬바탕" w:hAnsi="함초롬바탕"/>
          <w:color w:val="000000" w:themeColor="text1"/>
          <w:sz w:val="24"/>
        </w:rPr>
        <w:t xml:space="preserve"> </w:t>
      </w:r>
      <w:r w:rsidRPr="00B56A56">
        <w:rPr>
          <w:rFonts w:ascii="함초롬바탕" w:eastAsia="함초롬바탕" w:hAnsi="함초롬바탕" w:hint="eastAsia"/>
          <w:color w:val="000000" w:themeColor="text1"/>
          <w:sz w:val="24"/>
        </w:rPr>
        <w:t>바에</w:t>
      </w:r>
      <w:r w:rsidRPr="00B56A56">
        <w:rPr>
          <w:rFonts w:ascii="함초롬바탕" w:eastAsia="함초롬바탕" w:hAnsi="함초롬바탕"/>
          <w:color w:val="000000" w:themeColor="text1"/>
          <w:sz w:val="24"/>
        </w:rPr>
        <w:t xml:space="preserve"> </w:t>
      </w:r>
      <w:r w:rsidRPr="00B56A56">
        <w:rPr>
          <w:rFonts w:ascii="함초롬바탕" w:eastAsia="함초롬바탕" w:hAnsi="함초롬바탕" w:hint="eastAsia"/>
          <w:color w:val="000000" w:themeColor="text1"/>
          <w:sz w:val="24"/>
        </w:rPr>
        <w:t>따른다</w:t>
      </w:r>
      <w:r w:rsidRPr="00B56A56">
        <w:rPr>
          <w:rFonts w:ascii="함초롬바탕" w:eastAsia="함초롬바탕" w:hAnsi="함초롬바탕"/>
          <w:color w:val="000000" w:themeColor="text1"/>
          <w:sz w:val="24"/>
        </w:rPr>
        <w:t>.</w:t>
      </w:r>
    </w:p>
    <w:p w:rsidR="00EF2B85" w:rsidRPr="00B56A56" w:rsidRDefault="00B56A56" w:rsidP="00B56A56">
      <w:pPr>
        <w:spacing w:before="200" w:after="60" w:line="320" w:lineRule="exact"/>
        <w:rPr>
          <w:rFonts w:ascii="함초롬바탕" w:eastAsia="함초롬바탕" w:hAnsi="함초롬바탕"/>
          <w:color w:val="0000FF"/>
          <w:sz w:val="24"/>
        </w:rPr>
      </w:pPr>
      <w:r w:rsidRPr="00B56A56">
        <w:rPr>
          <w:rFonts w:ascii="함초롬바탕" w:eastAsia="함초롬바탕" w:hAnsi="함초롬바탕" w:hint="eastAsia"/>
          <w:b/>
          <w:bCs/>
          <w:color w:val="0000FF"/>
          <w:sz w:val="26"/>
          <w:szCs w:val="24"/>
        </w:rPr>
        <w:t>제71조 권리</w:t>
      </w:r>
      <w:r w:rsidR="007473E9">
        <w:rPr>
          <w:rFonts w:ascii="함초롬바탕" w:eastAsia="함초롬바탕" w:hAnsi="함초롬바탕" w:hint="eastAsia"/>
          <w:b/>
          <w:bCs/>
          <w:color w:val="0000FF"/>
          <w:sz w:val="26"/>
          <w:szCs w:val="24"/>
        </w:rPr>
        <w:t xml:space="preserve"> </w:t>
      </w:r>
      <w:r w:rsidRPr="00B56A56">
        <w:rPr>
          <w:rFonts w:ascii="함초롬바탕" w:eastAsia="함초롬바탕" w:hAnsi="함초롬바탕" w:hint="eastAsia"/>
          <w:b/>
          <w:bCs/>
          <w:color w:val="0000FF"/>
          <w:sz w:val="26"/>
          <w:szCs w:val="24"/>
        </w:rPr>
        <w:t>보존</w:t>
      </w:r>
    </w:p>
    <w:p w:rsidR="00EF2B85" w:rsidRPr="00B56A56" w:rsidRDefault="00B56A56" w:rsidP="00B56A56">
      <w:pPr>
        <w:spacing w:before="120" w:after="0" w:line="320" w:lineRule="exact"/>
        <w:rPr>
          <w:rFonts w:ascii="함초롬바탕" w:eastAsia="함초롬바탕" w:hAnsi="함초롬바탕"/>
          <w:color w:val="000000" w:themeColor="text1"/>
          <w:sz w:val="24"/>
        </w:rPr>
      </w:pPr>
      <w:r w:rsidRPr="00B56A56">
        <w:rPr>
          <w:rFonts w:ascii="함초롬바탕" w:eastAsia="함초롬바탕" w:hAnsi="함초롬바탕" w:hint="eastAsia"/>
          <w:color w:val="000000" w:themeColor="text1"/>
          <w:sz w:val="24"/>
        </w:rPr>
        <w:t>고정자산의</w:t>
      </w:r>
      <w:r w:rsidRPr="00B56A56">
        <w:rPr>
          <w:rFonts w:ascii="함초롬바탕" w:eastAsia="함초롬바탕" w:hAnsi="함초롬바탕"/>
          <w:color w:val="000000" w:themeColor="text1"/>
          <w:sz w:val="24"/>
        </w:rPr>
        <w:t xml:space="preserve"> </w:t>
      </w:r>
      <w:r w:rsidRPr="00B56A56">
        <w:rPr>
          <w:rFonts w:ascii="함초롬바탕" w:eastAsia="함초롬바탕" w:hAnsi="함초롬바탕" w:hint="eastAsia"/>
          <w:color w:val="000000" w:themeColor="text1"/>
          <w:sz w:val="24"/>
        </w:rPr>
        <w:t>권리</w:t>
      </w:r>
      <w:r w:rsidR="007473E9">
        <w:rPr>
          <w:rFonts w:ascii="함초롬바탕" w:eastAsia="함초롬바탕" w:hAnsi="함초롬바탕" w:hint="eastAsia"/>
          <w:color w:val="000000" w:themeColor="text1"/>
          <w:sz w:val="24"/>
        </w:rPr>
        <w:t xml:space="preserve"> </w:t>
      </w:r>
      <w:r w:rsidRPr="00B56A56">
        <w:rPr>
          <w:rFonts w:ascii="함초롬바탕" w:eastAsia="함초롬바탕" w:hAnsi="함초롬바탕" w:hint="eastAsia"/>
          <w:color w:val="000000" w:themeColor="text1"/>
          <w:sz w:val="24"/>
        </w:rPr>
        <w:t>보존을</w:t>
      </w:r>
      <w:r w:rsidRPr="00B56A56">
        <w:rPr>
          <w:rFonts w:ascii="함초롬바탕" w:eastAsia="함초롬바탕" w:hAnsi="함초롬바탕"/>
          <w:color w:val="000000" w:themeColor="text1"/>
          <w:sz w:val="24"/>
        </w:rPr>
        <w:t xml:space="preserve"> </w:t>
      </w:r>
      <w:r w:rsidRPr="00B56A56">
        <w:rPr>
          <w:rFonts w:ascii="함초롬바탕" w:eastAsia="함초롬바탕" w:hAnsi="함초롬바탕" w:hint="eastAsia"/>
          <w:color w:val="000000" w:themeColor="text1"/>
          <w:sz w:val="24"/>
        </w:rPr>
        <w:t>위하여</w:t>
      </w:r>
      <w:r w:rsidRPr="00B56A56">
        <w:rPr>
          <w:rFonts w:ascii="함초롬바탕" w:eastAsia="함초롬바탕" w:hAnsi="함초롬바탕"/>
          <w:color w:val="000000" w:themeColor="text1"/>
          <w:sz w:val="24"/>
        </w:rPr>
        <w:t xml:space="preserve"> </w:t>
      </w:r>
      <w:r w:rsidRPr="00B56A56">
        <w:rPr>
          <w:rFonts w:ascii="함초롬바탕" w:eastAsia="함초롬바탕" w:hAnsi="함초롬바탕" w:hint="eastAsia"/>
          <w:color w:val="000000" w:themeColor="text1"/>
          <w:sz w:val="24"/>
        </w:rPr>
        <w:t>당해</w:t>
      </w:r>
      <w:r w:rsidR="007473E9">
        <w:rPr>
          <w:rFonts w:ascii="함초롬바탕" w:eastAsia="함초롬바탕" w:hAnsi="함초롬바탕" w:hint="eastAsia"/>
          <w:color w:val="000000" w:themeColor="text1"/>
          <w:sz w:val="24"/>
        </w:rPr>
        <w:t xml:space="preserve"> </w:t>
      </w:r>
      <w:r w:rsidRPr="00B56A56">
        <w:rPr>
          <w:rFonts w:ascii="함초롬바탕" w:eastAsia="함초롬바탕" w:hAnsi="함초롬바탕" w:hint="eastAsia"/>
          <w:color w:val="000000" w:themeColor="text1"/>
          <w:sz w:val="24"/>
        </w:rPr>
        <w:t>자산의</w:t>
      </w:r>
      <w:r w:rsidRPr="00B56A56">
        <w:rPr>
          <w:rFonts w:ascii="함초롬바탕" w:eastAsia="함초롬바탕" w:hAnsi="함초롬바탕"/>
          <w:color w:val="000000" w:themeColor="text1"/>
          <w:sz w:val="24"/>
        </w:rPr>
        <w:t xml:space="preserve"> </w:t>
      </w:r>
      <w:r w:rsidRPr="00B56A56">
        <w:rPr>
          <w:rFonts w:ascii="함초롬바탕" w:eastAsia="함초롬바탕" w:hAnsi="함초롬바탕" w:hint="eastAsia"/>
          <w:color w:val="000000" w:themeColor="text1"/>
          <w:sz w:val="24"/>
        </w:rPr>
        <w:t>관리</w:t>
      </w:r>
      <w:r w:rsidR="007473E9">
        <w:rPr>
          <w:rFonts w:ascii="함초롬바탕" w:eastAsia="함초롬바탕" w:hAnsi="함초롬바탕" w:hint="eastAsia"/>
          <w:color w:val="000000" w:themeColor="text1"/>
          <w:sz w:val="24"/>
        </w:rPr>
        <w:t xml:space="preserve"> </w:t>
      </w:r>
      <w:r w:rsidRPr="00B56A56">
        <w:rPr>
          <w:rFonts w:ascii="함초롬바탕" w:eastAsia="함초롬바탕" w:hAnsi="함초롬바탕" w:hint="eastAsia"/>
          <w:color w:val="000000" w:themeColor="text1"/>
          <w:sz w:val="24"/>
        </w:rPr>
        <w:t>부서는</w:t>
      </w:r>
      <w:r w:rsidRPr="00B56A56">
        <w:rPr>
          <w:rFonts w:ascii="함초롬바탕" w:eastAsia="함초롬바탕" w:hAnsi="함초롬바탕"/>
          <w:color w:val="000000" w:themeColor="text1"/>
          <w:sz w:val="24"/>
        </w:rPr>
        <w:t xml:space="preserve"> </w:t>
      </w:r>
      <w:r w:rsidRPr="00B56A56">
        <w:rPr>
          <w:rFonts w:ascii="함초롬바탕" w:eastAsia="함초롬바탕" w:hAnsi="함초롬바탕" w:hint="eastAsia"/>
          <w:color w:val="000000" w:themeColor="text1"/>
          <w:sz w:val="24"/>
        </w:rPr>
        <w:t>소유권</w:t>
      </w:r>
      <w:r w:rsidRPr="00B56A56">
        <w:rPr>
          <w:rFonts w:ascii="함초롬바탕" w:eastAsia="함초롬바탕" w:hAnsi="함초롬바탕"/>
          <w:color w:val="000000" w:themeColor="text1"/>
          <w:sz w:val="24"/>
        </w:rPr>
        <w:t xml:space="preserve"> </w:t>
      </w:r>
      <w:r w:rsidRPr="00B56A56">
        <w:rPr>
          <w:rFonts w:ascii="함초롬바탕" w:eastAsia="함초롬바탕" w:hAnsi="함초롬바탕" w:hint="eastAsia"/>
          <w:color w:val="000000" w:themeColor="text1"/>
          <w:sz w:val="24"/>
        </w:rPr>
        <w:t>기타의</w:t>
      </w:r>
      <w:r w:rsidRPr="00B56A56">
        <w:rPr>
          <w:rFonts w:ascii="함초롬바탕" w:eastAsia="함초롬바탕" w:hAnsi="함초롬바탕"/>
          <w:color w:val="000000" w:themeColor="text1"/>
          <w:sz w:val="24"/>
        </w:rPr>
        <w:t xml:space="preserve"> </w:t>
      </w:r>
      <w:r w:rsidRPr="00B56A56">
        <w:rPr>
          <w:rFonts w:ascii="함초롬바탕" w:eastAsia="함초롬바탕" w:hAnsi="함초롬바탕" w:hint="eastAsia"/>
          <w:color w:val="000000" w:themeColor="text1"/>
          <w:sz w:val="24"/>
        </w:rPr>
        <w:t>권리에</w:t>
      </w:r>
      <w:r w:rsidRPr="00B56A56">
        <w:rPr>
          <w:rFonts w:ascii="함초롬바탕" w:eastAsia="함초롬바탕" w:hAnsi="함초롬바탕"/>
          <w:color w:val="000000" w:themeColor="text1"/>
          <w:sz w:val="24"/>
        </w:rPr>
        <w:t xml:space="preserve"> </w:t>
      </w:r>
      <w:r w:rsidRPr="00B56A56">
        <w:rPr>
          <w:rFonts w:ascii="함초롬바탕" w:eastAsia="함초롬바탕" w:hAnsi="함초롬바탕" w:hint="eastAsia"/>
          <w:color w:val="000000" w:themeColor="text1"/>
          <w:sz w:val="24"/>
        </w:rPr>
        <w:t>대하여</w:t>
      </w:r>
      <w:r w:rsidRPr="00B56A56">
        <w:rPr>
          <w:rFonts w:ascii="함초롬바탕" w:eastAsia="함초롬바탕" w:hAnsi="함초롬바탕"/>
          <w:color w:val="000000" w:themeColor="text1"/>
          <w:sz w:val="24"/>
        </w:rPr>
        <w:t xml:space="preserve"> </w:t>
      </w:r>
      <w:r w:rsidRPr="00B56A56">
        <w:rPr>
          <w:rFonts w:ascii="함초롬바탕" w:eastAsia="함초롬바탕" w:hAnsi="함초롬바탕" w:hint="eastAsia"/>
          <w:color w:val="000000" w:themeColor="text1"/>
          <w:sz w:val="24"/>
        </w:rPr>
        <w:t>등기</w:t>
      </w:r>
      <w:r w:rsidRPr="00B56A56">
        <w:rPr>
          <w:rFonts w:ascii="함초롬바탕" w:eastAsia="함초롬바탕" w:hAnsi="함초롬바탕"/>
          <w:color w:val="000000" w:themeColor="text1"/>
          <w:sz w:val="24"/>
        </w:rPr>
        <w:t xml:space="preserve">, </w:t>
      </w:r>
      <w:r w:rsidRPr="00B56A56">
        <w:rPr>
          <w:rFonts w:ascii="함초롬바탕" w:eastAsia="함초롬바탕" w:hAnsi="함초롬바탕" w:hint="eastAsia"/>
          <w:color w:val="000000" w:themeColor="text1"/>
          <w:sz w:val="24"/>
        </w:rPr>
        <w:t>인증</w:t>
      </w:r>
      <w:r w:rsidR="007473E9">
        <w:rPr>
          <w:rFonts w:ascii="함초롬바탕" w:eastAsia="함초롬바탕" w:hAnsi="함초롬바탕" w:hint="eastAsia"/>
          <w:color w:val="000000" w:themeColor="text1"/>
          <w:sz w:val="24"/>
        </w:rPr>
        <w:t xml:space="preserve"> </w:t>
      </w:r>
      <w:r w:rsidRPr="00B56A56">
        <w:rPr>
          <w:rFonts w:ascii="함초롬바탕" w:eastAsia="함초롬바탕" w:hAnsi="함초롬바탕" w:hint="eastAsia"/>
          <w:color w:val="000000" w:themeColor="text1"/>
          <w:sz w:val="24"/>
        </w:rPr>
        <w:t>등</w:t>
      </w:r>
      <w:r w:rsidRPr="00B56A56">
        <w:rPr>
          <w:rFonts w:ascii="함초롬바탕" w:eastAsia="함초롬바탕" w:hAnsi="함초롬바탕"/>
          <w:color w:val="000000" w:themeColor="text1"/>
          <w:sz w:val="24"/>
        </w:rPr>
        <w:t xml:space="preserve"> </w:t>
      </w:r>
      <w:r w:rsidRPr="00B56A56">
        <w:rPr>
          <w:rFonts w:ascii="함초롬바탕" w:eastAsia="함초롬바탕" w:hAnsi="함초롬바탕" w:hint="eastAsia"/>
          <w:color w:val="000000" w:themeColor="text1"/>
          <w:sz w:val="24"/>
        </w:rPr>
        <w:t>필요한</w:t>
      </w:r>
      <w:r w:rsidRPr="00B56A56">
        <w:rPr>
          <w:rFonts w:ascii="함초롬바탕" w:eastAsia="함초롬바탕" w:hAnsi="함초롬바탕"/>
          <w:color w:val="000000" w:themeColor="text1"/>
          <w:sz w:val="24"/>
        </w:rPr>
        <w:t xml:space="preserve"> </w:t>
      </w:r>
      <w:r w:rsidRPr="00B56A56">
        <w:rPr>
          <w:rFonts w:ascii="함초롬바탕" w:eastAsia="함초롬바탕" w:hAnsi="함초롬바탕" w:hint="eastAsia"/>
          <w:color w:val="000000" w:themeColor="text1"/>
          <w:sz w:val="24"/>
        </w:rPr>
        <w:t>절차를</w:t>
      </w:r>
      <w:r w:rsidRPr="00B56A56">
        <w:rPr>
          <w:rFonts w:ascii="함초롬바탕" w:eastAsia="함초롬바탕" w:hAnsi="함초롬바탕"/>
          <w:color w:val="000000" w:themeColor="text1"/>
          <w:sz w:val="24"/>
        </w:rPr>
        <w:t xml:space="preserve"> </w:t>
      </w:r>
      <w:r w:rsidRPr="00B56A56">
        <w:rPr>
          <w:rFonts w:ascii="함초롬바탕" w:eastAsia="함초롬바탕" w:hAnsi="함초롬바탕" w:hint="eastAsia"/>
          <w:color w:val="000000" w:themeColor="text1"/>
          <w:sz w:val="24"/>
        </w:rPr>
        <w:t>취하여야</w:t>
      </w:r>
      <w:r w:rsidRPr="00B56A56">
        <w:rPr>
          <w:rFonts w:ascii="함초롬바탕" w:eastAsia="함초롬바탕" w:hAnsi="함초롬바탕"/>
          <w:color w:val="000000" w:themeColor="text1"/>
          <w:sz w:val="24"/>
        </w:rPr>
        <w:t xml:space="preserve"> </w:t>
      </w:r>
      <w:r w:rsidRPr="00B56A56">
        <w:rPr>
          <w:rFonts w:ascii="함초롬바탕" w:eastAsia="함초롬바탕" w:hAnsi="함초롬바탕" w:hint="eastAsia"/>
          <w:color w:val="000000" w:themeColor="text1"/>
          <w:sz w:val="24"/>
        </w:rPr>
        <w:t>한다</w:t>
      </w:r>
      <w:r w:rsidRPr="00B56A56">
        <w:rPr>
          <w:rFonts w:ascii="함초롬바탕" w:eastAsia="함초롬바탕" w:hAnsi="함초롬바탕"/>
          <w:color w:val="000000" w:themeColor="text1"/>
          <w:sz w:val="24"/>
        </w:rPr>
        <w:t>.</w:t>
      </w:r>
    </w:p>
    <w:p w:rsidR="00EF2B85" w:rsidRPr="00B56A56" w:rsidRDefault="00B56A56" w:rsidP="00B56A56">
      <w:pPr>
        <w:spacing w:before="200" w:after="60" w:line="320" w:lineRule="exact"/>
        <w:rPr>
          <w:rFonts w:ascii="함초롬바탕" w:eastAsia="함초롬바탕" w:hAnsi="함초롬바탕"/>
          <w:color w:val="0000FF"/>
          <w:sz w:val="24"/>
        </w:rPr>
      </w:pPr>
      <w:r w:rsidRPr="00B56A56">
        <w:rPr>
          <w:rFonts w:ascii="함초롬바탕" w:eastAsia="함초롬바탕" w:hAnsi="함초롬바탕" w:hint="eastAsia"/>
          <w:b/>
          <w:bCs/>
          <w:color w:val="0000FF"/>
          <w:sz w:val="26"/>
          <w:szCs w:val="24"/>
        </w:rPr>
        <w:t>제72조</w:t>
      </w:r>
      <w:r w:rsidRPr="00B56A56">
        <w:rPr>
          <w:rFonts w:ascii="함초롬바탕" w:eastAsia="함초롬바탕" w:hAnsi="함초롬바탕"/>
          <w:b/>
          <w:bCs/>
          <w:color w:val="0000FF"/>
          <w:sz w:val="26"/>
          <w:szCs w:val="24"/>
        </w:rPr>
        <w:t xml:space="preserve"> </w:t>
      </w:r>
      <w:r w:rsidRPr="00B56A56">
        <w:rPr>
          <w:rFonts w:ascii="함초롬바탕" w:eastAsia="함초롬바탕" w:hAnsi="함초롬바탕" w:hint="eastAsia"/>
          <w:b/>
          <w:bCs/>
          <w:color w:val="0000FF"/>
          <w:sz w:val="26"/>
          <w:szCs w:val="24"/>
        </w:rPr>
        <w:t>부</w:t>
      </w:r>
      <w:r w:rsidR="007473E9">
        <w:rPr>
          <w:rFonts w:ascii="함초롬바탕" w:eastAsia="함초롬바탕" w:hAnsi="함초롬바탕" w:hint="eastAsia"/>
          <w:b/>
          <w:bCs/>
          <w:color w:val="0000FF"/>
          <w:sz w:val="26"/>
          <w:szCs w:val="24"/>
        </w:rPr>
        <w:t xml:space="preserve"> </w:t>
      </w:r>
      <w:r w:rsidRPr="00B56A56">
        <w:rPr>
          <w:rFonts w:ascii="함초롬바탕" w:eastAsia="함초롬바탕" w:hAnsi="함초롬바탕" w:hint="eastAsia"/>
          <w:b/>
          <w:bCs/>
          <w:color w:val="0000FF"/>
          <w:sz w:val="26"/>
          <w:szCs w:val="24"/>
        </w:rPr>
        <w:t>보</w:t>
      </w:r>
      <w:r w:rsidRPr="00B56A56">
        <w:rPr>
          <w:rFonts w:ascii="함초롬바탕" w:eastAsia="함초롬바탕" w:hAnsi="함초롬바탕"/>
          <w:b/>
          <w:bCs/>
          <w:color w:val="0000FF"/>
          <w:sz w:val="26"/>
          <w:szCs w:val="24"/>
        </w:rPr>
        <w:t xml:space="preserve"> </w:t>
      </w:r>
    </w:p>
    <w:p w:rsidR="00EF2B85" w:rsidRPr="00B56A56" w:rsidRDefault="00B56A56" w:rsidP="00B56A56">
      <w:pPr>
        <w:spacing w:before="120" w:after="0" w:line="320" w:lineRule="exact"/>
        <w:rPr>
          <w:rFonts w:ascii="함초롬바탕" w:eastAsia="함초롬바탕" w:hAnsi="함초롬바탕"/>
          <w:color w:val="000000" w:themeColor="text1"/>
          <w:sz w:val="24"/>
        </w:rPr>
      </w:pPr>
      <w:r w:rsidRPr="00B56A56">
        <w:rPr>
          <w:rFonts w:ascii="함초롬바탕" w:eastAsia="함초롬바탕" w:hAnsi="함초롬바탕" w:hint="eastAsia"/>
          <w:color w:val="000000" w:themeColor="text1"/>
          <w:sz w:val="24"/>
        </w:rPr>
        <w:t>토지</w:t>
      </w:r>
      <w:r w:rsidRPr="00B56A56">
        <w:rPr>
          <w:rFonts w:ascii="함초롬바탕" w:eastAsia="함초롬바탕" w:hAnsi="함초롬바탕"/>
          <w:color w:val="000000" w:themeColor="text1"/>
          <w:sz w:val="24"/>
        </w:rPr>
        <w:t xml:space="preserve">, </w:t>
      </w:r>
      <w:r w:rsidRPr="00B56A56">
        <w:rPr>
          <w:rFonts w:ascii="함초롬바탕" w:eastAsia="함초롬바탕" w:hAnsi="함초롬바탕" w:hint="eastAsia"/>
          <w:color w:val="000000" w:themeColor="text1"/>
          <w:sz w:val="24"/>
        </w:rPr>
        <w:t>무형고정자산</w:t>
      </w:r>
      <w:r w:rsidRPr="00B56A56">
        <w:rPr>
          <w:rFonts w:ascii="함초롬바탕" w:eastAsia="함초롬바탕" w:hAnsi="함초롬바탕"/>
          <w:color w:val="000000" w:themeColor="text1"/>
          <w:sz w:val="24"/>
        </w:rPr>
        <w:t xml:space="preserve"> </w:t>
      </w:r>
      <w:r w:rsidRPr="00B56A56">
        <w:rPr>
          <w:rFonts w:ascii="함초롬바탕" w:eastAsia="함초롬바탕" w:hAnsi="함초롬바탕" w:hint="eastAsia"/>
          <w:color w:val="000000" w:themeColor="text1"/>
          <w:sz w:val="24"/>
        </w:rPr>
        <w:t>등을</w:t>
      </w:r>
      <w:r w:rsidRPr="00B56A56">
        <w:rPr>
          <w:rFonts w:ascii="함초롬바탕" w:eastAsia="함초롬바탕" w:hAnsi="함초롬바탕"/>
          <w:color w:val="000000" w:themeColor="text1"/>
          <w:sz w:val="24"/>
        </w:rPr>
        <w:t xml:space="preserve"> </w:t>
      </w:r>
      <w:r w:rsidRPr="00B56A56">
        <w:rPr>
          <w:rFonts w:ascii="함초롬바탕" w:eastAsia="함초롬바탕" w:hAnsi="함초롬바탕" w:hint="eastAsia"/>
          <w:color w:val="000000" w:themeColor="text1"/>
          <w:sz w:val="24"/>
        </w:rPr>
        <w:t>제외한</w:t>
      </w:r>
      <w:r w:rsidRPr="00B56A56">
        <w:rPr>
          <w:rFonts w:ascii="함초롬바탕" w:eastAsia="함초롬바탕" w:hAnsi="함초롬바탕"/>
          <w:color w:val="000000" w:themeColor="text1"/>
          <w:sz w:val="24"/>
        </w:rPr>
        <w:t xml:space="preserve"> </w:t>
      </w:r>
      <w:r w:rsidRPr="00B56A56">
        <w:rPr>
          <w:rFonts w:ascii="함초롬바탕" w:eastAsia="함초롬바탕" w:hAnsi="함초롬바탕" w:hint="eastAsia"/>
          <w:color w:val="000000" w:themeColor="text1"/>
          <w:sz w:val="24"/>
        </w:rPr>
        <w:t>고정자산에</w:t>
      </w:r>
      <w:r w:rsidRPr="00B56A56">
        <w:rPr>
          <w:rFonts w:ascii="함초롬바탕" w:eastAsia="함초롬바탕" w:hAnsi="함초롬바탕"/>
          <w:color w:val="000000" w:themeColor="text1"/>
          <w:sz w:val="24"/>
        </w:rPr>
        <w:t xml:space="preserve"> </w:t>
      </w:r>
      <w:r w:rsidRPr="00B56A56">
        <w:rPr>
          <w:rFonts w:ascii="함초롬바탕" w:eastAsia="함초롬바탕" w:hAnsi="함초롬바탕" w:hint="eastAsia"/>
          <w:color w:val="000000" w:themeColor="text1"/>
          <w:sz w:val="24"/>
        </w:rPr>
        <w:t>대하여는</w:t>
      </w:r>
      <w:r w:rsidRPr="00B56A56">
        <w:rPr>
          <w:rFonts w:ascii="함초롬바탕" w:eastAsia="함초롬바탕" w:hAnsi="함초롬바탕"/>
          <w:color w:val="000000" w:themeColor="text1"/>
          <w:sz w:val="24"/>
        </w:rPr>
        <w:t xml:space="preserve"> </w:t>
      </w:r>
      <w:r w:rsidRPr="00B56A56">
        <w:rPr>
          <w:rFonts w:ascii="함초롬바탕" w:eastAsia="함초롬바탕" w:hAnsi="함초롬바탕" w:hint="eastAsia"/>
          <w:color w:val="000000" w:themeColor="text1"/>
          <w:sz w:val="24"/>
        </w:rPr>
        <w:t>보험에</w:t>
      </w:r>
      <w:r w:rsidRPr="00B56A56">
        <w:rPr>
          <w:rFonts w:ascii="함초롬바탕" w:eastAsia="함초롬바탕" w:hAnsi="함초롬바탕"/>
          <w:color w:val="000000" w:themeColor="text1"/>
          <w:sz w:val="24"/>
        </w:rPr>
        <w:t xml:space="preserve"> </w:t>
      </w:r>
      <w:r w:rsidRPr="00B56A56">
        <w:rPr>
          <w:rFonts w:ascii="함초롬바탕" w:eastAsia="함초롬바탕" w:hAnsi="함초롬바탕" w:hint="eastAsia"/>
          <w:color w:val="000000" w:themeColor="text1"/>
          <w:sz w:val="24"/>
        </w:rPr>
        <w:t>가입함을</w:t>
      </w:r>
      <w:r w:rsidRPr="00B56A56">
        <w:rPr>
          <w:rFonts w:ascii="함초롬바탕" w:eastAsia="함초롬바탕" w:hAnsi="함초롬바탕"/>
          <w:color w:val="000000" w:themeColor="text1"/>
          <w:sz w:val="24"/>
        </w:rPr>
        <w:t xml:space="preserve"> </w:t>
      </w:r>
      <w:r w:rsidRPr="00B56A56">
        <w:rPr>
          <w:rFonts w:ascii="함초롬바탕" w:eastAsia="함초롬바탕" w:hAnsi="함초롬바탕" w:hint="eastAsia"/>
          <w:color w:val="000000" w:themeColor="text1"/>
          <w:sz w:val="24"/>
        </w:rPr>
        <w:t>원칙으로</w:t>
      </w:r>
      <w:r w:rsidRPr="00B56A56">
        <w:rPr>
          <w:rFonts w:ascii="함초롬바탕" w:eastAsia="함초롬바탕" w:hAnsi="함초롬바탕"/>
          <w:color w:val="000000" w:themeColor="text1"/>
          <w:sz w:val="24"/>
        </w:rPr>
        <w:t xml:space="preserve"> </w:t>
      </w:r>
      <w:r w:rsidRPr="00B56A56">
        <w:rPr>
          <w:rFonts w:ascii="함초롬바탕" w:eastAsia="함초롬바탕" w:hAnsi="함초롬바탕" w:hint="eastAsia"/>
          <w:color w:val="000000" w:themeColor="text1"/>
          <w:sz w:val="24"/>
        </w:rPr>
        <w:t>한다</w:t>
      </w:r>
      <w:r w:rsidRPr="00B56A56">
        <w:rPr>
          <w:rFonts w:ascii="함초롬바탕" w:eastAsia="함초롬바탕" w:hAnsi="함초롬바탕"/>
          <w:color w:val="000000" w:themeColor="text1"/>
          <w:sz w:val="24"/>
        </w:rPr>
        <w:t>.</w:t>
      </w:r>
    </w:p>
    <w:p w:rsidR="00EF2B85" w:rsidRPr="00B56A56" w:rsidRDefault="00B56A56" w:rsidP="00B56A56">
      <w:pPr>
        <w:spacing w:before="200" w:after="60" w:line="320" w:lineRule="exact"/>
        <w:rPr>
          <w:rFonts w:ascii="함초롬바탕" w:eastAsia="함초롬바탕" w:hAnsi="함초롬바탕"/>
          <w:color w:val="000000" w:themeColor="text1"/>
          <w:sz w:val="24"/>
        </w:rPr>
      </w:pPr>
      <w:r w:rsidRPr="00B56A56">
        <w:rPr>
          <w:rFonts w:ascii="함초롬바탕" w:eastAsia="함초롬바탕" w:hAnsi="함초롬바탕" w:hint="eastAsia"/>
          <w:b/>
          <w:bCs/>
          <w:color w:val="0000FF"/>
          <w:sz w:val="26"/>
          <w:szCs w:val="24"/>
        </w:rPr>
        <w:t>제73조</w:t>
      </w:r>
      <w:r w:rsidRPr="00B56A56">
        <w:rPr>
          <w:rFonts w:ascii="함초롬바탕" w:eastAsia="함초롬바탕" w:hAnsi="함초롬바탕"/>
          <w:b/>
          <w:bCs/>
          <w:color w:val="0000FF"/>
          <w:sz w:val="26"/>
          <w:szCs w:val="24"/>
        </w:rPr>
        <w:t xml:space="preserve"> </w:t>
      </w:r>
      <w:r w:rsidRPr="00B56A56">
        <w:rPr>
          <w:rFonts w:ascii="함초롬바탕" w:eastAsia="함초롬바탕" w:hAnsi="함초롬바탕" w:hint="eastAsia"/>
          <w:b/>
          <w:bCs/>
          <w:color w:val="0000FF"/>
          <w:sz w:val="26"/>
          <w:szCs w:val="24"/>
        </w:rPr>
        <w:t>담보제공</w:t>
      </w:r>
    </w:p>
    <w:p w:rsidR="00EF2B85" w:rsidRPr="00B56A56" w:rsidRDefault="00B56A56" w:rsidP="00B56A56">
      <w:pPr>
        <w:spacing w:before="120" w:after="0" w:line="320" w:lineRule="exact"/>
        <w:rPr>
          <w:rFonts w:ascii="함초롬바탕" w:eastAsia="함초롬바탕" w:hAnsi="함초롬바탕"/>
          <w:color w:val="000000" w:themeColor="text1"/>
          <w:sz w:val="24"/>
        </w:rPr>
      </w:pPr>
      <w:r w:rsidRPr="00B56A56">
        <w:rPr>
          <w:rFonts w:ascii="함초롬바탕" w:eastAsia="함초롬바탕" w:hAnsi="함초롬바탕" w:hint="eastAsia"/>
          <w:color w:val="000000" w:themeColor="text1"/>
          <w:sz w:val="24"/>
        </w:rPr>
        <w:t>고정자산을</w:t>
      </w:r>
      <w:r w:rsidRPr="00B56A56">
        <w:rPr>
          <w:rFonts w:ascii="함초롬바탕" w:eastAsia="함초롬바탕" w:hAnsi="함초롬바탕"/>
          <w:color w:val="000000" w:themeColor="text1"/>
          <w:sz w:val="24"/>
        </w:rPr>
        <w:t xml:space="preserve"> </w:t>
      </w:r>
      <w:r w:rsidRPr="00B56A56">
        <w:rPr>
          <w:rFonts w:ascii="함초롬바탕" w:eastAsia="함초롬바탕" w:hAnsi="함초롬바탕" w:hint="eastAsia"/>
          <w:color w:val="000000" w:themeColor="text1"/>
          <w:sz w:val="24"/>
        </w:rPr>
        <w:t>담보로</w:t>
      </w:r>
      <w:r w:rsidRPr="00B56A56">
        <w:rPr>
          <w:rFonts w:ascii="함초롬바탕" w:eastAsia="함초롬바탕" w:hAnsi="함초롬바탕"/>
          <w:color w:val="000000" w:themeColor="text1"/>
          <w:sz w:val="24"/>
        </w:rPr>
        <w:t xml:space="preserve"> </w:t>
      </w:r>
      <w:r w:rsidRPr="00B56A56">
        <w:rPr>
          <w:rFonts w:ascii="함초롬바탕" w:eastAsia="함초롬바탕" w:hAnsi="함초롬바탕" w:hint="eastAsia"/>
          <w:color w:val="000000" w:themeColor="text1"/>
          <w:sz w:val="24"/>
        </w:rPr>
        <w:t>제공하고자</w:t>
      </w:r>
      <w:r w:rsidRPr="00B56A56">
        <w:rPr>
          <w:rFonts w:ascii="함초롬바탕" w:eastAsia="함초롬바탕" w:hAnsi="함초롬바탕"/>
          <w:color w:val="000000" w:themeColor="text1"/>
          <w:sz w:val="24"/>
        </w:rPr>
        <w:t xml:space="preserve"> </w:t>
      </w:r>
      <w:r w:rsidRPr="00B56A56">
        <w:rPr>
          <w:rFonts w:ascii="함초롬바탕" w:eastAsia="함초롬바탕" w:hAnsi="함초롬바탕" w:hint="eastAsia"/>
          <w:color w:val="000000" w:themeColor="text1"/>
          <w:sz w:val="24"/>
        </w:rPr>
        <w:t>할</w:t>
      </w:r>
      <w:r w:rsidRPr="00B56A56">
        <w:rPr>
          <w:rFonts w:ascii="함초롬바탕" w:eastAsia="함초롬바탕" w:hAnsi="함초롬바탕"/>
          <w:color w:val="000000" w:themeColor="text1"/>
          <w:sz w:val="24"/>
        </w:rPr>
        <w:t xml:space="preserve"> </w:t>
      </w:r>
      <w:r w:rsidRPr="00B56A56">
        <w:rPr>
          <w:rFonts w:ascii="함초롬바탕" w:eastAsia="함초롬바탕" w:hAnsi="함초롬바탕" w:hint="eastAsia"/>
          <w:color w:val="000000" w:themeColor="text1"/>
          <w:sz w:val="24"/>
        </w:rPr>
        <w:t>때에는</w:t>
      </w:r>
      <w:r w:rsidRPr="00B56A56">
        <w:rPr>
          <w:rFonts w:ascii="함초롬바탕" w:eastAsia="함초롬바탕" w:hAnsi="함초롬바탕"/>
          <w:color w:val="000000" w:themeColor="text1"/>
          <w:sz w:val="24"/>
        </w:rPr>
        <w:t xml:space="preserve"> </w:t>
      </w:r>
      <w:r w:rsidRPr="00B56A56">
        <w:rPr>
          <w:rFonts w:ascii="함초롬바탕" w:eastAsia="함초롬바탕" w:hAnsi="함초롬바탕" w:hint="eastAsia"/>
          <w:color w:val="000000" w:themeColor="text1"/>
          <w:sz w:val="24"/>
        </w:rPr>
        <w:t>책임권한규정에</w:t>
      </w:r>
      <w:r w:rsidRPr="00B56A56">
        <w:rPr>
          <w:rFonts w:ascii="함초롬바탕" w:eastAsia="함초롬바탕" w:hAnsi="함초롬바탕"/>
          <w:color w:val="000000" w:themeColor="text1"/>
          <w:sz w:val="24"/>
        </w:rPr>
        <w:t xml:space="preserve"> </w:t>
      </w:r>
      <w:r w:rsidRPr="00B56A56">
        <w:rPr>
          <w:rFonts w:ascii="함초롬바탕" w:eastAsia="함초롬바탕" w:hAnsi="함초롬바탕" w:hint="eastAsia"/>
          <w:color w:val="000000" w:themeColor="text1"/>
          <w:sz w:val="24"/>
        </w:rPr>
        <w:t>따른다</w:t>
      </w:r>
      <w:r w:rsidRPr="00B56A56">
        <w:rPr>
          <w:rFonts w:ascii="함초롬바탕" w:eastAsia="함초롬바탕" w:hAnsi="함초롬바탕"/>
          <w:color w:val="000000" w:themeColor="text1"/>
          <w:sz w:val="24"/>
        </w:rPr>
        <w:t>.</w:t>
      </w:r>
    </w:p>
    <w:p w:rsidR="00EF2B85" w:rsidRPr="00B56A56" w:rsidRDefault="00B56A56" w:rsidP="00B56A56">
      <w:pPr>
        <w:spacing w:before="200" w:after="60" w:line="320" w:lineRule="exact"/>
        <w:rPr>
          <w:rFonts w:ascii="함초롬바탕" w:eastAsia="함초롬바탕" w:hAnsi="함초롬바탕"/>
          <w:color w:val="0000FF"/>
          <w:sz w:val="24"/>
        </w:rPr>
      </w:pPr>
      <w:r w:rsidRPr="00B56A56">
        <w:rPr>
          <w:rFonts w:ascii="함초롬바탕" w:eastAsia="함초롬바탕" w:hAnsi="함초롬바탕" w:hint="eastAsia"/>
          <w:b/>
          <w:bCs/>
          <w:color w:val="0000FF"/>
          <w:sz w:val="26"/>
          <w:szCs w:val="24"/>
        </w:rPr>
        <w:t>제74조</w:t>
      </w:r>
      <w:r w:rsidRPr="00B56A56">
        <w:rPr>
          <w:rFonts w:ascii="함초롬바탕" w:eastAsia="함초롬바탕" w:hAnsi="함초롬바탕"/>
          <w:b/>
          <w:bCs/>
          <w:color w:val="0000FF"/>
          <w:sz w:val="26"/>
          <w:szCs w:val="24"/>
        </w:rPr>
        <w:t xml:space="preserve"> </w:t>
      </w:r>
      <w:r w:rsidRPr="00B56A56">
        <w:rPr>
          <w:rFonts w:ascii="함초롬바탕" w:eastAsia="함초롬바탕" w:hAnsi="함초롬바탕" w:hint="eastAsia"/>
          <w:b/>
          <w:bCs/>
          <w:color w:val="0000FF"/>
          <w:sz w:val="26"/>
          <w:szCs w:val="24"/>
        </w:rPr>
        <w:t>감가상각</w:t>
      </w:r>
    </w:p>
    <w:p w:rsidR="00EF2B85" w:rsidRPr="00B56A56" w:rsidRDefault="00B56A56" w:rsidP="00B56A56">
      <w:pPr>
        <w:numPr>
          <w:ilvl w:val="0"/>
          <w:numId w:val="43"/>
        </w:numPr>
        <w:spacing w:before="120" w:after="0" w:line="320" w:lineRule="exact"/>
        <w:ind w:left="806" w:hanging="403"/>
        <w:rPr>
          <w:rFonts w:ascii="함초롬바탕" w:eastAsia="함초롬바탕" w:hAnsi="함초롬바탕"/>
          <w:color w:val="000000" w:themeColor="text1"/>
          <w:sz w:val="24"/>
        </w:rPr>
      </w:pPr>
      <w:r w:rsidRPr="00B56A56">
        <w:rPr>
          <w:rFonts w:ascii="함초롬바탕" w:eastAsia="함초롬바탕" w:hAnsi="함초롬바탕" w:hint="eastAsia"/>
          <w:color w:val="000000" w:themeColor="text1"/>
          <w:sz w:val="24"/>
        </w:rPr>
        <w:t>토지</w:t>
      </w:r>
      <w:r w:rsidRPr="00B56A56">
        <w:rPr>
          <w:rFonts w:ascii="함초롬바탕" w:eastAsia="함초롬바탕" w:hAnsi="함초롬바탕"/>
          <w:color w:val="000000" w:themeColor="text1"/>
          <w:sz w:val="24"/>
        </w:rPr>
        <w:t xml:space="preserve">, </w:t>
      </w:r>
      <w:r w:rsidRPr="00B56A56">
        <w:rPr>
          <w:rFonts w:ascii="함초롬바탕" w:eastAsia="함초롬바탕" w:hAnsi="함초롬바탕" w:hint="eastAsia"/>
          <w:color w:val="000000" w:themeColor="text1"/>
          <w:sz w:val="24"/>
        </w:rPr>
        <w:t>건설중인</w:t>
      </w:r>
      <w:r w:rsidRPr="00B56A56">
        <w:rPr>
          <w:rFonts w:ascii="함초롬바탕" w:eastAsia="함초롬바탕" w:hAnsi="함초롬바탕"/>
          <w:color w:val="000000" w:themeColor="text1"/>
          <w:sz w:val="24"/>
        </w:rPr>
        <w:t xml:space="preserve"> </w:t>
      </w:r>
      <w:r w:rsidRPr="00B56A56">
        <w:rPr>
          <w:rFonts w:ascii="함초롬바탕" w:eastAsia="함초롬바탕" w:hAnsi="함초롬바탕" w:hint="eastAsia"/>
          <w:color w:val="000000" w:themeColor="text1"/>
          <w:sz w:val="24"/>
        </w:rPr>
        <w:t>자산</w:t>
      </w:r>
      <w:r w:rsidRPr="00B56A56">
        <w:rPr>
          <w:rFonts w:ascii="함초롬바탕" w:eastAsia="함초롬바탕" w:hAnsi="함초롬바탕"/>
          <w:color w:val="000000" w:themeColor="text1"/>
          <w:sz w:val="24"/>
        </w:rPr>
        <w:t xml:space="preserve"> </w:t>
      </w:r>
      <w:r w:rsidRPr="00B56A56">
        <w:rPr>
          <w:rFonts w:ascii="함초롬바탕" w:eastAsia="함초롬바탕" w:hAnsi="함초롬바탕" w:hint="eastAsia"/>
          <w:color w:val="000000" w:themeColor="text1"/>
          <w:sz w:val="24"/>
        </w:rPr>
        <w:t>등을</w:t>
      </w:r>
      <w:r w:rsidRPr="00B56A56">
        <w:rPr>
          <w:rFonts w:ascii="함초롬바탕" w:eastAsia="함초롬바탕" w:hAnsi="함초롬바탕"/>
          <w:color w:val="000000" w:themeColor="text1"/>
          <w:sz w:val="24"/>
        </w:rPr>
        <w:t xml:space="preserve"> </w:t>
      </w:r>
      <w:r w:rsidRPr="00B56A56">
        <w:rPr>
          <w:rFonts w:ascii="함초롬바탕" w:eastAsia="함초롬바탕" w:hAnsi="함초롬바탕" w:hint="eastAsia"/>
          <w:color w:val="000000" w:themeColor="text1"/>
          <w:sz w:val="24"/>
        </w:rPr>
        <w:t>제외한</w:t>
      </w:r>
      <w:r w:rsidRPr="00B56A56">
        <w:rPr>
          <w:rFonts w:ascii="함초롬바탕" w:eastAsia="함초롬바탕" w:hAnsi="함초롬바탕"/>
          <w:color w:val="000000" w:themeColor="text1"/>
          <w:sz w:val="24"/>
        </w:rPr>
        <w:t xml:space="preserve"> </w:t>
      </w:r>
      <w:r w:rsidRPr="00B56A56">
        <w:rPr>
          <w:rFonts w:ascii="함초롬바탕" w:eastAsia="함초롬바탕" w:hAnsi="함초롬바탕" w:hint="eastAsia"/>
          <w:color w:val="000000" w:themeColor="text1"/>
          <w:sz w:val="24"/>
        </w:rPr>
        <w:t>고정자산은</w:t>
      </w:r>
      <w:r w:rsidRPr="00B56A56">
        <w:rPr>
          <w:rFonts w:ascii="함초롬바탕" w:eastAsia="함초롬바탕" w:hAnsi="함초롬바탕"/>
          <w:color w:val="000000" w:themeColor="text1"/>
          <w:sz w:val="24"/>
        </w:rPr>
        <w:t xml:space="preserve"> </w:t>
      </w:r>
      <w:r w:rsidRPr="00B56A56">
        <w:rPr>
          <w:rFonts w:ascii="함초롬바탕" w:eastAsia="함초롬바탕" w:hAnsi="함초롬바탕" w:hint="eastAsia"/>
          <w:color w:val="000000" w:themeColor="text1"/>
          <w:sz w:val="24"/>
        </w:rPr>
        <w:t>감가상각하여야</w:t>
      </w:r>
      <w:r w:rsidRPr="00B56A56">
        <w:rPr>
          <w:rFonts w:ascii="함초롬바탕" w:eastAsia="함초롬바탕" w:hAnsi="함초롬바탕"/>
          <w:color w:val="000000" w:themeColor="text1"/>
          <w:sz w:val="24"/>
        </w:rPr>
        <w:t xml:space="preserve"> </w:t>
      </w:r>
      <w:r w:rsidRPr="00B56A56">
        <w:rPr>
          <w:rFonts w:ascii="함초롬바탕" w:eastAsia="함초롬바탕" w:hAnsi="함초롬바탕" w:hint="eastAsia"/>
          <w:color w:val="000000" w:themeColor="text1"/>
          <w:sz w:val="24"/>
        </w:rPr>
        <w:t>한다</w:t>
      </w:r>
      <w:r w:rsidRPr="00B56A56">
        <w:rPr>
          <w:rFonts w:ascii="함초롬바탕" w:eastAsia="함초롬바탕" w:hAnsi="함초롬바탕"/>
          <w:color w:val="000000" w:themeColor="text1"/>
          <w:sz w:val="24"/>
        </w:rPr>
        <w:t>.</w:t>
      </w:r>
    </w:p>
    <w:p w:rsidR="00EF2B85" w:rsidRPr="00B56A56" w:rsidRDefault="00B56A56" w:rsidP="00B56A56">
      <w:pPr>
        <w:numPr>
          <w:ilvl w:val="0"/>
          <w:numId w:val="43"/>
        </w:numPr>
        <w:spacing w:before="120" w:after="0" w:line="320" w:lineRule="exact"/>
        <w:ind w:left="806" w:hanging="403"/>
        <w:rPr>
          <w:rFonts w:ascii="함초롬바탕" w:eastAsia="함초롬바탕" w:hAnsi="함초롬바탕"/>
          <w:color w:val="000000" w:themeColor="text1"/>
          <w:sz w:val="24"/>
        </w:rPr>
      </w:pPr>
      <w:r w:rsidRPr="00B56A56">
        <w:rPr>
          <w:rFonts w:ascii="함초롬바탕" w:eastAsia="함초롬바탕" w:hAnsi="함초롬바탕" w:hint="eastAsia"/>
          <w:color w:val="000000" w:themeColor="text1"/>
          <w:sz w:val="24"/>
        </w:rPr>
        <w:t>고정자산의</w:t>
      </w:r>
      <w:r w:rsidRPr="00B56A56">
        <w:rPr>
          <w:rFonts w:ascii="함초롬바탕" w:eastAsia="함초롬바탕" w:hAnsi="함초롬바탕"/>
          <w:color w:val="000000" w:themeColor="text1"/>
          <w:sz w:val="24"/>
        </w:rPr>
        <w:t xml:space="preserve"> </w:t>
      </w:r>
      <w:r w:rsidRPr="00B56A56">
        <w:rPr>
          <w:rFonts w:ascii="함초롬바탕" w:eastAsia="함초롬바탕" w:hAnsi="함초롬바탕" w:hint="eastAsia"/>
          <w:color w:val="000000" w:themeColor="text1"/>
          <w:sz w:val="24"/>
        </w:rPr>
        <w:t>감가상각은</w:t>
      </w:r>
      <w:r w:rsidRPr="00B56A56">
        <w:rPr>
          <w:rFonts w:ascii="함초롬바탕" w:eastAsia="함초롬바탕" w:hAnsi="함초롬바탕"/>
          <w:color w:val="000000" w:themeColor="text1"/>
          <w:sz w:val="24"/>
        </w:rPr>
        <w:t xml:space="preserve"> </w:t>
      </w:r>
      <w:r w:rsidRPr="00B56A56">
        <w:rPr>
          <w:rFonts w:ascii="함초롬바탕" w:eastAsia="함초롬바탕" w:hAnsi="함초롬바탕" w:hint="eastAsia"/>
          <w:color w:val="000000" w:themeColor="text1"/>
          <w:sz w:val="24"/>
        </w:rPr>
        <w:t>관련법규에</w:t>
      </w:r>
      <w:r w:rsidRPr="00B56A56">
        <w:rPr>
          <w:rFonts w:ascii="함초롬바탕" w:eastAsia="함초롬바탕" w:hAnsi="함초롬바탕"/>
          <w:color w:val="000000" w:themeColor="text1"/>
          <w:sz w:val="24"/>
        </w:rPr>
        <w:t xml:space="preserve"> </w:t>
      </w:r>
      <w:r w:rsidRPr="00B56A56">
        <w:rPr>
          <w:rFonts w:ascii="함초롬바탕" w:eastAsia="함초롬바탕" w:hAnsi="함초롬바탕" w:hint="eastAsia"/>
          <w:color w:val="000000" w:themeColor="text1"/>
          <w:sz w:val="24"/>
        </w:rPr>
        <w:t>의한다</w:t>
      </w:r>
      <w:r w:rsidRPr="00B56A56">
        <w:rPr>
          <w:rFonts w:ascii="함초롬바탕" w:eastAsia="함초롬바탕" w:hAnsi="함초롬바탕"/>
          <w:color w:val="000000" w:themeColor="text1"/>
          <w:sz w:val="24"/>
        </w:rPr>
        <w:t>.</w:t>
      </w:r>
    </w:p>
    <w:p w:rsidR="00EF2B85" w:rsidRPr="00B56A56" w:rsidRDefault="00B56A56" w:rsidP="00B56A56">
      <w:pPr>
        <w:numPr>
          <w:ilvl w:val="0"/>
          <w:numId w:val="43"/>
        </w:numPr>
        <w:spacing w:before="120" w:after="0" w:line="320" w:lineRule="exact"/>
        <w:ind w:left="806" w:hanging="403"/>
        <w:rPr>
          <w:rFonts w:ascii="함초롬바탕" w:eastAsia="함초롬바탕" w:hAnsi="함초롬바탕"/>
          <w:color w:val="000000" w:themeColor="text1"/>
          <w:sz w:val="24"/>
        </w:rPr>
      </w:pPr>
      <w:r w:rsidRPr="00B56A56">
        <w:rPr>
          <w:rFonts w:ascii="함초롬바탕" w:eastAsia="함초롬바탕" w:hAnsi="함초롬바탕" w:hint="eastAsia"/>
          <w:color w:val="000000" w:themeColor="text1"/>
          <w:sz w:val="24"/>
        </w:rPr>
        <w:t>감가상각의</w:t>
      </w:r>
      <w:r w:rsidRPr="00B56A56">
        <w:rPr>
          <w:rFonts w:ascii="함초롬바탕" w:eastAsia="함초롬바탕" w:hAnsi="함초롬바탕"/>
          <w:color w:val="000000" w:themeColor="text1"/>
          <w:sz w:val="24"/>
        </w:rPr>
        <w:t xml:space="preserve"> </w:t>
      </w:r>
      <w:r w:rsidRPr="00B56A56">
        <w:rPr>
          <w:rFonts w:ascii="함초롬바탕" w:eastAsia="함초롬바탕" w:hAnsi="함초롬바탕" w:hint="eastAsia"/>
          <w:color w:val="000000" w:themeColor="text1"/>
          <w:sz w:val="24"/>
        </w:rPr>
        <w:t>시기</w:t>
      </w:r>
      <w:r w:rsidRPr="00B56A56">
        <w:rPr>
          <w:rFonts w:ascii="함초롬바탕" w:eastAsia="함초롬바탕" w:hAnsi="함초롬바탕"/>
          <w:color w:val="000000" w:themeColor="text1"/>
          <w:sz w:val="24"/>
        </w:rPr>
        <w:t xml:space="preserve">, </w:t>
      </w:r>
      <w:r w:rsidRPr="00B56A56">
        <w:rPr>
          <w:rFonts w:ascii="함초롬바탕" w:eastAsia="함초롬바탕" w:hAnsi="함초롬바탕" w:hint="eastAsia"/>
          <w:color w:val="000000" w:themeColor="text1"/>
          <w:sz w:val="24"/>
        </w:rPr>
        <w:t>내용</w:t>
      </w:r>
      <w:r w:rsidR="007473E9">
        <w:rPr>
          <w:rFonts w:ascii="함초롬바탕" w:eastAsia="함초롬바탕" w:hAnsi="함초롬바탕" w:hint="eastAsia"/>
          <w:color w:val="000000" w:themeColor="text1"/>
          <w:sz w:val="24"/>
        </w:rPr>
        <w:t>연</w:t>
      </w:r>
      <w:r w:rsidRPr="00B56A56">
        <w:rPr>
          <w:rFonts w:ascii="함초롬바탕" w:eastAsia="함초롬바탕" w:hAnsi="함초롬바탕" w:hint="eastAsia"/>
          <w:color w:val="000000" w:themeColor="text1"/>
          <w:sz w:val="24"/>
        </w:rPr>
        <w:t>수</w:t>
      </w:r>
      <w:r w:rsidRPr="00B56A56">
        <w:rPr>
          <w:rFonts w:ascii="함초롬바탕" w:eastAsia="함초롬바탕" w:hAnsi="함초롬바탕"/>
          <w:color w:val="000000" w:themeColor="text1"/>
          <w:sz w:val="24"/>
        </w:rPr>
        <w:t xml:space="preserve">, </w:t>
      </w:r>
      <w:r w:rsidRPr="00B56A56">
        <w:rPr>
          <w:rFonts w:ascii="함초롬바탕" w:eastAsia="함초롬바탕" w:hAnsi="함초롬바탕" w:hint="eastAsia"/>
          <w:color w:val="000000" w:themeColor="text1"/>
          <w:sz w:val="24"/>
        </w:rPr>
        <w:t>잔존가액</w:t>
      </w:r>
      <w:r w:rsidRPr="00B56A56">
        <w:rPr>
          <w:rFonts w:ascii="함초롬바탕" w:eastAsia="함초롬바탕" w:hAnsi="함초롬바탕"/>
          <w:color w:val="000000" w:themeColor="text1"/>
          <w:sz w:val="24"/>
        </w:rPr>
        <w:t xml:space="preserve"> </w:t>
      </w:r>
      <w:r w:rsidRPr="00B56A56">
        <w:rPr>
          <w:rFonts w:ascii="함초롬바탕" w:eastAsia="함초롬바탕" w:hAnsi="함초롬바탕" w:hint="eastAsia"/>
          <w:color w:val="000000" w:themeColor="text1"/>
          <w:sz w:val="24"/>
        </w:rPr>
        <w:t>등에</w:t>
      </w:r>
      <w:r w:rsidRPr="00B56A56">
        <w:rPr>
          <w:rFonts w:ascii="함초롬바탕" w:eastAsia="함초롬바탕" w:hAnsi="함초롬바탕"/>
          <w:color w:val="000000" w:themeColor="text1"/>
          <w:sz w:val="24"/>
        </w:rPr>
        <w:t xml:space="preserve"> </w:t>
      </w:r>
      <w:r w:rsidRPr="00B56A56">
        <w:rPr>
          <w:rFonts w:ascii="함초롬바탕" w:eastAsia="함초롬바탕" w:hAnsi="함초롬바탕" w:hint="eastAsia"/>
          <w:color w:val="000000" w:themeColor="text1"/>
          <w:sz w:val="24"/>
        </w:rPr>
        <w:t>대하여는</w:t>
      </w:r>
      <w:r w:rsidRPr="00B56A56">
        <w:rPr>
          <w:rFonts w:ascii="함초롬바탕" w:eastAsia="함초롬바탕" w:hAnsi="함초롬바탕"/>
          <w:color w:val="000000" w:themeColor="text1"/>
          <w:sz w:val="24"/>
        </w:rPr>
        <w:t xml:space="preserve"> </w:t>
      </w:r>
      <w:r w:rsidRPr="00B56A56">
        <w:rPr>
          <w:rFonts w:ascii="함초롬바탕" w:eastAsia="함초롬바탕" w:hAnsi="함초롬바탕" w:hint="eastAsia"/>
          <w:color w:val="000000" w:themeColor="text1"/>
          <w:sz w:val="24"/>
        </w:rPr>
        <w:t>관계법령</w:t>
      </w:r>
      <w:r w:rsidRPr="00B56A56">
        <w:rPr>
          <w:rFonts w:ascii="함초롬바탕" w:eastAsia="함초롬바탕" w:hAnsi="함초롬바탕"/>
          <w:color w:val="000000" w:themeColor="text1"/>
          <w:sz w:val="24"/>
        </w:rPr>
        <w:t xml:space="preserve"> </w:t>
      </w:r>
      <w:r w:rsidRPr="00B56A56">
        <w:rPr>
          <w:rFonts w:ascii="함초롬바탕" w:eastAsia="함초롬바탕" w:hAnsi="함초롬바탕" w:hint="eastAsia"/>
          <w:color w:val="000000" w:themeColor="text1"/>
          <w:sz w:val="24"/>
        </w:rPr>
        <w:t>및</w:t>
      </w:r>
      <w:r w:rsidRPr="00B56A56">
        <w:rPr>
          <w:rFonts w:ascii="함초롬바탕" w:eastAsia="함초롬바탕" w:hAnsi="함초롬바탕"/>
          <w:color w:val="000000" w:themeColor="text1"/>
          <w:sz w:val="24"/>
        </w:rPr>
        <w:t xml:space="preserve"> 한국채택 국제회계</w:t>
      </w:r>
      <w:r w:rsidRPr="00B56A56">
        <w:rPr>
          <w:rFonts w:ascii="함초롬바탕" w:eastAsia="함초롬바탕" w:hAnsi="함초롬바탕"/>
          <w:color w:val="000000" w:themeColor="text1"/>
          <w:sz w:val="24"/>
        </w:rPr>
        <w:lastRenderedPageBreak/>
        <w:t>기준</w:t>
      </w:r>
      <w:r w:rsidRPr="00B56A56">
        <w:rPr>
          <w:rFonts w:ascii="함초롬바탕" w:eastAsia="함초롬바탕" w:hAnsi="함초롬바탕" w:hint="eastAsia"/>
          <w:color w:val="000000" w:themeColor="text1"/>
          <w:sz w:val="24"/>
        </w:rPr>
        <w:t>에</w:t>
      </w:r>
      <w:r w:rsidRPr="00B56A56">
        <w:rPr>
          <w:rFonts w:ascii="함초롬바탕" w:eastAsia="함초롬바탕" w:hAnsi="함초롬바탕"/>
          <w:color w:val="000000" w:themeColor="text1"/>
          <w:sz w:val="24"/>
        </w:rPr>
        <w:t xml:space="preserve"> </w:t>
      </w:r>
      <w:r w:rsidRPr="00B56A56">
        <w:rPr>
          <w:rFonts w:ascii="함초롬바탕" w:eastAsia="함초롬바탕" w:hAnsi="함초롬바탕" w:hint="eastAsia"/>
          <w:color w:val="000000" w:themeColor="text1"/>
          <w:sz w:val="24"/>
        </w:rPr>
        <w:t>따른다</w:t>
      </w:r>
      <w:r w:rsidRPr="00B56A56">
        <w:rPr>
          <w:rFonts w:ascii="함초롬바탕" w:eastAsia="함초롬바탕" w:hAnsi="함초롬바탕"/>
          <w:color w:val="000000" w:themeColor="text1"/>
          <w:sz w:val="24"/>
        </w:rPr>
        <w:t>.</w:t>
      </w:r>
    </w:p>
    <w:p w:rsidR="00EF2B85" w:rsidRPr="00B56A56" w:rsidRDefault="00B56A56" w:rsidP="00B56A56">
      <w:pPr>
        <w:numPr>
          <w:ilvl w:val="0"/>
          <w:numId w:val="43"/>
        </w:numPr>
        <w:spacing w:before="120" w:after="0" w:line="320" w:lineRule="exact"/>
        <w:ind w:left="806" w:hanging="403"/>
        <w:rPr>
          <w:rFonts w:ascii="함초롬바탕" w:eastAsia="함초롬바탕" w:hAnsi="함초롬바탕"/>
          <w:color w:val="000000" w:themeColor="text1"/>
          <w:sz w:val="24"/>
        </w:rPr>
      </w:pPr>
      <w:r w:rsidRPr="00B56A56">
        <w:rPr>
          <w:rFonts w:ascii="함초롬바탕" w:eastAsia="함초롬바탕" w:hAnsi="함초롬바탕" w:hint="eastAsia"/>
          <w:color w:val="000000" w:themeColor="text1"/>
          <w:sz w:val="24"/>
        </w:rPr>
        <w:t>감가상각의</w:t>
      </w:r>
      <w:r w:rsidRPr="00B56A56">
        <w:rPr>
          <w:rFonts w:ascii="함초롬바탕" w:eastAsia="함초롬바탕" w:hAnsi="함초롬바탕"/>
          <w:color w:val="000000" w:themeColor="text1"/>
          <w:sz w:val="24"/>
        </w:rPr>
        <w:t xml:space="preserve"> </w:t>
      </w:r>
      <w:r w:rsidRPr="00B56A56">
        <w:rPr>
          <w:rFonts w:ascii="함초롬바탕" w:eastAsia="함초롬바탕" w:hAnsi="함초롬바탕" w:hint="eastAsia"/>
          <w:color w:val="000000" w:themeColor="text1"/>
          <w:sz w:val="24"/>
        </w:rPr>
        <w:t>기장처리방법은</w:t>
      </w:r>
      <w:r w:rsidRPr="00B56A56">
        <w:rPr>
          <w:rFonts w:ascii="함초롬바탕" w:eastAsia="함초롬바탕" w:hAnsi="함초롬바탕"/>
          <w:color w:val="000000" w:themeColor="text1"/>
          <w:sz w:val="24"/>
        </w:rPr>
        <w:t xml:space="preserve"> </w:t>
      </w:r>
      <w:r w:rsidRPr="00B56A56">
        <w:rPr>
          <w:rFonts w:ascii="함초롬바탕" w:eastAsia="함초롬바탕" w:hAnsi="함초롬바탕" w:hint="eastAsia"/>
          <w:color w:val="000000" w:themeColor="text1"/>
          <w:sz w:val="24"/>
        </w:rPr>
        <w:t>유형고정자산에</w:t>
      </w:r>
      <w:r w:rsidRPr="00B56A56">
        <w:rPr>
          <w:rFonts w:ascii="함초롬바탕" w:eastAsia="함초롬바탕" w:hAnsi="함초롬바탕"/>
          <w:color w:val="000000" w:themeColor="text1"/>
          <w:sz w:val="24"/>
        </w:rPr>
        <w:t xml:space="preserve"> </w:t>
      </w:r>
      <w:r w:rsidRPr="00B56A56">
        <w:rPr>
          <w:rFonts w:ascii="함초롬바탕" w:eastAsia="함초롬바탕" w:hAnsi="함초롬바탕" w:hint="eastAsia"/>
          <w:color w:val="000000" w:themeColor="text1"/>
          <w:sz w:val="24"/>
        </w:rPr>
        <w:t>있어서는</w:t>
      </w:r>
      <w:r w:rsidRPr="00B56A56">
        <w:rPr>
          <w:rFonts w:ascii="함초롬바탕" w:eastAsia="함초롬바탕" w:hAnsi="함초롬바탕"/>
          <w:color w:val="000000" w:themeColor="text1"/>
          <w:sz w:val="24"/>
        </w:rPr>
        <w:t xml:space="preserve"> </w:t>
      </w:r>
      <w:r w:rsidRPr="00B56A56">
        <w:rPr>
          <w:rFonts w:ascii="함초롬바탕" w:eastAsia="함초롬바탕" w:hAnsi="함초롬바탕" w:hint="eastAsia"/>
          <w:color w:val="000000" w:themeColor="text1"/>
          <w:sz w:val="24"/>
        </w:rPr>
        <w:t>간접법</w:t>
      </w:r>
      <w:r w:rsidRPr="00B56A56">
        <w:rPr>
          <w:rFonts w:ascii="함초롬바탕" w:eastAsia="함초롬바탕" w:hAnsi="함초롬바탕"/>
          <w:color w:val="000000" w:themeColor="text1"/>
          <w:sz w:val="24"/>
        </w:rPr>
        <w:t xml:space="preserve">, </w:t>
      </w:r>
      <w:r w:rsidRPr="00B56A56">
        <w:rPr>
          <w:rFonts w:ascii="함초롬바탕" w:eastAsia="함초롬바탕" w:hAnsi="함초롬바탕" w:hint="eastAsia"/>
          <w:color w:val="000000" w:themeColor="text1"/>
          <w:sz w:val="24"/>
        </w:rPr>
        <w:t>무형고정자산에</w:t>
      </w:r>
      <w:r w:rsidRPr="00B56A56">
        <w:rPr>
          <w:rFonts w:ascii="함초롬바탕" w:eastAsia="함초롬바탕" w:hAnsi="함초롬바탕"/>
          <w:color w:val="000000" w:themeColor="text1"/>
          <w:sz w:val="24"/>
        </w:rPr>
        <w:t xml:space="preserve"> </w:t>
      </w:r>
      <w:r w:rsidRPr="00B56A56">
        <w:rPr>
          <w:rFonts w:ascii="함초롬바탕" w:eastAsia="함초롬바탕" w:hAnsi="함초롬바탕" w:hint="eastAsia"/>
          <w:color w:val="000000" w:themeColor="text1"/>
          <w:sz w:val="24"/>
        </w:rPr>
        <w:t>있어서는</w:t>
      </w:r>
      <w:r w:rsidRPr="00B56A56">
        <w:rPr>
          <w:rFonts w:ascii="함초롬바탕" w:eastAsia="함초롬바탕" w:hAnsi="함초롬바탕"/>
          <w:color w:val="000000" w:themeColor="text1"/>
          <w:sz w:val="24"/>
        </w:rPr>
        <w:t xml:space="preserve"> </w:t>
      </w:r>
      <w:r w:rsidRPr="00B56A56">
        <w:rPr>
          <w:rFonts w:ascii="함초롬바탕" w:eastAsia="함초롬바탕" w:hAnsi="함초롬바탕" w:hint="eastAsia"/>
          <w:color w:val="000000" w:themeColor="text1"/>
          <w:sz w:val="24"/>
        </w:rPr>
        <w:t>직접법에</w:t>
      </w:r>
      <w:r w:rsidRPr="00B56A56">
        <w:rPr>
          <w:rFonts w:ascii="함초롬바탕" w:eastAsia="함초롬바탕" w:hAnsi="함초롬바탕"/>
          <w:color w:val="000000" w:themeColor="text1"/>
          <w:sz w:val="24"/>
        </w:rPr>
        <w:t xml:space="preserve"> </w:t>
      </w:r>
      <w:r w:rsidRPr="00B56A56">
        <w:rPr>
          <w:rFonts w:ascii="함초롬바탕" w:eastAsia="함초롬바탕" w:hAnsi="함초롬바탕" w:hint="eastAsia"/>
          <w:color w:val="000000" w:themeColor="text1"/>
          <w:sz w:val="24"/>
        </w:rPr>
        <w:t>의한다</w:t>
      </w:r>
      <w:r w:rsidRPr="00B56A56">
        <w:rPr>
          <w:rFonts w:ascii="함초롬바탕" w:eastAsia="함초롬바탕" w:hAnsi="함초롬바탕"/>
          <w:color w:val="000000" w:themeColor="text1"/>
          <w:sz w:val="24"/>
        </w:rPr>
        <w:t>.</w:t>
      </w:r>
    </w:p>
    <w:p w:rsidR="00EF2B85" w:rsidRPr="00B56A56" w:rsidRDefault="00B56A56" w:rsidP="00B56A56">
      <w:pPr>
        <w:spacing w:before="200" w:after="60" w:line="320" w:lineRule="exact"/>
        <w:rPr>
          <w:rFonts w:ascii="함초롬바탕" w:eastAsia="함초롬바탕" w:hAnsi="함초롬바탕"/>
          <w:color w:val="0000FF"/>
          <w:sz w:val="24"/>
        </w:rPr>
      </w:pPr>
      <w:r w:rsidRPr="00B56A56">
        <w:rPr>
          <w:rFonts w:ascii="함초롬바탕" w:eastAsia="함초롬바탕" w:hAnsi="함초롬바탕" w:hint="eastAsia"/>
          <w:b/>
          <w:bCs/>
          <w:color w:val="0000FF"/>
          <w:sz w:val="26"/>
          <w:szCs w:val="24"/>
        </w:rPr>
        <w:t>제75조 특별상각</w:t>
      </w:r>
      <w:r w:rsidRPr="00B56A56">
        <w:rPr>
          <w:rFonts w:ascii="함초롬바탕" w:eastAsia="함초롬바탕" w:hAnsi="함초롬바탕"/>
          <w:b/>
          <w:bCs/>
          <w:color w:val="0000FF"/>
          <w:sz w:val="26"/>
          <w:szCs w:val="24"/>
        </w:rPr>
        <w:t xml:space="preserve"> </w:t>
      </w:r>
    </w:p>
    <w:p w:rsidR="00EF2B85" w:rsidRPr="00B56A56" w:rsidRDefault="00B56A56" w:rsidP="00B56A56">
      <w:pPr>
        <w:spacing w:before="200" w:after="60" w:line="320" w:lineRule="exact"/>
        <w:rPr>
          <w:rFonts w:ascii="함초롬바탕" w:eastAsia="함초롬바탕" w:hAnsi="함초롬바탕"/>
          <w:color w:val="000000" w:themeColor="text1"/>
          <w:sz w:val="24"/>
        </w:rPr>
      </w:pPr>
      <w:r w:rsidRPr="00B56A56">
        <w:rPr>
          <w:rFonts w:ascii="함초롬바탕" w:eastAsia="함초롬바탕" w:hAnsi="함초롬바탕" w:hint="eastAsia"/>
          <w:color w:val="000000" w:themeColor="text1"/>
          <w:sz w:val="24"/>
        </w:rPr>
        <w:t>감가상각</w:t>
      </w:r>
      <w:r w:rsidRPr="00B56A56">
        <w:rPr>
          <w:rFonts w:ascii="함초롬바탕" w:eastAsia="함초롬바탕" w:hAnsi="함초롬바탕"/>
          <w:color w:val="000000" w:themeColor="text1"/>
          <w:sz w:val="24"/>
        </w:rPr>
        <w:t xml:space="preserve"> </w:t>
      </w:r>
      <w:r w:rsidRPr="00B56A56">
        <w:rPr>
          <w:rFonts w:ascii="함초롬바탕" w:eastAsia="함초롬바탕" w:hAnsi="함초롬바탕" w:hint="eastAsia"/>
          <w:color w:val="000000" w:themeColor="text1"/>
          <w:sz w:val="24"/>
        </w:rPr>
        <w:t>대상</w:t>
      </w:r>
      <w:r w:rsidR="007473E9">
        <w:rPr>
          <w:rFonts w:ascii="함초롬바탕" w:eastAsia="함초롬바탕" w:hAnsi="함초롬바탕" w:hint="eastAsia"/>
          <w:color w:val="000000" w:themeColor="text1"/>
          <w:sz w:val="24"/>
        </w:rPr>
        <w:t xml:space="preserve"> </w:t>
      </w:r>
      <w:r w:rsidRPr="00B56A56">
        <w:rPr>
          <w:rFonts w:ascii="함초롬바탕" w:eastAsia="함초롬바탕" w:hAnsi="함초롬바탕" w:hint="eastAsia"/>
          <w:color w:val="000000" w:themeColor="text1"/>
          <w:sz w:val="24"/>
        </w:rPr>
        <w:t>자산의</w:t>
      </w:r>
      <w:r w:rsidRPr="00B56A56">
        <w:rPr>
          <w:rFonts w:ascii="함초롬바탕" w:eastAsia="함초롬바탕" w:hAnsi="함초롬바탕"/>
          <w:color w:val="000000" w:themeColor="text1"/>
          <w:sz w:val="24"/>
        </w:rPr>
        <w:t xml:space="preserve"> </w:t>
      </w:r>
      <w:r w:rsidRPr="00B56A56">
        <w:rPr>
          <w:rFonts w:ascii="함초롬바탕" w:eastAsia="함초롬바탕" w:hAnsi="함초롬바탕" w:hint="eastAsia"/>
          <w:color w:val="000000" w:themeColor="text1"/>
          <w:sz w:val="24"/>
        </w:rPr>
        <w:t>사용</w:t>
      </w:r>
      <w:r w:rsidR="007473E9">
        <w:rPr>
          <w:rFonts w:ascii="함초롬바탕" w:eastAsia="함초롬바탕" w:hAnsi="함초롬바탕" w:hint="eastAsia"/>
          <w:color w:val="000000" w:themeColor="text1"/>
          <w:sz w:val="24"/>
        </w:rPr>
        <w:t xml:space="preserve"> </w:t>
      </w:r>
      <w:r w:rsidRPr="00B56A56">
        <w:rPr>
          <w:rFonts w:ascii="함초롬바탕" w:eastAsia="함초롬바탕" w:hAnsi="함초롬바탕" w:hint="eastAsia"/>
          <w:color w:val="000000" w:themeColor="text1"/>
          <w:sz w:val="24"/>
        </w:rPr>
        <w:t>및</w:t>
      </w:r>
      <w:r w:rsidRPr="00B56A56">
        <w:rPr>
          <w:rFonts w:ascii="함초롬바탕" w:eastAsia="함초롬바탕" w:hAnsi="함초롬바탕"/>
          <w:color w:val="000000" w:themeColor="text1"/>
          <w:sz w:val="24"/>
        </w:rPr>
        <w:t xml:space="preserve"> </w:t>
      </w:r>
      <w:r w:rsidRPr="00B56A56">
        <w:rPr>
          <w:rFonts w:ascii="함초롬바탕" w:eastAsia="함초롬바탕" w:hAnsi="함초롬바탕" w:hint="eastAsia"/>
          <w:color w:val="000000" w:themeColor="text1"/>
          <w:sz w:val="24"/>
        </w:rPr>
        <w:t>진부화의</w:t>
      </w:r>
      <w:r w:rsidRPr="00B56A56">
        <w:rPr>
          <w:rFonts w:ascii="함초롬바탕" w:eastAsia="함초롬바탕" w:hAnsi="함초롬바탕"/>
          <w:color w:val="000000" w:themeColor="text1"/>
          <w:sz w:val="24"/>
        </w:rPr>
        <w:t xml:space="preserve"> </w:t>
      </w:r>
      <w:r w:rsidRPr="00B56A56">
        <w:rPr>
          <w:rFonts w:ascii="함초롬바탕" w:eastAsia="함초롬바탕" w:hAnsi="함초롬바탕" w:hint="eastAsia"/>
          <w:color w:val="000000" w:themeColor="text1"/>
          <w:sz w:val="24"/>
        </w:rPr>
        <w:t>정도</w:t>
      </w:r>
      <w:r w:rsidRPr="00B56A56">
        <w:rPr>
          <w:rFonts w:ascii="함초롬바탕" w:eastAsia="함초롬바탕" w:hAnsi="함초롬바탕"/>
          <w:color w:val="000000" w:themeColor="text1"/>
          <w:sz w:val="24"/>
        </w:rPr>
        <w:t>,</w:t>
      </w:r>
      <w:r w:rsidRPr="00B56A56">
        <w:rPr>
          <w:rFonts w:ascii="함초롬바탕" w:eastAsia="함초롬바탕" w:hAnsi="함초롬바탕" w:hint="eastAsia"/>
          <w:color w:val="000000" w:themeColor="text1"/>
          <w:sz w:val="24"/>
        </w:rPr>
        <w:t>기타</w:t>
      </w:r>
      <w:r w:rsidRPr="00B56A56">
        <w:rPr>
          <w:rFonts w:ascii="함초롬바탕" w:eastAsia="함초롬바탕" w:hAnsi="함초롬바탕"/>
          <w:color w:val="000000" w:themeColor="text1"/>
          <w:sz w:val="24"/>
        </w:rPr>
        <w:t xml:space="preserve"> </w:t>
      </w:r>
      <w:r w:rsidRPr="00B56A56">
        <w:rPr>
          <w:rFonts w:ascii="함초롬바탕" w:eastAsia="함초롬바탕" w:hAnsi="함초롬바탕" w:hint="eastAsia"/>
          <w:color w:val="000000" w:themeColor="text1"/>
          <w:sz w:val="24"/>
        </w:rPr>
        <w:t>경영상</w:t>
      </w:r>
      <w:r w:rsidRPr="00B56A56">
        <w:rPr>
          <w:rFonts w:ascii="함초롬바탕" w:eastAsia="함초롬바탕" w:hAnsi="함초롬바탕"/>
          <w:color w:val="000000" w:themeColor="text1"/>
          <w:sz w:val="24"/>
        </w:rPr>
        <w:t xml:space="preserve"> </w:t>
      </w:r>
      <w:r w:rsidRPr="00B56A56">
        <w:rPr>
          <w:rFonts w:ascii="함초롬바탕" w:eastAsia="함초롬바탕" w:hAnsi="함초롬바탕" w:hint="eastAsia"/>
          <w:color w:val="000000" w:themeColor="text1"/>
          <w:sz w:val="24"/>
        </w:rPr>
        <w:t>필요한</w:t>
      </w:r>
      <w:r w:rsidRPr="00B56A56">
        <w:rPr>
          <w:rFonts w:ascii="함초롬바탕" w:eastAsia="함초롬바탕" w:hAnsi="함초롬바탕"/>
          <w:color w:val="000000" w:themeColor="text1"/>
          <w:sz w:val="24"/>
        </w:rPr>
        <w:t xml:space="preserve"> </w:t>
      </w:r>
      <w:r w:rsidRPr="00B56A56">
        <w:rPr>
          <w:rFonts w:ascii="함초롬바탕" w:eastAsia="함초롬바탕" w:hAnsi="함초롬바탕" w:hint="eastAsia"/>
          <w:color w:val="000000" w:themeColor="text1"/>
          <w:sz w:val="24"/>
        </w:rPr>
        <w:t>경우에는</w:t>
      </w:r>
      <w:r w:rsidRPr="00B56A56">
        <w:rPr>
          <w:rFonts w:ascii="함초롬바탕" w:eastAsia="함초롬바탕" w:hAnsi="함초롬바탕"/>
          <w:color w:val="000000" w:themeColor="text1"/>
          <w:sz w:val="24"/>
        </w:rPr>
        <w:t xml:space="preserve"> </w:t>
      </w:r>
      <w:r w:rsidRPr="00B56A56">
        <w:rPr>
          <w:rFonts w:ascii="함초롬바탕" w:eastAsia="함초롬바탕" w:hAnsi="함초롬바탕" w:hint="eastAsia"/>
          <w:color w:val="000000" w:themeColor="text1"/>
          <w:sz w:val="24"/>
        </w:rPr>
        <w:t>관계법령이</w:t>
      </w:r>
      <w:r w:rsidRPr="00B56A56">
        <w:rPr>
          <w:rFonts w:ascii="함초롬바탕" w:eastAsia="함초롬바탕" w:hAnsi="함초롬바탕"/>
          <w:color w:val="000000" w:themeColor="text1"/>
          <w:sz w:val="24"/>
        </w:rPr>
        <w:t xml:space="preserve"> </w:t>
      </w:r>
      <w:r w:rsidRPr="00B56A56">
        <w:rPr>
          <w:rFonts w:ascii="함초롬바탕" w:eastAsia="함초롬바탕" w:hAnsi="함초롬바탕" w:hint="eastAsia"/>
          <w:color w:val="000000" w:themeColor="text1"/>
          <w:sz w:val="24"/>
        </w:rPr>
        <w:t>정하는</w:t>
      </w:r>
      <w:r w:rsidRPr="00B56A56">
        <w:rPr>
          <w:rFonts w:ascii="함초롬바탕" w:eastAsia="함초롬바탕" w:hAnsi="함초롬바탕"/>
          <w:color w:val="000000" w:themeColor="text1"/>
          <w:sz w:val="24"/>
        </w:rPr>
        <w:t xml:space="preserve"> </w:t>
      </w:r>
      <w:r w:rsidRPr="00B56A56">
        <w:rPr>
          <w:rFonts w:ascii="함초롬바탕" w:eastAsia="함초롬바탕" w:hAnsi="함초롬바탕" w:hint="eastAsia"/>
          <w:color w:val="000000" w:themeColor="text1"/>
          <w:sz w:val="24"/>
        </w:rPr>
        <w:t>범위에</w:t>
      </w:r>
      <w:r w:rsidRPr="00B56A56">
        <w:rPr>
          <w:rFonts w:ascii="함초롬바탕" w:eastAsia="함초롬바탕" w:hAnsi="함초롬바탕"/>
          <w:color w:val="000000" w:themeColor="text1"/>
          <w:sz w:val="24"/>
        </w:rPr>
        <w:t xml:space="preserve"> </w:t>
      </w:r>
      <w:r w:rsidRPr="00B56A56">
        <w:rPr>
          <w:rFonts w:ascii="함초롬바탕" w:eastAsia="함초롬바탕" w:hAnsi="함초롬바탕" w:hint="eastAsia"/>
          <w:color w:val="000000" w:themeColor="text1"/>
          <w:sz w:val="24"/>
        </w:rPr>
        <w:t>준하여</w:t>
      </w:r>
      <w:r w:rsidRPr="00B56A56">
        <w:rPr>
          <w:rFonts w:ascii="함초롬바탕" w:eastAsia="함초롬바탕" w:hAnsi="함초롬바탕"/>
          <w:color w:val="000000" w:themeColor="text1"/>
          <w:sz w:val="24"/>
        </w:rPr>
        <w:t xml:space="preserve"> </w:t>
      </w:r>
      <w:r w:rsidRPr="00B56A56">
        <w:rPr>
          <w:rFonts w:ascii="함초롬바탕" w:eastAsia="함초롬바탕" w:hAnsi="함초롬바탕" w:hint="eastAsia"/>
          <w:color w:val="000000" w:themeColor="text1"/>
          <w:sz w:val="24"/>
        </w:rPr>
        <w:t>특별</w:t>
      </w:r>
      <w:r w:rsidR="007473E9">
        <w:rPr>
          <w:rFonts w:ascii="함초롬바탕" w:eastAsia="함초롬바탕" w:hAnsi="함초롬바탕" w:hint="eastAsia"/>
          <w:color w:val="000000" w:themeColor="text1"/>
          <w:sz w:val="24"/>
        </w:rPr>
        <w:t xml:space="preserve"> </w:t>
      </w:r>
      <w:r w:rsidRPr="00B56A56">
        <w:rPr>
          <w:rFonts w:ascii="함초롬바탕" w:eastAsia="함초롬바탕" w:hAnsi="함초롬바탕" w:hint="eastAsia"/>
          <w:color w:val="000000" w:themeColor="text1"/>
          <w:sz w:val="24"/>
        </w:rPr>
        <w:t>상각</w:t>
      </w:r>
      <w:r w:rsidR="007473E9">
        <w:rPr>
          <w:rFonts w:ascii="함초롬바탕" w:eastAsia="함초롬바탕" w:hAnsi="함초롬바탕" w:hint="eastAsia"/>
          <w:color w:val="000000" w:themeColor="text1"/>
          <w:sz w:val="24"/>
        </w:rPr>
        <w:t xml:space="preserve"> </w:t>
      </w:r>
      <w:r w:rsidRPr="00B56A56">
        <w:rPr>
          <w:rFonts w:ascii="함초롬바탕" w:eastAsia="함초롬바탕" w:hAnsi="함초롬바탕" w:hint="eastAsia"/>
          <w:color w:val="000000" w:themeColor="text1"/>
          <w:sz w:val="24"/>
        </w:rPr>
        <w:t>할</w:t>
      </w:r>
      <w:r w:rsidRPr="00B56A56">
        <w:rPr>
          <w:rFonts w:ascii="함초롬바탕" w:eastAsia="함초롬바탕" w:hAnsi="함초롬바탕"/>
          <w:color w:val="000000" w:themeColor="text1"/>
          <w:sz w:val="24"/>
        </w:rPr>
        <w:t xml:space="preserve"> </w:t>
      </w:r>
      <w:r w:rsidRPr="00B56A56">
        <w:rPr>
          <w:rFonts w:ascii="함초롬바탕" w:eastAsia="함초롬바탕" w:hAnsi="함초롬바탕" w:hint="eastAsia"/>
          <w:color w:val="000000" w:themeColor="text1"/>
          <w:sz w:val="24"/>
        </w:rPr>
        <w:t>수</w:t>
      </w:r>
      <w:r w:rsidRPr="00B56A56">
        <w:rPr>
          <w:rFonts w:ascii="함초롬바탕" w:eastAsia="함초롬바탕" w:hAnsi="함초롬바탕"/>
          <w:color w:val="000000" w:themeColor="text1"/>
          <w:sz w:val="24"/>
        </w:rPr>
        <w:t xml:space="preserve"> </w:t>
      </w:r>
      <w:r w:rsidRPr="00B56A56">
        <w:rPr>
          <w:rFonts w:ascii="함초롬바탕" w:eastAsia="함초롬바탕" w:hAnsi="함초롬바탕" w:hint="eastAsia"/>
          <w:color w:val="000000" w:themeColor="text1"/>
          <w:sz w:val="24"/>
        </w:rPr>
        <w:t>있다</w:t>
      </w:r>
      <w:r w:rsidRPr="00B56A56">
        <w:rPr>
          <w:rFonts w:ascii="함초롬바탕" w:eastAsia="함초롬바탕" w:hAnsi="함초롬바탕"/>
          <w:color w:val="000000" w:themeColor="text1"/>
          <w:sz w:val="24"/>
        </w:rPr>
        <w:t>.</w:t>
      </w:r>
    </w:p>
    <w:p w:rsidR="00EF2B85" w:rsidRDefault="00EF2B85">
      <w:pPr>
        <w:wordWrap/>
        <w:spacing w:before="60" w:after="60" w:line="320" w:lineRule="exact"/>
        <w:jc w:val="left"/>
        <w:rPr>
          <w:rFonts w:ascii="함초롬바탕" w:eastAsia="함초롬바탕" w:hAnsi="함초롬바탕"/>
          <w:color w:val="000000"/>
        </w:rPr>
      </w:pPr>
    </w:p>
    <w:p w:rsidR="00EF2B85" w:rsidRDefault="00EF2B85">
      <w:pPr>
        <w:wordWrap/>
        <w:spacing w:before="60" w:after="60" w:line="320" w:lineRule="exact"/>
        <w:jc w:val="left"/>
        <w:rPr>
          <w:rFonts w:ascii="NotoSansKR-Regular" w:hAnsi="NotoSansKR-Regular" w:hint="eastAsia"/>
          <w:color w:val="000000"/>
        </w:rPr>
      </w:pPr>
    </w:p>
    <w:p w:rsidR="00EF2B85" w:rsidRDefault="00B56A56">
      <w:pPr>
        <w:wordWrap/>
        <w:spacing w:after="60" w:line="320" w:lineRule="exact"/>
        <w:jc w:val="center"/>
        <w:rPr>
          <w:rFonts w:ascii="함초롬바탕" w:eastAsia="함초롬바탕" w:hAnsi="함초롬바탕" w:cs="함초롬바탕"/>
          <w:b/>
          <w:sz w:val="28"/>
          <w:szCs w:val="28"/>
        </w:rPr>
      </w:pPr>
      <w:r>
        <w:rPr>
          <w:rFonts w:ascii="함초롬바탕" w:eastAsia="함초롬바탕" w:hAnsi="함초롬바탕" w:cs="함초롬바탕" w:hint="eastAsia"/>
          <w:b/>
          <w:sz w:val="28"/>
          <w:szCs w:val="28"/>
        </w:rPr>
        <w:t>제</w:t>
      </w:r>
      <w:r>
        <w:rPr>
          <w:rFonts w:ascii="함초롬바탕" w:eastAsia="함초롬바탕" w:hAnsi="함초롬바탕" w:cs="함초롬바탕" w:hint="eastAsia"/>
          <w:b/>
          <w:color w:val="000000"/>
          <w:sz w:val="28"/>
          <w:szCs w:val="28"/>
        </w:rPr>
        <w:t xml:space="preserve"> 5</w:t>
      </w:r>
      <w:r>
        <w:rPr>
          <w:rFonts w:ascii="함초롬바탕" w:eastAsia="함초롬바탕" w:hAnsi="함초롬바탕" w:cs="함초롬바탕"/>
          <w:b/>
          <w:color w:val="000000"/>
          <w:sz w:val="28"/>
          <w:szCs w:val="28"/>
        </w:rPr>
        <w:t xml:space="preserve"> </w:t>
      </w:r>
      <w:r>
        <w:rPr>
          <w:rFonts w:ascii="함초롬바탕" w:eastAsia="함초롬바탕" w:hAnsi="함초롬바탕" w:cs="함초롬바탕" w:hint="eastAsia"/>
          <w:b/>
          <w:sz w:val="28"/>
          <w:szCs w:val="28"/>
        </w:rPr>
        <w:t>장 결 산 회 계</w:t>
      </w:r>
    </w:p>
    <w:p w:rsidR="00EF2B85" w:rsidRDefault="00EF2B85">
      <w:pPr>
        <w:wordWrap/>
        <w:spacing w:after="60" w:line="320" w:lineRule="exact"/>
        <w:jc w:val="left"/>
        <w:rPr>
          <w:rFonts w:ascii="함초롬바탕" w:eastAsia="함초롬바탕" w:hAnsi="함초롬바탕" w:cs="함초롬바탕"/>
          <w:b/>
          <w:sz w:val="26"/>
          <w:szCs w:val="26"/>
        </w:rPr>
      </w:pPr>
    </w:p>
    <w:p w:rsidR="00EF2B85" w:rsidRDefault="00B56A56">
      <w:pPr>
        <w:wordWrap/>
        <w:spacing w:after="60" w:line="320" w:lineRule="exact"/>
        <w:jc w:val="left"/>
        <w:rPr>
          <w:rFonts w:ascii="함초롬바탕" w:eastAsia="함초롬바탕" w:hAnsi="함초롬바탕" w:cs="함초롬바탕"/>
          <w:b/>
          <w:color w:val="0000FF"/>
          <w:sz w:val="26"/>
          <w:szCs w:val="26"/>
        </w:rPr>
      </w:pP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>제76조 결산의 목적</w:t>
      </w:r>
    </w:p>
    <w:p w:rsidR="00EF2B85" w:rsidRDefault="00B56A56">
      <w:pPr>
        <w:wordWrap/>
        <w:spacing w:before="120" w:after="0" w:line="320" w:lineRule="exact"/>
        <w:jc w:val="left"/>
        <w:rPr>
          <w:rFonts w:ascii="함초롬바탕" w:eastAsia="함초롬바탕" w:hAnsi="함초롬바탕" w:cs="함초롬바탕"/>
          <w:color w:val="00000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결산은 회계기간의 정확한 경영성과와 일정 시점의 진실한 재무상태를 나타내고 법규에 의한 재무제표를 작성하여 이를 보고하는데 그 목적이 있다.</w:t>
      </w:r>
    </w:p>
    <w:p w:rsidR="00EF2B85" w:rsidRDefault="00B56A56">
      <w:pPr>
        <w:wordWrap/>
        <w:spacing w:before="200" w:after="60" w:line="320" w:lineRule="exact"/>
        <w:jc w:val="left"/>
        <w:rPr>
          <w:rFonts w:ascii="함초롬바탕" w:eastAsia="함초롬바탕" w:hAnsi="함초롬바탕" w:cs="함초롬바탕"/>
          <w:b/>
          <w:color w:val="0000FF"/>
          <w:sz w:val="26"/>
          <w:szCs w:val="26"/>
        </w:rPr>
      </w:pP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>제77조 결산의 구분</w:t>
      </w:r>
    </w:p>
    <w:p w:rsidR="00EF2B85" w:rsidRDefault="00B56A56">
      <w:pPr>
        <w:wordWrap/>
        <w:spacing w:before="120" w:after="0" w:line="320" w:lineRule="exact"/>
        <w:jc w:val="left"/>
        <w:rPr>
          <w:rFonts w:ascii="함초롬바탕" w:eastAsia="함초롬바탕" w:hAnsi="함초롬바탕" w:cs="함초롬바탕"/>
          <w:color w:val="00000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결산은 월 결산,</w:t>
      </w:r>
      <w:r>
        <w:rPr>
          <w:rFonts w:ascii="함초롬바탕" w:eastAsia="함초롬바탕" w:hAnsi="함초롬바탕" w:cs="함초롬바탕"/>
          <w:color w:val="000000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분기 결산,</w:t>
      </w:r>
      <w:r>
        <w:rPr>
          <w:rFonts w:ascii="함초롬바탕" w:eastAsia="함초롬바탕" w:hAnsi="함초롬바탕" w:cs="함초롬바탕"/>
          <w:color w:val="000000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반기 결산,</w:t>
      </w:r>
      <w:r>
        <w:rPr>
          <w:rFonts w:ascii="함초롬바탕" w:eastAsia="함초롬바탕" w:hAnsi="함초롬바탕" w:cs="함초롬바탕"/>
          <w:color w:val="000000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연도결산으로 구분하다.</w:t>
      </w:r>
    </w:p>
    <w:p w:rsidR="00EF2B85" w:rsidRDefault="00B56A56">
      <w:pPr>
        <w:wordWrap/>
        <w:spacing w:before="200" w:after="60" w:line="320" w:lineRule="exact"/>
        <w:jc w:val="left"/>
        <w:rPr>
          <w:rFonts w:ascii="함초롬바탕" w:eastAsia="함초롬바탕" w:hAnsi="함초롬바탕" w:cs="함초롬바탕"/>
          <w:b/>
          <w:color w:val="0000FF"/>
          <w:sz w:val="26"/>
          <w:szCs w:val="26"/>
        </w:rPr>
      </w:pP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>제78조 월 결산의 의의</w:t>
      </w:r>
    </w:p>
    <w:p w:rsidR="00EF2B85" w:rsidRDefault="00B56A56">
      <w:pPr>
        <w:wordWrap/>
        <w:spacing w:before="120" w:after="0" w:line="320" w:lineRule="exact"/>
        <w:jc w:val="left"/>
        <w:rPr>
          <w:rFonts w:ascii="함초롬바탕" w:eastAsia="함초롬바탕" w:hAnsi="함초롬바탕" w:cs="함초롬바탕"/>
          <w:color w:val="00000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월 결산은 월간의 경영성과와 재무상태를 나타내어 운영계획의 진척도,</w:t>
      </w:r>
      <w:r>
        <w:rPr>
          <w:rFonts w:ascii="함초롬바탕" w:eastAsia="함초롬바탕" w:hAnsi="함초롬바탕" w:cs="함초롬바탕"/>
          <w:color w:val="000000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예산집행상황,</w:t>
      </w:r>
      <w:r>
        <w:rPr>
          <w:rFonts w:ascii="함초롬바탕" w:eastAsia="함초롬바탕" w:hAnsi="함초롬바탕" w:cs="함초롬바탕"/>
          <w:color w:val="000000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자금 동태를 분석하여 분기,</w:t>
      </w:r>
      <w:r>
        <w:rPr>
          <w:rFonts w:ascii="함초롬바탕" w:eastAsia="함초롬바탕" w:hAnsi="함초롬바탕" w:cs="함초롬바탕"/>
          <w:color w:val="000000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반기,</w:t>
      </w:r>
      <w:r>
        <w:rPr>
          <w:rFonts w:ascii="함초롬바탕" w:eastAsia="함초롬바탕" w:hAnsi="함초롬바탕" w:cs="함초롬바탕"/>
          <w:color w:val="000000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연도 결산을 준비하는데 의의가 있다.</w:t>
      </w:r>
    </w:p>
    <w:p w:rsidR="00EF2B85" w:rsidRDefault="00B56A56">
      <w:pPr>
        <w:wordWrap/>
        <w:spacing w:before="200" w:after="60" w:line="320" w:lineRule="exact"/>
        <w:jc w:val="left"/>
        <w:rPr>
          <w:rFonts w:ascii="함초롬바탕" w:eastAsia="함초롬바탕" w:hAnsi="함초롬바탕" w:cs="함초롬바탕"/>
          <w:b/>
          <w:color w:val="0000FF"/>
          <w:sz w:val="26"/>
          <w:szCs w:val="26"/>
        </w:rPr>
      </w:pP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>제79조 월 결산의 회계처리</w:t>
      </w:r>
    </w:p>
    <w:p w:rsidR="00EF2B85" w:rsidRDefault="00B56A56">
      <w:pPr>
        <w:pStyle w:val="a6"/>
        <w:numPr>
          <w:ilvl w:val="0"/>
          <w:numId w:val="44"/>
        </w:numPr>
        <w:wordWrap/>
        <w:spacing w:before="120" w:after="0" w:line="320" w:lineRule="exact"/>
        <w:ind w:leftChars="0"/>
        <w:jc w:val="left"/>
        <w:rPr>
          <w:rFonts w:ascii="함초롬바탕" w:eastAsia="함초롬바탕" w:hAnsi="함초롬바탕" w:cs="함초롬바탕"/>
          <w:color w:val="00000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월 결산은 회계단위별로 실시한다.</w:t>
      </w:r>
    </w:p>
    <w:p w:rsidR="00EF2B85" w:rsidRDefault="00B56A56">
      <w:pPr>
        <w:pStyle w:val="a6"/>
        <w:numPr>
          <w:ilvl w:val="0"/>
          <w:numId w:val="44"/>
        </w:numPr>
        <w:wordWrap/>
        <w:spacing w:before="120" w:after="0" w:line="320" w:lineRule="exact"/>
        <w:ind w:leftChars="0"/>
        <w:jc w:val="left"/>
        <w:rPr>
          <w:rFonts w:ascii="함초롬바탕" w:eastAsia="함초롬바탕" w:hAnsi="함초롬바탕" w:cs="함초롬바탕"/>
          <w:color w:val="00000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월 결산에 있어서의 월말 정리와 수정은 연도 결산에 준한다.</w:t>
      </w:r>
    </w:p>
    <w:p w:rsidR="00EF2B85" w:rsidRDefault="00B56A56">
      <w:pPr>
        <w:pStyle w:val="a6"/>
        <w:numPr>
          <w:ilvl w:val="0"/>
          <w:numId w:val="44"/>
        </w:numPr>
        <w:wordWrap/>
        <w:spacing w:before="120" w:after="0" w:line="320" w:lineRule="exact"/>
        <w:ind w:leftChars="0"/>
        <w:jc w:val="left"/>
        <w:rPr>
          <w:rFonts w:ascii="함초롬바탕" w:eastAsia="함초롬바탕" w:hAnsi="함초롬바탕" w:cs="함초롬바탕"/>
          <w:color w:val="00000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당월에 발생하는 수익과 비용,</w:t>
      </w:r>
      <w:r>
        <w:rPr>
          <w:rFonts w:ascii="함초롬바탕" w:eastAsia="함초롬바탕" w:hAnsi="함초롬바탕" w:cs="함초롬바탕"/>
          <w:color w:val="000000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채권/채무는 반드시 그 해당월에 회계전표를 발행하여 해당게정으로 확정하여야 한다.</w:t>
      </w:r>
    </w:p>
    <w:p w:rsidR="00EF2B85" w:rsidRDefault="00B56A56">
      <w:pPr>
        <w:wordWrap/>
        <w:spacing w:before="200" w:after="60" w:line="320" w:lineRule="exact"/>
        <w:jc w:val="left"/>
        <w:rPr>
          <w:rFonts w:ascii="함초롬바탕" w:eastAsia="함초롬바탕" w:hAnsi="함초롬바탕" w:cs="함초롬바탕"/>
          <w:b/>
          <w:color w:val="0000FF"/>
          <w:sz w:val="26"/>
          <w:szCs w:val="26"/>
        </w:rPr>
      </w:pP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>제80조 분기,</w:t>
      </w:r>
      <w:r>
        <w:rPr>
          <w:rFonts w:ascii="함초롬바탕" w:eastAsia="함초롬바탕" w:hAnsi="함초롬바탕" w:cs="함초롬바탕"/>
          <w:b/>
          <w:color w:val="0000FF"/>
          <w:sz w:val="26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>반기,</w:t>
      </w:r>
      <w:r>
        <w:rPr>
          <w:rFonts w:ascii="함초롬바탕" w:eastAsia="함초롬바탕" w:hAnsi="함초롬바탕" w:cs="함초롬바탕"/>
          <w:b/>
          <w:color w:val="0000FF"/>
          <w:sz w:val="26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>연도결산의 회계처리</w:t>
      </w:r>
    </w:p>
    <w:p w:rsidR="00EF2B85" w:rsidRDefault="00B56A56">
      <w:pPr>
        <w:wordWrap/>
        <w:spacing w:before="120" w:after="0" w:line="320" w:lineRule="exact"/>
        <w:jc w:val="left"/>
        <w:rPr>
          <w:rFonts w:ascii="함초롬바탕" w:eastAsia="함초롬바탕" w:hAnsi="함초롬바탕" w:cs="함초롬바탕"/>
          <w:color w:val="00000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분기,</w:t>
      </w:r>
      <w:r>
        <w:rPr>
          <w:rFonts w:ascii="함초롬바탕" w:eastAsia="함초롬바탕" w:hAnsi="함초롬바탕" w:cs="함초롬바탕"/>
          <w:color w:val="000000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반기,</w:t>
      </w:r>
      <w:r>
        <w:rPr>
          <w:rFonts w:ascii="함초롬바탕" w:eastAsia="함초롬바탕" w:hAnsi="함초롬바탕" w:cs="함초롬바탕"/>
          <w:color w:val="000000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연도결산에 있어서의 기말 정리와 수정은 따로 정한 것을 제외하고는 결산 때 마다 지시한다.</w:t>
      </w:r>
    </w:p>
    <w:p w:rsidR="00EF2B85" w:rsidRDefault="00B56A56">
      <w:pPr>
        <w:wordWrap/>
        <w:spacing w:before="200" w:after="60" w:line="320" w:lineRule="exact"/>
        <w:jc w:val="left"/>
        <w:rPr>
          <w:rFonts w:ascii="함초롬바탕" w:eastAsia="함초롬바탕" w:hAnsi="함초롬바탕" w:cs="함초롬바탕"/>
          <w:b/>
          <w:color w:val="0000FF"/>
          <w:sz w:val="26"/>
          <w:szCs w:val="26"/>
        </w:rPr>
      </w:pP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>제81조 종합 결산</w:t>
      </w:r>
    </w:p>
    <w:p w:rsidR="00EF2B85" w:rsidRDefault="00B56A56">
      <w:pPr>
        <w:wordWrap/>
        <w:spacing w:before="120" w:after="0" w:line="320" w:lineRule="exact"/>
        <w:jc w:val="left"/>
        <w:rPr>
          <w:rFonts w:ascii="함초롬바탕" w:eastAsia="함초롬바탕" w:hAnsi="함초롬바탕" w:cs="함초롬바탕"/>
          <w:color w:val="00000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월 결산,</w:t>
      </w:r>
      <w:r>
        <w:rPr>
          <w:rFonts w:ascii="함초롬바탕" w:eastAsia="함초롬바탕" w:hAnsi="함초롬바탕" w:cs="함초롬바탕"/>
          <w:color w:val="000000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분기 결산,</w:t>
      </w:r>
      <w:r>
        <w:rPr>
          <w:rFonts w:ascii="함초롬바탕" w:eastAsia="함초롬바탕" w:hAnsi="함초롬바탕" w:cs="함초롬바탕"/>
          <w:color w:val="000000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반기 결산,</w:t>
      </w:r>
      <w:r>
        <w:rPr>
          <w:rFonts w:ascii="함초롬바탕" w:eastAsia="함초롬바탕" w:hAnsi="함초롬바탕" w:cs="함초롬바탕"/>
          <w:color w:val="000000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연도 결산은 본사에서 종합한다.</w:t>
      </w:r>
    </w:p>
    <w:p w:rsidR="00EF2B85" w:rsidRDefault="00B56A56">
      <w:pPr>
        <w:wordWrap/>
        <w:spacing w:before="200" w:after="60" w:line="320" w:lineRule="exact"/>
        <w:jc w:val="left"/>
        <w:rPr>
          <w:rFonts w:ascii="함초롬바탕" w:eastAsia="함초롬바탕" w:hAnsi="함초롬바탕" w:cs="함초롬바탕"/>
          <w:b/>
          <w:color w:val="0000FF"/>
          <w:sz w:val="26"/>
          <w:szCs w:val="26"/>
        </w:rPr>
      </w:pP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 xml:space="preserve">제82조 결산서 </w:t>
      </w:r>
    </w:p>
    <w:p w:rsidR="00EF2B85" w:rsidRDefault="00B56A56">
      <w:pPr>
        <w:pStyle w:val="a6"/>
        <w:numPr>
          <w:ilvl w:val="0"/>
          <w:numId w:val="45"/>
        </w:numPr>
        <w:wordWrap/>
        <w:spacing w:before="120" w:after="0" w:line="320" w:lineRule="exact"/>
        <w:ind w:leftChars="0"/>
        <w:jc w:val="left"/>
        <w:rPr>
          <w:rFonts w:ascii="함초롬바탕" w:eastAsia="함초롬바탕" w:hAnsi="함초롬바탕" w:cs="함초롬바탕"/>
          <w:color w:val="00000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월 결산서라 함은 다음 재무제표와 그 부속 서류를 말한다.</w:t>
      </w:r>
    </w:p>
    <w:p w:rsidR="00EF2B85" w:rsidRDefault="00B56A56">
      <w:pPr>
        <w:pStyle w:val="a6"/>
        <w:numPr>
          <w:ilvl w:val="0"/>
          <w:numId w:val="46"/>
        </w:numPr>
        <w:wordWrap/>
        <w:spacing w:before="120" w:after="0" w:line="320" w:lineRule="exact"/>
        <w:ind w:leftChars="0"/>
        <w:jc w:val="left"/>
        <w:rPr>
          <w:rFonts w:ascii="함초롬바탕" w:eastAsia="함초롬바탕" w:hAnsi="함초롬바탕" w:cs="함초롬바탕"/>
          <w:color w:val="00000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손익계산서</w:t>
      </w:r>
    </w:p>
    <w:p w:rsidR="00EF2B85" w:rsidRDefault="00B56A56">
      <w:pPr>
        <w:pStyle w:val="a6"/>
        <w:numPr>
          <w:ilvl w:val="0"/>
          <w:numId w:val="46"/>
        </w:numPr>
        <w:wordWrap/>
        <w:spacing w:before="120" w:after="0" w:line="320" w:lineRule="exact"/>
        <w:ind w:leftChars="0"/>
        <w:jc w:val="left"/>
        <w:rPr>
          <w:rFonts w:ascii="함초롬바탕" w:eastAsia="함초롬바탕" w:hAnsi="함초롬바탕" w:cs="함초롬바탕"/>
          <w:color w:val="00000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재무상태표</w:t>
      </w:r>
    </w:p>
    <w:p w:rsidR="00EF2B85" w:rsidRDefault="00B56A56">
      <w:pPr>
        <w:pStyle w:val="a6"/>
        <w:numPr>
          <w:ilvl w:val="0"/>
          <w:numId w:val="46"/>
        </w:numPr>
        <w:wordWrap/>
        <w:spacing w:before="120" w:after="0" w:line="320" w:lineRule="exact"/>
        <w:ind w:leftChars="0"/>
        <w:jc w:val="left"/>
        <w:rPr>
          <w:rFonts w:ascii="함초롬바탕" w:eastAsia="함초롬바탕" w:hAnsi="함초롬바탕" w:cs="함초롬바탕"/>
          <w:color w:val="00000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lastRenderedPageBreak/>
        <w:t>기타 필요한 부속 명세서</w:t>
      </w:r>
    </w:p>
    <w:p w:rsidR="00EF2B85" w:rsidRDefault="00B56A56">
      <w:pPr>
        <w:pStyle w:val="a6"/>
        <w:numPr>
          <w:ilvl w:val="0"/>
          <w:numId w:val="45"/>
        </w:numPr>
        <w:wordWrap/>
        <w:spacing w:before="120" w:after="0" w:line="320" w:lineRule="exact"/>
        <w:ind w:leftChars="0"/>
        <w:jc w:val="left"/>
        <w:rPr>
          <w:rFonts w:ascii="함초롬바탕" w:eastAsia="함초롬바탕" w:hAnsi="함초롬바탕" w:cs="함초롬바탕"/>
          <w:color w:val="00000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연도 말 결산서는 다음 재무제표와 부속 서류를 말한다.</w:t>
      </w:r>
    </w:p>
    <w:p w:rsidR="00EF2B85" w:rsidRDefault="00B56A56">
      <w:pPr>
        <w:pStyle w:val="a6"/>
        <w:numPr>
          <w:ilvl w:val="0"/>
          <w:numId w:val="47"/>
        </w:numPr>
        <w:wordWrap/>
        <w:spacing w:before="120" w:after="0" w:line="320" w:lineRule="exact"/>
        <w:ind w:leftChars="0"/>
        <w:jc w:val="left"/>
        <w:rPr>
          <w:rFonts w:ascii="함초롬바탕" w:eastAsia="함초롬바탕" w:hAnsi="함초롬바탕" w:cs="함초롬바탕"/>
          <w:color w:val="00000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손익계산서</w:t>
      </w:r>
    </w:p>
    <w:p w:rsidR="00EF2B85" w:rsidRDefault="00B56A56">
      <w:pPr>
        <w:pStyle w:val="a6"/>
        <w:numPr>
          <w:ilvl w:val="0"/>
          <w:numId w:val="47"/>
        </w:numPr>
        <w:wordWrap/>
        <w:spacing w:before="120" w:after="0" w:line="320" w:lineRule="exact"/>
        <w:ind w:leftChars="0"/>
        <w:jc w:val="left"/>
        <w:rPr>
          <w:rFonts w:ascii="함초롬바탕" w:eastAsia="함초롬바탕" w:hAnsi="함초롬바탕" w:cs="함초롬바탕"/>
          <w:color w:val="00000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재무상태표</w:t>
      </w:r>
    </w:p>
    <w:p w:rsidR="00EF2B85" w:rsidRDefault="00B56A56">
      <w:pPr>
        <w:pStyle w:val="a6"/>
        <w:numPr>
          <w:ilvl w:val="0"/>
          <w:numId w:val="47"/>
        </w:numPr>
        <w:wordWrap/>
        <w:spacing w:before="120" w:after="0" w:line="320" w:lineRule="exact"/>
        <w:ind w:leftChars="0"/>
        <w:jc w:val="left"/>
        <w:rPr>
          <w:rFonts w:ascii="함초롬바탕" w:eastAsia="함초롬바탕" w:hAnsi="함초롬바탕" w:cs="함초롬바탕"/>
          <w:color w:val="00000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이익잉여금 처분 계산서 또는 결손금 처리 계산서</w:t>
      </w:r>
    </w:p>
    <w:p w:rsidR="00EF2B85" w:rsidRDefault="00B56A56">
      <w:pPr>
        <w:pStyle w:val="a6"/>
        <w:numPr>
          <w:ilvl w:val="0"/>
          <w:numId w:val="47"/>
        </w:numPr>
        <w:wordWrap/>
        <w:spacing w:before="120" w:after="0" w:line="320" w:lineRule="exact"/>
        <w:ind w:leftChars="0"/>
        <w:jc w:val="left"/>
        <w:rPr>
          <w:rFonts w:ascii="함초롬바탕" w:eastAsia="함초롬바탕" w:hAnsi="함초롬바탕" w:cs="함초롬바탕"/>
          <w:color w:val="00000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현금흐름표</w:t>
      </w:r>
    </w:p>
    <w:p w:rsidR="00EF2B85" w:rsidRDefault="00B56A56">
      <w:pPr>
        <w:pStyle w:val="a6"/>
        <w:numPr>
          <w:ilvl w:val="0"/>
          <w:numId w:val="47"/>
        </w:numPr>
        <w:wordWrap/>
        <w:spacing w:before="120" w:after="0" w:line="320" w:lineRule="exact"/>
        <w:ind w:leftChars="0"/>
        <w:jc w:val="left"/>
        <w:rPr>
          <w:rFonts w:ascii="함초롬바탕" w:eastAsia="함초롬바탕" w:hAnsi="함초롬바탕" w:cs="함초롬바탕"/>
          <w:color w:val="00000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자본변동표</w:t>
      </w:r>
    </w:p>
    <w:p w:rsidR="00EF2B85" w:rsidRDefault="00B56A56">
      <w:pPr>
        <w:pStyle w:val="a6"/>
        <w:numPr>
          <w:ilvl w:val="0"/>
          <w:numId w:val="47"/>
        </w:numPr>
        <w:wordWrap/>
        <w:spacing w:before="120" w:after="0" w:line="320" w:lineRule="exact"/>
        <w:ind w:leftChars="0"/>
        <w:jc w:val="left"/>
        <w:rPr>
          <w:rFonts w:ascii="함초롬바탕" w:eastAsia="함초롬바탕" w:hAnsi="함초롬바탕" w:cs="함초롬바탕"/>
          <w:color w:val="00000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주석</w:t>
      </w:r>
    </w:p>
    <w:p w:rsidR="00EF2B85" w:rsidRDefault="00B56A56">
      <w:pPr>
        <w:pStyle w:val="a6"/>
        <w:numPr>
          <w:ilvl w:val="0"/>
          <w:numId w:val="47"/>
        </w:numPr>
        <w:wordWrap/>
        <w:spacing w:before="120" w:after="0" w:line="320" w:lineRule="exact"/>
        <w:ind w:leftChars="0"/>
        <w:jc w:val="left"/>
        <w:rPr>
          <w:rFonts w:ascii="함초롬바탕" w:eastAsia="함초롬바탕" w:hAnsi="함초롬바탕" w:cs="함초롬바탕"/>
          <w:color w:val="00000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감사보고서</w:t>
      </w:r>
    </w:p>
    <w:p w:rsidR="00EF2B85" w:rsidRDefault="00B56A56">
      <w:pPr>
        <w:pStyle w:val="a6"/>
        <w:numPr>
          <w:ilvl w:val="0"/>
          <w:numId w:val="47"/>
        </w:numPr>
        <w:wordWrap/>
        <w:spacing w:before="120" w:after="0" w:line="320" w:lineRule="exact"/>
        <w:ind w:leftChars="0"/>
        <w:jc w:val="left"/>
        <w:rPr>
          <w:rFonts w:ascii="함초롬바탕" w:eastAsia="함초롬바탕" w:hAnsi="함초롬바탕" w:cs="함초롬바탕"/>
          <w:color w:val="00000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영업보고서</w:t>
      </w:r>
    </w:p>
    <w:p w:rsidR="00EF2B85" w:rsidRDefault="00B56A56">
      <w:pPr>
        <w:pStyle w:val="a6"/>
        <w:numPr>
          <w:ilvl w:val="0"/>
          <w:numId w:val="47"/>
        </w:numPr>
        <w:wordWrap/>
        <w:spacing w:before="120" w:after="0" w:line="320" w:lineRule="exact"/>
        <w:ind w:leftChars="0"/>
        <w:jc w:val="left"/>
        <w:rPr>
          <w:rFonts w:ascii="함초롬바탕" w:eastAsia="함초롬바탕" w:hAnsi="함초롬바탕" w:cs="함초롬바탕"/>
          <w:color w:val="00000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기타 필요한 부속 명세서</w:t>
      </w:r>
    </w:p>
    <w:p w:rsidR="00EF2B85" w:rsidRDefault="00B56A56">
      <w:pPr>
        <w:wordWrap/>
        <w:spacing w:before="200" w:after="60" w:line="320" w:lineRule="exact"/>
        <w:jc w:val="left"/>
        <w:rPr>
          <w:rFonts w:ascii="함초롬바탕" w:eastAsia="함초롬바탕" w:hAnsi="함초롬바탕" w:cs="함초롬바탕"/>
          <w:b/>
          <w:color w:val="0000FF"/>
          <w:sz w:val="26"/>
          <w:szCs w:val="26"/>
        </w:rPr>
      </w:pP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>제83조 결산서(재무제표 등)</w:t>
      </w:r>
      <w:r>
        <w:rPr>
          <w:rFonts w:ascii="함초롬바탕" w:eastAsia="함초롬바탕" w:hAnsi="함초롬바탕" w:cs="함초롬바탕"/>
          <w:b/>
          <w:color w:val="0000FF"/>
          <w:sz w:val="26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 xml:space="preserve">승인 </w:t>
      </w:r>
    </w:p>
    <w:p w:rsidR="00EF2B85" w:rsidRDefault="00B56A56">
      <w:pPr>
        <w:pStyle w:val="a6"/>
        <w:numPr>
          <w:ilvl w:val="0"/>
          <w:numId w:val="48"/>
        </w:numPr>
        <w:wordWrap/>
        <w:spacing w:before="120" w:after="0" w:line="320" w:lineRule="exact"/>
        <w:ind w:leftChars="0"/>
        <w:jc w:val="left"/>
        <w:rPr>
          <w:rFonts w:ascii="함초롬바탕" w:eastAsia="함초롬바탕" w:hAnsi="함초롬바탕" w:cs="함초롬바탕"/>
          <w:color w:val="00000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월 결산,</w:t>
      </w:r>
      <w:r>
        <w:rPr>
          <w:rFonts w:ascii="함초롬바탕" w:eastAsia="함초롬바탕" w:hAnsi="함초롬바탕" w:cs="함초롬바탕"/>
          <w:color w:val="000000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분기 결산,</w:t>
      </w:r>
      <w:r>
        <w:rPr>
          <w:rFonts w:ascii="함초롬바탕" w:eastAsia="함초롬바탕" w:hAnsi="함초롬바탕" w:cs="함초롬바탕"/>
          <w:color w:val="000000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반기 결산서는 대표이사 사장의 승인을 받아야 한다.</w:t>
      </w:r>
    </w:p>
    <w:p w:rsidR="00EF2B85" w:rsidRDefault="00B56A56">
      <w:pPr>
        <w:pStyle w:val="a6"/>
        <w:numPr>
          <w:ilvl w:val="0"/>
          <w:numId w:val="48"/>
        </w:numPr>
        <w:wordWrap/>
        <w:spacing w:before="120" w:after="0" w:line="320" w:lineRule="exact"/>
        <w:ind w:leftChars="0"/>
        <w:jc w:val="left"/>
        <w:rPr>
          <w:rFonts w:ascii="함초롬바탕" w:eastAsia="함초롬바탕" w:hAnsi="함초롬바탕" w:cs="함초롬바탕"/>
          <w:color w:val="00000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연도 말 결산서는 대표이사 사장 및 외부감사인의 감사를 거쳐 이사회 승인을 받아야 한다.</w:t>
      </w:r>
    </w:p>
    <w:p w:rsidR="00EF2B85" w:rsidRDefault="00B56A56">
      <w:pPr>
        <w:wordWrap/>
        <w:spacing w:before="200" w:after="60" w:line="320" w:lineRule="exact"/>
        <w:jc w:val="left"/>
        <w:rPr>
          <w:rFonts w:ascii="함초롬바탕" w:eastAsia="함초롬바탕" w:hAnsi="함초롬바탕" w:cs="함초롬바탕"/>
          <w:b/>
          <w:color w:val="0000FF"/>
          <w:sz w:val="26"/>
          <w:szCs w:val="26"/>
        </w:rPr>
      </w:pP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>제84조 손익계산서의 작성 원칙</w:t>
      </w:r>
    </w:p>
    <w:p w:rsidR="00EF2B85" w:rsidRDefault="00B56A56">
      <w:pPr>
        <w:wordWrap/>
        <w:spacing w:before="120" w:after="0" w:line="320" w:lineRule="exact"/>
        <w:jc w:val="left"/>
        <w:rPr>
          <w:rFonts w:ascii="함초롬바탕" w:eastAsia="함초롬바탕" w:hAnsi="함초롬바탕" w:cs="함초롬바탕"/>
          <w:color w:val="00000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손익계산서는 다음 각호에 따라 작성하여야 한다.</w:t>
      </w:r>
    </w:p>
    <w:p w:rsidR="00EF2B85" w:rsidRDefault="00B56A56">
      <w:pPr>
        <w:pStyle w:val="a6"/>
        <w:numPr>
          <w:ilvl w:val="0"/>
          <w:numId w:val="49"/>
        </w:numPr>
        <w:wordWrap/>
        <w:spacing w:before="120" w:after="0" w:line="320" w:lineRule="exact"/>
        <w:ind w:leftChars="0"/>
        <w:jc w:val="left"/>
        <w:rPr>
          <w:rFonts w:ascii="함초롬바탕" w:eastAsia="함초롬바탕" w:hAnsi="함초롬바탕" w:cs="함초롬바탕"/>
          <w:color w:val="00000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모든 수익과 비용은 그것이 발생한 기간에 정당하게 배분되도록 처리하여야 한다.</w:t>
      </w:r>
      <w:r>
        <w:rPr>
          <w:rFonts w:ascii="함초롬바탕" w:eastAsia="함초롬바탕" w:hAnsi="함초롬바탕" w:cs="함초롬바탕"/>
          <w:color w:val="000000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다만, 수익은 실현 시기를 기준으로 계상하고 미실현수익은 당기의 손익계산에 산입하지 아니함을 원칙으로 한다.</w:t>
      </w:r>
    </w:p>
    <w:p w:rsidR="00EF2B85" w:rsidRDefault="00B56A56">
      <w:pPr>
        <w:pStyle w:val="a6"/>
        <w:numPr>
          <w:ilvl w:val="0"/>
          <w:numId w:val="49"/>
        </w:numPr>
        <w:wordWrap/>
        <w:spacing w:before="120" w:after="0" w:line="320" w:lineRule="exact"/>
        <w:ind w:leftChars="0"/>
        <w:jc w:val="left"/>
        <w:rPr>
          <w:rFonts w:ascii="함초롬바탕" w:eastAsia="함초롬바탕" w:hAnsi="함초롬바탕" w:cs="함초롬바탕"/>
          <w:color w:val="00000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수익과 비용은 그 발생 원천에 따라 명확하게 분류하고 각 수익 항목과 이에 관련되는 비용항목을 대응 표시 하여야 한다.</w:t>
      </w:r>
    </w:p>
    <w:p w:rsidR="00EF2B85" w:rsidRDefault="00B56A56">
      <w:pPr>
        <w:pStyle w:val="a6"/>
        <w:numPr>
          <w:ilvl w:val="0"/>
          <w:numId w:val="49"/>
        </w:numPr>
        <w:wordWrap/>
        <w:spacing w:before="120" w:after="0" w:line="320" w:lineRule="exact"/>
        <w:ind w:leftChars="0"/>
        <w:jc w:val="left"/>
        <w:rPr>
          <w:rFonts w:ascii="함초롬바탕" w:eastAsia="함초롬바탕" w:hAnsi="함초롬바탕" w:cs="함초롬바탕"/>
          <w:color w:val="00000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수익과 비용은 총액에 의하여 기재함을 원칙으로 하고 수익 항목과 비용 항목을 직접 상계함으로서 그 전부 또는 일부를 손익계산서에서 제외하여서는 아니된다.</w:t>
      </w:r>
    </w:p>
    <w:p w:rsidR="00EF2B85" w:rsidRDefault="00B56A56">
      <w:pPr>
        <w:pStyle w:val="a6"/>
        <w:numPr>
          <w:ilvl w:val="0"/>
          <w:numId w:val="49"/>
        </w:numPr>
        <w:wordWrap/>
        <w:spacing w:before="120" w:after="0" w:line="320" w:lineRule="exact"/>
        <w:ind w:leftChars="0"/>
        <w:jc w:val="left"/>
        <w:rPr>
          <w:rFonts w:ascii="함초롬바탕" w:eastAsia="함초롬바탕" w:hAnsi="함초롬바탕" w:cs="함초롬바탕"/>
          <w:color w:val="00000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손익계산서는 매출총손익,</w:t>
      </w:r>
      <w:r>
        <w:rPr>
          <w:rFonts w:ascii="함초롬바탕" w:eastAsia="함초롬바탕" w:hAnsi="함초롬바탕" w:cs="함초롬바탕"/>
          <w:color w:val="000000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영업손익,</w:t>
      </w:r>
      <w:r>
        <w:rPr>
          <w:rFonts w:ascii="함초롬바탕" w:eastAsia="함초롬바탕" w:hAnsi="함초롬바탕" w:cs="함초롬바탕"/>
          <w:color w:val="000000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법인세차감전순손익,</w:t>
      </w:r>
      <w:r>
        <w:rPr>
          <w:rFonts w:ascii="함초롬바탕" w:eastAsia="함초롬바탕" w:hAnsi="함초롬바탕" w:cs="함초롬바탕"/>
          <w:color w:val="000000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당기순손익으로 구분표시하여야 한다.</w:t>
      </w:r>
    </w:p>
    <w:p w:rsidR="00EF2B85" w:rsidRDefault="00B56A56">
      <w:pPr>
        <w:pStyle w:val="a6"/>
        <w:numPr>
          <w:ilvl w:val="0"/>
          <w:numId w:val="49"/>
        </w:numPr>
        <w:wordWrap/>
        <w:spacing w:before="120" w:after="0" w:line="320" w:lineRule="exact"/>
        <w:ind w:leftChars="0"/>
        <w:jc w:val="left"/>
        <w:rPr>
          <w:rFonts w:ascii="함초롬바탕" w:eastAsia="함초롬바탕" w:hAnsi="함초롬바탕" w:cs="함초롬바탕"/>
          <w:color w:val="00000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손익계산서는 보고식과 계정식을 같이 사용한다.</w:t>
      </w:r>
      <w:r>
        <w:rPr>
          <w:rFonts w:ascii="함초롬바탕" w:eastAsia="함초롬바탕" w:hAnsi="함초롬바탕" w:cs="함초롬바탕"/>
          <w:color w:val="000000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그러나 각 회계 단위는 계정식에 의하여 작성하여야 한다.</w:t>
      </w:r>
    </w:p>
    <w:p w:rsidR="00EF2B85" w:rsidRDefault="00B56A56">
      <w:pPr>
        <w:wordWrap/>
        <w:spacing w:before="200" w:after="60" w:line="320" w:lineRule="exact"/>
        <w:jc w:val="left"/>
        <w:rPr>
          <w:rFonts w:ascii="함초롬바탕" w:eastAsia="함초롬바탕" w:hAnsi="함초롬바탕" w:cs="함초롬바탕"/>
          <w:b/>
          <w:color w:val="0000FF"/>
          <w:sz w:val="26"/>
          <w:szCs w:val="26"/>
        </w:rPr>
      </w:pP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>제85조 재무상태표의 작성 원칙</w:t>
      </w:r>
    </w:p>
    <w:p w:rsidR="00EF2B85" w:rsidRDefault="00B56A56">
      <w:pPr>
        <w:wordWrap/>
        <w:spacing w:before="120" w:after="0" w:line="320" w:lineRule="exact"/>
        <w:jc w:val="left"/>
        <w:rPr>
          <w:rFonts w:ascii="함초롬바탕" w:eastAsia="함초롬바탕" w:hAnsi="함초롬바탕" w:cs="함초롬바탕"/>
          <w:color w:val="00000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재무상태표는 다음 각호에 따라 작성하여야 한다.</w:t>
      </w:r>
    </w:p>
    <w:p w:rsidR="00EF2B85" w:rsidRDefault="00B56A56">
      <w:pPr>
        <w:pStyle w:val="a6"/>
        <w:numPr>
          <w:ilvl w:val="0"/>
          <w:numId w:val="50"/>
        </w:numPr>
        <w:wordWrap/>
        <w:spacing w:before="120" w:after="0" w:line="320" w:lineRule="exact"/>
        <w:ind w:leftChars="0"/>
        <w:jc w:val="left"/>
        <w:rPr>
          <w:rFonts w:ascii="함초롬바탕" w:eastAsia="함초롬바탕" w:hAnsi="함초롬바탕" w:cs="함초롬바탕"/>
          <w:color w:val="00000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재무상태표에 기재하는 자산 및 부채 항목 배열은 유동성 배열에 따른다.</w:t>
      </w:r>
    </w:p>
    <w:p w:rsidR="00EF2B85" w:rsidRDefault="00B56A56">
      <w:pPr>
        <w:pStyle w:val="a6"/>
        <w:numPr>
          <w:ilvl w:val="0"/>
          <w:numId w:val="50"/>
        </w:numPr>
        <w:wordWrap/>
        <w:spacing w:before="120" w:after="0" w:line="320" w:lineRule="exact"/>
        <w:ind w:leftChars="0"/>
        <w:jc w:val="left"/>
        <w:rPr>
          <w:rFonts w:ascii="함초롬바탕" w:eastAsia="함초롬바탕" w:hAnsi="함초롬바탕" w:cs="함초롬바탕"/>
          <w:color w:val="00000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자산,</w:t>
      </w:r>
      <w:r>
        <w:rPr>
          <w:rFonts w:ascii="함초롬바탕" w:eastAsia="함초롬바탕" w:hAnsi="함초롬바탕" w:cs="함초롬바탕"/>
          <w:color w:val="000000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부채 및 자본은 총액에 의하여 계상 되어야 한다.</w:t>
      </w:r>
    </w:p>
    <w:p w:rsidR="00EF2B85" w:rsidRDefault="00B56A56">
      <w:pPr>
        <w:pStyle w:val="a6"/>
        <w:numPr>
          <w:ilvl w:val="0"/>
          <w:numId w:val="50"/>
        </w:numPr>
        <w:wordWrap/>
        <w:spacing w:before="120" w:after="0" w:line="320" w:lineRule="exact"/>
        <w:ind w:leftChars="0"/>
        <w:jc w:val="left"/>
        <w:rPr>
          <w:rFonts w:ascii="함초롬바탕" w:eastAsia="함초롬바탕" w:hAnsi="함초롬바탕" w:cs="함초롬바탕"/>
          <w:color w:val="00000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lastRenderedPageBreak/>
        <w:t>중요하다고</w:t>
      </w:r>
      <w:r>
        <w:rPr>
          <w:rFonts w:ascii="함초롬바탕" w:eastAsia="함초롬바탕" w:hAnsi="함초롬바탕" w:cs="함초롬바탕"/>
          <w:color w:val="000000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인정하는 계정은 반드시 주석으로 그 내용을 명확히 표시하여야 한다.</w:t>
      </w:r>
    </w:p>
    <w:p w:rsidR="00EF2B85" w:rsidRDefault="00B56A56">
      <w:pPr>
        <w:pStyle w:val="a6"/>
        <w:numPr>
          <w:ilvl w:val="0"/>
          <w:numId w:val="50"/>
        </w:numPr>
        <w:wordWrap/>
        <w:spacing w:before="120" w:after="0" w:line="320" w:lineRule="exact"/>
        <w:ind w:leftChars="0"/>
        <w:jc w:val="left"/>
        <w:rPr>
          <w:rFonts w:ascii="함초롬바탕" w:eastAsia="함초롬바탕" w:hAnsi="함초롬바탕" w:cs="함초롬바탕"/>
          <w:color w:val="00000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계정 외의 자산 및 부채는 재무상태표의 기재 외에 둘 수 있으나,</w:t>
      </w:r>
      <w:r>
        <w:rPr>
          <w:rFonts w:ascii="함초롬바탕" w:eastAsia="함초롬바탕" w:hAnsi="함초롬바탕" w:cs="함초롬바탕"/>
          <w:color w:val="000000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주석 또는 부속 명세서에 기재 표시하여야 한다.</w:t>
      </w:r>
    </w:p>
    <w:p w:rsidR="00EF2B85" w:rsidRDefault="00B56A56">
      <w:pPr>
        <w:pStyle w:val="a6"/>
        <w:numPr>
          <w:ilvl w:val="0"/>
          <w:numId w:val="50"/>
        </w:numPr>
        <w:wordWrap/>
        <w:spacing w:before="120" w:after="0" w:line="320" w:lineRule="exact"/>
        <w:ind w:leftChars="0"/>
        <w:jc w:val="left"/>
        <w:rPr>
          <w:rFonts w:ascii="함초롬바탕" w:eastAsia="함초롬바탕" w:hAnsi="함초롬바탕" w:cs="함초롬바탕"/>
          <w:color w:val="00000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자산을 부채의 담보로 제공하였을 때와 우발채무르에 대하여서는 그 사유를 주석 또는 부속 명세서에 기재 표시하여야 한다.</w:t>
      </w:r>
    </w:p>
    <w:p w:rsidR="00EF2B85" w:rsidRDefault="00B56A56">
      <w:pPr>
        <w:pStyle w:val="a6"/>
        <w:numPr>
          <w:ilvl w:val="0"/>
          <w:numId w:val="50"/>
        </w:numPr>
        <w:wordWrap/>
        <w:spacing w:before="120" w:after="0" w:line="320" w:lineRule="exact"/>
        <w:ind w:leftChars="0"/>
        <w:jc w:val="left"/>
        <w:rPr>
          <w:rFonts w:ascii="함초롬바탕" w:eastAsia="함초롬바탕" w:hAnsi="함초롬바탕" w:cs="함초롬바탕"/>
          <w:color w:val="00000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재무상태표는 보고식과 계정식을 같이 사용한다.</w:t>
      </w:r>
      <w:r>
        <w:rPr>
          <w:rFonts w:ascii="함초롬바탕" w:eastAsia="함초롬바탕" w:hAnsi="함초롬바탕" w:cs="함초롬바탕"/>
          <w:color w:val="000000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그러나 각 회계 단위는 계정식에 의하여 작성하여야 한다.</w:t>
      </w:r>
    </w:p>
    <w:p w:rsidR="00EF2B85" w:rsidRDefault="00B56A56">
      <w:pPr>
        <w:wordWrap/>
        <w:spacing w:before="200" w:after="60" w:line="320" w:lineRule="exact"/>
        <w:jc w:val="left"/>
        <w:rPr>
          <w:rFonts w:ascii="함초롬바탕" w:eastAsia="함초롬바탕" w:hAnsi="함초롬바탕" w:cs="함초롬바탕"/>
          <w:b/>
          <w:color w:val="0000FF"/>
          <w:sz w:val="26"/>
          <w:szCs w:val="26"/>
        </w:rPr>
      </w:pP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>제86조 잉여금의 구분과 원칙</w:t>
      </w:r>
    </w:p>
    <w:p w:rsidR="00EF2B85" w:rsidRDefault="00B56A56">
      <w:pPr>
        <w:pStyle w:val="a6"/>
        <w:numPr>
          <w:ilvl w:val="0"/>
          <w:numId w:val="51"/>
        </w:numPr>
        <w:wordWrap/>
        <w:spacing w:before="120" w:after="0" w:line="320" w:lineRule="exact"/>
        <w:ind w:leftChars="0"/>
        <w:jc w:val="left"/>
        <w:rPr>
          <w:rFonts w:ascii="함초롬바탕" w:eastAsia="함초롬바탕" w:hAnsi="함초롬바탕" w:cs="함초롬바탕"/>
          <w:color w:val="00000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잉여금은 자본잉여금과 이익잉여금으로 구분한다.</w:t>
      </w:r>
    </w:p>
    <w:p w:rsidR="00EF2B85" w:rsidRDefault="00B56A56">
      <w:pPr>
        <w:pStyle w:val="a6"/>
        <w:numPr>
          <w:ilvl w:val="0"/>
          <w:numId w:val="51"/>
        </w:numPr>
        <w:wordWrap/>
        <w:spacing w:before="120" w:after="0" w:line="320" w:lineRule="exact"/>
        <w:ind w:leftChars="0"/>
        <w:jc w:val="left"/>
        <w:rPr>
          <w:rFonts w:ascii="함초롬바탕" w:eastAsia="함초롬바탕" w:hAnsi="함초롬바탕" w:cs="함초롬바탕"/>
          <w:color w:val="00000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자본잉여금은 자본거래에서 발생하는 잉여금으로서 주식발행초과금,</w:t>
      </w:r>
      <w:r>
        <w:rPr>
          <w:rFonts w:ascii="함초롬바탕" w:eastAsia="함초롬바탕" w:hAnsi="함초롬바탕" w:cs="함초롬바탕"/>
          <w:color w:val="000000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감자 차익,</w:t>
      </w:r>
      <w:r>
        <w:rPr>
          <w:rFonts w:ascii="함초롬바탕" w:eastAsia="함초롬바탕" w:hAnsi="함초롬바탕" w:cs="함초롬바탕"/>
          <w:color w:val="000000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합병 차익, 자기주식처분이익,</w:t>
      </w:r>
      <w:r>
        <w:rPr>
          <w:rFonts w:ascii="함초롬바탕" w:eastAsia="함초롬바탕" w:hAnsi="함초롬바탕" w:cs="함초롬바탕"/>
          <w:color w:val="000000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지분법자본잉여금,</w:t>
      </w:r>
      <w:r>
        <w:rPr>
          <w:rFonts w:ascii="함초롬바탕" w:eastAsia="함초롬바탕" w:hAnsi="함초롬바탕" w:cs="함초롬바탕"/>
          <w:color w:val="000000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기타자본잉여금으로 구분한다.</w:t>
      </w:r>
    </w:p>
    <w:p w:rsidR="00EF2B85" w:rsidRDefault="00B56A56">
      <w:pPr>
        <w:pStyle w:val="a6"/>
        <w:numPr>
          <w:ilvl w:val="0"/>
          <w:numId w:val="51"/>
        </w:numPr>
        <w:wordWrap/>
        <w:spacing w:before="120" w:after="0" w:line="320" w:lineRule="exact"/>
        <w:ind w:leftChars="0"/>
        <w:jc w:val="left"/>
        <w:rPr>
          <w:rFonts w:ascii="함초롬바탕" w:eastAsia="함초롬바탕" w:hAnsi="함초롬바탕" w:cs="함초롬바탕"/>
          <w:color w:val="00000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이익잉여금은 법정적립금,</w:t>
      </w:r>
      <w:r>
        <w:rPr>
          <w:rFonts w:ascii="함초롬바탕" w:eastAsia="함초롬바탕" w:hAnsi="함초롬바탕" w:cs="함초롬바탕"/>
          <w:color w:val="000000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임의적립금,</w:t>
      </w:r>
      <w:r>
        <w:rPr>
          <w:rFonts w:ascii="함초롬바탕" w:eastAsia="함초롬바탕" w:hAnsi="함초롬바탕" w:cs="함초롬바탕"/>
          <w:color w:val="000000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미처분이익잉여금으로 구분한다.</w:t>
      </w:r>
    </w:p>
    <w:p w:rsidR="00EF2B85" w:rsidRDefault="00B56A56">
      <w:pPr>
        <w:pStyle w:val="a6"/>
        <w:numPr>
          <w:ilvl w:val="0"/>
          <w:numId w:val="51"/>
        </w:numPr>
        <w:wordWrap/>
        <w:spacing w:before="120" w:after="0" w:line="320" w:lineRule="exact"/>
        <w:ind w:leftChars="0"/>
        <w:jc w:val="left"/>
        <w:rPr>
          <w:rFonts w:ascii="함초롬바탕" w:eastAsia="함초롬바탕" w:hAnsi="함초롬바탕" w:cs="함초롬바탕"/>
          <w:color w:val="00000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 xml:space="preserve">전 제 </w:t>
      </w:r>
      <w:r>
        <w:rPr>
          <w:rFonts w:ascii="맑은 고딕" w:eastAsia="맑은 고딕" w:hAnsi="맑은 고딕" w:cs="함초롬바탕" w:hint="eastAsia"/>
          <w:color w:val="000000"/>
          <w:sz w:val="24"/>
          <w:szCs w:val="24"/>
        </w:rPr>
        <w:t>②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항의 잉여금은 상호 대체 가감할 수 없다.</w:t>
      </w:r>
      <w:r>
        <w:rPr>
          <w:rFonts w:ascii="함초롬바탕" w:eastAsia="함초롬바탕" w:hAnsi="함초롬바탕" w:cs="함초롬바탕"/>
          <w:color w:val="000000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그러나 주주총회의 승인 또는 법령이 정할 때에는 그러하지 아니한다.</w:t>
      </w:r>
    </w:p>
    <w:p w:rsidR="00EF2B85" w:rsidRDefault="00B56A56">
      <w:pPr>
        <w:pStyle w:val="a6"/>
        <w:numPr>
          <w:ilvl w:val="0"/>
          <w:numId w:val="51"/>
        </w:numPr>
        <w:wordWrap/>
        <w:spacing w:before="120" w:after="0" w:line="320" w:lineRule="exact"/>
        <w:ind w:leftChars="0"/>
        <w:jc w:val="left"/>
        <w:rPr>
          <w:rFonts w:ascii="함초롬바탕" w:eastAsia="함초롬바탕" w:hAnsi="함초롬바탕" w:cs="함초롬바탕"/>
          <w:color w:val="00000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연도 말 결산에 손실이 발생하였을 때에는 법이 정하는 바에 따라 이익잉여금,</w:t>
      </w:r>
      <w:r>
        <w:rPr>
          <w:rFonts w:ascii="함초롬바탕" w:eastAsia="함초롬바탕" w:hAnsi="함초롬바탕" w:cs="함초롬바탕"/>
          <w:color w:val="000000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자본잉여금의 순으로 이를 보전한다.</w:t>
      </w:r>
      <w:r>
        <w:rPr>
          <w:rFonts w:ascii="함초롬바탕" w:eastAsia="함초롬바탕" w:hAnsi="함초롬바탕" w:cs="함초롬바탕"/>
          <w:color w:val="000000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각 잉여금의 보전 순위는 제 ②항 규정의 역 순위로 한다.</w:t>
      </w:r>
    </w:p>
    <w:p w:rsidR="00EF2B85" w:rsidRDefault="00EF2B85">
      <w:pPr>
        <w:wordWrap/>
        <w:spacing w:before="60" w:after="60" w:line="320" w:lineRule="exact"/>
        <w:jc w:val="left"/>
        <w:rPr>
          <w:rFonts w:ascii="함초롬바탕" w:eastAsia="함초롬바탕" w:hAnsi="함초롬바탕" w:cs="함초롬바탕"/>
          <w:color w:val="000000"/>
        </w:rPr>
      </w:pPr>
    </w:p>
    <w:p w:rsidR="00EF2B85" w:rsidRDefault="00EF2B85">
      <w:pPr>
        <w:wordWrap/>
        <w:spacing w:before="60" w:after="60" w:line="320" w:lineRule="exact"/>
        <w:jc w:val="left"/>
        <w:rPr>
          <w:rFonts w:ascii="함초롬바탕" w:eastAsia="함초롬바탕" w:hAnsi="함초롬바탕" w:cs="함초롬바탕"/>
          <w:color w:val="000000"/>
        </w:rPr>
      </w:pPr>
    </w:p>
    <w:p w:rsidR="00EF2B85" w:rsidRDefault="00EF2B85">
      <w:pPr>
        <w:wordWrap/>
        <w:spacing w:before="60" w:after="60" w:line="320" w:lineRule="exact"/>
        <w:jc w:val="left"/>
        <w:rPr>
          <w:rFonts w:ascii="함초롬바탕" w:eastAsia="함초롬바탕" w:hAnsi="함초롬바탕" w:cs="함초롬바탕"/>
          <w:color w:val="000000"/>
        </w:rPr>
      </w:pPr>
    </w:p>
    <w:p w:rsidR="00EF2B85" w:rsidRDefault="00EF2B85">
      <w:pPr>
        <w:wordWrap/>
        <w:spacing w:before="60" w:after="60" w:line="320" w:lineRule="exact"/>
        <w:jc w:val="left"/>
        <w:rPr>
          <w:rFonts w:ascii="함초롬바탕" w:eastAsia="함초롬바탕" w:hAnsi="함초롬바탕" w:cs="함초롬바탕"/>
          <w:color w:val="000000"/>
        </w:rPr>
      </w:pPr>
    </w:p>
    <w:p w:rsidR="00B56A56" w:rsidRDefault="00B56A56">
      <w:pPr>
        <w:wordWrap/>
        <w:spacing w:before="60" w:after="60" w:line="320" w:lineRule="exact"/>
        <w:jc w:val="left"/>
        <w:rPr>
          <w:rFonts w:ascii="함초롬바탕" w:eastAsia="함초롬바탕" w:hAnsi="함초롬바탕" w:cs="함초롬바탕"/>
          <w:color w:val="000000"/>
        </w:rPr>
      </w:pPr>
    </w:p>
    <w:p w:rsidR="00B56A56" w:rsidRDefault="00B56A56">
      <w:pPr>
        <w:wordWrap/>
        <w:spacing w:before="60" w:after="60" w:line="320" w:lineRule="exact"/>
        <w:jc w:val="left"/>
        <w:rPr>
          <w:rFonts w:ascii="함초롬바탕" w:eastAsia="함초롬바탕" w:hAnsi="함초롬바탕" w:cs="함초롬바탕"/>
          <w:color w:val="000000"/>
        </w:rPr>
      </w:pPr>
    </w:p>
    <w:p w:rsidR="00B56A56" w:rsidRDefault="00B56A56">
      <w:pPr>
        <w:wordWrap/>
        <w:spacing w:before="60" w:after="60" w:line="320" w:lineRule="exact"/>
        <w:jc w:val="left"/>
        <w:rPr>
          <w:rFonts w:ascii="함초롬바탕" w:eastAsia="함초롬바탕" w:hAnsi="함초롬바탕" w:cs="함초롬바탕"/>
          <w:color w:val="000000"/>
        </w:rPr>
      </w:pPr>
    </w:p>
    <w:p w:rsidR="00EF2B85" w:rsidRDefault="00EF2B85">
      <w:pPr>
        <w:wordWrap/>
        <w:spacing w:before="60" w:after="60" w:line="320" w:lineRule="exact"/>
        <w:jc w:val="left"/>
        <w:rPr>
          <w:rFonts w:ascii="함초롬바탕" w:eastAsia="함초롬바탕" w:hAnsi="함초롬바탕" w:cs="함초롬바탕"/>
          <w:color w:val="000000"/>
        </w:rPr>
      </w:pPr>
    </w:p>
    <w:p w:rsidR="00EF2B85" w:rsidRDefault="00EF2B85">
      <w:pPr>
        <w:wordWrap/>
        <w:spacing w:before="120" w:after="60" w:line="320" w:lineRule="exact"/>
        <w:jc w:val="center"/>
        <w:rPr>
          <w:rFonts w:ascii="함초롬바탕" w:eastAsia="함초롬바탕" w:hAnsi="함초롬바탕" w:cs="함초롬바탕"/>
          <w:b/>
          <w:color w:val="000000"/>
          <w:spacing w:val="-20"/>
          <w:sz w:val="26"/>
          <w:szCs w:val="26"/>
        </w:rPr>
      </w:pPr>
    </w:p>
    <w:p w:rsidR="00EF2B85" w:rsidRDefault="00B56A56">
      <w:pPr>
        <w:wordWrap/>
        <w:spacing w:before="120" w:after="60" w:line="320" w:lineRule="exact"/>
        <w:jc w:val="center"/>
        <w:rPr>
          <w:rFonts w:ascii="함초롬바탕" w:eastAsia="함초롬바탕" w:hAnsi="함초롬바탕" w:cs="함초롬바탕"/>
          <w:b/>
          <w:color w:val="000000"/>
          <w:spacing w:val="-20"/>
          <w:sz w:val="26"/>
          <w:szCs w:val="26"/>
        </w:rPr>
      </w:pPr>
      <w:r>
        <w:rPr>
          <w:rFonts w:ascii="함초롬바탕" w:eastAsia="함초롬바탕" w:hAnsi="함초롬바탕" w:cs="함초롬바탕" w:hint="eastAsia"/>
          <w:b/>
          <w:color w:val="000000"/>
          <w:spacing w:val="-20"/>
          <w:sz w:val="26"/>
          <w:szCs w:val="26"/>
        </w:rPr>
        <w:t xml:space="preserve">부 </w:t>
      </w:r>
      <w:r>
        <w:rPr>
          <w:rFonts w:ascii="함초롬바탕" w:eastAsia="함초롬바탕" w:hAnsi="함초롬바탕" w:cs="함초롬바탕"/>
          <w:b/>
          <w:color w:val="000000"/>
          <w:spacing w:val="-20"/>
          <w:sz w:val="26"/>
          <w:szCs w:val="26"/>
        </w:rPr>
        <w:t xml:space="preserve">  </w:t>
      </w:r>
      <w:r>
        <w:rPr>
          <w:rFonts w:ascii="함초롬바탕" w:eastAsia="함초롬바탕" w:hAnsi="함초롬바탕" w:cs="함초롬바탕" w:hint="eastAsia"/>
          <w:b/>
          <w:color w:val="000000"/>
          <w:spacing w:val="-20"/>
          <w:sz w:val="26"/>
          <w:szCs w:val="26"/>
        </w:rPr>
        <w:t>칙</w:t>
      </w:r>
    </w:p>
    <w:p w:rsidR="00EF2B85" w:rsidRDefault="00EF2B85">
      <w:pPr>
        <w:wordWrap/>
        <w:spacing w:before="120" w:after="60" w:line="320" w:lineRule="exact"/>
        <w:jc w:val="center"/>
        <w:rPr>
          <w:rFonts w:ascii="함초롬바탕" w:eastAsia="함초롬바탕" w:hAnsi="함초롬바탕" w:cs="함초롬바탕"/>
          <w:b/>
          <w:color w:val="000000"/>
          <w:spacing w:val="-20"/>
          <w:sz w:val="26"/>
          <w:szCs w:val="26"/>
        </w:rPr>
      </w:pPr>
    </w:p>
    <w:p w:rsidR="00EF2B85" w:rsidRDefault="00B56A56">
      <w:pPr>
        <w:pStyle w:val="a6"/>
        <w:numPr>
          <w:ilvl w:val="0"/>
          <w:numId w:val="52"/>
        </w:numPr>
        <w:wordWrap/>
        <w:spacing w:before="60" w:after="0" w:line="320" w:lineRule="exact"/>
        <w:ind w:leftChars="0" w:left="806" w:hanging="403"/>
        <w:jc w:val="left"/>
        <w:rPr>
          <w:rFonts w:ascii="함초롬바탕" w:eastAsia="함초롬바탕" w:hAnsi="함초롬바탕" w:cs="함초롬바탕"/>
          <w:color w:val="000000"/>
          <w:spacing w:val="-2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color w:val="000000"/>
          <w:spacing w:val="-20"/>
          <w:sz w:val="24"/>
          <w:szCs w:val="24"/>
        </w:rPr>
        <w:t xml:space="preserve">이 규정은 </w:t>
      </w:r>
      <w:r w:rsidR="00CE451D">
        <w:rPr>
          <w:rFonts w:ascii="함초롬바탕" w:eastAsia="함초롬바탕" w:hAnsi="함초롬바탕" w:cs="함초롬바탕"/>
          <w:color w:val="000000"/>
          <w:spacing w:val="-20"/>
          <w:sz w:val="24"/>
          <w:szCs w:val="24"/>
        </w:rPr>
        <w:t>2002</w:t>
      </w:r>
      <w:r>
        <w:rPr>
          <w:rFonts w:ascii="함초롬바탕" w:eastAsia="함초롬바탕" w:hAnsi="함초롬바탕" w:cs="함초롬바탕" w:hint="eastAsia"/>
          <w:color w:val="000000"/>
          <w:spacing w:val="-20"/>
          <w:sz w:val="24"/>
          <w:szCs w:val="24"/>
        </w:rPr>
        <w:t xml:space="preserve">년 </w:t>
      </w:r>
      <w:r>
        <w:rPr>
          <w:rFonts w:ascii="함초롬바탕" w:eastAsia="함초롬바탕" w:hAnsi="함초롬바탕" w:cs="함초롬바탕"/>
          <w:color w:val="000000"/>
          <w:spacing w:val="-20"/>
          <w:sz w:val="24"/>
          <w:szCs w:val="24"/>
        </w:rPr>
        <w:t>7</w:t>
      </w:r>
      <w:r>
        <w:rPr>
          <w:rFonts w:ascii="함초롬바탕" w:eastAsia="함초롬바탕" w:hAnsi="함초롬바탕" w:cs="함초롬바탕" w:hint="eastAsia"/>
          <w:color w:val="000000"/>
          <w:spacing w:val="-20"/>
          <w:sz w:val="24"/>
          <w:szCs w:val="24"/>
        </w:rPr>
        <w:t xml:space="preserve">월 </w:t>
      </w:r>
      <w:r>
        <w:rPr>
          <w:rFonts w:ascii="함초롬바탕" w:eastAsia="함초롬바탕" w:hAnsi="함초롬바탕" w:cs="함초롬바탕"/>
          <w:color w:val="000000"/>
          <w:spacing w:val="-20"/>
          <w:sz w:val="24"/>
          <w:szCs w:val="24"/>
        </w:rPr>
        <w:t>1</w:t>
      </w:r>
      <w:r>
        <w:rPr>
          <w:rFonts w:ascii="함초롬바탕" w:eastAsia="함초롬바탕" w:hAnsi="함초롬바탕" w:cs="함초롬바탕" w:hint="eastAsia"/>
          <w:color w:val="000000"/>
          <w:spacing w:val="-20"/>
          <w:sz w:val="24"/>
          <w:szCs w:val="24"/>
        </w:rPr>
        <w:t>일부터 제정 시행한다.</w:t>
      </w:r>
    </w:p>
    <w:p w:rsidR="00CE451D" w:rsidRPr="00CE451D" w:rsidRDefault="00CE451D" w:rsidP="00CE451D">
      <w:pPr>
        <w:pStyle w:val="a6"/>
        <w:numPr>
          <w:ilvl w:val="0"/>
          <w:numId w:val="52"/>
        </w:numPr>
        <w:wordWrap/>
        <w:spacing w:before="60" w:after="0" w:line="320" w:lineRule="exact"/>
        <w:ind w:leftChars="0" w:left="806" w:hanging="403"/>
        <w:jc w:val="left"/>
        <w:rPr>
          <w:rFonts w:ascii="함초롬바탕" w:eastAsia="함초롬바탕" w:hAnsi="함초롬바탕" w:cs="함초롬바탕"/>
          <w:color w:val="000000"/>
          <w:spacing w:val="-2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color w:val="000000"/>
          <w:spacing w:val="-20"/>
          <w:sz w:val="24"/>
          <w:szCs w:val="24"/>
        </w:rPr>
        <w:t xml:space="preserve">이 규정은 </w:t>
      </w:r>
      <w:r>
        <w:rPr>
          <w:rFonts w:ascii="함초롬바탕" w:eastAsia="함초롬바탕" w:hAnsi="함초롬바탕" w:cs="함초롬바탕"/>
          <w:color w:val="000000"/>
          <w:spacing w:val="-20"/>
          <w:sz w:val="24"/>
          <w:szCs w:val="24"/>
        </w:rPr>
        <w:t>2020</w:t>
      </w:r>
      <w:r>
        <w:rPr>
          <w:rFonts w:ascii="함초롬바탕" w:eastAsia="함초롬바탕" w:hAnsi="함초롬바탕" w:cs="함초롬바탕" w:hint="eastAsia"/>
          <w:color w:val="000000"/>
          <w:spacing w:val="-20"/>
          <w:sz w:val="24"/>
          <w:szCs w:val="24"/>
        </w:rPr>
        <w:t xml:space="preserve">년 </w:t>
      </w:r>
      <w:r>
        <w:rPr>
          <w:rFonts w:ascii="함초롬바탕" w:eastAsia="함초롬바탕" w:hAnsi="함초롬바탕" w:cs="함초롬바탕"/>
          <w:color w:val="000000"/>
          <w:spacing w:val="-20"/>
          <w:sz w:val="24"/>
          <w:szCs w:val="24"/>
        </w:rPr>
        <w:t>7</w:t>
      </w:r>
      <w:r>
        <w:rPr>
          <w:rFonts w:ascii="함초롬바탕" w:eastAsia="함초롬바탕" w:hAnsi="함초롬바탕" w:cs="함초롬바탕" w:hint="eastAsia"/>
          <w:color w:val="000000"/>
          <w:spacing w:val="-20"/>
          <w:sz w:val="24"/>
          <w:szCs w:val="24"/>
        </w:rPr>
        <w:t xml:space="preserve">월 </w:t>
      </w:r>
      <w:r>
        <w:rPr>
          <w:rFonts w:ascii="함초롬바탕" w:eastAsia="함초롬바탕" w:hAnsi="함초롬바탕" w:cs="함초롬바탕"/>
          <w:color w:val="000000"/>
          <w:spacing w:val="-20"/>
          <w:sz w:val="24"/>
          <w:szCs w:val="24"/>
        </w:rPr>
        <w:t>1</w:t>
      </w:r>
      <w:r>
        <w:rPr>
          <w:rFonts w:ascii="함초롬바탕" w:eastAsia="함초롬바탕" w:hAnsi="함초롬바탕" w:cs="함초롬바탕" w:hint="eastAsia"/>
          <w:color w:val="000000"/>
          <w:spacing w:val="-20"/>
          <w:sz w:val="24"/>
          <w:szCs w:val="24"/>
        </w:rPr>
        <w:t>일부터 개정 시행한다.</w:t>
      </w:r>
    </w:p>
    <w:p w:rsidR="00EF2B85" w:rsidRDefault="00B56A56">
      <w:pPr>
        <w:pStyle w:val="a6"/>
        <w:numPr>
          <w:ilvl w:val="0"/>
          <w:numId w:val="52"/>
        </w:numPr>
        <w:wordWrap/>
        <w:spacing w:before="60" w:after="0" w:line="320" w:lineRule="exact"/>
        <w:ind w:leftChars="0" w:left="806" w:hanging="403"/>
        <w:jc w:val="left"/>
        <w:rPr>
          <w:rFonts w:ascii="함초롬바탕" w:eastAsia="함초롬바탕" w:hAnsi="함초롬바탕" w:cs="함초롬바탕"/>
          <w:color w:val="000000"/>
          <w:spacing w:val="-2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color w:val="000000"/>
          <w:spacing w:val="-20"/>
          <w:sz w:val="24"/>
          <w:szCs w:val="24"/>
        </w:rPr>
        <w:t>(업무 전산화에 따른 회계처리와 회계장표의 사용 및 생략)</w:t>
      </w:r>
      <w:r>
        <w:rPr>
          <w:rFonts w:ascii="함초롬바탕" w:eastAsia="함초롬바탕" w:hAnsi="함초롬바탕" w:cs="함초롬바탕"/>
          <w:color w:val="000000"/>
          <w:spacing w:val="-20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pacing w:val="-20"/>
          <w:sz w:val="24"/>
          <w:szCs w:val="24"/>
        </w:rPr>
        <w:t>회사 업무의 전산화에 따른 전산처리 요령은 본 규정에서 정한 범위 내에서 별도로 정하여 사용할 수 있으며,</w:t>
      </w:r>
      <w:r>
        <w:rPr>
          <w:rFonts w:ascii="함초롬바탕" w:eastAsia="함초롬바탕" w:hAnsi="함초롬바탕" w:cs="함초롬바탕"/>
          <w:color w:val="000000"/>
          <w:spacing w:val="-20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pacing w:val="-20"/>
          <w:sz w:val="24"/>
          <w:szCs w:val="24"/>
        </w:rPr>
        <w:t>관련 장표를 신설 또는 생략할 수 있다.</w:t>
      </w:r>
      <w:r>
        <w:rPr>
          <w:rFonts w:ascii="함초롬바탕" w:eastAsia="함초롬바탕" w:hAnsi="함초롬바탕" w:cs="함초롬바탕"/>
          <w:color w:val="000000"/>
          <w:spacing w:val="-20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pacing w:val="-20"/>
          <w:sz w:val="24"/>
          <w:szCs w:val="24"/>
        </w:rPr>
        <w:t>다만,</w:t>
      </w:r>
      <w:r>
        <w:rPr>
          <w:rFonts w:ascii="함초롬바탕" w:eastAsia="함초롬바탕" w:hAnsi="함초롬바탕" w:cs="함초롬바탕"/>
          <w:color w:val="000000"/>
          <w:spacing w:val="-20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pacing w:val="-20"/>
          <w:sz w:val="24"/>
          <w:szCs w:val="24"/>
        </w:rPr>
        <w:t>장표의 비치를 생략한 경우에도 필요 시에는 동일한 전산 장표로 대응할 수 있어야 한다.</w:t>
      </w:r>
    </w:p>
    <w:p w:rsidR="00EF2B85" w:rsidRDefault="00EF2B85">
      <w:pPr>
        <w:wordWrap/>
        <w:spacing w:before="60" w:after="60" w:line="300" w:lineRule="exact"/>
        <w:ind w:left="403"/>
        <w:jc w:val="left"/>
        <w:rPr>
          <w:rFonts w:ascii="함초롬바탕" w:eastAsia="함초롬바탕" w:hAnsi="함초롬바탕" w:cs="함초롬바탕"/>
          <w:color w:val="000000"/>
          <w:spacing w:val="-20"/>
          <w:sz w:val="24"/>
          <w:szCs w:val="24"/>
        </w:rPr>
      </w:pPr>
    </w:p>
    <w:sectPr w:rsidR="00EF2B85">
      <w:headerReference w:type="default" r:id="rId8"/>
      <w:pgSz w:w="11906" w:h="16838"/>
      <w:pgMar w:top="794" w:right="964" w:bottom="567" w:left="964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03E0" w:rsidRDefault="00EB03E0" w:rsidP="00BC5802">
      <w:pPr>
        <w:spacing w:after="0" w:line="240" w:lineRule="auto"/>
      </w:pPr>
      <w:r>
        <w:separator/>
      </w:r>
    </w:p>
  </w:endnote>
  <w:endnote w:type="continuationSeparator" w:id="0">
    <w:p w:rsidR="00EB03E0" w:rsidRDefault="00EB03E0" w:rsidP="00BC58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양신명조">
    <w:altName w:val="바탕"/>
    <w:charset w:val="81"/>
    <w:family w:val="roman"/>
    <w:pitch w:val="default"/>
    <w:sig w:usb0="00000001" w:usb1="09060000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NotoSansKR-Regular">
    <w:altName w:val="Times New Roman"/>
    <w:charset w:val="00"/>
    <w:family w:val="roman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03E0" w:rsidRDefault="00EB03E0" w:rsidP="00BC5802">
      <w:pPr>
        <w:spacing w:after="0" w:line="240" w:lineRule="auto"/>
      </w:pPr>
      <w:r>
        <w:separator/>
      </w:r>
    </w:p>
  </w:footnote>
  <w:footnote w:type="continuationSeparator" w:id="0">
    <w:p w:rsidR="00EB03E0" w:rsidRDefault="00EB03E0" w:rsidP="00BC58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Layout w:type="fixed"/>
      <w:tblCellMar>
        <w:left w:w="12" w:type="dxa"/>
        <w:right w:w="12" w:type="dxa"/>
      </w:tblCellMar>
      <w:tblLook w:val="0000" w:firstRow="0" w:lastRow="0" w:firstColumn="0" w:lastColumn="0" w:noHBand="0" w:noVBand="0"/>
    </w:tblPr>
    <w:tblGrid>
      <w:gridCol w:w="2393"/>
      <w:gridCol w:w="5277"/>
      <w:gridCol w:w="2268"/>
    </w:tblGrid>
    <w:tr w:rsidR="007473E9" w:rsidTr="00530DAE">
      <w:trPr>
        <w:cantSplit/>
        <w:trHeight w:hRule="exact" w:val="713"/>
      </w:trPr>
      <w:tc>
        <w:tcPr>
          <w:tcW w:w="2393" w:type="dxa"/>
          <w:vAlign w:val="center"/>
        </w:tcPr>
        <w:p w:rsidR="007473E9" w:rsidRPr="006154D6" w:rsidRDefault="007473E9" w:rsidP="007473E9">
          <w:pPr>
            <w:pStyle w:val="ad"/>
            <w:wordWrap/>
            <w:jc w:val="center"/>
            <w:rPr>
              <w:rFonts w:ascii="Arial Narrow" w:eastAsia="함초롬바탕" w:hAnsi="Arial Narrow" w:cs="함초롬바탕"/>
            </w:rPr>
          </w:pPr>
          <w:r w:rsidRPr="00C51AAE">
            <w:rPr>
              <w:rFonts w:ascii="Arial Narrow" w:eastAsia="함초롬바탕" w:hAnsi="Arial Narrow" w:cs="함초롬바탕"/>
              <w:noProof/>
            </w:rPr>
            <mc:AlternateContent>
              <mc:Choice Requires="wps">
                <w:drawing>
                  <wp:anchor distT="45720" distB="45720" distL="114300" distR="114300" simplePos="0" relativeHeight="251659264" behindDoc="0" locked="0" layoutInCell="1" allowOverlap="1" wp14:anchorId="73C4171D" wp14:editId="44B7A833">
                    <wp:simplePos x="0" y="0"/>
                    <wp:positionH relativeFrom="column">
                      <wp:posOffset>260350</wp:posOffset>
                    </wp:positionH>
                    <wp:positionV relativeFrom="paragraph">
                      <wp:posOffset>-429260</wp:posOffset>
                    </wp:positionV>
                    <wp:extent cx="1071245" cy="380365"/>
                    <wp:effectExtent l="0" t="0" r="0" b="635"/>
                    <wp:wrapSquare wrapText="bothSides"/>
                    <wp:docPr id="217" name="텍스트 상자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071245" cy="38036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473E9" w:rsidRDefault="007473E9" w:rsidP="007473E9">
                                <w:pPr>
                                  <w:spacing w:line="660" w:lineRule="auto"/>
                                </w:pPr>
                                <w:r w:rsidRPr="006154D6">
                                  <w:rPr>
                                    <w:rFonts w:ascii="Arial Narrow" w:eastAsia="함초롬바탕" w:hAnsi="Arial Narrow" w:cs="함초롬바탕"/>
                                    <w:noProof/>
                                  </w:rPr>
                                  <w:drawing>
                                    <wp:inline distT="0" distB="0" distL="0" distR="0" wp14:anchorId="305ADD9D" wp14:editId="28F49E56">
                                      <wp:extent cx="807085" cy="281305"/>
                                      <wp:effectExtent l="0" t="0" r="0" b="4445"/>
                                      <wp:docPr id="6" name="그림 6" descr="투명_조합형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 descr="투명_조합형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807085" cy="28130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3C4171D"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2" o:spid="_x0000_s1026" type="#_x0000_t202" style="position:absolute;left:0;text-align:left;margin-left:20.5pt;margin-top:-33.8pt;width:84.35pt;height:29.9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" filled="f" stroked="f">
                    <v:textbox>
                      <w:txbxContent>
                        <w:p w:rsidR="007473E9" w:rsidRDefault="007473E9" w:rsidP="007473E9">
                          <w:pPr>
                            <w:spacing w:line="660" w:lineRule="auto"/>
                          </w:pPr>
                          <w:r w:rsidRPr="006154D6">
                            <w:rPr>
                              <w:rFonts w:ascii="Arial Narrow" w:eastAsia="함초롬바탕" w:hAnsi="Arial Narrow" w:cs="함초롬바탕"/>
                              <w:noProof/>
                            </w:rPr>
                            <w:drawing>
                              <wp:inline distT="0" distB="0" distL="0" distR="0" wp14:anchorId="305ADD9D" wp14:editId="28F49E56">
                                <wp:extent cx="807085" cy="281305"/>
                                <wp:effectExtent l="0" t="0" r="0" b="4445"/>
                                <wp:docPr id="6" name="그림 6" descr="투명_조합형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투명_조합형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07085" cy="2813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</w:p>
      </w:tc>
      <w:tc>
        <w:tcPr>
          <w:tcW w:w="5277" w:type="dxa"/>
          <w:vMerge w:val="restart"/>
          <w:shd w:val="clear" w:color="auto" w:fill="D9E2F3" w:themeFill="accent5" w:themeFillTint="33"/>
          <w:vAlign w:val="center"/>
        </w:tcPr>
        <w:p w:rsidR="007473E9" w:rsidRPr="006154D6" w:rsidRDefault="007473E9" w:rsidP="007473E9">
          <w:pPr>
            <w:pStyle w:val="ae"/>
            <w:rPr>
              <w:rFonts w:ascii="Arial Narrow" w:eastAsia="함초롬바탕" w:hAnsi="Arial Narrow" w:cs="함초롬바탕"/>
              <w:sz w:val="40"/>
              <w:szCs w:val="40"/>
            </w:rPr>
          </w:pPr>
          <w:r>
            <w:rPr>
              <w:rFonts w:ascii="Arial Narrow" w:eastAsia="함초롬바탕" w:hAnsi="Arial Narrow" w:cs="함초롬바탕" w:hint="eastAsia"/>
              <w:sz w:val="40"/>
              <w:szCs w:val="40"/>
            </w:rPr>
            <w:t>회</w:t>
          </w:r>
          <w:r>
            <w:rPr>
              <w:rFonts w:ascii="Arial Narrow" w:eastAsia="함초롬바탕" w:hAnsi="Arial Narrow" w:cs="함초롬바탕" w:hint="eastAsia"/>
              <w:sz w:val="40"/>
              <w:szCs w:val="40"/>
            </w:rPr>
            <w:t xml:space="preserve"> </w:t>
          </w:r>
          <w:r>
            <w:rPr>
              <w:rFonts w:ascii="Arial Narrow" w:eastAsia="함초롬바탕" w:hAnsi="Arial Narrow" w:cs="함초롬바탕" w:hint="eastAsia"/>
              <w:sz w:val="40"/>
              <w:szCs w:val="40"/>
            </w:rPr>
            <w:t>계</w:t>
          </w:r>
          <w:r>
            <w:rPr>
              <w:rFonts w:ascii="Arial Narrow" w:eastAsia="함초롬바탕" w:hAnsi="Arial Narrow" w:cs="함초롬바탕" w:hint="eastAsia"/>
              <w:sz w:val="40"/>
              <w:szCs w:val="40"/>
            </w:rPr>
            <w:t xml:space="preserve"> </w:t>
          </w:r>
          <w:r>
            <w:rPr>
              <w:rFonts w:ascii="Arial Narrow" w:eastAsia="함초롬바탕" w:hAnsi="Arial Narrow" w:cs="함초롬바탕" w:hint="eastAsia"/>
              <w:sz w:val="40"/>
              <w:szCs w:val="40"/>
            </w:rPr>
            <w:t>규</w:t>
          </w:r>
          <w:r>
            <w:rPr>
              <w:rFonts w:ascii="Arial Narrow" w:eastAsia="함초롬바탕" w:hAnsi="Arial Narrow" w:cs="함초롬바탕" w:hint="eastAsia"/>
              <w:sz w:val="40"/>
              <w:szCs w:val="40"/>
            </w:rPr>
            <w:t xml:space="preserve"> </w:t>
          </w:r>
          <w:r>
            <w:rPr>
              <w:rFonts w:ascii="Arial Narrow" w:eastAsia="함초롬바탕" w:hAnsi="Arial Narrow" w:cs="함초롬바탕" w:hint="eastAsia"/>
              <w:sz w:val="40"/>
              <w:szCs w:val="40"/>
            </w:rPr>
            <w:t>정</w:t>
          </w:r>
        </w:p>
      </w:tc>
      <w:tc>
        <w:tcPr>
          <w:tcW w:w="2268" w:type="dxa"/>
          <w:vMerge w:val="restart"/>
          <w:vAlign w:val="center"/>
        </w:tcPr>
        <w:p w:rsidR="007473E9" w:rsidRPr="006154D6" w:rsidRDefault="007473E9" w:rsidP="007473E9">
          <w:pPr>
            <w:pStyle w:val="ad"/>
            <w:wordWrap/>
            <w:spacing w:line="240" w:lineRule="auto"/>
            <w:ind w:left="102"/>
            <w:rPr>
              <w:rFonts w:ascii="Arial Narrow" w:eastAsia="함초롬바탕" w:hAnsi="Arial Narrow" w:cs="함초롬바탕"/>
              <w:sz w:val="16"/>
            </w:rPr>
          </w:pPr>
          <w:r>
            <w:rPr>
              <w:rFonts w:ascii="Arial Narrow" w:eastAsia="함초롬바탕" w:hAnsi="Arial Narrow" w:cs="함초롬바탕" w:hint="eastAsia"/>
              <w:sz w:val="16"/>
            </w:rPr>
            <w:t>문서번호</w:t>
          </w:r>
          <w:r>
            <w:rPr>
              <w:rFonts w:ascii="Arial Narrow" w:eastAsia="함초롬바탕" w:hAnsi="Arial Narrow" w:cs="함초롬바탕" w:hint="eastAsia"/>
              <w:sz w:val="16"/>
            </w:rPr>
            <w:t>:</w:t>
          </w:r>
          <w:r>
            <w:rPr>
              <w:rFonts w:ascii="Arial Narrow" w:eastAsia="함초롬바탕" w:hAnsi="Arial Narrow" w:cs="함초롬바탕"/>
              <w:sz w:val="16"/>
            </w:rPr>
            <w:t xml:space="preserve"> </w:t>
          </w:r>
          <w:r w:rsidRPr="006154D6">
            <w:rPr>
              <w:rFonts w:ascii="Arial Narrow" w:eastAsia="함초롬바탕" w:hAnsi="Arial Narrow" w:cs="함초롬바탕"/>
              <w:sz w:val="16"/>
            </w:rPr>
            <w:t xml:space="preserve"> </w:t>
          </w:r>
        </w:p>
        <w:p w:rsidR="007473E9" w:rsidRPr="006154D6" w:rsidRDefault="007473E9" w:rsidP="007473E9">
          <w:pPr>
            <w:pStyle w:val="ad"/>
            <w:wordWrap/>
            <w:spacing w:line="240" w:lineRule="auto"/>
            <w:ind w:left="102"/>
            <w:rPr>
              <w:rFonts w:ascii="Arial Narrow" w:eastAsia="함초롬바탕" w:hAnsi="Arial Narrow" w:cs="함초롬바탕"/>
              <w:sz w:val="16"/>
            </w:rPr>
          </w:pPr>
          <w:r w:rsidRPr="006154D6">
            <w:rPr>
              <w:rFonts w:ascii="Arial Narrow" w:eastAsia="함초롬바탕" w:hAnsi="Arial Narrow" w:cs="함초롬바탕"/>
              <w:sz w:val="16"/>
            </w:rPr>
            <w:t>제정일자</w:t>
          </w:r>
          <w:r w:rsidRPr="006154D6">
            <w:rPr>
              <w:rFonts w:ascii="Arial Narrow" w:eastAsia="함초롬바탕" w:hAnsi="Arial Narrow" w:cs="함초롬바탕"/>
              <w:sz w:val="16"/>
            </w:rPr>
            <w:t>: 200</w:t>
          </w:r>
          <w:r>
            <w:rPr>
              <w:rFonts w:ascii="Arial Narrow" w:eastAsia="함초롬바탕" w:hAnsi="Arial Narrow" w:cs="함초롬바탕" w:hint="eastAsia"/>
              <w:sz w:val="16"/>
            </w:rPr>
            <w:t>2</w:t>
          </w:r>
          <w:r w:rsidRPr="006154D6">
            <w:rPr>
              <w:rFonts w:ascii="Arial Narrow" w:eastAsia="함초롬바탕" w:hAnsi="Arial Narrow" w:cs="함초롬바탕"/>
              <w:sz w:val="16"/>
            </w:rPr>
            <w:t>년</w:t>
          </w:r>
          <w:r w:rsidRPr="006154D6">
            <w:rPr>
              <w:rFonts w:ascii="Arial Narrow" w:eastAsia="함초롬바탕" w:hAnsi="Arial Narrow" w:cs="함초롬바탕"/>
              <w:sz w:val="16"/>
            </w:rPr>
            <w:t xml:space="preserve"> 7</w:t>
          </w:r>
          <w:r w:rsidRPr="006154D6">
            <w:rPr>
              <w:rFonts w:ascii="Arial Narrow" w:eastAsia="함초롬바탕" w:hAnsi="Arial Narrow" w:cs="함초롬바탕"/>
              <w:sz w:val="16"/>
            </w:rPr>
            <w:t>월</w:t>
          </w:r>
          <w:r w:rsidRPr="006154D6">
            <w:rPr>
              <w:rFonts w:ascii="Arial Narrow" w:eastAsia="함초롬바탕" w:hAnsi="Arial Narrow" w:cs="함초롬바탕"/>
              <w:sz w:val="16"/>
            </w:rPr>
            <w:t xml:space="preserve"> 1</w:t>
          </w:r>
          <w:r w:rsidRPr="006154D6">
            <w:rPr>
              <w:rFonts w:ascii="Arial Narrow" w:eastAsia="함초롬바탕" w:hAnsi="Arial Narrow" w:cs="함초롬바탕"/>
              <w:sz w:val="16"/>
            </w:rPr>
            <w:t>일</w:t>
          </w:r>
        </w:p>
        <w:p w:rsidR="007473E9" w:rsidRPr="006154D6" w:rsidRDefault="007473E9" w:rsidP="007473E9">
          <w:pPr>
            <w:pStyle w:val="ad"/>
            <w:wordWrap/>
            <w:spacing w:line="240" w:lineRule="auto"/>
            <w:ind w:left="102"/>
            <w:rPr>
              <w:rFonts w:ascii="Arial Narrow" w:eastAsia="함초롬바탕" w:hAnsi="Arial Narrow" w:cs="함초롬바탕"/>
              <w:sz w:val="16"/>
            </w:rPr>
          </w:pPr>
          <w:r w:rsidRPr="006154D6">
            <w:rPr>
              <w:rFonts w:ascii="Arial Narrow" w:eastAsia="함초롬바탕" w:hAnsi="Arial Narrow" w:cs="함초롬바탕"/>
              <w:sz w:val="16"/>
            </w:rPr>
            <w:t>개정일자</w:t>
          </w:r>
          <w:r w:rsidRPr="006154D6">
            <w:rPr>
              <w:rFonts w:ascii="Arial Narrow" w:eastAsia="함초롬바탕" w:hAnsi="Arial Narrow" w:cs="함초롬바탕"/>
              <w:sz w:val="16"/>
            </w:rPr>
            <w:t>:</w:t>
          </w:r>
          <w:r>
            <w:rPr>
              <w:rFonts w:ascii="Arial Narrow" w:eastAsia="함초롬바탕" w:hAnsi="Arial Narrow" w:cs="함초롬바탕"/>
              <w:sz w:val="16"/>
            </w:rPr>
            <w:t xml:space="preserve"> </w:t>
          </w:r>
          <w:r>
            <w:rPr>
              <w:rFonts w:ascii="Arial Narrow" w:eastAsia="함초롬바탕" w:hAnsi="Arial Narrow" w:cs="함초롬바탕" w:hint="eastAsia"/>
              <w:sz w:val="16"/>
            </w:rPr>
            <w:t>2020</w:t>
          </w:r>
          <w:r>
            <w:rPr>
              <w:rFonts w:ascii="Arial Narrow" w:eastAsia="함초롬바탕" w:hAnsi="Arial Narrow" w:cs="함초롬바탕" w:hint="eastAsia"/>
              <w:sz w:val="16"/>
            </w:rPr>
            <w:t>년</w:t>
          </w:r>
          <w:r>
            <w:rPr>
              <w:rFonts w:ascii="Arial Narrow" w:eastAsia="함초롬바탕" w:hAnsi="Arial Narrow" w:cs="함초롬바탕" w:hint="eastAsia"/>
              <w:sz w:val="16"/>
            </w:rPr>
            <w:t xml:space="preserve"> 7</w:t>
          </w:r>
          <w:r>
            <w:rPr>
              <w:rFonts w:ascii="Arial Narrow" w:eastAsia="함초롬바탕" w:hAnsi="Arial Narrow" w:cs="함초롬바탕" w:hint="eastAsia"/>
              <w:sz w:val="16"/>
            </w:rPr>
            <w:t>월</w:t>
          </w:r>
          <w:r>
            <w:rPr>
              <w:rFonts w:ascii="Arial Narrow" w:eastAsia="함초롬바탕" w:hAnsi="Arial Narrow" w:cs="함초롬바탕" w:hint="eastAsia"/>
              <w:sz w:val="16"/>
            </w:rPr>
            <w:t xml:space="preserve"> 1</w:t>
          </w:r>
          <w:r>
            <w:rPr>
              <w:rFonts w:ascii="Arial Narrow" w:eastAsia="함초롬바탕" w:hAnsi="Arial Narrow" w:cs="함초롬바탕" w:hint="eastAsia"/>
              <w:sz w:val="16"/>
            </w:rPr>
            <w:t>일</w:t>
          </w:r>
          <w:r>
            <w:rPr>
              <w:rFonts w:ascii="Arial Narrow" w:eastAsia="함초롬바탕" w:hAnsi="Arial Narrow" w:cs="함초롬바탕"/>
              <w:sz w:val="16"/>
            </w:rPr>
            <w:t xml:space="preserve"> </w:t>
          </w:r>
        </w:p>
        <w:p w:rsidR="007473E9" w:rsidRPr="006154D6" w:rsidRDefault="007473E9" w:rsidP="007473E9">
          <w:pPr>
            <w:pStyle w:val="ad"/>
            <w:wordWrap/>
            <w:spacing w:line="240" w:lineRule="auto"/>
            <w:ind w:left="102"/>
            <w:rPr>
              <w:rFonts w:ascii="Arial Narrow" w:eastAsia="함초롬바탕" w:hAnsi="Arial Narrow" w:cs="함초롬바탕"/>
            </w:rPr>
          </w:pPr>
          <w:r w:rsidRPr="006154D6">
            <w:rPr>
              <w:rFonts w:ascii="Arial Narrow" w:eastAsia="함초롬바탕" w:hAnsi="Arial Narrow" w:cs="함초롬바탕"/>
              <w:sz w:val="16"/>
            </w:rPr>
            <w:t>페</w:t>
          </w:r>
          <w:r w:rsidRPr="006154D6">
            <w:rPr>
              <w:rFonts w:ascii="Arial Narrow" w:eastAsia="함초롬바탕" w:hAnsi="Arial Narrow" w:cs="함초롬바탕"/>
              <w:sz w:val="16"/>
            </w:rPr>
            <w:t xml:space="preserve"> </w:t>
          </w:r>
          <w:r w:rsidRPr="006154D6">
            <w:rPr>
              <w:rFonts w:ascii="Arial Narrow" w:eastAsia="함초롬바탕" w:hAnsi="Arial Narrow" w:cs="함초롬바탕"/>
              <w:sz w:val="16"/>
            </w:rPr>
            <w:t>이</w:t>
          </w:r>
          <w:r w:rsidRPr="006154D6">
            <w:rPr>
              <w:rFonts w:ascii="Arial Narrow" w:eastAsia="함초롬바탕" w:hAnsi="Arial Narrow" w:cs="함초롬바탕"/>
              <w:sz w:val="16"/>
            </w:rPr>
            <w:t xml:space="preserve"> </w:t>
          </w:r>
          <w:r w:rsidRPr="006154D6">
            <w:rPr>
              <w:rFonts w:ascii="Arial Narrow" w:eastAsia="함초롬바탕" w:hAnsi="Arial Narrow" w:cs="함초롬바탕"/>
              <w:sz w:val="16"/>
            </w:rPr>
            <w:t>지</w:t>
          </w:r>
          <w:r w:rsidRPr="006154D6">
            <w:rPr>
              <w:rFonts w:ascii="Arial Narrow" w:eastAsia="함초롬바탕" w:hAnsi="Arial Narrow" w:cs="함초롬바탕"/>
              <w:sz w:val="16"/>
            </w:rPr>
            <w:t xml:space="preserve">:    </w:t>
          </w:r>
          <w:r w:rsidRPr="006154D6">
            <w:rPr>
              <w:rFonts w:ascii="Arial Narrow" w:eastAsia="함초롬바탕" w:hAnsi="Arial Narrow" w:cs="함초롬바탕"/>
              <w:sz w:val="16"/>
            </w:rPr>
            <w:fldChar w:fldCharType="begin"/>
          </w:r>
          <w:r w:rsidRPr="006154D6">
            <w:rPr>
              <w:rFonts w:ascii="Arial Narrow" w:eastAsia="함초롬바탕" w:hAnsi="Arial Narrow" w:cs="함초롬바탕"/>
              <w:sz w:val="16"/>
            </w:rPr>
            <w:instrText xml:space="preserve"> PAGE  \* MERGEFORMAT </w:instrText>
          </w:r>
          <w:r w:rsidRPr="006154D6">
            <w:rPr>
              <w:rFonts w:ascii="Arial Narrow" w:eastAsia="함초롬바탕" w:hAnsi="Arial Narrow" w:cs="함초롬바탕"/>
              <w:sz w:val="16"/>
            </w:rPr>
            <w:fldChar w:fldCharType="separate"/>
          </w:r>
          <w:r w:rsidR="00606375">
            <w:rPr>
              <w:rFonts w:ascii="Arial Narrow" w:eastAsia="함초롬바탕" w:hAnsi="Arial Narrow" w:cs="함초롬바탕"/>
              <w:noProof/>
              <w:sz w:val="16"/>
            </w:rPr>
            <w:t>2</w:t>
          </w:r>
          <w:r w:rsidRPr="006154D6">
            <w:rPr>
              <w:rFonts w:ascii="Arial Narrow" w:eastAsia="함초롬바탕" w:hAnsi="Arial Narrow" w:cs="함초롬바탕"/>
              <w:sz w:val="16"/>
            </w:rPr>
            <w:fldChar w:fldCharType="end"/>
          </w:r>
          <w:r w:rsidRPr="006154D6">
            <w:rPr>
              <w:rFonts w:ascii="Arial Narrow" w:eastAsia="함초롬바탕" w:hAnsi="Arial Narrow" w:cs="함초롬바탕"/>
              <w:sz w:val="16"/>
            </w:rPr>
            <w:t xml:space="preserve"> / </w:t>
          </w:r>
          <w:r w:rsidRPr="006154D6">
            <w:rPr>
              <w:rStyle w:val="af"/>
              <w:rFonts w:ascii="Arial Narrow" w:eastAsia="함초롬바탕" w:hAnsi="Arial Narrow" w:cs="함초롬바탕"/>
              <w:color w:val="auto"/>
              <w:kern w:val="2"/>
              <w:sz w:val="16"/>
              <w:szCs w:val="24"/>
            </w:rPr>
            <w:fldChar w:fldCharType="begin"/>
          </w:r>
          <w:r w:rsidRPr="006154D6">
            <w:rPr>
              <w:rStyle w:val="af"/>
              <w:rFonts w:ascii="Arial Narrow" w:eastAsia="함초롬바탕" w:hAnsi="Arial Narrow" w:cs="함초롬바탕"/>
              <w:color w:val="auto"/>
              <w:kern w:val="2"/>
              <w:sz w:val="16"/>
              <w:szCs w:val="24"/>
            </w:rPr>
            <w:instrText xml:space="preserve"> NUMPAGES </w:instrText>
          </w:r>
          <w:r w:rsidRPr="006154D6">
            <w:rPr>
              <w:rStyle w:val="af"/>
              <w:rFonts w:ascii="Arial Narrow" w:eastAsia="함초롬바탕" w:hAnsi="Arial Narrow" w:cs="함초롬바탕"/>
              <w:color w:val="auto"/>
              <w:kern w:val="2"/>
              <w:sz w:val="16"/>
              <w:szCs w:val="24"/>
            </w:rPr>
            <w:fldChar w:fldCharType="separate"/>
          </w:r>
          <w:r w:rsidR="00606375">
            <w:rPr>
              <w:rStyle w:val="af"/>
              <w:rFonts w:ascii="Arial Narrow" w:eastAsia="함초롬바탕" w:hAnsi="Arial Narrow" w:cs="함초롬바탕"/>
              <w:noProof/>
              <w:color w:val="auto"/>
              <w:kern w:val="2"/>
              <w:sz w:val="16"/>
              <w:szCs w:val="24"/>
            </w:rPr>
            <w:t>16</w:t>
          </w:r>
          <w:r w:rsidRPr="006154D6">
            <w:rPr>
              <w:rStyle w:val="af"/>
              <w:rFonts w:ascii="Arial Narrow" w:eastAsia="함초롬바탕" w:hAnsi="Arial Narrow" w:cs="함초롬바탕"/>
              <w:color w:val="auto"/>
              <w:kern w:val="2"/>
              <w:sz w:val="16"/>
              <w:szCs w:val="24"/>
            </w:rPr>
            <w:fldChar w:fldCharType="end"/>
          </w:r>
        </w:p>
      </w:tc>
    </w:tr>
    <w:tr w:rsidR="007473E9" w:rsidTr="00530DAE">
      <w:trPr>
        <w:cantSplit/>
        <w:trHeight w:hRule="exact" w:val="426"/>
      </w:trPr>
      <w:tc>
        <w:tcPr>
          <w:tcW w:w="2393" w:type="dxa"/>
          <w:vAlign w:val="center"/>
        </w:tcPr>
        <w:p w:rsidR="007473E9" w:rsidRPr="00C51AAE" w:rsidRDefault="007473E9" w:rsidP="007473E9">
          <w:pPr>
            <w:pStyle w:val="ad"/>
            <w:wordWrap/>
            <w:spacing w:line="185" w:lineRule="auto"/>
            <w:jc w:val="center"/>
            <w:rPr>
              <w:rFonts w:ascii="Arial Narrow" w:eastAsia="함초롬바탕" w:hAnsi="Arial Narrow" w:cs="함초롬바탕"/>
              <w:b/>
              <w:sz w:val="24"/>
              <w:szCs w:val="24"/>
            </w:rPr>
          </w:pPr>
          <w:r w:rsidRPr="00C51AAE">
            <w:rPr>
              <w:rFonts w:ascii="Arial Narrow" w:eastAsia="함초롬바탕" w:hAnsi="Arial Narrow" w:cs="함초롬바탕" w:hint="eastAsia"/>
              <w:b/>
              <w:sz w:val="24"/>
              <w:szCs w:val="24"/>
            </w:rPr>
            <w:t>재무관리실</w:t>
          </w:r>
        </w:p>
      </w:tc>
      <w:tc>
        <w:tcPr>
          <w:tcW w:w="5277" w:type="dxa"/>
          <w:vMerge/>
          <w:shd w:val="clear" w:color="auto" w:fill="D9E2F3" w:themeFill="accent5" w:themeFillTint="33"/>
          <w:vAlign w:val="center"/>
        </w:tcPr>
        <w:p w:rsidR="007473E9" w:rsidRPr="006154D6" w:rsidRDefault="007473E9" w:rsidP="007473E9">
          <w:pPr>
            <w:pStyle w:val="ae"/>
            <w:rPr>
              <w:rFonts w:ascii="Arial Narrow" w:eastAsia="함초롬바탕" w:hAnsi="Arial Narrow" w:cs="함초롬바탕"/>
              <w:sz w:val="20"/>
            </w:rPr>
          </w:pPr>
        </w:p>
      </w:tc>
      <w:tc>
        <w:tcPr>
          <w:tcW w:w="2268" w:type="dxa"/>
          <w:vMerge/>
          <w:vAlign w:val="center"/>
        </w:tcPr>
        <w:p w:rsidR="007473E9" w:rsidRPr="006154D6" w:rsidRDefault="007473E9" w:rsidP="007473E9">
          <w:pPr>
            <w:pStyle w:val="ae"/>
            <w:rPr>
              <w:rFonts w:ascii="Arial Narrow" w:eastAsia="함초롬바탕" w:hAnsi="Arial Narrow" w:cs="함초롬바탕"/>
              <w:sz w:val="20"/>
            </w:rPr>
          </w:pPr>
        </w:p>
      </w:tc>
    </w:tr>
  </w:tbl>
  <w:p w:rsidR="007473E9" w:rsidRDefault="007473E9" w:rsidP="007473E9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DFFFC70"/>
    <w:multiLevelType w:val="hybridMultilevel"/>
    <w:tmpl w:val="28EEBC2C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4392858C">
      <w:start w:val="1"/>
      <w:numFmt w:val="low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lef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4392858C">
      <w:start w:val="1"/>
      <w:numFmt w:val="low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lef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4392858C">
      <w:start w:val="1"/>
      <w:numFmt w:val="low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left"/>
      <w:pPr>
        <w:ind w:left="4000" w:hanging="400"/>
      </w:pPr>
    </w:lvl>
  </w:abstractNum>
  <w:abstractNum w:abstractNumId="1" w15:restartNumberingAfterBreak="0">
    <w:nsid w:val="FF7EF710"/>
    <w:multiLevelType w:val="hybridMultilevel"/>
    <w:tmpl w:val="598E1BC2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4392858C">
      <w:start w:val="1"/>
      <w:numFmt w:val="low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lef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4392858C">
      <w:start w:val="1"/>
      <w:numFmt w:val="low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lef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4392858C">
      <w:start w:val="1"/>
      <w:numFmt w:val="low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left"/>
      <w:pPr>
        <w:ind w:left="4000" w:hanging="400"/>
      </w:pPr>
    </w:lvl>
  </w:abstractNum>
  <w:abstractNum w:abstractNumId="2" w15:restartNumberingAfterBreak="0">
    <w:nsid w:val="FFFFFEA0"/>
    <w:multiLevelType w:val="hybridMultilevel"/>
    <w:tmpl w:val="69E61500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4392858C">
      <w:start w:val="1"/>
      <w:numFmt w:val="low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lef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4392858C">
      <w:start w:val="1"/>
      <w:numFmt w:val="low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lef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4392858C">
      <w:start w:val="1"/>
      <w:numFmt w:val="low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left"/>
      <w:pPr>
        <w:ind w:left="4000" w:hanging="400"/>
      </w:pPr>
    </w:lvl>
  </w:abstractNum>
  <w:abstractNum w:abstractNumId="3" w15:restartNumberingAfterBreak="0">
    <w:nsid w:val="011065AA"/>
    <w:multiLevelType w:val="hybridMultilevel"/>
    <w:tmpl w:val="3F8659C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BBB3318"/>
    <w:multiLevelType w:val="hybridMultilevel"/>
    <w:tmpl w:val="5866D048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4392858C">
      <w:start w:val="1"/>
      <w:numFmt w:val="low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lef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4392858C">
      <w:start w:val="1"/>
      <w:numFmt w:val="low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lef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4392858C">
      <w:start w:val="1"/>
      <w:numFmt w:val="low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left"/>
      <w:pPr>
        <w:ind w:left="4000" w:hanging="400"/>
      </w:pPr>
    </w:lvl>
  </w:abstractNum>
  <w:abstractNum w:abstractNumId="5" w15:restartNumberingAfterBreak="0">
    <w:nsid w:val="0E3717D0"/>
    <w:multiLevelType w:val="hybridMultilevel"/>
    <w:tmpl w:val="72A49580"/>
    <w:lvl w:ilvl="0" w:tplc="B3D0A74A">
      <w:start w:val="1"/>
      <w:numFmt w:val="ganada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6" w15:restartNumberingAfterBreak="0">
    <w:nsid w:val="0F736A92"/>
    <w:multiLevelType w:val="hybridMultilevel"/>
    <w:tmpl w:val="3F8659C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05663C9"/>
    <w:multiLevelType w:val="hybridMultilevel"/>
    <w:tmpl w:val="3F8659C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1CE34EB"/>
    <w:multiLevelType w:val="hybridMultilevel"/>
    <w:tmpl w:val="3F8659C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25E425B"/>
    <w:multiLevelType w:val="hybridMultilevel"/>
    <w:tmpl w:val="3F8659C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16365CEB"/>
    <w:multiLevelType w:val="hybridMultilevel"/>
    <w:tmpl w:val="3F8659C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6AA2C17"/>
    <w:multiLevelType w:val="hybridMultilevel"/>
    <w:tmpl w:val="2338A262"/>
    <w:lvl w:ilvl="0" w:tplc="D2FCCB12">
      <w:start w:val="1"/>
      <w:numFmt w:val="ganada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2" w15:restartNumberingAfterBreak="0">
    <w:nsid w:val="1B9142E3"/>
    <w:multiLevelType w:val="hybridMultilevel"/>
    <w:tmpl w:val="D172C186"/>
    <w:lvl w:ilvl="0" w:tplc="F3B2BF48">
      <w:start w:val="1"/>
      <w:numFmt w:val="ganada"/>
      <w:lvlText w:val="%1."/>
      <w:lvlJc w:val="left"/>
      <w:pPr>
        <w:ind w:left="82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68" w:hanging="400"/>
      </w:pPr>
    </w:lvl>
    <w:lvl w:ilvl="2" w:tplc="0409001B" w:tentative="1">
      <w:start w:val="1"/>
      <w:numFmt w:val="lowerRoman"/>
      <w:lvlText w:val="%3."/>
      <w:lvlJc w:val="right"/>
      <w:pPr>
        <w:ind w:left="1668" w:hanging="400"/>
      </w:pPr>
    </w:lvl>
    <w:lvl w:ilvl="3" w:tplc="0409000F" w:tentative="1">
      <w:start w:val="1"/>
      <w:numFmt w:val="decimal"/>
      <w:lvlText w:val="%4."/>
      <w:lvlJc w:val="left"/>
      <w:pPr>
        <w:ind w:left="2068" w:hanging="400"/>
      </w:pPr>
    </w:lvl>
    <w:lvl w:ilvl="4" w:tplc="04090019" w:tentative="1">
      <w:start w:val="1"/>
      <w:numFmt w:val="upperLetter"/>
      <w:lvlText w:val="%5."/>
      <w:lvlJc w:val="left"/>
      <w:pPr>
        <w:ind w:left="2468" w:hanging="400"/>
      </w:pPr>
    </w:lvl>
    <w:lvl w:ilvl="5" w:tplc="0409001B" w:tentative="1">
      <w:start w:val="1"/>
      <w:numFmt w:val="lowerRoman"/>
      <w:lvlText w:val="%6."/>
      <w:lvlJc w:val="right"/>
      <w:pPr>
        <w:ind w:left="2868" w:hanging="400"/>
      </w:pPr>
    </w:lvl>
    <w:lvl w:ilvl="6" w:tplc="0409000F" w:tentative="1">
      <w:start w:val="1"/>
      <w:numFmt w:val="decimal"/>
      <w:lvlText w:val="%7."/>
      <w:lvlJc w:val="left"/>
      <w:pPr>
        <w:ind w:left="3268" w:hanging="400"/>
      </w:pPr>
    </w:lvl>
    <w:lvl w:ilvl="7" w:tplc="04090019" w:tentative="1">
      <w:start w:val="1"/>
      <w:numFmt w:val="upperLetter"/>
      <w:lvlText w:val="%8."/>
      <w:lvlJc w:val="left"/>
      <w:pPr>
        <w:ind w:left="3668" w:hanging="400"/>
      </w:pPr>
    </w:lvl>
    <w:lvl w:ilvl="8" w:tplc="0409001B" w:tentative="1">
      <w:start w:val="1"/>
      <w:numFmt w:val="lowerRoman"/>
      <w:lvlText w:val="%9."/>
      <w:lvlJc w:val="right"/>
      <w:pPr>
        <w:ind w:left="4068" w:hanging="400"/>
      </w:pPr>
    </w:lvl>
  </w:abstractNum>
  <w:abstractNum w:abstractNumId="13" w15:restartNumberingAfterBreak="0">
    <w:nsid w:val="1DCA18B5"/>
    <w:multiLevelType w:val="hybridMultilevel"/>
    <w:tmpl w:val="3F8659C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25392F15"/>
    <w:multiLevelType w:val="hybridMultilevel"/>
    <w:tmpl w:val="3F8659C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261D6816"/>
    <w:multiLevelType w:val="hybridMultilevel"/>
    <w:tmpl w:val="3F8659C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267B69B7"/>
    <w:multiLevelType w:val="hybridMultilevel"/>
    <w:tmpl w:val="7EC49B94"/>
    <w:lvl w:ilvl="0" w:tplc="63CE460A">
      <w:start w:val="1"/>
      <w:numFmt w:val="ganada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7" w15:restartNumberingAfterBreak="0">
    <w:nsid w:val="26815F8B"/>
    <w:multiLevelType w:val="hybridMultilevel"/>
    <w:tmpl w:val="3F8659C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27080F3A"/>
    <w:multiLevelType w:val="hybridMultilevel"/>
    <w:tmpl w:val="3F8659C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28BE3D5A"/>
    <w:multiLevelType w:val="hybridMultilevel"/>
    <w:tmpl w:val="3F8659C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291001F9"/>
    <w:multiLevelType w:val="hybridMultilevel"/>
    <w:tmpl w:val="3F8659C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297E0FB5"/>
    <w:multiLevelType w:val="hybridMultilevel"/>
    <w:tmpl w:val="3F8659C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309915ED"/>
    <w:multiLevelType w:val="hybridMultilevel"/>
    <w:tmpl w:val="3F8659C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359D0362"/>
    <w:multiLevelType w:val="hybridMultilevel"/>
    <w:tmpl w:val="3F8659C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3B7A08D9"/>
    <w:multiLevelType w:val="hybridMultilevel"/>
    <w:tmpl w:val="3F8659C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3D9E1B8B"/>
    <w:multiLevelType w:val="hybridMultilevel"/>
    <w:tmpl w:val="3F8659C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3EC00436"/>
    <w:multiLevelType w:val="hybridMultilevel"/>
    <w:tmpl w:val="3F8659C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3ECC519E"/>
    <w:multiLevelType w:val="hybridMultilevel"/>
    <w:tmpl w:val="3F8659C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40485BEA"/>
    <w:multiLevelType w:val="hybridMultilevel"/>
    <w:tmpl w:val="3F8659C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425E650D"/>
    <w:multiLevelType w:val="hybridMultilevel"/>
    <w:tmpl w:val="3F8659C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43CC31DD"/>
    <w:multiLevelType w:val="hybridMultilevel"/>
    <w:tmpl w:val="3F8659C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444842B2"/>
    <w:multiLevelType w:val="hybridMultilevel"/>
    <w:tmpl w:val="6798CE50"/>
    <w:lvl w:ilvl="0" w:tplc="CCCE880A">
      <w:start w:val="1"/>
      <w:numFmt w:val="ganada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2" w15:restartNumberingAfterBreak="0">
    <w:nsid w:val="44B876A0"/>
    <w:multiLevelType w:val="hybridMultilevel"/>
    <w:tmpl w:val="3F8659C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4AB66E25"/>
    <w:multiLevelType w:val="hybridMultilevel"/>
    <w:tmpl w:val="3F8659C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4E171726"/>
    <w:multiLevelType w:val="hybridMultilevel"/>
    <w:tmpl w:val="3F8659C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4E280F4C"/>
    <w:multiLevelType w:val="hybridMultilevel"/>
    <w:tmpl w:val="AB02D89A"/>
    <w:lvl w:ilvl="0" w:tplc="2F5AECBC">
      <w:start w:val="1"/>
      <w:numFmt w:val="ganada"/>
      <w:lvlText w:val="%1.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76" w:hanging="400"/>
      </w:pPr>
    </w:lvl>
    <w:lvl w:ilvl="2" w:tplc="0409001B" w:tentative="1">
      <w:start w:val="1"/>
      <w:numFmt w:val="lowerRoman"/>
      <w:lvlText w:val="%3."/>
      <w:lvlJc w:val="right"/>
      <w:pPr>
        <w:ind w:left="1776" w:hanging="400"/>
      </w:pPr>
    </w:lvl>
    <w:lvl w:ilvl="3" w:tplc="0409000F" w:tentative="1">
      <w:start w:val="1"/>
      <w:numFmt w:val="decimal"/>
      <w:lvlText w:val="%4."/>
      <w:lvlJc w:val="left"/>
      <w:pPr>
        <w:ind w:left="2176" w:hanging="400"/>
      </w:pPr>
    </w:lvl>
    <w:lvl w:ilvl="4" w:tplc="04090019" w:tentative="1">
      <w:start w:val="1"/>
      <w:numFmt w:val="upperLetter"/>
      <w:lvlText w:val="%5."/>
      <w:lvlJc w:val="left"/>
      <w:pPr>
        <w:ind w:left="2576" w:hanging="400"/>
      </w:pPr>
    </w:lvl>
    <w:lvl w:ilvl="5" w:tplc="0409001B" w:tentative="1">
      <w:start w:val="1"/>
      <w:numFmt w:val="lowerRoman"/>
      <w:lvlText w:val="%6."/>
      <w:lvlJc w:val="right"/>
      <w:pPr>
        <w:ind w:left="2976" w:hanging="400"/>
      </w:pPr>
    </w:lvl>
    <w:lvl w:ilvl="6" w:tplc="0409000F" w:tentative="1">
      <w:start w:val="1"/>
      <w:numFmt w:val="decimal"/>
      <w:lvlText w:val="%7."/>
      <w:lvlJc w:val="left"/>
      <w:pPr>
        <w:ind w:left="3376" w:hanging="400"/>
      </w:pPr>
    </w:lvl>
    <w:lvl w:ilvl="7" w:tplc="04090019" w:tentative="1">
      <w:start w:val="1"/>
      <w:numFmt w:val="upperLetter"/>
      <w:lvlText w:val="%8."/>
      <w:lvlJc w:val="left"/>
      <w:pPr>
        <w:ind w:left="3776" w:hanging="400"/>
      </w:pPr>
    </w:lvl>
    <w:lvl w:ilvl="8" w:tplc="0409001B" w:tentative="1">
      <w:start w:val="1"/>
      <w:numFmt w:val="lowerRoman"/>
      <w:lvlText w:val="%9."/>
      <w:lvlJc w:val="right"/>
      <w:pPr>
        <w:ind w:left="4176" w:hanging="400"/>
      </w:pPr>
    </w:lvl>
  </w:abstractNum>
  <w:abstractNum w:abstractNumId="36" w15:restartNumberingAfterBreak="0">
    <w:nsid w:val="569D0140"/>
    <w:multiLevelType w:val="hybridMultilevel"/>
    <w:tmpl w:val="3F8659C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5767441F"/>
    <w:multiLevelType w:val="hybridMultilevel"/>
    <w:tmpl w:val="3F8659C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 w15:restartNumberingAfterBreak="0">
    <w:nsid w:val="57AE03FE"/>
    <w:multiLevelType w:val="hybridMultilevel"/>
    <w:tmpl w:val="3F8659C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 w15:restartNumberingAfterBreak="0">
    <w:nsid w:val="57BA547D"/>
    <w:multiLevelType w:val="hybridMultilevel"/>
    <w:tmpl w:val="3F8659C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 w15:restartNumberingAfterBreak="0">
    <w:nsid w:val="58BF5A76"/>
    <w:multiLevelType w:val="hybridMultilevel"/>
    <w:tmpl w:val="3F8659C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 w15:restartNumberingAfterBreak="0">
    <w:nsid w:val="58C9657D"/>
    <w:multiLevelType w:val="hybridMultilevel"/>
    <w:tmpl w:val="8DB24BF6"/>
    <w:lvl w:ilvl="0" w:tplc="A3AA44B6">
      <w:start w:val="1"/>
      <w:numFmt w:val="ganada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2" w15:restartNumberingAfterBreak="0">
    <w:nsid w:val="5AA6648B"/>
    <w:multiLevelType w:val="hybridMultilevel"/>
    <w:tmpl w:val="B3C65CDE"/>
    <w:lvl w:ilvl="0" w:tplc="978AF55E">
      <w:start w:val="1"/>
      <w:numFmt w:val="ganada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3" w15:restartNumberingAfterBreak="0">
    <w:nsid w:val="64166CD0"/>
    <w:multiLevelType w:val="hybridMultilevel"/>
    <w:tmpl w:val="A5CE47EE"/>
    <w:lvl w:ilvl="0" w:tplc="924E22E2">
      <w:start w:val="1"/>
      <w:numFmt w:val="ganada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4" w15:restartNumberingAfterBreak="0">
    <w:nsid w:val="67C24077"/>
    <w:multiLevelType w:val="hybridMultilevel"/>
    <w:tmpl w:val="3F8659C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5" w15:restartNumberingAfterBreak="0">
    <w:nsid w:val="73E44347"/>
    <w:multiLevelType w:val="hybridMultilevel"/>
    <w:tmpl w:val="3F8659C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6" w15:restartNumberingAfterBreak="0">
    <w:nsid w:val="7582608C"/>
    <w:multiLevelType w:val="hybridMultilevel"/>
    <w:tmpl w:val="3F8659C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7" w15:restartNumberingAfterBreak="0">
    <w:nsid w:val="799C355F"/>
    <w:multiLevelType w:val="hybridMultilevel"/>
    <w:tmpl w:val="3F8659C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8" w15:restartNumberingAfterBreak="0">
    <w:nsid w:val="7A3B7FB3"/>
    <w:multiLevelType w:val="hybridMultilevel"/>
    <w:tmpl w:val="3F8659C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9" w15:restartNumberingAfterBreak="0">
    <w:nsid w:val="7B2512AE"/>
    <w:multiLevelType w:val="hybridMultilevel"/>
    <w:tmpl w:val="3F8659C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0" w15:restartNumberingAfterBreak="0">
    <w:nsid w:val="7B997C92"/>
    <w:multiLevelType w:val="hybridMultilevel"/>
    <w:tmpl w:val="D172C186"/>
    <w:lvl w:ilvl="0" w:tplc="F3B2BF48">
      <w:start w:val="1"/>
      <w:numFmt w:val="ganada"/>
      <w:lvlText w:val="%1."/>
      <w:lvlJc w:val="left"/>
      <w:pPr>
        <w:ind w:left="82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68" w:hanging="400"/>
      </w:pPr>
    </w:lvl>
    <w:lvl w:ilvl="2" w:tplc="0409001B" w:tentative="1">
      <w:start w:val="1"/>
      <w:numFmt w:val="lowerRoman"/>
      <w:lvlText w:val="%3."/>
      <w:lvlJc w:val="right"/>
      <w:pPr>
        <w:ind w:left="1668" w:hanging="400"/>
      </w:pPr>
    </w:lvl>
    <w:lvl w:ilvl="3" w:tplc="0409000F" w:tentative="1">
      <w:start w:val="1"/>
      <w:numFmt w:val="decimal"/>
      <w:lvlText w:val="%4."/>
      <w:lvlJc w:val="left"/>
      <w:pPr>
        <w:ind w:left="2068" w:hanging="400"/>
      </w:pPr>
    </w:lvl>
    <w:lvl w:ilvl="4" w:tplc="04090019" w:tentative="1">
      <w:start w:val="1"/>
      <w:numFmt w:val="upperLetter"/>
      <w:lvlText w:val="%5."/>
      <w:lvlJc w:val="left"/>
      <w:pPr>
        <w:ind w:left="2468" w:hanging="400"/>
      </w:pPr>
    </w:lvl>
    <w:lvl w:ilvl="5" w:tplc="0409001B" w:tentative="1">
      <w:start w:val="1"/>
      <w:numFmt w:val="lowerRoman"/>
      <w:lvlText w:val="%6."/>
      <w:lvlJc w:val="right"/>
      <w:pPr>
        <w:ind w:left="2868" w:hanging="400"/>
      </w:pPr>
    </w:lvl>
    <w:lvl w:ilvl="6" w:tplc="0409000F" w:tentative="1">
      <w:start w:val="1"/>
      <w:numFmt w:val="decimal"/>
      <w:lvlText w:val="%7."/>
      <w:lvlJc w:val="left"/>
      <w:pPr>
        <w:ind w:left="3268" w:hanging="400"/>
      </w:pPr>
    </w:lvl>
    <w:lvl w:ilvl="7" w:tplc="04090019" w:tentative="1">
      <w:start w:val="1"/>
      <w:numFmt w:val="upperLetter"/>
      <w:lvlText w:val="%8."/>
      <w:lvlJc w:val="left"/>
      <w:pPr>
        <w:ind w:left="3668" w:hanging="400"/>
      </w:pPr>
    </w:lvl>
    <w:lvl w:ilvl="8" w:tplc="0409001B" w:tentative="1">
      <w:start w:val="1"/>
      <w:numFmt w:val="lowerRoman"/>
      <w:lvlText w:val="%9."/>
      <w:lvlJc w:val="right"/>
      <w:pPr>
        <w:ind w:left="4068" w:hanging="400"/>
      </w:pPr>
    </w:lvl>
  </w:abstractNum>
  <w:abstractNum w:abstractNumId="51" w15:restartNumberingAfterBreak="0">
    <w:nsid w:val="7C452C8A"/>
    <w:multiLevelType w:val="hybridMultilevel"/>
    <w:tmpl w:val="3F8659C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2" w15:restartNumberingAfterBreak="0">
    <w:nsid w:val="7FC44CDF"/>
    <w:multiLevelType w:val="hybridMultilevel"/>
    <w:tmpl w:val="3F8659C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0"/>
  </w:num>
  <w:num w:numId="2">
    <w:abstractNumId w:val="7"/>
  </w:num>
  <w:num w:numId="3">
    <w:abstractNumId w:val="13"/>
  </w:num>
  <w:num w:numId="4">
    <w:abstractNumId w:val="23"/>
  </w:num>
  <w:num w:numId="5">
    <w:abstractNumId w:val="49"/>
  </w:num>
  <w:num w:numId="6">
    <w:abstractNumId w:val="31"/>
  </w:num>
  <w:num w:numId="7">
    <w:abstractNumId w:val="16"/>
  </w:num>
  <w:num w:numId="8">
    <w:abstractNumId w:val="40"/>
  </w:num>
  <w:num w:numId="9">
    <w:abstractNumId w:val="41"/>
  </w:num>
  <w:num w:numId="10">
    <w:abstractNumId w:val="45"/>
  </w:num>
  <w:num w:numId="11">
    <w:abstractNumId w:val="36"/>
  </w:num>
  <w:num w:numId="12">
    <w:abstractNumId w:val="22"/>
  </w:num>
  <w:num w:numId="13">
    <w:abstractNumId w:val="38"/>
  </w:num>
  <w:num w:numId="14">
    <w:abstractNumId w:val="32"/>
  </w:num>
  <w:num w:numId="15">
    <w:abstractNumId w:val="8"/>
  </w:num>
  <w:num w:numId="16">
    <w:abstractNumId w:val="15"/>
  </w:num>
  <w:num w:numId="17">
    <w:abstractNumId w:val="25"/>
  </w:num>
  <w:num w:numId="18">
    <w:abstractNumId w:val="6"/>
  </w:num>
  <w:num w:numId="19">
    <w:abstractNumId w:val="17"/>
  </w:num>
  <w:num w:numId="20">
    <w:abstractNumId w:val="35"/>
  </w:num>
  <w:num w:numId="21">
    <w:abstractNumId w:val="28"/>
  </w:num>
  <w:num w:numId="22">
    <w:abstractNumId w:val="44"/>
  </w:num>
  <w:num w:numId="23">
    <w:abstractNumId w:val="5"/>
  </w:num>
  <w:num w:numId="24">
    <w:abstractNumId w:val="9"/>
  </w:num>
  <w:num w:numId="25">
    <w:abstractNumId w:val="3"/>
  </w:num>
  <w:num w:numId="26">
    <w:abstractNumId w:val="14"/>
  </w:num>
  <w:num w:numId="27">
    <w:abstractNumId w:val="43"/>
  </w:num>
  <w:num w:numId="28">
    <w:abstractNumId w:val="52"/>
  </w:num>
  <w:num w:numId="29">
    <w:abstractNumId w:val="19"/>
  </w:num>
  <w:num w:numId="30">
    <w:abstractNumId w:val="27"/>
  </w:num>
  <w:num w:numId="31">
    <w:abstractNumId w:val="37"/>
  </w:num>
  <w:num w:numId="32">
    <w:abstractNumId w:val="51"/>
  </w:num>
  <w:num w:numId="33">
    <w:abstractNumId w:val="18"/>
  </w:num>
  <w:num w:numId="34">
    <w:abstractNumId w:val="24"/>
  </w:num>
  <w:num w:numId="35">
    <w:abstractNumId w:val="34"/>
  </w:num>
  <w:num w:numId="36">
    <w:abstractNumId w:val="26"/>
  </w:num>
  <w:num w:numId="37">
    <w:abstractNumId w:val="20"/>
  </w:num>
  <w:num w:numId="38">
    <w:abstractNumId w:val="33"/>
  </w:num>
  <w:num w:numId="39">
    <w:abstractNumId w:val="29"/>
  </w:num>
  <w:num w:numId="40">
    <w:abstractNumId w:val="47"/>
  </w:num>
  <w:num w:numId="41">
    <w:abstractNumId w:val="0"/>
  </w:num>
  <w:num w:numId="42">
    <w:abstractNumId w:val="1"/>
  </w:num>
  <w:num w:numId="43">
    <w:abstractNumId w:val="2"/>
  </w:num>
  <w:num w:numId="44">
    <w:abstractNumId w:val="10"/>
  </w:num>
  <w:num w:numId="45">
    <w:abstractNumId w:val="21"/>
  </w:num>
  <w:num w:numId="46">
    <w:abstractNumId w:val="42"/>
  </w:num>
  <w:num w:numId="47">
    <w:abstractNumId w:val="11"/>
  </w:num>
  <w:num w:numId="48">
    <w:abstractNumId w:val="39"/>
  </w:num>
  <w:num w:numId="49">
    <w:abstractNumId w:val="12"/>
  </w:num>
  <w:num w:numId="50">
    <w:abstractNumId w:val="50"/>
  </w:num>
  <w:num w:numId="51">
    <w:abstractNumId w:val="48"/>
  </w:num>
  <w:num w:numId="52">
    <w:abstractNumId w:val="46"/>
  </w:num>
  <w:num w:numId="53">
    <w:abstractNumId w:val="4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bordersDoNotSurroundHeader/>
  <w:bordersDoNotSurroundFooter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B85"/>
    <w:rsid w:val="00277319"/>
    <w:rsid w:val="00606375"/>
    <w:rsid w:val="00626B04"/>
    <w:rsid w:val="007473E9"/>
    <w:rsid w:val="00816C9E"/>
    <w:rsid w:val="00AC0DCF"/>
    <w:rsid w:val="00B1001B"/>
    <w:rsid w:val="00B56A56"/>
    <w:rsid w:val="00BC5802"/>
    <w:rsid w:val="00C340F2"/>
    <w:rsid w:val="00CE451D"/>
    <w:rsid w:val="00D87419"/>
    <w:rsid w:val="00EB03E0"/>
    <w:rsid w:val="00EF2B85"/>
    <w:rsid w:val="00FC2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머리글 Char"/>
    <w:basedOn w:val="a0"/>
  </w:style>
  <w:style w:type="paragraph" w:styleId="a3">
    <w:name w:val="Date"/>
    <w:basedOn w:val="a"/>
    <w:next w:val="a"/>
    <w:semiHidden/>
    <w:unhideWhenUsed/>
  </w:style>
  <w:style w:type="paragraph" w:styleId="a4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paragraph" w:styleId="a5">
    <w:name w:val="Balloon Text"/>
    <w:basedOn w:val="a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qFormat/>
    <w:pPr>
      <w:ind w:leftChars="400" w:left="800"/>
    </w:pPr>
  </w:style>
  <w:style w:type="character" w:styleId="a7">
    <w:name w:val="Emphasis"/>
    <w:basedOn w:val="a0"/>
    <w:qFormat/>
    <w:rPr>
      <w:i/>
      <w:iCs/>
    </w:rPr>
  </w:style>
  <w:style w:type="character" w:styleId="a8">
    <w:name w:val="Strong"/>
    <w:basedOn w:val="a0"/>
    <w:qFormat/>
    <w:rPr>
      <w:b/>
      <w:bCs/>
    </w:rPr>
  </w:style>
  <w:style w:type="character" w:customStyle="1" w:styleId="Char0">
    <w:name w:val="날짜 Char"/>
    <w:basedOn w:val="a0"/>
    <w:semiHidden/>
  </w:style>
  <w:style w:type="paragraph" w:styleId="a9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</w:style>
  <w:style w:type="paragraph" w:styleId="aa">
    <w:name w:val="Normal (Web)"/>
    <w:basedOn w:val="a"/>
    <w:semiHidden/>
    <w:unhideWhenUsed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Char2">
    <w:name w:val="풍선 도움말 텍스트 Char"/>
    <w:basedOn w:val="a0"/>
    <w:semiHidden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Hyperlink"/>
    <w:basedOn w:val="a0"/>
    <w:semiHidden/>
    <w:unhideWhenUsed/>
    <w:rPr>
      <w:color w:val="0000FF"/>
      <w:u w:val="single"/>
    </w:rPr>
  </w:style>
  <w:style w:type="table" w:styleId="ac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terms">
    <w:name w:val="tit_terms"/>
    <w:basedOn w:val="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d">
    <w:name w:val="바탕글"/>
    <w:basedOn w:val="a"/>
    <w:rsid w:val="007473E9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 w:val="26"/>
      <w:szCs w:val="26"/>
    </w:rPr>
  </w:style>
  <w:style w:type="paragraph" w:styleId="ae">
    <w:name w:val="Title"/>
    <w:link w:val="Char3"/>
    <w:qFormat/>
    <w:rsid w:val="007473E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after="0" w:line="222" w:lineRule="auto"/>
      <w:jc w:val="center"/>
    </w:pPr>
    <w:rPr>
      <w:rFonts w:ascii="바탕" w:eastAsia="바탕" w:hAnsi="Times New Roman" w:cs="Times New Roman"/>
      <w:b/>
      <w:bCs/>
      <w:color w:val="000000"/>
      <w:kern w:val="0"/>
      <w:sz w:val="32"/>
      <w:szCs w:val="32"/>
    </w:rPr>
  </w:style>
  <w:style w:type="character" w:customStyle="1" w:styleId="Char3">
    <w:name w:val="제목 Char"/>
    <w:basedOn w:val="a0"/>
    <w:link w:val="ae"/>
    <w:rsid w:val="007473E9"/>
    <w:rPr>
      <w:rFonts w:ascii="바탕" w:eastAsia="바탕" w:hAnsi="Times New Roman" w:cs="Times New Roman"/>
      <w:b/>
      <w:bCs/>
      <w:color w:val="000000"/>
      <w:kern w:val="0"/>
      <w:sz w:val="32"/>
      <w:szCs w:val="32"/>
    </w:rPr>
  </w:style>
  <w:style w:type="character" w:styleId="af">
    <w:name w:val="page number"/>
    <w:basedOn w:val="a0"/>
    <w:semiHidden/>
    <w:rsid w:val="007473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EDD572-F600-46E0-9F0F-D47CCC08BE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2108</Words>
  <Characters>12021</Characters>
  <Application>Microsoft Office Word</Application>
  <DocSecurity>0</DocSecurity>
  <Lines>100</Lines>
  <Paragraphs>28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2020-05-19T04:09:00Z</cp:lastPrinted>
  <dcterms:created xsi:type="dcterms:W3CDTF">2021-05-28T00:11:00Z</dcterms:created>
  <dcterms:modified xsi:type="dcterms:W3CDTF">2021-05-28T00:11:00Z</dcterms:modified>
  <cp:version>0900.0001.01</cp:version>
</cp:coreProperties>
</file>