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360" w:lineRule="auto"/>
        <w:jc w:val="center"/>
        <w:rPr>
          <w:b w:val="1"/>
          <w:sz w:val="30"/>
          <w:szCs w:val="30"/>
        </w:rPr>
      </w:pPr>
      <w:r w:rsidDel="00000000" w:rsidR="00000000" w:rsidRPr="00000000">
        <w:rPr>
          <w:b w:val="1"/>
          <w:sz w:val="30"/>
          <w:szCs w:val="30"/>
        </w:rPr>
        <w:drawing>
          <wp:inline distB="114300" distT="114300" distL="114300" distR="114300">
            <wp:extent cx="2298584" cy="1606913"/>
            <wp:effectExtent b="0" l="0" r="0" t="0"/>
            <wp:docPr id="19"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298584" cy="16069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b w:val="1"/>
          <w:sz w:val="30"/>
          <w:szCs w:val="30"/>
        </w:rPr>
      </w:pPr>
      <w:r w:rsidDel="00000000" w:rsidR="00000000" w:rsidRPr="00000000">
        <w:rPr>
          <w:b w:val="1"/>
          <w:sz w:val="30"/>
          <w:szCs w:val="30"/>
          <w:rtl w:val="0"/>
        </w:rPr>
        <w:t xml:space="preserve">CUSTOMER ANALYTICS - RETAIL PURCHASE DATA</w:t>
      </w:r>
    </w:p>
    <w:p w:rsidR="00000000" w:rsidDel="00000000" w:rsidP="00000000" w:rsidRDefault="00000000" w:rsidRPr="00000000" w14:paraId="00000003">
      <w:pPr>
        <w:spacing w:line="360" w:lineRule="auto"/>
        <w:jc w:val="left"/>
        <w:rPr>
          <w:sz w:val="20"/>
          <w:szCs w:val="20"/>
        </w:rPr>
      </w:pPr>
      <w:r w:rsidDel="00000000" w:rsidR="00000000" w:rsidRPr="00000000">
        <w:rPr>
          <w:sz w:val="20"/>
          <w:szCs w:val="20"/>
          <w:rtl w:val="0"/>
        </w:rPr>
        <w:t xml:space="preserve">In this report, I have applied various techniques to analyse the retail purchase dataset. The objective of the project is to understand customer behaviours. Five major parts of the report are::</w:t>
      </w:r>
    </w:p>
    <w:p w:rsidR="00000000" w:rsidDel="00000000" w:rsidP="00000000" w:rsidRDefault="00000000" w:rsidRPr="00000000" w14:paraId="00000004">
      <w:pPr>
        <w:numPr>
          <w:ilvl w:val="0"/>
          <w:numId w:val="16"/>
        </w:numPr>
        <w:spacing w:line="360" w:lineRule="auto"/>
        <w:ind w:left="720" w:hanging="360"/>
        <w:jc w:val="left"/>
        <w:rPr>
          <w:sz w:val="20"/>
          <w:szCs w:val="20"/>
          <w:u w:val="none"/>
        </w:rPr>
      </w:pPr>
      <w:r w:rsidDel="00000000" w:rsidR="00000000" w:rsidRPr="00000000">
        <w:rPr>
          <w:b w:val="1"/>
          <w:sz w:val="20"/>
          <w:szCs w:val="20"/>
          <w:rtl w:val="0"/>
        </w:rPr>
        <w:t xml:space="preserve">Exploratory Analysis:</w:t>
      </w:r>
      <w:r w:rsidDel="00000000" w:rsidR="00000000" w:rsidRPr="00000000">
        <w:rPr>
          <w:sz w:val="20"/>
          <w:szCs w:val="20"/>
          <w:rtl w:val="0"/>
        </w:rPr>
        <w:t xml:space="preserve"> to understand the data</w:t>
      </w:r>
    </w:p>
    <w:p w:rsidR="00000000" w:rsidDel="00000000" w:rsidP="00000000" w:rsidRDefault="00000000" w:rsidRPr="00000000" w14:paraId="00000005">
      <w:pPr>
        <w:numPr>
          <w:ilvl w:val="0"/>
          <w:numId w:val="16"/>
        </w:numPr>
        <w:spacing w:line="360" w:lineRule="auto"/>
        <w:ind w:left="720" w:hanging="360"/>
        <w:jc w:val="left"/>
        <w:rPr>
          <w:sz w:val="20"/>
          <w:szCs w:val="20"/>
          <w:u w:val="none"/>
        </w:rPr>
      </w:pPr>
      <w:r w:rsidDel="00000000" w:rsidR="00000000" w:rsidRPr="00000000">
        <w:rPr>
          <w:b w:val="1"/>
          <w:sz w:val="20"/>
          <w:szCs w:val="20"/>
          <w:rtl w:val="0"/>
        </w:rPr>
        <w:t xml:space="preserve">Customer Metrics Understanding</w:t>
      </w:r>
      <w:r w:rsidDel="00000000" w:rsidR="00000000" w:rsidRPr="00000000">
        <w:rPr>
          <w:sz w:val="20"/>
          <w:szCs w:val="20"/>
          <w:rtl w:val="0"/>
        </w:rPr>
        <w:t xml:space="preserve">: AOV and CLV</w:t>
      </w:r>
    </w:p>
    <w:p w:rsidR="00000000" w:rsidDel="00000000" w:rsidP="00000000" w:rsidRDefault="00000000" w:rsidRPr="00000000" w14:paraId="00000006">
      <w:pPr>
        <w:numPr>
          <w:ilvl w:val="0"/>
          <w:numId w:val="16"/>
        </w:numPr>
        <w:spacing w:line="360" w:lineRule="auto"/>
        <w:ind w:left="720" w:hanging="360"/>
        <w:jc w:val="left"/>
        <w:rPr>
          <w:sz w:val="20"/>
          <w:szCs w:val="20"/>
          <w:u w:val="none"/>
        </w:rPr>
      </w:pPr>
      <w:r w:rsidDel="00000000" w:rsidR="00000000" w:rsidRPr="00000000">
        <w:rPr>
          <w:b w:val="1"/>
          <w:sz w:val="20"/>
          <w:szCs w:val="20"/>
          <w:rtl w:val="0"/>
        </w:rPr>
        <w:t xml:space="preserve">Customer Retention (Cohort Analysis)</w:t>
      </w:r>
      <w:r w:rsidDel="00000000" w:rsidR="00000000" w:rsidRPr="00000000">
        <w:rPr>
          <w:sz w:val="20"/>
          <w:szCs w:val="20"/>
          <w:rtl w:val="0"/>
        </w:rPr>
        <w:t xml:space="preserve">: to investigate how the company retained customers</w:t>
      </w:r>
    </w:p>
    <w:p w:rsidR="00000000" w:rsidDel="00000000" w:rsidP="00000000" w:rsidRDefault="00000000" w:rsidRPr="00000000" w14:paraId="00000007">
      <w:pPr>
        <w:numPr>
          <w:ilvl w:val="0"/>
          <w:numId w:val="16"/>
        </w:numPr>
        <w:spacing w:line="360" w:lineRule="auto"/>
        <w:ind w:left="720" w:hanging="360"/>
        <w:jc w:val="left"/>
        <w:rPr>
          <w:sz w:val="20"/>
          <w:szCs w:val="20"/>
          <w:u w:val="none"/>
        </w:rPr>
      </w:pPr>
      <w:r w:rsidDel="00000000" w:rsidR="00000000" w:rsidRPr="00000000">
        <w:rPr>
          <w:b w:val="1"/>
          <w:sz w:val="20"/>
          <w:szCs w:val="20"/>
          <w:rtl w:val="0"/>
        </w:rPr>
        <w:t xml:space="preserve">Market Basket Analysis</w:t>
      </w:r>
      <w:r w:rsidDel="00000000" w:rsidR="00000000" w:rsidRPr="00000000">
        <w:rPr>
          <w:sz w:val="20"/>
          <w:szCs w:val="20"/>
          <w:rtl w:val="0"/>
        </w:rPr>
        <w:t xml:space="preserve">: to identify pairs of products / subcategories that often were bought together</w:t>
      </w:r>
    </w:p>
    <w:p w:rsidR="00000000" w:rsidDel="00000000" w:rsidP="00000000" w:rsidRDefault="00000000" w:rsidRPr="00000000" w14:paraId="00000008">
      <w:pPr>
        <w:numPr>
          <w:ilvl w:val="0"/>
          <w:numId w:val="16"/>
        </w:numPr>
        <w:spacing w:line="360" w:lineRule="auto"/>
        <w:ind w:left="720" w:hanging="360"/>
        <w:jc w:val="left"/>
        <w:rPr>
          <w:sz w:val="20"/>
          <w:szCs w:val="20"/>
          <w:u w:val="none"/>
        </w:rPr>
      </w:pPr>
      <w:r w:rsidDel="00000000" w:rsidR="00000000" w:rsidRPr="00000000">
        <w:rPr>
          <w:b w:val="1"/>
          <w:sz w:val="20"/>
          <w:szCs w:val="20"/>
          <w:rtl w:val="0"/>
        </w:rPr>
        <w:t xml:space="preserve">Customer Clustering with K-Means and PCA (Principal Component Analysis)</w:t>
      </w:r>
      <w:r w:rsidDel="00000000" w:rsidR="00000000" w:rsidRPr="00000000">
        <w:rPr>
          <w:sz w:val="20"/>
          <w:szCs w:val="20"/>
          <w:rtl w:val="0"/>
        </w:rPr>
        <w:t xml:space="preserve">: to figure out customer clusters that share similar characteristics and behaviours</w:t>
      </w:r>
    </w:p>
    <w:p w:rsidR="00000000" w:rsidDel="00000000" w:rsidP="00000000" w:rsidRDefault="00000000" w:rsidRPr="00000000" w14:paraId="00000009">
      <w:pPr>
        <w:spacing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0A">
      <w:pPr>
        <w:spacing w:line="360" w:lineRule="auto"/>
        <w:ind w:left="0" w:firstLine="0"/>
        <w:jc w:val="left"/>
        <w:rPr>
          <w:b w:val="1"/>
          <w:sz w:val="20"/>
          <w:szCs w:val="20"/>
        </w:rPr>
      </w:pPr>
      <w:r w:rsidDel="00000000" w:rsidR="00000000" w:rsidRPr="00000000">
        <w:rPr>
          <w:b w:val="1"/>
          <w:sz w:val="20"/>
          <w:szCs w:val="20"/>
          <w:rtl w:val="0"/>
        </w:rPr>
        <w:t xml:space="preserve">Data Description</w:t>
      </w:r>
    </w:p>
    <w:p w:rsidR="00000000" w:rsidDel="00000000" w:rsidP="00000000" w:rsidRDefault="00000000" w:rsidRPr="00000000" w14:paraId="0000000B">
      <w:pPr>
        <w:spacing w:line="360" w:lineRule="auto"/>
        <w:ind w:left="0" w:firstLine="0"/>
        <w:jc w:val="left"/>
        <w:rPr>
          <w:sz w:val="20"/>
          <w:szCs w:val="20"/>
        </w:rPr>
      </w:pPr>
      <w:r w:rsidDel="00000000" w:rsidR="00000000" w:rsidRPr="00000000">
        <w:rPr>
          <w:sz w:val="20"/>
          <w:szCs w:val="20"/>
          <w:rtl w:val="0"/>
        </w:rPr>
        <w:t xml:space="preserve">The data has 9994 rows x 20 columns</w:t>
      </w:r>
    </w:p>
    <w:p w:rsidR="00000000" w:rsidDel="00000000" w:rsidP="00000000" w:rsidRDefault="00000000" w:rsidRPr="00000000" w14:paraId="0000000C">
      <w:pPr>
        <w:spacing w:line="360" w:lineRule="auto"/>
        <w:ind w:left="0" w:firstLine="0"/>
        <w:jc w:val="left"/>
        <w:rPr>
          <w:sz w:val="20"/>
          <w:szCs w:val="20"/>
        </w:rPr>
      </w:pPr>
      <w:r w:rsidDel="00000000" w:rsidR="00000000" w:rsidRPr="00000000">
        <w:rPr>
          <w:sz w:val="20"/>
          <w:szCs w:val="20"/>
          <w:rtl w:val="0"/>
        </w:rPr>
        <w:t xml:space="preserve">The order details were captured, with information as below:</w:t>
      </w:r>
    </w:p>
    <w:p w:rsidR="00000000" w:rsidDel="00000000" w:rsidP="00000000" w:rsidRDefault="00000000" w:rsidRPr="00000000" w14:paraId="0000000D">
      <w:pPr>
        <w:numPr>
          <w:ilvl w:val="0"/>
          <w:numId w:val="19"/>
        </w:numPr>
        <w:spacing w:line="360" w:lineRule="auto"/>
        <w:ind w:left="720" w:hanging="360"/>
        <w:jc w:val="left"/>
        <w:rPr>
          <w:sz w:val="20"/>
          <w:szCs w:val="20"/>
          <w:highlight w:val="white"/>
          <w:u w:val="none"/>
        </w:rPr>
      </w:pPr>
      <w:r w:rsidDel="00000000" w:rsidR="00000000" w:rsidRPr="00000000">
        <w:rPr>
          <w:b w:val="1"/>
          <w:sz w:val="20"/>
          <w:szCs w:val="20"/>
          <w:highlight w:val="white"/>
          <w:rtl w:val="0"/>
        </w:rPr>
        <w:t xml:space="preserve">Row ID</w:t>
      </w:r>
      <w:r w:rsidDel="00000000" w:rsidR="00000000" w:rsidRPr="00000000">
        <w:rPr>
          <w:sz w:val="20"/>
          <w:szCs w:val="20"/>
          <w:highlight w:val="white"/>
          <w:rtl w:val="0"/>
        </w:rPr>
        <w:t xml:space="preserve">: the unique value of record</w:t>
      </w:r>
    </w:p>
    <w:p w:rsidR="00000000" w:rsidDel="00000000" w:rsidP="00000000" w:rsidRDefault="00000000" w:rsidRPr="00000000" w14:paraId="0000000E">
      <w:pPr>
        <w:numPr>
          <w:ilvl w:val="0"/>
          <w:numId w:val="19"/>
        </w:numPr>
        <w:spacing w:line="360" w:lineRule="auto"/>
        <w:ind w:left="720" w:hanging="360"/>
        <w:jc w:val="left"/>
        <w:rPr>
          <w:sz w:val="20"/>
          <w:szCs w:val="20"/>
          <w:highlight w:val="white"/>
          <w:u w:val="none"/>
        </w:rPr>
      </w:pPr>
      <w:r w:rsidDel="00000000" w:rsidR="00000000" w:rsidRPr="00000000">
        <w:rPr>
          <w:b w:val="1"/>
          <w:sz w:val="20"/>
          <w:szCs w:val="20"/>
          <w:highlight w:val="white"/>
          <w:rtl w:val="0"/>
        </w:rPr>
        <w:t xml:space="preserve">Order ID</w:t>
      </w:r>
      <w:r w:rsidDel="00000000" w:rsidR="00000000" w:rsidRPr="00000000">
        <w:rPr>
          <w:sz w:val="20"/>
          <w:szCs w:val="20"/>
          <w:highlight w:val="white"/>
          <w:rtl w:val="0"/>
        </w:rPr>
        <w:t xml:space="preserve">: the unique value of the order</w:t>
      </w:r>
    </w:p>
    <w:p w:rsidR="00000000" w:rsidDel="00000000" w:rsidP="00000000" w:rsidRDefault="00000000" w:rsidRPr="00000000" w14:paraId="0000000F">
      <w:pPr>
        <w:numPr>
          <w:ilvl w:val="0"/>
          <w:numId w:val="19"/>
        </w:numPr>
        <w:spacing w:line="360" w:lineRule="auto"/>
        <w:ind w:left="720" w:hanging="360"/>
        <w:jc w:val="left"/>
        <w:rPr>
          <w:sz w:val="20"/>
          <w:szCs w:val="20"/>
          <w:highlight w:val="white"/>
          <w:u w:val="none"/>
        </w:rPr>
      </w:pPr>
      <w:r w:rsidDel="00000000" w:rsidR="00000000" w:rsidRPr="00000000">
        <w:rPr>
          <w:b w:val="1"/>
          <w:sz w:val="20"/>
          <w:szCs w:val="20"/>
          <w:highlight w:val="white"/>
          <w:rtl w:val="0"/>
        </w:rPr>
        <w:t xml:space="preserve">Order Date</w:t>
      </w:r>
      <w:r w:rsidDel="00000000" w:rsidR="00000000" w:rsidRPr="00000000">
        <w:rPr>
          <w:sz w:val="20"/>
          <w:szCs w:val="20"/>
          <w:highlight w:val="white"/>
          <w:rtl w:val="0"/>
        </w:rPr>
        <w:t xml:space="preserve">: the date when the order was made</w:t>
      </w:r>
    </w:p>
    <w:p w:rsidR="00000000" w:rsidDel="00000000" w:rsidP="00000000" w:rsidRDefault="00000000" w:rsidRPr="00000000" w14:paraId="00000010">
      <w:pPr>
        <w:numPr>
          <w:ilvl w:val="0"/>
          <w:numId w:val="19"/>
        </w:numPr>
        <w:spacing w:line="360" w:lineRule="auto"/>
        <w:ind w:left="720" w:hanging="360"/>
        <w:jc w:val="left"/>
        <w:rPr>
          <w:sz w:val="20"/>
          <w:szCs w:val="20"/>
          <w:highlight w:val="white"/>
          <w:u w:val="none"/>
        </w:rPr>
      </w:pPr>
      <w:r w:rsidDel="00000000" w:rsidR="00000000" w:rsidRPr="00000000">
        <w:rPr>
          <w:b w:val="1"/>
          <w:sz w:val="20"/>
          <w:szCs w:val="20"/>
          <w:highlight w:val="white"/>
          <w:rtl w:val="0"/>
        </w:rPr>
        <w:t xml:space="preserve">Ship Date</w:t>
      </w:r>
      <w:r w:rsidDel="00000000" w:rsidR="00000000" w:rsidRPr="00000000">
        <w:rPr>
          <w:sz w:val="20"/>
          <w:szCs w:val="20"/>
          <w:highlight w:val="white"/>
          <w:rtl w:val="0"/>
        </w:rPr>
        <w:t xml:space="preserve">: the date when the order was shipped</w:t>
      </w:r>
    </w:p>
    <w:p w:rsidR="00000000" w:rsidDel="00000000" w:rsidP="00000000" w:rsidRDefault="00000000" w:rsidRPr="00000000" w14:paraId="00000011">
      <w:pPr>
        <w:numPr>
          <w:ilvl w:val="0"/>
          <w:numId w:val="19"/>
        </w:numPr>
        <w:spacing w:line="360" w:lineRule="auto"/>
        <w:ind w:left="720" w:hanging="360"/>
        <w:jc w:val="left"/>
        <w:rPr>
          <w:sz w:val="20"/>
          <w:szCs w:val="20"/>
          <w:highlight w:val="white"/>
          <w:u w:val="none"/>
        </w:rPr>
      </w:pPr>
      <w:r w:rsidDel="00000000" w:rsidR="00000000" w:rsidRPr="00000000">
        <w:rPr>
          <w:b w:val="1"/>
          <w:sz w:val="20"/>
          <w:szCs w:val="20"/>
          <w:highlight w:val="white"/>
          <w:rtl w:val="0"/>
        </w:rPr>
        <w:t xml:space="preserve">Ship Mode</w:t>
      </w:r>
      <w:r w:rsidDel="00000000" w:rsidR="00000000" w:rsidRPr="00000000">
        <w:rPr>
          <w:sz w:val="20"/>
          <w:szCs w:val="20"/>
          <w:highlight w:val="white"/>
          <w:rtl w:val="0"/>
        </w:rPr>
        <w:t xml:space="preserve">: the type of shipping</w:t>
      </w:r>
    </w:p>
    <w:p w:rsidR="00000000" w:rsidDel="00000000" w:rsidP="00000000" w:rsidRDefault="00000000" w:rsidRPr="00000000" w14:paraId="00000012">
      <w:pPr>
        <w:numPr>
          <w:ilvl w:val="0"/>
          <w:numId w:val="19"/>
        </w:numPr>
        <w:spacing w:line="360" w:lineRule="auto"/>
        <w:ind w:left="720" w:hanging="360"/>
        <w:jc w:val="left"/>
        <w:rPr>
          <w:sz w:val="20"/>
          <w:szCs w:val="20"/>
          <w:highlight w:val="white"/>
          <w:u w:val="none"/>
        </w:rPr>
      </w:pPr>
      <w:r w:rsidDel="00000000" w:rsidR="00000000" w:rsidRPr="00000000">
        <w:rPr>
          <w:b w:val="1"/>
          <w:sz w:val="20"/>
          <w:szCs w:val="20"/>
          <w:highlight w:val="white"/>
          <w:rtl w:val="0"/>
        </w:rPr>
        <w:t xml:space="preserve">Customer ID</w:t>
      </w:r>
      <w:r w:rsidDel="00000000" w:rsidR="00000000" w:rsidRPr="00000000">
        <w:rPr>
          <w:sz w:val="20"/>
          <w:szCs w:val="20"/>
          <w:highlight w:val="white"/>
          <w:rtl w:val="0"/>
        </w:rPr>
        <w:t xml:space="preserve">: the unique value of customer</w:t>
      </w:r>
    </w:p>
    <w:p w:rsidR="00000000" w:rsidDel="00000000" w:rsidP="00000000" w:rsidRDefault="00000000" w:rsidRPr="00000000" w14:paraId="00000013">
      <w:pPr>
        <w:numPr>
          <w:ilvl w:val="0"/>
          <w:numId w:val="19"/>
        </w:numPr>
        <w:spacing w:line="360" w:lineRule="auto"/>
        <w:ind w:left="720" w:hanging="360"/>
        <w:jc w:val="left"/>
        <w:rPr>
          <w:sz w:val="20"/>
          <w:szCs w:val="20"/>
          <w:highlight w:val="white"/>
          <w:u w:val="none"/>
        </w:rPr>
      </w:pPr>
      <w:r w:rsidDel="00000000" w:rsidR="00000000" w:rsidRPr="00000000">
        <w:rPr>
          <w:b w:val="1"/>
          <w:sz w:val="20"/>
          <w:szCs w:val="20"/>
          <w:highlight w:val="white"/>
          <w:rtl w:val="0"/>
        </w:rPr>
        <w:t xml:space="preserve">Customer Name</w:t>
      </w:r>
      <w:r w:rsidDel="00000000" w:rsidR="00000000" w:rsidRPr="00000000">
        <w:rPr>
          <w:sz w:val="20"/>
          <w:szCs w:val="20"/>
          <w:highlight w:val="white"/>
          <w:rtl w:val="0"/>
        </w:rPr>
        <w:t xml:space="preserve">: the name of customer</w:t>
      </w:r>
    </w:p>
    <w:p w:rsidR="00000000" w:rsidDel="00000000" w:rsidP="00000000" w:rsidRDefault="00000000" w:rsidRPr="00000000" w14:paraId="00000014">
      <w:pPr>
        <w:numPr>
          <w:ilvl w:val="0"/>
          <w:numId w:val="19"/>
        </w:numPr>
        <w:spacing w:line="360" w:lineRule="auto"/>
        <w:ind w:left="720" w:hanging="360"/>
        <w:jc w:val="left"/>
        <w:rPr>
          <w:sz w:val="20"/>
          <w:szCs w:val="20"/>
          <w:highlight w:val="white"/>
          <w:u w:val="none"/>
        </w:rPr>
      </w:pPr>
      <w:r w:rsidDel="00000000" w:rsidR="00000000" w:rsidRPr="00000000">
        <w:rPr>
          <w:b w:val="1"/>
          <w:sz w:val="20"/>
          <w:szCs w:val="20"/>
          <w:highlight w:val="white"/>
          <w:rtl w:val="0"/>
        </w:rPr>
        <w:t xml:space="preserve">Segment</w:t>
      </w:r>
      <w:r w:rsidDel="00000000" w:rsidR="00000000" w:rsidRPr="00000000">
        <w:rPr>
          <w:sz w:val="20"/>
          <w:szCs w:val="20"/>
          <w:highlight w:val="white"/>
          <w:rtl w:val="0"/>
        </w:rPr>
        <w:t xml:space="preserve">: the customer segment (Consumer / Home Office / Corporate)</w:t>
      </w:r>
    </w:p>
    <w:p w:rsidR="00000000" w:rsidDel="00000000" w:rsidP="00000000" w:rsidRDefault="00000000" w:rsidRPr="00000000" w14:paraId="00000015">
      <w:pPr>
        <w:numPr>
          <w:ilvl w:val="0"/>
          <w:numId w:val="19"/>
        </w:numPr>
        <w:spacing w:line="360" w:lineRule="auto"/>
        <w:ind w:left="720" w:hanging="360"/>
        <w:jc w:val="left"/>
        <w:rPr>
          <w:b w:val="1"/>
          <w:sz w:val="20"/>
          <w:szCs w:val="20"/>
          <w:highlight w:val="white"/>
        </w:rPr>
      </w:pPr>
      <w:r w:rsidDel="00000000" w:rsidR="00000000" w:rsidRPr="00000000">
        <w:rPr>
          <w:b w:val="1"/>
          <w:sz w:val="20"/>
          <w:szCs w:val="20"/>
          <w:highlight w:val="white"/>
          <w:rtl w:val="0"/>
        </w:rPr>
        <w:t xml:space="preserve">Country</w:t>
      </w:r>
    </w:p>
    <w:p w:rsidR="00000000" w:rsidDel="00000000" w:rsidP="00000000" w:rsidRDefault="00000000" w:rsidRPr="00000000" w14:paraId="00000016">
      <w:pPr>
        <w:numPr>
          <w:ilvl w:val="0"/>
          <w:numId w:val="19"/>
        </w:numPr>
        <w:spacing w:line="360" w:lineRule="auto"/>
        <w:ind w:left="720" w:hanging="360"/>
        <w:jc w:val="left"/>
        <w:rPr>
          <w:b w:val="1"/>
          <w:sz w:val="20"/>
          <w:szCs w:val="20"/>
          <w:highlight w:val="white"/>
        </w:rPr>
      </w:pPr>
      <w:r w:rsidDel="00000000" w:rsidR="00000000" w:rsidRPr="00000000">
        <w:rPr>
          <w:b w:val="1"/>
          <w:sz w:val="20"/>
          <w:szCs w:val="20"/>
          <w:highlight w:val="white"/>
          <w:rtl w:val="0"/>
        </w:rPr>
        <w:t xml:space="preserve">City</w:t>
      </w:r>
    </w:p>
    <w:p w:rsidR="00000000" w:rsidDel="00000000" w:rsidP="00000000" w:rsidRDefault="00000000" w:rsidRPr="00000000" w14:paraId="00000017">
      <w:pPr>
        <w:numPr>
          <w:ilvl w:val="0"/>
          <w:numId w:val="19"/>
        </w:numPr>
        <w:spacing w:line="360" w:lineRule="auto"/>
        <w:ind w:left="720" w:hanging="360"/>
        <w:jc w:val="left"/>
        <w:rPr>
          <w:b w:val="1"/>
          <w:sz w:val="20"/>
          <w:szCs w:val="20"/>
          <w:highlight w:val="white"/>
        </w:rPr>
      </w:pPr>
      <w:r w:rsidDel="00000000" w:rsidR="00000000" w:rsidRPr="00000000">
        <w:rPr>
          <w:b w:val="1"/>
          <w:sz w:val="20"/>
          <w:szCs w:val="20"/>
          <w:highlight w:val="white"/>
          <w:rtl w:val="0"/>
        </w:rPr>
        <w:t xml:space="preserve">State</w:t>
      </w:r>
    </w:p>
    <w:p w:rsidR="00000000" w:rsidDel="00000000" w:rsidP="00000000" w:rsidRDefault="00000000" w:rsidRPr="00000000" w14:paraId="00000018">
      <w:pPr>
        <w:numPr>
          <w:ilvl w:val="0"/>
          <w:numId w:val="19"/>
        </w:numPr>
        <w:spacing w:line="360" w:lineRule="auto"/>
        <w:ind w:left="720" w:hanging="360"/>
        <w:jc w:val="left"/>
        <w:rPr>
          <w:b w:val="1"/>
          <w:sz w:val="20"/>
          <w:szCs w:val="20"/>
          <w:highlight w:val="white"/>
        </w:rPr>
      </w:pPr>
      <w:r w:rsidDel="00000000" w:rsidR="00000000" w:rsidRPr="00000000">
        <w:rPr>
          <w:b w:val="1"/>
          <w:sz w:val="20"/>
          <w:szCs w:val="20"/>
          <w:highlight w:val="white"/>
          <w:rtl w:val="0"/>
        </w:rPr>
        <w:t xml:space="preserve">Postal Code</w:t>
      </w:r>
    </w:p>
    <w:p w:rsidR="00000000" w:rsidDel="00000000" w:rsidP="00000000" w:rsidRDefault="00000000" w:rsidRPr="00000000" w14:paraId="00000019">
      <w:pPr>
        <w:numPr>
          <w:ilvl w:val="0"/>
          <w:numId w:val="19"/>
        </w:numPr>
        <w:spacing w:line="360" w:lineRule="auto"/>
        <w:ind w:left="720" w:hanging="360"/>
        <w:jc w:val="left"/>
        <w:rPr>
          <w:b w:val="1"/>
          <w:sz w:val="20"/>
          <w:szCs w:val="20"/>
          <w:highlight w:val="white"/>
        </w:rPr>
      </w:pPr>
      <w:r w:rsidDel="00000000" w:rsidR="00000000" w:rsidRPr="00000000">
        <w:rPr>
          <w:b w:val="1"/>
          <w:sz w:val="20"/>
          <w:szCs w:val="20"/>
          <w:highlight w:val="white"/>
          <w:rtl w:val="0"/>
        </w:rPr>
        <w:t xml:space="preserve">Region</w:t>
      </w:r>
    </w:p>
    <w:p w:rsidR="00000000" w:rsidDel="00000000" w:rsidP="00000000" w:rsidRDefault="00000000" w:rsidRPr="00000000" w14:paraId="0000001A">
      <w:pPr>
        <w:numPr>
          <w:ilvl w:val="0"/>
          <w:numId w:val="19"/>
        </w:numPr>
        <w:spacing w:line="360" w:lineRule="auto"/>
        <w:ind w:left="720" w:hanging="360"/>
        <w:jc w:val="left"/>
        <w:rPr>
          <w:sz w:val="20"/>
          <w:szCs w:val="20"/>
          <w:highlight w:val="white"/>
          <w:u w:val="none"/>
        </w:rPr>
      </w:pPr>
      <w:r w:rsidDel="00000000" w:rsidR="00000000" w:rsidRPr="00000000">
        <w:rPr>
          <w:b w:val="1"/>
          <w:sz w:val="20"/>
          <w:szCs w:val="20"/>
          <w:highlight w:val="white"/>
          <w:rtl w:val="0"/>
        </w:rPr>
        <w:t xml:space="preserve">Product ID</w:t>
      </w:r>
      <w:r w:rsidDel="00000000" w:rsidR="00000000" w:rsidRPr="00000000">
        <w:rPr>
          <w:sz w:val="20"/>
          <w:szCs w:val="20"/>
          <w:highlight w:val="white"/>
          <w:rtl w:val="0"/>
        </w:rPr>
        <w:t xml:space="preserve">: the unique value of the product</w:t>
      </w:r>
    </w:p>
    <w:p w:rsidR="00000000" w:rsidDel="00000000" w:rsidP="00000000" w:rsidRDefault="00000000" w:rsidRPr="00000000" w14:paraId="0000001B">
      <w:pPr>
        <w:numPr>
          <w:ilvl w:val="0"/>
          <w:numId w:val="19"/>
        </w:numPr>
        <w:spacing w:line="360" w:lineRule="auto"/>
        <w:ind w:left="720" w:hanging="360"/>
        <w:jc w:val="left"/>
        <w:rPr>
          <w:sz w:val="20"/>
          <w:szCs w:val="20"/>
          <w:highlight w:val="white"/>
          <w:u w:val="none"/>
        </w:rPr>
      </w:pPr>
      <w:r w:rsidDel="00000000" w:rsidR="00000000" w:rsidRPr="00000000">
        <w:rPr>
          <w:b w:val="1"/>
          <w:sz w:val="20"/>
          <w:szCs w:val="20"/>
          <w:highlight w:val="white"/>
          <w:rtl w:val="0"/>
        </w:rPr>
        <w:t xml:space="preserve">Category</w:t>
      </w:r>
      <w:r w:rsidDel="00000000" w:rsidR="00000000" w:rsidRPr="00000000">
        <w:rPr>
          <w:sz w:val="20"/>
          <w:szCs w:val="20"/>
          <w:highlight w:val="white"/>
          <w:rtl w:val="0"/>
        </w:rPr>
        <w:t xml:space="preserve">: product category</w:t>
      </w:r>
    </w:p>
    <w:p w:rsidR="00000000" w:rsidDel="00000000" w:rsidP="00000000" w:rsidRDefault="00000000" w:rsidRPr="00000000" w14:paraId="0000001C">
      <w:pPr>
        <w:numPr>
          <w:ilvl w:val="0"/>
          <w:numId w:val="19"/>
        </w:numPr>
        <w:spacing w:line="360" w:lineRule="auto"/>
        <w:ind w:left="720" w:hanging="360"/>
        <w:jc w:val="left"/>
        <w:rPr>
          <w:sz w:val="20"/>
          <w:szCs w:val="20"/>
          <w:highlight w:val="white"/>
          <w:u w:val="none"/>
        </w:rPr>
      </w:pPr>
      <w:r w:rsidDel="00000000" w:rsidR="00000000" w:rsidRPr="00000000">
        <w:rPr>
          <w:b w:val="1"/>
          <w:sz w:val="20"/>
          <w:szCs w:val="20"/>
          <w:highlight w:val="white"/>
          <w:rtl w:val="0"/>
        </w:rPr>
        <w:t xml:space="preserve">Sub-Category</w:t>
      </w:r>
      <w:r w:rsidDel="00000000" w:rsidR="00000000" w:rsidRPr="00000000">
        <w:rPr>
          <w:sz w:val="20"/>
          <w:szCs w:val="20"/>
          <w:highlight w:val="white"/>
          <w:rtl w:val="0"/>
        </w:rPr>
        <w:t xml:space="preserve">: product subcategory</w:t>
      </w:r>
    </w:p>
    <w:p w:rsidR="00000000" w:rsidDel="00000000" w:rsidP="00000000" w:rsidRDefault="00000000" w:rsidRPr="00000000" w14:paraId="0000001D">
      <w:pPr>
        <w:numPr>
          <w:ilvl w:val="0"/>
          <w:numId w:val="19"/>
        </w:numPr>
        <w:spacing w:line="360" w:lineRule="auto"/>
        <w:ind w:left="720" w:hanging="360"/>
        <w:jc w:val="left"/>
        <w:rPr>
          <w:b w:val="1"/>
          <w:sz w:val="20"/>
          <w:szCs w:val="20"/>
          <w:highlight w:val="white"/>
        </w:rPr>
      </w:pPr>
      <w:r w:rsidDel="00000000" w:rsidR="00000000" w:rsidRPr="00000000">
        <w:rPr>
          <w:b w:val="1"/>
          <w:sz w:val="20"/>
          <w:szCs w:val="20"/>
          <w:highlight w:val="white"/>
          <w:rtl w:val="0"/>
        </w:rPr>
        <w:t xml:space="preserve">Product Name</w:t>
      </w:r>
    </w:p>
    <w:p w:rsidR="00000000" w:rsidDel="00000000" w:rsidP="00000000" w:rsidRDefault="00000000" w:rsidRPr="00000000" w14:paraId="0000001E">
      <w:pPr>
        <w:numPr>
          <w:ilvl w:val="0"/>
          <w:numId w:val="19"/>
        </w:numPr>
        <w:spacing w:line="360" w:lineRule="auto"/>
        <w:ind w:left="720" w:hanging="360"/>
        <w:jc w:val="left"/>
        <w:rPr>
          <w:b w:val="1"/>
          <w:sz w:val="20"/>
          <w:szCs w:val="20"/>
          <w:highlight w:val="white"/>
        </w:rPr>
      </w:pPr>
      <w:r w:rsidDel="00000000" w:rsidR="00000000" w:rsidRPr="00000000">
        <w:rPr>
          <w:b w:val="1"/>
          <w:sz w:val="20"/>
          <w:szCs w:val="20"/>
          <w:highlight w:val="white"/>
          <w:rtl w:val="0"/>
        </w:rPr>
        <w:t xml:space="preserve">Sales</w:t>
      </w:r>
    </w:p>
    <w:p w:rsidR="00000000" w:rsidDel="00000000" w:rsidP="00000000" w:rsidRDefault="00000000" w:rsidRPr="00000000" w14:paraId="0000001F">
      <w:pPr>
        <w:numPr>
          <w:ilvl w:val="0"/>
          <w:numId w:val="19"/>
        </w:numPr>
        <w:spacing w:line="360" w:lineRule="auto"/>
        <w:ind w:left="720" w:hanging="360"/>
        <w:jc w:val="left"/>
        <w:rPr>
          <w:b w:val="1"/>
          <w:sz w:val="20"/>
          <w:szCs w:val="20"/>
          <w:highlight w:val="white"/>
        </w:rPr>
      </w:pPr>
      <w:r w:rsidDel="00000000" w:rsidR="00000000" w:rsidRPr="00000000">
        <w:rPr>
          <w:b w:val="1"/>
          <w:sz w:val="20"/>
          <w:szCs w:val="20"/>
          <w:highlight w:val="white"/>
          <w:rtl w:val="0"/>
        </w:rPr>
        <w:t xml:space="preserve">Quantity</w:t>
      </w:r>
    </w:p>
    <w:p w:rsidR="00000000" w:rsidDel="00000000" w:rsidP="00000000" w:rsidRDefault="00000000" w:rsidRPr="00000000" w14:paraId="00000020">
      <w:pPr>
        <w:numPr>
          <w:ilvl w:val="0"/>
          <w:numId w:val="19"/>
        </w:numPr>
        <w:spacing w:line="360" w:lineRule="auto"/>
        <w:ind w:left="720" w:hanging="360"/>
        <w:jc w:val="left"/>
        <w:rPr>
          <w:b w:val="1"/>
          <w:sz w:val="20"/>
          <w:szCs w:val="20"/>
          <w:highlight w:val="white"/>
        </w:rPr>
      </w:pPr>
      <w:r w:rsidDel="00000000" w:rsidR="00000000" w:rsidRPr="00000000">
        <w:rPr>
          <w:b w:val="1"/>
          <w:sz w:val="20"/>
          <w:szCs w:val="20"/>
          <w:highlight w:val="white"/>
          <w:rtl w:val="0"/>
        </w:rPr>
        <w:t xml:space="preserve">Discount</w:t>
      </w:r>
    </w:p>
    <w:p w:rsidR="00000000" w:rsidDel="00000000" w:rsidP="00000000" w:rsidRDefault="00000000" w:rsidRPr="00000000" w14:paraId="00000021">
      <w:pPr>
        <w:numPr>
          <w:ilvl w:val="0"/>
          <w:numId w:val="19"/>
        </w:numPr>
        <w:spacing w:line="360" w:lineRule="auto"/>
        <w:ind w:left="720" w:hanging="360"/>
        <w:jc w:val="left"/>
        <w:rPr>
          <w:b w:val="1"/>
          <w:sz w:val="20"/>
          <w:szCs w:val="20"/>
          <w:highlight w:val="white"/>
        </w:rPr>
      </w:pPr>
      <w:r w:rsidDel="00000000" w:rsidR="00000000" w:rsidRPr="00000000">
        <w:rPr>
          <w:b w:val="1"/>
          <w:sz w:val="20"/>
          <w:szCs w:val="20"/>
          <w:highlight w:val="white"/>
          <w:rtl w:val="0"/>
        </w:rPr>
        <w:t xml:space="preserve">Profit</w:t>
      </w:r>
    </w:p>
    <w:p w:rsidR="00000000" w:rsidDel="00000000" w:rsidP="00000000" w:rsidRDefault="00000000" w:rsidRPr="00000000" w14:paraId="00000022">
      <w:pPr>
        <w:spacing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23">
      <w:pPr>
        <w:spacing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24">
      <w:pPr>
        <w:spacing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25">
      <w:pPr>
        <w:spacing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26">
      <w:pPr>
        <w:spacing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27">
      <w:pPr>
        <w:spacing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28">
      <w:pPr>
        <w:spacing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29">
      <w:pPr>
        <w:spacing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2A">
      <w:pPr>
        <w:spacing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2B">
      <w:pPr>
        <w:spacing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2C">
      <w:pPr>
        <w:numPr>
          <w:ilvl w:val="0"/>
          <w:numId w:val="22"/>
        </w:numPr>
        <w:spacing w:line="360" w:lineRule="auto"/>
        <w:ind w:left="720" w:hanging="360"/>
        <w:jc w:val="left"/>
        <w:rPr>
          <w:b w:val="1"/>
          <w:sz w:val="20"/>
          <w:szCs w:val="20"/>
        </w:rPr>
      </w:pPr>
      <w:r w:rsidDel="00000000" w:rsidR="00000000" w:rsidRPr="00000000">
        <w:rPr>
          <w:b w:val="1"/>
          <w:sz w:val="20"/>
          <w:szCs w:val="20"/>
          <w:rtl w:val="0"/>
        </w:rPr>
        <w:t xml:space="preserve">Exploratory Analysis</w:t>
      </w:r>
    </w:p>
    <w:p w:rsidR="00000000" w:rsidDel="00000000" w:rsidP="00000000" w:rsidRDefault="00000000" w:rsidRPr="00000000" w14:paraId="0000002D">
      <w:pPr>
        <w:numPr>
          <w:ilvl w:val="0"/>
          <w:numId w:val="4"/>
        </w:numPr>
        <w:spacing w:line="360" w:lineRule="auto"/>
        <w:ind w:left="720" w:hanging="360"/>
        <w:jc w:val="left"/>
        <w:rPr>
          <w:sz w:val="20"/>
          <w:szCs w:val="20"/>
        </w:rPr>
      </w:pPr>
      <w:r w:rsidDel="00000000" w:rsidR="00000000" w:rsidRPr="00000000">
        <w:rPr>
          <w:sz w:val="20"/>
          <w:szCs w:val="20"/>
          <w:rtl w:val="0"/>
        </w:rPr>
        <w:t xml:space="preserve">The Sales has been increased over years</w:t>
      </w:r>
    </w:p>
    <w:p w:rsidR="00000000" w:rsidDel="00000000" w:rsidP="00000000" w:rsidRDefault="00000000" w:rsidRPr="00000000" w14:paraId="0000002E">
      <w:pPr>
        <w:spacing w:line="360" w:lineRule="auto"/>
        <w:ind w:left="0" w:firstLine="0"/>
        <w:jc w:val="center"/>
        <w:rPr>
          <w:sz w:val="20"/>
          <w:szCs w:val="20"/>
        </w:rPr>
      </w:pPr>
      <w:r w:rsidDel="00000000" w:rsidR="00000000" w:rsidRPr="00000000">
        <w:rPr>
          <w:sz w:val="20"/>
          <w:szCs w:val="20"/>
        </w:rPr>
        <w:drawing>
          <wp:inline distB="114300" distT="114300" distL="114300" distR="114300">
            <wp:extent cx="4755413" cy="2488032"/>
            <wp:effectExtent b="0" l="0" r="0" t="0"/>
            <wp:docPr id="15" name="image27.png"/>
            <a:graphic>
              <a:graphicData uri="http://schemas.openxmlformats.org/drawingml/2006/picture">
                <pic:pic>
                  <pic:nvPicPr>
                    <pic:cNvPr id="0" name="image27.png"/>
                    <pic:cNvPicPr preferRelativeResize="0"/>
                  </pic:nvPicPr>
                  <pic:blipFill>
                    <a:blip r:embed="rId7"/>
                    <a:srcRect b="0" l="0" r="0" t="1274"/>
                    <a:stretch>
                      <a:fillRect/>
                    </a:stretch>
                  </pic:blipFill>
                  <pic:spPr>
                    <a:xfrm>
                      <a:off x="0" y="0"/>
                      <a:ext cx="4755413" cy="248803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0"/>
        </w:numPr>
        <w:spacing w:line="360" w:lineRule="auto"/>
        <w:ind w:left="720" w:hanging="360"/>
        <w:jc w:val="left"/>
        <w:rPr>
          <w:sz w:val="20"/>
          <w:szCs w:val="20"/>
          <w:u w:val="none"/>
        </w:rPr>
      </w:pPr>
      <w:r w:rsidDel="00000000" w:rsidR="00000000" w:rsidRPr="00000000">
        <w:rPr>
          <w:sz w:val="20"/>
          <w:szCs w:val="20"/>
          <w:rtl w:val="0"/>
        </w:rPr>
        <w:t xml:space="preserve">There is a seasonality in Sales: customers bought more in September and November, contrasting to February</w:t>
      </w:r>
    </w:p>
    <w:p w:rsidR="00000000" w:rsidDel="00000000" w:rsidP="00000000" w:rsidRDefault="00000000" w:rsidRPr="00000000" w14:paraId="00000030">
      <w:pPr>
        <w:spacing w:line="360" w:lineRule="auto"/>
        <w:ind w:left="0" w:firstLine="0"/>
        <w:jc w:val="center"/>
        <w:rPr>
          <w:b w:val="1"/>
          <w:sz w:val="20"/>
          <w:szCs w:val="20"/>
        </w:rPr>
      </w:pPr>
      <w:r w:rsidDel="00000000" w:rsidR="00000000" w:rsidRPr="00000000">
        <w:rPr>
          <w:b w:val="1"/>
          <w:sz w:val="20"/>
          <w:szCs w:val="20"/>
        </w:rPr>
        <w:drawing>
          <wp:inline distB="114300" distT="114300" distL="114300" distR="114300">
            <wp:extent cx="4679022" cy="3202486"/>
            <wp:effectExtent b="0" l="0" r="0" t="0"/>
            <wp:docPr id="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4679022" cy="320248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sz w:val="20"/>
          <w:szCs w:val="20"/>
          <w:rtl w:val="0"/>
        </w:rPr>
        <w:t xml:space="preserve">They didn’t prefer to visit superstore and spend on Monday and Sunday - the first and last day of week</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0"/>
          <w:szCs w:val="20"/>
        </w:rPr>
      </w:pPr>
      <w:r w:rsidDel="00000000" w:rsidR="00000000" w:rsidRPr="00000000">
        <w:rPr>
          <w:b w:val="1"/>
          <w:sz w:val="20"/>
          <w:szCs w:val="20"/>
        </w:rPr>
        <w:drawing>
          <wp:inline distB="114300" distT="114300" distL="114300" distR="114300">
            <wp:extent cx="4223588" cy="2941267"/>
            <wp:effectExtent b="0" l="0" r="0" t="0"/>
            <wp:docPr id="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223588" cy="294126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sz w:val="20"/>
          <w:szCs w:val="20"/>
          <w:rtl w:val="0"/>
        </w:rPr>
        <w:t xml:space="preserve">Majority of daily sales are under 1000</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0"/>
          <w:szCs w:val="20"/>
        </w:rPr>
      </w:pPr>
      <w:r w:rsidDel="00000000" w:rsidR="00000000" w:rsidRPr="00000000">
        <w:rPr>
          <w:b w:val="1"/>
          <w:sz w:val="20"/>
          <w:szCs w:val="20"/>
        </w:rPr>
        <w:drawing>
          <wp:inline distB="114300" distT="114300" distL="114300" distR="114300">
            <wp:extent cx="6993806" cy="2791519"/>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993806" cy="279151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sz w:val="20"/>
          <w:szCs w:val="20"/>
          <w:rtl w:val="0"/>
        </w:rPr>
        <w:t xml:space="preserve">Although there was a slowdown in Sales in 2016, median of daily sales in 2017 surpassed 1000</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0"/>
          <w:szCs w:val="20"/>
        </w:rPr>
      </w:pPr>
      <w:r w:rsidDel="00000000" w:rsidR="00000000" w:rsidRPr="00000000">
        <w:rPr>
          <w:b w:val="1"/>
          <w:sz w:val="20"/>
          <w:szCs w:val="20"/>
        </w:rPr>
        <w:drawing>
          <wp:inline distB="114300" distT="114300" distL="114300" distR="114300">
            <wp:extent cx="4450613" cy="3360499"/>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450613" cy="336049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sz w:val="20"/>
          <w:szCs w:val="20"/>
          <w:rtl w:val="0"/>
        </w:rPr>
        <w:t xml:space="preserve">Half of customers are individual consumers, ⅔ of the rest are Corporate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Pr>
        <w:drawing>
          <wp:inline distB="114300" distT="114300" distL="114300" distR="114300">
            <wp:extent cx="6060338" cy="2856232"/>
            <wp:effectExtent b="0" l="0" r="0" t="0"/>
            <wp:docPr id="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6060338" cy="285623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sz w:val="20"/>
          <w:szCs w:val="20"/>
          <w:rtl w:val="0"/>
        </w:rPr>
        <w:t xml:space="preserve">The customer base witnessed an increasing trend over years among segments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Pr>
        <w:drawing>
          <wp:inline distB="114300" distT="114300" distL="114300" distR="114300">
            <wp:extent cx="4351524" cy="2953444"/>
            <wp:effectExtent b="0" l="0" r="0" t="0"/>
            <wp:docPr id="31"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4351524" cy="295344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sz w:val="20"/>
          <w:szCs w:val="20"/>
          <w:rtl w:val="0"/>
        </w:rPr>
        <w:t xml:space="preserve">New York City and Los Angeles have the biggest customer base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Pr>
        <w:drawing>
          <wp:inline distB="114300" distT="114300" distL="114300" distR="114300">
            <wp:extent cx="5890463" cy="3140370"/>
            <wp:effectExtent b="0" l="0" r="0" t="0"/>
            <wp:docPr id="1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890463" cy="314037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sz w:val="20"/>
          <w:szCs w:val="20"/>
          <w:rtl w:val="0"/>
        </w:rPr>
        <w:t xml:space="preserve">Customers in these 2 cities also contributed the highest Sales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Pr>
        <w:drawing>
          <wp:inline distB="114300" distT="114300" distL="114300" distR="114300">
            <wp:extent cx="4650638" cy="3018669"/>
            <wp:effectExtent b="0" l="0" r="0" t="0"/>
            <wp:docPr id="2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650638" cy="301866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sz w:val="20"/>
          <w:szCs w:val="20"/>
          <w:rtl w:val="0"/>
        </w:rPr>
        <w:t xml:space="preserve">Product: Canon Copier dominated others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Pr>
        <w:drawing>
          <wp:inline distB="114300" distT="114300" distL="114300" distR="114300">
            <wp:extent cx="6654825" cy="186690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6548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sz w:val="20"/>
          <w:szCs w:val="20"/>
          <w:rtl w:val="0"/>
        </w:rPr>
        <w:t xml:space="preserve">Subcategory: Phones and Chairs were in top 2 with similar Sales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Pr>
        <w:drawing>
          <wp:inline distB="114300" distT="114300" distL="114300" distR="114300">
            <wp:extent cx="5595932" cy="3498682"/>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595932" cy="349868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sz w:val="20"/>
          <w:szCs w:val="20"/>
          <w:rtl w:val="0"/>
        </w:rPr>
        <w:t xml:space="preserve">Towards the end of report period, Office Supplies were increasingly preferred than Furniture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Pr>
        <w:drawing>
          <wp:inline distB="114300" distT="114300" distL="114300" distR="114300">
            <wp:extent cx="5201439" cy="3607163"/>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201439" cy="36071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u w:val="none"/>
        </w:rPr>
      </w:pPr>
      <w:r w:rsidDel="00000000" w:rsidR="00000000" w:rsidRPr="00000000">
        <w:rPr>
          <w:sz w:val="20"/>
          <w:szCs w:val="20"/>
          <w:rtl w:val="0"/>
        </w:rPr>
        <w:t xml:space="preserve">There was no significant preference for particular categories among segments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0"/>
          <w:szCs w:val="20"/>
        </w:rPr>
      </w:pPr>
      <w:r w:rsidDel="00000000" w:rsidR="00000000" w:rsidRPr="00000000">
        <w:rPr>
          <w:sz w:val="20"/>
          <w:szCs w:val="20"/>
        </w:rPr>
        <w:drawing>
          <wp:inline distB="114300" distT="114300" distL="114300" distR="114300">
            <wp:extent cx="6654825" cy="3111500"/>
            <wp:effectExtent b="0" l="0" r="0" t="0"/>
            <wp:docPr id="28"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665482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48">
      <w:pPr>
        <w:spacing w:line="360" w:lineRule="auto"/>
        <w:ind w:left="0" w:firstLine="0"/>
        <w:jc w:val="left"/>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9">
      <w:pPr>
        <w:numPr>
          <w:ilvl w:val="0"/>
          <w:numId w:val="22"/>
        </w:numPr>
        <w:spacing w:line="360" w:lineRule="auto"/>
        <w:ind w:left="720" w:hanging="360"/>
        <w:rPr>
          <w:b w:val="1"/>
          <w:sz w:val="20"/>
          <w:szCs w:val="20"/>
        </w:rPr>
      </w:pPr>
      <w:r w:rsidDel="00000000" w:rsidR="00000000" w:rsidRPr="00000000">
        <w:rPr>
          <w:b w:val="1"/>
          <w:sz w:val="20"/>
          <w:szCs w:val="20"/>
          <w:rtl w:val="0"/>
        </w:rPr>
        <w:t xml:space="preserve">Customer Metrics Understanding</w:t>
      </w:r>
    </w:p>
    <w:p w:rsidR="00000000" w:rsidDel="00000000" w:rsidP="00000000" w:rsidRDefault="00000000" w:rsidRPr="00000000" w14:paraId="0000004A">
      <w:pPr>
        <w:numPr>
          <w:ilvl w:val="1"/>
          <w:numId w:val="22"/>
        </w:numPr>
        <w:spacing w:line="360" w:lineRule="auto"/>
        <w:ind w:left="1440" w:hanging="360"/>
        <w:rPr>
          <w:b w:val="1"/>
          <w:sz w:val="20"/>
          <w:szCs w:val="20"/>
          <w:u w:val="none"/>
        </w:rPr>
      </w:pPr>
      <w:r w:rsidDel="00000000" w:rsidR="00000000" w:rsidRPr="00000000">
        <w:rPr>
          <w:b w:val="1"/>
          <w:sz w:val="20"/>
          <w:szCs w:val="20"/>
          <w:rtl w:val="0"/>
        </w:rPr>
        <w:t xml:space="preserve">Average Order Value</w:t>
      </w:r>
    </w:p>
    <w:p w:rsidR="00000000" w:rsidDel="00000000" w:rsidP="00000000" w:rsidRDefault="00000000" w:rsidRPr="00000000" w14:paraId="0000004B">
      <w:pPr>
        <w:numPr>
          <w:ilvl w:val="0"/>
          <w:numId w:val="13"/>
        </w:numPr>
        <w:spacing w:line="360" w:lineRule="auto"/>
        <w:ind w:left="720" w:hanging="360"/>
        <w:rPr>
          <w:sz w:val="20"/>
          <w:szCs w:val="20"/>
        </w:rPr>
      </w:pPr>
      <w:r w:rsidDel="00000000" w:rsidR="00000000" w:rsidRPr="00000000">
        <w:rPr>
          <w:sz w:val="20"/>
          <w:szCs w:val="20"/>
          <w:rtl w:val="0"/>
        </w:rPr>
        <w:t xml:space="preserve">There was no significant difference in AOV over years</w:t>
      </w:r>
    </w:p>
    <w:p w:rsidR="00000000" w:rsidDel="00000000" w:rsidP="00000000" w:rsidRDefault="00000000" w:rsidRPr="00000000" w14:paraId="0000004C">
      <w:pPr>
        <w:spacing w:line="360" w:lineRule="auto"/>
        <w:ind w:left="0" w:firstLine="0"/>
        <w:jc w:val="center"/>
        <w:rPr>
          <w:b w:val="1"/>
          <w:sz w:val="20"/>
          <w:szCs w:val="20"/>
        </w:rPr>
      </w:pPr>
      <w:r w:rsidDel="00000000" w:rsidR="00000000" w:rsidRPr="00000000">
        <w:rPr>
          <w:b w:val="1"/>
          <w:sz w:val="20"/>
          <w:szCs w:val="20"/>
        </w:rPr>
        <w:drawing>
          <wp:inline distB="114300" distT="114300" distL="114300" distR="114300">
            <wp:extent cx="3736238" cy="2782305"/>
            <wp:effectExtent b="0" l="0" r="0" t="0"/>
            <wp:docPr id="24"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736238" cy="278230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25"/>
        </w:numPr>
        <w:spacing w:line="360" w:lineRule="auto"/>
        <w:ind w:left="720" w:hanging="360"/>
        <w:rPr>
          <w:sz w:val="20"/>
          <w:szCs w:val="20"/>
        </w:rPr>
      </w:pPr>
      <w:r w:rsidDel="00000000" w:rsidR="00000000" w:rsidRPr="00000000">
        <w:rPr>
          <w:sz w:val="20"/>
          <w:szCs w:val="20"/>
          <w:rtl w:val="0"/>
        </w:rPr>
        <w:t xml:space="preserve">New customers spent more on each order in the last 2 years of the period</w:t>
      </w:r>
    </w:p>
    <w:p w:rsidR="00000000" w:rsidDel="00000000" w:rsidP="00000000" w:rsidRDefault="00000000" w:rsidRPr="00000000" w14:paraId="0000004E">
      <w:pPr>
        <w:spacing w:line="360" w:lineRule="auto"/>
        <w:ind w:left="0" w:firstLine="0"/>
        <w:jc w:val="center"/>
        <w:rPr>
          <w:b w:val="1"/>
          <w:sz w:val="20"/>
          <w:szCs w:val="20"/>
        </w:rPr>
      </w:pPr>
      <w:r w:rsidDel="00000000" w:rsidR="00000000" w:rsidRPr="00000000">
        <w:rPr>
          <w:b w:val="1"/>
          <w:sz w:val="20"/>
          <w:szCs w:val="20"/>
        </w:rPr>
        <w:drawing>
          <wp:inline distB="114300" distT="114300" distL="114300" distR="114300">
            <wp:extent cx="6165113" cy="2813549"/>
            <wp:effectExtent b="0" l="0" r="0" t="0"/>
            <wp:docPr id="29"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6165113" cy="281354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1"/>
          <w:numId w:val="22"/>
        </w:numPr>
        <w:spacing w:line="360" w:lineRule="auto"/>
        <w:ind w:left="1440" w:hanging="360"/>
        <w:rPr>
          <w:b w:val="1"/>
          <w:sz w:val="20"/>
          <w:szCs w:val="20"/>
          <w:u w:val="none"/>
        </w:rPr>
      </w:pPr>
      <w:r w:rsidDel="00000000" w:rsidR="00000000" w:rsidRPr="00000000">
        <w:rPr>
          <w:b w:val="1"/>
          <w:sz w:val="20"/>
          <w:szCs w:val="20"/>
          <w:rtl w:val="0"/>
        </w:rPr>
        <w:t xml:space="preserve">Customer Lifetime Value</w:t>
      </w:r>
    </w:p>
    <w:p w:rsidR="00000000" w:rsidDel="00000000" w:rsidP="00000000" w:rsidRDefault="00000000" w:rsidRPr="00000000" w14:paraId="00000050">
      <w:pPr>
        <w:numPr>
          <w:ilvl w:val="0"/>
          <w:numId w:val="18"/>
        </w:numPr>
        <w:spacing w:line="360" w:lineRule="auto"/>
        <w:ind w:left="720" w:hanging="360"/>
        <w:rPr>
          <w:sz w:val="20"/>
          <w:szCs w:val="20"/>
        </w:rPr>
      </w:pPr>
      <w:r w:rsidDel="00000000" w:rsidR="00000000" w:rsidRPr="00000000">
        <w:rPr>
          <w:sz w:val="20"/>
          <w:szCs w:val="20"/>
          <w:rtl w:val="0"/>
        </w:rPr>
        <w:t xml:space="preserve">The CLV of retained customers was higher than average</w:t>
      </w:r>
    </w:p>
    <w:p w:rsidR="00000000" w:rsidDel="00000000" w:rsidP="00000000" w:rsidRDefault="00000000" w:rsidRPr="00000000" w14:paraId="00000051">
      <w:pPr>
        <w:numPr>
          <w:ilvl w:val="0"/>
          <w:numId w:val="18"/>
        </w:numPr>
        <w:spacing w:line="360" w:lineRule="auto"/>
        <w:ind w:left="720" w:hanging="360"/>
        <w:rPr>
          <w:sz w:val="20"/>
          <w:szCs w:val="20"/>
        </w:rPr>
      </w:pPr>
      <w:r w:rsidDel="00000000" w:rsidR="00000000" w:rsidRPr="00000000">
        <w:rPr>
          <w:sz w:val="20"/>
          <w:szCs w:val="20"/>
          <w:rtl w:val="0"/>
        </w:rPr>
        <w:t xml:space="preserve">Customer retention could be considered one of the most important objectives</w:t>
      </w:r>
    </w:p>
    <w:p w:rsidR="00000000" w:rsidDel="00000000" w:rsidP="00000000" w:rsidRDefault="00000000" w:rsidRPr="00000000" w14:paraId="00000052">
      <w:pPr>
        <w:spacing w:line="360" w:lineRule="auto"/>
        <w:ind w:left="0" w:firstLine="0"/>
        <w:rPr>
          <w:b w:val="1"/>
          <w:sz w:val="20"/>
          <w:szCs w:val="20"/>
        </w:rPr>
      </w:pPr>
      <w:r w:rsidDel="00000000" w:rsidR="00000000" w:rsidRPr="00000000">
        <w:rPr>
          <w:b w:val="1"/>
          <w:sz w:val="20"/>
          <w:szCs w:val="20"/>
        </w:rPr>
        <w:drawing>
          <wp:inline distB="114300" distT="114300" distL="114300" distR="114300">
            <wp:extent cx="4029075" cy="371475"/>
            <wp:effectExtent b="0" l="0" r="0" t="0"/>
            <wp:docPr id="1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0290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ind w:left="0" w:firstLine="0"/>
        <w:rPr>
          <w:b w:val="1"/>
          <w:sz w:val="20"/>
          <w:szCs w:val="20"/>
        </w:rPr>
      </w:pPr>
      <w:r w:rsidDel="00000000" w:rsidR="00000000" w:rsidRPr="00000000">
        <w:rPr>
          <w:b w:val="1"/>
          <w:sz w:val="20"/>
          <w:szCs w:val="20"/>
        </w:rPr>
        <w:drawing>
          <wp:inline distB="114300" distT="114300" distL="114300" distR="114300">
            <wp:extent cx="5676900" cy="352425"/>
            <wp:effectExtent b="0" l="0" r="0" t="0"/>
            <wp:docPr id="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676900" cy="3524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4">
      <w:pPr>
        <w:numPr>
          <w:ilvl w:val="0"/>
          <w:numId w:val="22"/>
        </w:numPr>
        <w:spacing w:line="360" w:lineRule="auto"/>
        <w:ind w:left="720" w:hanging="360"/>
        <w:rPr>
          <w:b w:val="1"/>
          <w:sz w:val="20"/>
          <w:szCs w:val="20"/>
        </w:rPr>
      </w:pPr>
      <w:r w:rsidDel="00000000" w:rsidR="00000000" w:rsidRPr="00000000">
        <w:rPr>
          <w:b w:val="1"/>
          <w:sz w:val="20"/>
          <w:szCs w:val="20"/>
          <w:rtl w:val="0"/>
        </w:rPr>
        <w:t xml:space="preserve">CUSTOMER RETENTION - COHORT ANALYSIS</w:t>
      </w:r>
    </w:p>
    <w:p w:rsidR="00000000" w:rsidDel="00000000" w:rsidP="00000000" w:rsidRDefault="00000000" w:rsidRPr="00000000" w14:paraId="00000055">
      <w:pPr>
        <w:numPr>
          <w:ilvl w:val="0"/>
          <w:numId w:val="24"/>
        </w:numPr>
        <w:spacing w:line="360" w:lineRule="auto"/>
        <w:ind w:left="720" w:hanging="360"/>
        <w:rPr>
          <w:sz w:val="20"/>
          <w:szCs w:val="20"/>
        </w:rPr>
      </w:pPr>
      <w:r w:rsidDel="00000000" w:rsidR="00000000" w:rsidRPr="00000000">
        <w:rPr>
          <w:sz w:val="20"/>
          <w:szCs w:val="20"/>
          <w:rtl w:val="0"/>
        </w:rPr>
        <w:t xml:space="preserve">Indeed, the company acquired fewer new customers over years</w:t>
      </w:r>
    </w:p>
    <w:p w:rsidR="00000000" w:rsidDel="00000000" w:rsidP="00000000" w:rsidRDefault="00000000" w:rsidRPr="00000000" w14:paraId="00000056">
      <w:pPr>
        <w:numPr>
          <w:ilvl w:val="0"/>
          <w:numId w:val="24"/>
        </w:numPr>
        <w:spacing w:line="360" w:lineRule="auto"/>
        <w:ind w:left="720" w:hanging="360"/>
        <w:rPr>
          <w:sz w:val="20"/>
          <w:szCs w:val="20"/>
        </w:rPr>
      </w:pPr>
      <w:r w:rsidDel="00000000" w:rsidR="00000000" w:rsidRPr="00000000">
        <w:rPr>
          <w:sz w:val="20"/>
          <w:szCs w:val="20"/>
          <w:rtl w:val="0"/>
        </w:rPr>
        <w:t xml:space="preserve">They focused on retaining customers</w:t>
      </w:r>
    </w:p>
    <w:p w:rsidR="00000000" w:rsidDel="00000000" w:rsidP="00000000" w:rsidRDefault="00000000" w:rsidRPr="00000000" w14:paraId="00000057">
      <w:pPr>
        <w:spacing w:line="360" w:lineRule="auto"/>
        <w:ind w:left="0" w:firstLine="0"/>
        <w:rPr>
          <w:b w:val="1"/>
          <w:sz w:val="20"/>
          <w:szCs w:val="20"/>
        </w:rPr>
      </w:pPr>
      <w:r w:rsidDel="00000000" w:rsidR="00000000" w:rsidRPr="00000000">
        <w:rPr>
          <w:b w:val="1"/>
          <w:sz w:val="20"/>
          <w:szCs w:val="20"/>
        </w:rPr>
        <w:drawing>
          <wp:inline distB="114300" distT="114300" distL="114300" distR="114300">
            <wp:extent cx="6657975" cy="2131594"/>
            <wp:effectExtent b="0" l="0" r="0" t="0"/>
            <wp:docPr id="27" name="image13.png"/>
            <a:graphic>
              <a:graphicData uri="http://schemas.openxmlformats.org/drawingml/2006/picture">
                <pic:pic>
                  <pic:nvPicPr>
                    <pic:cNvPr id="0" name="image13.png"/>
                    <pic:cNvPicPr preferRelativeResize="0"/>
                  </pic:nvPicPr>
                  <pic:blipFill>
                    <a:blip r:embed="rId24"/>
                    <a:srcRect b="0" l="0" r="0" t="1846"/>
                    <a:stretch>
                      <a:fillRect/>
                    </a:stretch>
                  </pic:blipFill>
                  <pic:spPr>
                    <a:xfrm>
                      <a:off x="0" y="0"/>
                      <a:ext cx="6657975" cy="213159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7"/>
        </w:numPr>
        <w:spacing w:line="360" w:lineRule="auto"/>
        <w:ind w:left="720" w:hanging="360"/>
        <w:rPr>
          <w:sz w:val="20"/>
          <w:szCs w:val="20"/>
        </w:rPr>
      </w:pPr>
      <w:r w:rsidDel="00000000" w:rsidR="00000000" w:rsidRPr="00000000">
        <w:rPr>
          <w:sz w:val="20"/>
          <w:szCs w:val="20"/>
          <w:rtl w:val="0"/>
        </w:rPr>
        <w:t xml:space="preserve">Cohorts of the first year were bigger than those of the following years</w:t>
      </w:r>
    </w:p>
    <w:p w:rsidR="00000000" w:rsidDel="00000000" w:rsidP="00000000" w:rsidRDefault="00000000" w:rsidRPr="00000000" w14:paraId="00000059">
      <w:pPr>
        <w:numPr>
          <w:ilvl w:val="0"/>
          <w:numId w:val="7"/>
        </w:numPr>
        <w:spacing w:line="360" w:lineRule="auto"/>
        <w:ind w:left="720" w:hanging="360"/>
        <w:rPr>
          <w:sz w:val="20"/>
          <w:szCs w:val="20"/>
        </w:rPr>
      </w:pPr>
      <w:r w:rsidDel="00000000" w:rsidR="00000000" w:rsidRPr="00000000">
        <w:rPr>
          <w:sz w:val="20"/>
          <w:szCs w:val="20"/>
          <w:rtl w:val="0"/>
        </w:rPr>
        <w:t xml:space="preserve">These cohorts were most loyal until the end of the period</w:t>
      </w:r>
    </w:p>
    <w:p w:rsidR="00000000" w:rsidDel="00000000" w:rsidP="00000000" w:rsidRDefault="00000000" w:rsidRPr="00000000" w14:paraId="0000005A">
      <w:pPr>
        <w:spacing w:line="360" w:lineRule="auto"/>
        <w:ind w:left="0" w:firstLine="0"/>
        <w:rPr>
          <w:b w:val="1"/>
          <w:sz w:val="20"/>
          <w:szCs w:val="20"/>
        </w:rPr>
      </w:pPr>
      <w:r w:rsidDel="00000000" w:rsidR="00000000" w:rsidRPr="00000000">
        <w:rPr>
          <w:b w:val="1"/>
          <w:sz w:val="20"/>
          <w:szCs w:val="20"/>
        </w:rPr>
        <w:drawing>
          <wp:inline distB="114300" distT="114300" distL="114300" distR="114300">
            <wp:extent cx="6613651" cy="4355049"/>
            <wp:effectExtent b="0" l="0" r="0" t="0"/>
            <wp:docPr id="2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6613651" cy="435504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ind w:left="0" w:firstLine="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C">
      <w:pPr>
        <w:numPr>
          <w:ilvl w:val="0"/>
          <w:numId w:val="14"/>
        </w:numPr>
        <w:spacing w:line="360" w:lineRule="auto"/>
        <w:ind w:left="720" w:hanging="360"/>
        <w:rPr>
          <w:sz w:val="20"/>
          <w:szCs w:val="20"/>
        </w:rPr>
      </w:pPr>
      <w:r w:rsidDel="00000000" w:rsidR="00000000" w:rsidRPr="00000000">
        <w:rPr>
          <w:sz w:val="20"/>
          <w:szCs w:val="20"/>
          <w:rtl w:val="0"/>
        </w:rPr>
        <w:t xml:space="preserve">Although cohorts of 2016 and 2017 have a smaller size, their retention rate within first 2 years were significantly higher than that of earlier cohorts</w:t>
      </w:r>
    </w:p>
    <w:p w:rsidR="00000000" w:rsidDel="00000000" w:rsidP="00000000" w:rsidRDefault="00000000" w:rsidRPr="00000000" w14:paraId="0000005D">
      <w:pPr>
        <w:numPr>
          <w:ilvl w:val="0"/>
          <w:numId w:val="14"/>
        </w:numPr>
        <w:spacing w:line="360" w:lineRule="auto"/>
        <w:ind w:left="720" w:hanging="360"/>
        <w:rPr>
          <w:sz w:val="20"/>
          <w:szCs w:val="20"/>
          <w:u w:val="none"/>
        </w:rPr>
      </w:pPr>
      <w:r w:rsidDel="00000000" w:rsidR="00000000" w:rsidRPr="00000000">
        <w:rPr>
          <w:sz w:val="20"/>
          <w:szCs w:val="20"/>
          <w:rtl w:val="0"/>
        </w:rPr>
        <w:t xml:space="preserve">These cohorts should be treated with particular policies, as retaining customers is a key objective, as mentioned above.</w:t>
      </w:r>
    </w:p>
    <w:p w:rsidR="00000000" w:rsidDel="00000000" w:rsidP="00000000" w:rsidRDefault="00000000" w:rsidRPr="00000000" w14:paraId="0000005E">
      <w:pPr>
        <w:spacing w:line="360" w:lineRule="auto"/>
        <w:ind w:left="0" w:firstLine="0"/>
        <w:rPr>
          <w:b w:val="1"/>
          <w:sz w:val="20"/>
          <w:szCs w:val="20"/>
        </w:rPr>
      </w:pPr>
      <w:r w:rsidDel="00000000" w:rsidR="00000000" w:rsidRPr="00000000">
        <w:rPr>
          <w:b w:val="1"/>
          <w:sz w:val="20"/>
          <w:szCs w:val="20"/>
        </w:rPr>
        <w:drawing>
          <wp:inline distB="114300" distT="114300" distL="114300" distR="114300">
            <wp:extent cx="6654825" cy="4470400"/>
            <wp:effectExtent b="0" l="0" r="0" t="0"/>
            <wp:docPr id="1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654825" cy="4470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F">
      <w:pPr>
        <w:numPr>
          <w:ilvl w:val="0"/>
          <w:numId w:val="22"/>
        </w:numPr>
        <w:spacing w:line="360" w:lineRule="auto"/>
        <w:ind w:left="720" w:hanging="360"/>
        <w:rPr>
          <w:b w:val="1"/>
          <w:sz w:val="20"/>
          <w:szCs w:val="20"/>
          <w:u w:val="none"/>
        </w:rPr>
      </w:pPr>
      <w:r w:rsidDel="00000000" w:rsidR="00000000" w:rsidRPr="00000000">
        <w:rPr>
          <w:b w:val="1"/>
          <w:sz w:val="20"/>
          <w:szCs w:val="20"/>
          <w:rtl w:val="0"/>
        </w:rPr>
        <w:t xml:space="preserve">BASKET ANALYSIS</w:t>
      </w:r>
    </w:p>
    <w:p w:rsidR="00000000" w:rsidDel="00000000" w:rsidP="00000000" w:rsidRDefault="00000000" w:rsidRPr="00000000" w14:paraId="00000060">
      <w:pPr>
        <w:numPr>
          <w:ilvl w:val="0"/>
          <w:numId w:val="6"/>
        </w:numPr>
        <w:spacing w:line="360" w:lineRule="auto"/>
        <w:ind w:left="720" w:hanging="360"/>
        <w:rPr>
          <w:sz w:val="20"/>
          <w:szCs w:val="20"/>
          <w:u w:val="none"/>
        </w:rPr>
      </w:pPr>
      <w:r w:rsidDel="00000000" w:rsidR="00000000" w:rsidRPr="00000000">
        <w:rPr>
          <w:sz w:val="20"/>
          <w:szCs w:val="20"/>
          <w:rtl w:val="0"/>
        </w:rPr>
        <w:t xml:space="preserve">Below are pairs of subcategories that were frequently bought together</w:t>
      </w:r>
    </w:p>
    <w:p w:rsidR="00000000" w:rsidDel="00000000" w:rsidP="00000000" w:rsidRDefault="00000000" w:rsidRPr="00000000" w14:paraId="00000061">
      <w:pPr>
        <w:spacing w:line="360" w:lineRule="auto"/>
        <w:rPr>
          <w:b w:val="1"/>
          <w:sz w:val="20"/>
          <w:szCs w:val="20"/>
        </w:rPr>
      </w:pPr>
      <w:r w:rsidDel="00000000" w:rsidR="00000000" w:rsidRPr="00000000">
        <w:rPr>
          <w:b w:val="1"/>
          <w:sz w:val="20"/>
          <w:szCs w:val="20"/>
        </w:rPr>
        <w:drawing>
          <wp:inline distB="114300" distT="114300" distL="114300" distR="114300">
            <wp:extent cx="6654825" cy="3835400"/>
            <wp:effectExtent b="0" l="0" r="0" t="0"/>
            <wp:docPr id="26"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6654825"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17"/>
        </w:numPr>
        <w:spacing w:line="360" w:lineRule="auto"/>
        <w:ind w:left="720" w:hanging="360"/>
        <w:rPr>
          <w:b w:val="1"/>
          <w:sz w:val="20"/>
          <w:szCs w:val="20"/>
          <w:u w:val="none"/>
        </w:rPr>
      </w:pPr>
      <w:r w:rsidDel="00000000" w:rsidR="00000000" w:rsidRPr="00000000">
        <w:rPr>
          <w:b w:val="1"/>
          <w:sz w:val="20"/>
          <w:szCs w:val="20"/>
          <w:rtl w:val="0"/>
        </w:rPr>
        <w:t xml:space="preserve">The basket of Consumer segment in 2017</w:t>
      </w:r>
    </w:p>
    <w:p w:rsidR="00000000" w:rsidDel="00000000" w:rsidP="00000000" w:rsidRDefault="00000000" w:rsidRPr="00000000" w14:paraId="00000063">
      <w:pPr>
        <w:spacing w:line="360" w:lineRule="auto"/>
        <w:ind w:left="0" w:firstLine="0"/>
        <w:rPr>
          <w:b w:val="1"/>
          <w:sz w:val="20"/>
          <w:szCs w:val="20"/>
        </w:rPr>
      </w:pPr>
      <w:r w:rsidDel="00000000" w:rsidR="00000000" w:rsidRPr="00000000">
        <w:rPr>
          <w:b w:val="1"/>
          <w:sz w:val="20"/>
          <w:szCs w:val="20"/>
        </w:rPr>
        <w:drawing>
          <wp:inline distB="114300" distT="114300" distL="114300" distR="114300">
            <wp:extent cx="6654825" cy="3111500"/>
            <wp:effectExtent b="0" l="0" r="0" t="0"/>
            <wp:docPr id="23"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665482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ind w:left="0" w:firstLine="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5">
      <w:pPr>
        <w:numPr>
          <w:ilvl w:val="0"/>
          <w:numId w:val="22"/>
        </w:numPr>
        <w:spacing w:line="360" w:lineRule="auto"/>
        <w:ind w:left="720" w:hanging="360"/>
        <w:rPr>
          <w:b w:val="1"/>
          <w:sz w:val="20"/>
          <w:szCs w:val="20"/>
          <w:u w:val="none"/>
        </w:rPr>
      </w:pPr>
      <w:r w:rsidDel="00000000" w:rsidR="00000000" w:rsidRPr="00000000">
        <w:rPr>
          <w:b w:val="1"/>
          <w:sz w:val="20"/>
          <w:szCs w:val="20"/>
          <w:rtl w:val="0"/>
        </w:rPr>
        <w:t xml:space="preserve">CUSTOMER CLUSTERING WITH K-MEANS AND PCA</w:t>
      </w:r>
    </w:p>
    <w:p w:rsidR="00000000" w:rsidDel="00000000" w:rsidP="00000000" w:rsidRDefault="00000000" w:rsidRPr="00000000" w14:paraId="00000066">
      <w:pPr>
        <w:spacing w:line="360" w:lineRule="auto"/>
        <w:rPr>
          <w:sz w:val="20"/>
          <w:szCs w:val="20"/>
        </w:rPr>
      </w:pPr>
      <w:r w:rsidDel="00000000" w:rsidR="00000000" w:rsidRPr="00000000">
        <w:rPr>
          <w:sz w:val="20"/>
          <w:szCs w:val="20"/>
          <w:rtl w:val="0"/>
        </w:rPr>
        <w:t xml:space="preserve">As there are multiple columns reflecting customer behaviours and characteristics, I applied PCA to reduce them to 3 components: Seeking Discount, Seeking Value, and Moderate Consuming</w:t>
      </w:r>
    </w:p>
    <w:p w:rsidR="00000000" w:rsidDel="00000000" w:rsidP="00000000" w:rsidRDefault="00000000" w:rsidRPr="00000000" w14:paraId="00000067">
      <w:pPr>
        <w:spacing w:line="360" w:lineRule="auto"/>
        <w:jc w:val="center"/>
        <w:rPr>
          <w:sz w:val="20"/>
          <w:szCs w:val="20"/>
        </w:rPr>
      </w:pPr>
      <w:r w:rsidDel="00000000" w:rsidR="00000000" w:rsidRPr="00000000">
        <w:rPr>
          <w:sz w:val="20"/>
          <w:szCs w:val="20"/>
        </w:rPr>
        <w:drawing>
          <wp:inline distB="114300" distT="114300" distL="114300" distR="114300">
            <wp:extent cx="4118813" cy="3227111"/>
            <wp:effectExtent b="0" l="0" r="0" t="0"/>
            <wp:docPr id="17"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4118813" cy="322711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26"/>
        </w:numPr>
        <w:spacing w:line="360" w:lineRule="auto"/>
        <w:ind w:left="720" w:hanging="360"/>
        <w:jc w:val="left"/>
        <w:rPr>
          <w:sz w:val="20"/>
          <w:szCs w:val="20"/>
          <w:u w:val="none"/>
        </w:rPr>
      </w:pPr>
      <w:r w:rsidDel="00000000" w:rsidR="00000000" w:rsidRPr="00000000">
        <w:rPr>
          <w:sz w:val="20"/>
          <w:szCs w:val="20"/>
          <w:rtl w:val="0"/>
        </w:rPr>
        <w:t xml:space="preserve">Elbow and Silhouette methods were leveraged to determine the number of customer clusters: customers would be segmented to 3 clusters</w:t>
      </w:r>
    </w:p>
    <w:p w:rsidR="00000000" w:rsidDel="00000000" w:rsidP="00000000" w:rsidRDefault="00000000" w:rsidRPr="00000000" w14:paraId="00000069">
      <w:pPr>
        <w:numPr>
          <w:ilvl w:val="0"/>
          <w:numId w:val="26"/>
        </w:numPr>
        <w:spacing w:line="360" w:lineRule="auto"/>
        <w:ind w:left="720" w:hanging="360"/>
        <w:jc w:val="left"/>
        <w:rPr>
          <w:sz w:val="20"/>
          <w:szCs w:val="20"/>
          <w:u w:val="none"/>
        </w:rPr>
      </w:pPr>
      <w:r w:rsidDel="00000000" w:rsidR="00000000" w:rsidRPr="00000000">
        <w:rPr>
          <w:sz w:val="20"/>
          <w:szCs w:val="20"/>
          <w:rtl w:val="0"/>
        </w:rPr>
        <w:t xml:space="preserve">Based on their characteristics, I named them</w:t>
      </w:r>
    </w:p>
    <w:p w:rsidR="00000000" w:rsidDel="00000000" w:rsidP="00000000" w:rsidRDefault="00000000" w:rsidRPr="00000000" w14:paraId="0000006A">
      <w:pPr>
        <w:numPr>
          <w:ilvl w:val="1"/>
          <w:numId w:val="26"/>
        </w:numPr>
        <w:spacing w:line="360" w:lineRule="auto"/>
        <w:ind w:left="1440" w:hanging="360"/>
        <w:jc w:val="left"/>
        <w:rPr>
          <w:sz w:val="20"/>
          <w:szCs w:val="20"/>
          <w:u w:val="none"/>
        </w:rPr>
      </w:pPr>
      <w:r w:rsidDel="00000000" w:rsidR="00000000" w:rsidRPr="00000000">
        <w:rPr>
          <w:sz w:val="20"/>
          <w:szCs w:val="20"/>
          <w:rtl w:val="0"/>
        </w:rPr>
        <w:t xml:space="preserve">Steady Shopper</w:t>
      </w:r>
    </w:p>
    <w:p w:rsidR="00000000" w:rsidDel="00000000" w:rsidP="00000000" w:rsidRDefault="00000000" w:rsidRPr="00000000" w14:paraId="0000006B">
      <w:pPr>
        <w:numPr>
          <w:ilvl w:val="1"/>
          <w:numId w:val="26"/>
        </w:numPr>
        <w:spacing w:line="360" w:lineRule="auto"/>
        <w:ind w:left="1440" w:hanging="360"/>
        <w:jc w:val="left"/>
        <w:rPr>
          <w:sz w:val="20"/>
          <w:szCs w:val="20"/>
          <w:u w:val="none"/>
        </w:rPr>
      </w:pPr>
      <w:r w:rsidDel="00000000" w:rsidR="00000000" w:rsidRPr="00000000">
        <w:rPr>
          <w:sz w:val="20"/>
          <w:szCs w:val="20"/>
          <w:rtl w:val="0"/>
        </w:rPr>
        <w:t xml:space="preserve">High-Demanded SHopper</w:t>
      </w:r>
    </w:p>
    <w:p w:rsidR="00000000" w:rsidDel="00000000" w:rsidP="00000000" w:rsidRDefault="00000000" w:rsidRPr="00000000" w14:paraId="0000006C">
      <w:pPr>
        <w:numPr>
          <w:ilvl w:val="1"/>
          <w:numId w:val="26"/>
        </w:numPr>
        <w:spacing w:line="360" w:lineRule="auto"/>
        <w:ind w:left="1440" w:hanging="360"/>
        <w:jc w:val="left"/>
        <w:rPr>
          <w:sz w:val="20"/>
          <w:szCs w:val="20"/>
          <w:u w:val="none"/>
        </w:rPr>
      </w:pPr>
      <w:r w:rsidDel="00000000" w:rsidR="00000000" w:rsidRPr="00000000">
        <w:rPr>
          <w:sz w:val="20"/>
          <w:szCs w:val="20"/>
          <w:rtl w:val="0"/>
        </w:rPr>
        <w:t xml:space="preserve">Discount-Driven Shopper</w:t>
      </w:r>
    </w:p>
    <w:p w:rsidR="00000000" w:rsidDel="00000000" w:rsidP="00000000" w:rsidRDefault="00000000" w:rsidRPr="00000000" w14:paraId="0000006D">
      <w:pPr>
        <w:spacing w:line="360" w:lineRule="auto"/>
        <w:ind w:left="0" w:firstLine="0"/>
        <w:jc w:val="center"/>
        <w:rPr>
          <w:sz w:val="20"/>
          <w:szCs w:val="20"/>
        </w:rPr>
      </w:pPr>
      <w:r w:rsidDel="00000000" w:rsidR="00000000" w:rsidRPr="00000000">
        <w:rPr>
          <w:sz w:val="20"/>
          <w:szCs w:val="20"/>
        </w:rPr>
        <w:drawing>
          <wp:inline distB="114300" distT="114300" distL="114300" distR="114300">
            <wp:extent cx="5673437" cy="4407262"/>
            <wp:effectExtent b="0" l="0" r="0" t="0"/>
            <wp:docPr id="10"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673437" cy="440726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2"/>
        </w:numPr>
        <w:spacing w:line="360" w:lineRule="auto"/>
        <w:ind w:left="720" w:hanging="360"/>
        <w:jc w:val="left"/>
        <w:rPr>
          <w:sz w:val="20"/>
          <w:szCs w:val="20"/>
          <w:u w:val="none"/>
        </w:rPr>
      </w:pPr>
      <w:r w:rsidDel="00000000" w:rsidR="00000000" w:rsidRPr="00000000">
        <w:rPr>
          <w:sz w:val="20"/>
          <w:szCs w:val="20"/>
          <w:rtl w:val="0"/>
        </w:rPr>
        <w:t xml:space="preserve">Examining these clusters:</w:t>
      </w:r>
    </w:p>
    <w:p w:rsidR="00000000" w:rsidDel="00000000" w:rsidP="00000000" w:rsidRDefault="00000000" w:rsidRPr="00000000" w14:paraId="0000006F">
      <w:pPr>
        <w:spacing w:line="360" w:lineRule="auto"/>
        <w:ind w:left="0" w:firstLine="0"/>
        <w:jc w:val="center"/>
        <w:rPr>
          <w:sz w:val="20"/>
          <w:szCs w:val="20"/>
        </w:rPr>
      </w:pPr>
      <w:r w:rsidDel="00000000" w:rsidR="00000000" w:rsidRPr="00000000">
        <w:rPr>
          <w:sz w:val="20"/>
          <w:szCs w:val="20"/>
        </w:rPr>
        <w:drawing>
          <wp:inline distB="114300" distT="114300" distL="114300" distR="114300">
            <wp:extent cx="5803163" cy="2462225"/>
            <wp:effectExtent b="0" l="0" r="0" t="0"/>
            <wp:docPr id="11"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803163" cy="24622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ind w:left="0" w:firstLine="0"/>
        <w:jc w:val="center"/>
        <w:rPr>
          <w:sz w:val="20"/>
          <w:szCs w:val="20"/>
        </w:rPr>
      </w:pPr>
      <w:r w:rsidDel="00000000" w:rsidR="00000000" w:rsidRPr="00000000">
        <w:rPr>
          <w:sz w:val="20"/>
          <w:szCs w:val="20"/>
        </w:rPr>
        <w:drawing>
          <wp:inline distB="114300" distT="114300" distL="114300" distR="114300">
            <wp:extent cx="4205958" cy="3316749"/>
            <wp:effectExtent b="0" l="0" r="0" t="0"/>
            <wp:docPr id="22"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4205958" cy="331674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ind w:left="0" w:firstLine="0"/>
        <w:jc w:val="center"/>
        <w:rPr>
          <w:sz w:val="20"/>
          <w:szCs w:val="20"/>
        </w:rPr>
      </w:pPr>
      <w:r w:rsidDel="00000000" w:rsidR="00000000" w:rsidRPr="00000000">
        <w:rPr>
          <w:sz w:val="20"/>
          <w:szCs w:val="20"/>
        </w:rPr>
        <w:drawing>
          <wp:inline distB="114300" distT="114300" distL="114300" distR="114300">
            <wp:extent cx="4202963" cy="3333996"/>
            <wp:effectExtent b="0" l="0" r="0" t="0"/>
            <wp:docPr id="30"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4202963" cy="333399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ind w:left="0" w:firstLine="0"/>
        <w:jc w:val="center"/>
        <w:rPr>
          <w:sz w:val="20"/>
          <w:szCs w:val="20"/>
        </w:rPr>
      </w:pPr>
      <w:r w:rsidDel="00000000" w:rsidR="00000000" w:rsidRPr="00000000">
        <w:rPr>
          <w:sz w:val="20"/>
          <w:szCs w:val="20"/>
        </w:rPr>
        <w:drawing>
          <wp:inline distB="114300" distT="114300" distL="114300" distR="114300">
            <wp:extent cx="3878791" cy="3169012"/>
            <wp:effectExtent b="0" l="0" r="0" t="0"/>
            <wp:docPr id="4"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3878791" cy="316901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360" w:lineRule="auto"/>
        <w:ind w:left="0" w:firstLine="0"/>
        <w:jc w:val="center"/>
        <w:rPr>
          <w:sz w:val="20"/>
          <w:szCs w:val="20"/>
        </w:rPr>
      </w:pPr>
      <w:r w:rsidDel="00000000" w:rsidR="00000000" w:rsidRPr="00000000">
        <w:rPr>
          <w:sz w:val="20"/>
          <w:szCs w:val="20"/>
        </w:rPr>
        <w:drawing>
          <wp:inline distB="114300" distT="114300" distL="114300" distR="114300">
            <wp:extent cx="3809019" cy="3088131"/>
            <wp:effectExtent b="0" l="0" r="0" t="0"/>
            <wp:docPr id="20"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3809019" cy="308813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360" w:lineRule="auto"/>
        <w:ind w:left="0" w:firstLine="0"/>
        <w:jc w:val="center"/>
        <w:rPr>
          <w:sz w:val="20"/>
          <w:szCs w:val="20"/>
        </w:rPr>
      </w:pPr>
      <w:r w:rsidDel="00000000" w:rsidR="00000000" w:rsidRPr="00000000">
        <w:rPr>
          <w:sz w:val="20"/>
          <w:szCs w:val="20"/>
        </w:rPr>
        <w:drawing>
          <wp:inline distB="114300" distT="114300" distL="114300" distR="114300">
            <wp:extent cx="3956888" cy="3105274"/>
            <wp:effectExtent b="0" l="0" r="0" t="0"/>
            <wp:docPr id="5"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3956888" cy="310527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ind w:left="0" w:firstLine="0"/>
        <w:jc w:val="left"/>
        <w:rPr>
          <w:sz w:val="20"/>
          <w:szCs w:val="20"/>
        </w:rPr>
      </w:pPr>
      <w:r w:rsidDel="00000000" w:rsidR="00000000" w:rsidRPr="00000000">
        <w:rPr>
          <w:rtl w:val="0"/>
        </w:rPr>
      </w:r>
    </w:p>
    <w:tbl>
      <w:tblPr>
        <w:tblStyle w:val="Table1"/>
        <w:tblW w:w="104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3495"/>
        <w:gridCol w:w="3495"/>
        <w:tblGridChange w:id="0">
          <w:tblGrid>
            <w:gridCol w:w="3495"/>
            <w:gridCol w:w="3495"/>
            <w:gridCol w:w="3495"/>
          </w:tblGrid>
        </w:tblGridChange>
      </w:tblGrid>
      <w:tr>
        <w:trPr>
          <w:cantSplit w:val="0"/>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r w:rsidDel="00000000" w:rsidR="00000000" w:rsidRPr="00000000">
              <w:rPr>
                <w:b w:val="1"/>
                <w:color w:val="ffffff"/>
                <w:sz w:val="20"/>
                <w:szCs w:val="20"/>
                <w:rtl w:val="0"/>
              </w:rPr>
              <w:t xml:space="preserve">Steady Shopper</w:t>
            </w:r>
          </w:p>
        </w:tc>
        <w:tc>
          <w:tcPr>
            <w:shd w:fill="0b5394"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r w:rsidDel="00000000" w:rsidR="00000000" w:rsidRPr="00000000">
              <w:rPr>
                <w:b w:val="1"/>
                <w:color w:val="ffffff"/>
                <w:sz w:val="20"/>
                <w:szCs w:val="20"/>
                <w:rtl w:val="0"/>
              </w:rPr>
              <w:t xml:space="preserve">Discount-Driven Shopper</w:t>
            </w:r>
          </w:p>
        </w:tc>
        <w:tc>
          <w:tcPr>
            <w:shd w:fill="0b5394"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r w:rsidDel="00000000" w:rsidR="00000000" w:rsidRPr="00000000">
              <w:rPr>
                <w:b w:val="1"/>
                <w:color w:val="ffffff"/>
                <w:sz w:val="20"/>
                <w:szCs w:val="20"/>
                <w:rtl w:val="0"/>
              </w:rPr>
              <w:t xml:space="preserve">High-Demanded Shopper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Accounting for 63% of customer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Accounting for 28% of customer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Only a minority ~ 9% of the 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Half of them were Consumers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More than 50% are Consumers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 balance among 3 segments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Lowest Sales contributed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0"/>
                <w:szCs w:val="20"/>
              </w:rPr>
            </w:pPr>
            <w:r w:rsidDel="00000000" w:rsidR="00000000" w:rsidRPr="00000000">
              <w:rPr>
                <w:sz w:val="20"/>
                <w:szCs w:val="20"/>
                <w:rtl w:val="0"/>
              </w:rPr>
              <w:t xml:space="preserve">Moderate Sales contributed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Highest Sales contributed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Lowest Item Quantity bought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Highest Item Quantity bought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High Item Quantity bought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Rarely buying items with promotion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0"/>
                <w:szCs w:val="20"/>
              </w:rPr>
            </w:pPr>
            <w:r w:rsidDel="00000000" w:rsidR="00000000" w:rsidRPr="00000000">
              <w:rPr>
                <w:sz w:val="20"/>
                <w:szCs w:val="20"/>
                <w:rtl w:val="0"/>
              </w:rPr>
              <w:t xml:space="preserve">Discount lovers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0"/>
                <w:szCs w:val="20"/>
              </w:rPr>
            </w:pPr>
            <w:r w:rsidDel="00000000" w:rsidR="00000000" w:rsidRPr="00000000">
              <w:rPr>
                <w:sz w:val="20"/>
                <w:szCs w:val="20"/>
                <w:rtl w:val="0"/>
              </w:rPr>
              <w:t xml:space="preserve">Not preferring buying discounted items</w:t>
            </w:r>
          </w:p>
        </w:tc>
      </w:tr>
      <w:tr>
        <w:trPr>
          <w:cantSplit w:val="0"/>
          <w:trHeight w:val="63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Low profit brought to company, some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20"/>
                <w:szCs w:val="20"/>
              </w:rPr>
            </w:pPr>
            <w:r w:rsidDel="00000000" w:rsidR="00000000" w:rsidRPr="00000000">
              <w:rPr>
                <w:sz w:val="20"/>
                <w:szCs w:val="20"/>
                <w:rtl w:val="0"/>
              </w:rPr>
              <w:t xml:space="preserve">Low profit brought to company, many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20"/>
                <w:szCs w:val="20"/>
              </w:rPr>
            </w:pPr>
            <w:r w:rsidDel="00000000" w:rsidR="00000000" w:rsidRPr="00000000">
              <w:rPr>
                <w:sz w:val="20"/>
                <w:szCs w:val="20"/>
                <w:rtl w:val="0"/>
              </w:rPr>
              <w:t xml:space="preserve">High profit resulted</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They buy small quantities and don’t prefer discounts. Due to their majority in customer base, they help maintain good consumption and cash flow, even though they don’t bring much profit to the company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They buy a lot of products, due to discounts offered. That’s why the profit from them is relatively low, although they contribute moderate level of sales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They only buy demanded products and have an aversion to discounts, that’s why they contribute a large amount of  sales and profit.</w:t>
            </w:r>
          </w:p>
        </w:tc>
      </w:tr>
    </w:tbl>
    <w:p w:rsidR="00000000" w:rsidDel="00000000" w:rsidP="00000000" w:rsidRDefault="00000000" w:rsidRPr="00000000" w14:paraId="0000008E">
      <w:pPr>
        <w:spacing w:line="360" w:lineRule="auto"/>
        <w:ind w:left="0" w:firstLine="0"/>
        <w:jc w:val="left"/>
        <w:rPr>
          <w:sz w:val="20"/>
          <w:szCs w:val="20"/>
        </w:rPr>
      </w:pPr>
      <w:r w:rsidDel="00000000" w:rsidR="00000000" w:rsidRPr="00000000">
        <w:rPr>
          <w:rtl w:val="0"/>
        </w:rPr>
      </w:r>
    </w:p>
    <w:p w:rsidR="00000000" w:rsidDel="00000000" w:rsidP="00000000" w:rsidRDefault="00000000" w:rsidRPr="00000000" w14:paraId="0000008F">
      <w:pPr>
        <w:spacing w:line="360" w:lineRule="auto"/>
        <w:rPr>
          <w:sz w:val="20"/>
          <w:szCs w:val="20"/>
        </w:rPr>
      </w:pPr>
      <w:r w:rsidDel="00000000" w:rsidR="00000000" w:rsidRPr="00000000">
        <w:rPr>
          <w:rtl w:val="0"/>
        </w:rPr>
      </w:r>
    </w:p>
    <w:p w:rsidR="00000000" w:rsidDel="00000000" w:rsidP="00000000" w:rsidRDefault="00000000" w:rsidRPr="00000000" w14:paraId="00000090">
      <w:pPr>
        <w:spacing w:line="360" w:lineRule="auto"/>
        <w:rPr>
          <w:b w:val="1"/>
          <w:sz w:val="20"/>
          <w:szCs w:val="20"/>
        </w:rPr>
      </w:pPr>
      <w:r w:rsidDel="00000000" w:rsidR="00000000" w:rsidRPr="00000000">
        <w:rPr>
          <w:rtl w:val="0"/>
        </w:rPr>
      </w:r>
    </w:p>
    <w:sectPr>
      <w:pgSz w:h="16834" w:w="11909" w:orient="portrait"/>
      <w:pgMar w:bottom="826.1811023622045" w:top="566.9291338582677" w:left="708.6614173228347" w:right="716.81102362204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7.png"/><Relationship Id="rId21" Type="http://schemas.openxmlformats.org/officeDocument/2006/relationships/image" Target="media/image30.png"/><Relationship Id="rId24" Type="http://schemas.openxmlformats.org/officeDocument/2006/relationships/image" Target="media/image13.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png"/><Relationship Id="rId25" Type="http://schemas.openxmlformats.org/officeDocument/2006/relationships/image" Target="media/image23.png"/><Relationship Id="rId28" Type="http://schemas.openxmlformats.org/officeDocument/2006/relationships/image" Target="media/image24.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20.png"/><Relationship Id="rId7" Type="http://schemas.openxmlformats.org/officeDocument/2006/relationships/image" Target="media/image27.png"/><Relationship Id="rId8" Type="http://schemas.openxmlformats.org/officeDocument/2006/relationships/image" Target="media/image22.png"/><Relationship Id="rId31" Type="http://schemas.openxmlformats.org/officeDocument/2006/relationships/image" Target="media/image8.png"/><Relationship Id="rId30" Type="http://schemas.openxmlformats.org/officeDocument/2006/relationships/image" Target="media/image28.png"/><Relationship Id="rId11" Type="http://schemas.openxmlformats.org/officeDocument/2006/relationships/image" Target="media/image7.png"/><Relationship Id="rId33" Type="http://schemas.openxmlformats.org/officeDocument/2006/relationships/image" Target="media/image21.png"/><Relationship Id="rId10" Type="http://schemas.openxmlformats.org/officeDocument/2006/relationships/image" Target="media/image3.png"/><Relationship Id="rId32" Type="http://schemas.openxmlformats.org/officeDocument/2006/relationships/image" Target="media/image25.png"/><Relationship Id="rId13" Type="http://schemas.openxmlformats.org/officeDocument/2006/relationships/image" Target="media/image29.png"/><Relationship Id="rId35" Type="http://schemas.openxmlformats.org/officeDocument/2006/relationships/image" Target="media/image5.png"/><Relationship Id="rId12" Type="http://schemas.openxmlformats.org/officeDocument/2006/relationships/image" Target="media/image18.png"/><Relationship Id="rId34" Type="http://schemas.openxmlformats.org/officeDocument/2006/relationships/image" Target="media/image4.png"/><Relationship Id="rId15" Type="http://schemas.openxmlformats.org/officeDocument/2006/relationships/image" Target="media/image15.png"/><Relationship Id="rId14" Type="http://schemas.openxmlformats.org/officeDocument/2006/relationships/image" Target="media/image11.png"/><Relationship Id="rId36"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6.png"/><Relationship Id="rId19" Type="http://schemas.openxmlformats.org/officeDocument/2006/relationships/image" Target="media/image31.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