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BDC3C7" w:sz="1"/>
              <w:left w:val="none" w:color="BDC3C7" w:sz="1"/>
              <w:bottom w:val="none" w:color="BDC3C7" w:sz="1"/>
              <w:right w:val="none" w:color="BDC3C7" w:sz="1"/>
            </w:tcBorders>
            <w:shd w:fill="0D1B2A" w:val="clear"/>
            <w:tcMar>
              <w:top w:type="dxa" w:w="520"/>
              <w:left w:type="dxa" w:w="560"/>
              <w:bottom w:type="dxa" w:w="520"/>
              <w:right w:type="dxa" w:w="5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JARVIS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Memory System Design</w:t>
            </w:r>
          </w:p>
          <w:p>
            <w:pPr>
              <w:spacing w:after="260" w:before="0"/>
            </w:pPr>
            <w:r>
              <w:rPr>
                <w:rFonts w:ascii="Arial" w:cs="Arial" w:eastAsia="Arial" w:hAnsi="Arial"/>
                <w:i/>
                <w:iCs/>
                <w:color w:val="8899BB"/>
                <w:sz w:val="20"/>
                <w:szCs w:val="20"/>
              </w:rPr>
              <w:t xml:space="preserve">Architecture complète du système de mémoire — 3 niveaux, RAG pipeline, extraction, compression</w:t>
            </w:r>
          </w:p>
          <w:p>
            <w:pPr>
              <w:pBdr>
                <w:bottom w:val="single" w:color="E74C3C" w:sz="4" w:space="1"/>
              </w:pBdr>
              <w:spacing w:after="22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Version : 1.0  ·  Dossier : 12_Memory_System / MSD-001  ·  Mai 2026</w:t>
            </w:r>
          </w:p>
        </w:tc>
      </w:tr>
    </w:tbl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16"/>
              <w:bottom w:val="single" w:color="BDC3C7" w:sz="1"/>
              <w:right w:val="single" w:color="BDC3C7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202C"/>
                <w:sz w:val="21"/>
                <w:szCs w:val="21"/>
              </w:rPr>
              <w:t xml:space="preserve">La mémoire est le composant le plus différenciant de JARVIS. Un chatbot oublie tout entre les sessions. JARVIS, lui, construit une représentation persistante de l'utilisateur — ses projets, ses préférences, ses habitudes, ses objectifs. Cette architecture à 3 niveaux est ce qui transforme un LLM générique en assistant personnel réellement utile.</w:t>
            </w:r>
          </w:p>
        </w:tc>
      </w:tr>
    </w:tbl>
    <w:p>
      <w:pPr>
        <w:pageBreakBefore/>
      </w:pPr>
    </w:p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Vue d'ensemble — Architecture à 3 niveaux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 système de mémoire JARVIS est organisé en trois niveaux distincts, chacun avec une responsabilité, une technologie et une durée de vie différentes. Cette séparation est fondamentale : elle permet d'optimiser les coûts LLM, la pertinence du contexte et les performances globales du système.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0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NIVEAU 1 — </w:t>
            </w: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Mémoire court terme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17D7E"/>
                <w:sz w:val="19"/>
                <w:szCs w:val="19"/>
              </w:rPr>
              <w:t xml:space="preserve">Technologie : Redis (in-memory)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Contient les 30 derniers messages de la session active. Rechargée à chaque requête LLM. Durée de vie : session active (expire après 2h d'inactivité). Ultra-rapide, zéro latence. C'est la fenêtre de conversation immédiate de JARVIS.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10"/>
              <w:left w:val="single" w:color="BDC3C7" w:sz="1"/>
              <w:bottom w:val="single" w:color="BDC3C7" w:sz="1"/>
              <w:right w:val="single" w:color="BDC3C7" w:sz="1"/>
            </w:tcBorders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NIVEAU 2 — </w:t>
            </w: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Mémoire épisodique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17D7E"/>
                <w:sz w:val="19"/>
                <w:szCs w:val="19"/>
              </w:rPr>
              <w:t xml:space="preserve">Technologie : PostgreSQL + pgvector (embeddings 1536 dimensions)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Contient les faits importants sur l'utilisateur : préférences, projets, événements, décisions, personnes clés. Persistante et permanente. Récupérée par recherche sémantique (cosine similarity) — JARVIS trouve les souvenirs les plus pertinents pour chaque requête, pas les plus récents.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5400" w:sz="10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NIVEAU 3 — </w:t>
            </w: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Mémoire de travail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717D7E"/>
                <w:sz w:val="19"/>
                <w:szCs w:val="19"/>
              </w:rPr>
              <w:t xml:space="preserve">Technologie : PostgreSQL (relationnel structuré)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Contient l'état opérationnel du jour : tâches, agenda, emails importants, Morning Briefing, contexte des projets actifs. Mise à jour structurée. Injectée systématiquement dans le Morning Briefing et rafraîchie selon les actions de l'utilisateur.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8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de vie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tokens injecté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Niveau 1 — Court terme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30 messages (~3000 tokens)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Session (2h inactivité)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~3000 tokens / req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Niveau 2 — Épisodique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Illimitée (top-5 par req)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Permanente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~500 tokens / req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Niveau 3 — Travail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PostgreSQL relationnel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Tâches + agenda + briefing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Quotidienne/hebdo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~800 tokens / req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TOTAL injecté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~4300 tokens max / req</w:t>
            </w:r>
          </w:p>
        </w:tc>
      </w:tr>
    </w:tbl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RAG Pipeline — Séquence détaillée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 RAG (Retrieval Augmented Generation) est le processus qui enrichit chaque requête LLM avec le contexte mémoire pertinent. Voici la séquence exacte exécutée à chaque message utilisateur, avant l'appel au LLM.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4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cible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Réception du message utilisateur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API Gateway / FastAPI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Récupération Niveau 1 : 30 derniers messages depuis Redis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Redis GET session:{user_id}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Vectorisation de la question : conversion en embedding 1536D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OpenAI text-embedding-3-small ou Ollama nomic-embed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80ms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Recherche sémantique Niveau 2 : top-5 faits par cosine similarity dans pgvector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PostgreSQL pgvector ANN HNSW index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Récupération Niveau 3 : tâches actives + agenda du jour + projets en cours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PostgreSQL SELECT avec filtres user_id + date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20ms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Calcul du budget tokens total : N1 + N2 + N3 + system prompt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Token counter (tiktoken)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Compression si total &gt; 6000 tokens : résumé des éléments les moins pertinents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LLM summarizer (Groq — rapide et gratuit)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500ms si déclenché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Construction du prompt final : system prompt + mémoire + question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Orchestrateur Python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Appel LLM via Router : Claude / Gemini Flash / Groq selon type de tâche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LLM Router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~800-3000ms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Streaming de la réponse vers le frontend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SSE / FastAPI StreamingResponse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Continu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Post-traitement async : extraction des nouveaux faits depuis la réponse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Fact Extractor (appel LLM léger Groq)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Arrière-plan &lt; 1s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Sauvegarde des nouveaux faits en mémoire Niveau 2 avec embedding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PostgreSQL + pgvector INSERT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Arrière-plan &lt; 200ms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Mise à jour du Niveau 1 : ajout des 2 nouveaux messages à Redis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Redis RPUSH + LTRIM (garde 30 max)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Arrière-plan &lt; 5ms</w:t>
            </w:r>
          </w:p>
        </w:tc>
      </w:tr>
    </w:tbl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Schéma de données — Tables mémoire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BDC3C7" w:sz="1"/>
              <w:left w:val="none" w:color="BDC3C7" w:sz="1"/>
              <w:bottom w:val="none" w:color="BDC3C7" w:sz="1"/>
              <w:right w:val="none" w:color="BDC3C7" w:sz="1"/>
            </w:tcBorders>
            <w:shd w:fill="0E665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 Table memories — Mémoire épisodique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2C6D8"/>
                <w:sz w:val="18"/>
                <w:szCs w:val="18"/>
              </w:rPr>
              <w:t xml:space="preserve">PostgreSQL + extension pgvector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DDL — Table memories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EXTENSION IF NOT EXISTS vector;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TABLE memories (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user_id  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content       TEXT NOT NULL,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embedding     vector(1536) NOT NULL,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memory_type   VARCHAR(50) NOT NULL,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importance    FLOAT DEFAULT 0.5,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source        VARCHAR(100),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project_id    UUID REFERENCES projects(id),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access_count  INTEGER DEFAULT 0,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last_accessed TIMESTAMP,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created_at    TIMESTAMP DEFAULT NOW(),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updated_at    TIMESTAMP DEFAULT NOW()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INDEX ON memories USING hnsw (embedding vector_cosine_ops)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WITH (m = 16, ef_construction = 64);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INDEX ON memories (user_id, memory_type, importance DESC);</w:t>
            </w:r>
          </w:p>
        </w:tc>
      </w:tr>
    </w:tbl>
    <w:p>
      <w:pPr>
        <w:spacing w:after="0" w:before="12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Types de mémoire (memory_type)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Importance par défaut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preference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Préférences et habitudes de l'utilisateur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Aime le café le matin, travaille en musique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Informations sur un projet en cours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Projet JARVIS — stack Python/FastAPI/Next.js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Personnes importantes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Marc = associé sur le projet Alpha, contact Notion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fact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Fait biographique ou professionnel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Basé à Paris, fondateur startup IA depuis 2024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Décision importante prise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Choix de Claude API comme LLM principal — mai 2026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Objectif à court ou long terme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Lancer JARVIS MVP avant fin juillet 2026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task_context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Contexte lié à une tâche récurrente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Chaque lundi = standup équipe à 9h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emotion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État ou ressenti exprimé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 mentionné être stressé par le lancement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BDC3C7" w:sz="1"/>
              <w:left w:val="none" w:color="BDC3C7" w:sz="1"/>
              <w:bottom w:val="none" w:color="BDC3C7" w:sz="1"/>
              <w:right w:val="none" w:color="BDC3C7" w:sz="1"/>
            </w:tcBorders>
            <w:shd w:fill="1B4F7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 Table conversations — Historique sessions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2C6D8"/>
                <w:sz w:val="18"/>
                <w:szCs w:val="18"/>
              </w:rPr>
              <w:t xml:space="preserve">Redis (court terme) + PostgreSQL (archivage long terme)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DDL — Table conversations (archivage PostgreSQL)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TABLE conversations (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user_id    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project_id      UUID REFERENCES projects(id),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messages        JSONB NOT NULL DEFAULT '[]',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summary         TEXT,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tokens_used     INTEGER DEFAULT 0,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llm_model       VARCHAR(100),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cost_usd        FLOAT DEFAULT 0,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started_at      TIMESTAMP DEFAULT NOW(),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ended_at        TIMESTAMP,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facts_extracted INTEGER DEFAULT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INDEX ON conversations (user_id, started_at DESC);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INDEX ON conversations (project_id, started_at DESC);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Structure Redis — Mémoire court terme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Clé    : session:{user_id}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Type   : Redis List (LPUSH / LRANGE / LTRIM)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Format : JSON stringifié par message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"role": "user" | "assistant",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"content": "texte du message",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"timestamp": "2026-05-13T10:23:00Z",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"tokens": 142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Limite : 30 messages (LTRIM automatique)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TTL    : 7200 secondes (2h d'inactivité → expire)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Restauration : si Redis expire → rechargement depuis PostgreSQL (dernière conversation)</w:t>
            </w:r>
          </w:p>
        </w:tc>
      </w:tr>
    </w:tbl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Extraction automatique de faits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L'extraction de faits est le processus qui permet à JARVIS d'apprendre en permanence depuis les conversations. Après chaque réponse, un processus asynchrone analyse la conversation pour détecter les nouvelles informations à mémoriser.</w:t>
      </w:r>
    </w:p>
    <w:p>
      <w:pPr>
        <w:spacing w:after="0" w:before="120"/>
      </w:pPr>
    </w:p>
    <w:p>
      <w:pPr>
        <w:pStyle w:val="Heading2"/>
        <w:spacing w:after="80" w:before="3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Prompt d'extraction (Fact Extractor)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System prompt — Fact Extractor (modèle : Groq Llama 3.3 — rapide, gratuit)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Tu es un extracteur de faits pour un assistant IA personnel.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Analyse la conversation suivante et extrait UNIQUEMENT les faits nouveaux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et importants sur l'utilisateur qui méritent d'être mémorisés à long terme.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RÈGLES STRICTES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Ne retourne RIEN si aucun fait nouveau n'est détecté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Ignore les questions générales et les informations temporaires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Retourne un JSON array de faits, chacun avec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  { content, memory_type, importance (0.0-1.0), project_id?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EXEMPLES de faits à extraire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'Je travaille sur JARVIS avec FastAPI' → project, importance: 0.8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'Je préfère les réponses courtes' → preference, importance: 0.7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'Mon associé s'appelle Marc' → person, importance: 0.7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EXEMPLES de faits à IGNORER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'Quelle heure est-il ?' → information temporaire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'Merci' → pas de fait mémorisable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- 'Calcule 12 x 8' → requête de calcul, pas de fait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Déduplication et mise à jour</w:t>
      </w: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Avant d'insérer un nouveau fait, le système vérifie si un fait similaire existe déjà en mémoire. Cette déduplication évite l'accumulation de faits redondants qui dégradent la qualité du contexte injecté.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Vectorisation du nouveau fait → embedding 1536D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Recherche des 3 faits les plus proches dans pgvector (cosine similarity)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 similarité &gt; 0.92 → mise à jour du fait existant (content + importance + last_accessed)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 similarité entre 0.75 et 0.92 → nouveau fait créé avec référence au fait similaire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 similarité &lt; 0.75 → nouveau fait indépendant créé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access_count du fait existant incrémenté à chaque récupération → signal de pertinence</w:t>
      </w:r>
    </w:p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Stratégie de compression des tokens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D35400" w:sz="16"/>
              <w:bottom w:val="single" w:color="BDC3C7" w:sz="1"/>
              <w:right w:val="single" w:color="BDC3C7" w:sz="1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202C"/>
                <w:sz w:val="21"/>
                <w:szCs w:val="21"/>
              </w:rPr>
              <w:t xml:space="preserve">La compression est le mécanisme de contrôle des coûts le plus important du système. Sans elle, chaque requête injecte de plus en plus de contexte jusqu'à dépasser la context window — ou jusqu'à ce que la facture devienne incontrôlable.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Budget tokens par requête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alloués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Compressible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System prompt JARVIS (personnalité + règles)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~800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Fixe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Profil utilisateur (nom, préférences clés)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~300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Mémoire Niveau 1 — session courante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Partielle (résumé des plus anciens)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Mémoire Niveau 2 — faits épisodiques top-5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Non (déjà sélectionnés)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Mémoire Niveau 3 — travail du jour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~800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Partielle (résumé si &gt; 1000 tokens)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Question utilisateur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Variable (~50-500)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Critique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BUDGET TOTAL CIBLE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&lt; 6000 tokens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Déclenchement compression si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≥ 6000 tokens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Groq summarizer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Algorithme de compression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1 : Calcul du total tokens avec tiktoken (CL100k_base pour Claude)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2 : Si total &lt; 5000 → aucune compression, injection directe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3 : Si 5000 ≤ total &lt; 6000 → compression douce : résumé des messages N1 au-delà des 15 derniers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4 : Si total ≥ 6000 → compression agressive : résumé N1 complet + résumé des faits N2 les moins importants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5 : Si total ≥ 7000 malgré compression → alerte log + injection des éléments les plus importants uniquement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Étape 6 : Chaque compression est loggée avec les tokens économisés et le coût estimé évité</w:t>
      </w:r>
    </w:p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Sécurité de la mémoire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La mémoire de JARVIS contient les informations les plus personnelles et sensibles de l'utilisateur. Sa protection est non négociable.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Implémentation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Accès cross-utilisateur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RLS (Row Level Security) PostgreSQL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ALTER TABLE memories ENABLE ROW LEVEL SECURITY — politique user_id stricte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Fuite en cas de dump DB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Chiffrement AES-256 du champ content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Fernet Python avant INSERT, déchiffrement avant lecture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Injection via mémoire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Sanitisation avant injection dans le prompt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Échappement des caractères spéciaux, longueur max par fait : 500 chars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Accumulation non contrôlée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Limite de 500 faits par utilisateur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Suppression des faits les moins importants et les plus anciens au-delà du seuil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Export non autorisé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Export uniquement via endpoint authentifié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GET /api/memory/export → JWT requis + log de l'action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Suppression sur demande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RGPD — droit à l'oubli complet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DELETE CASCADE sur user_id → suppression de toutes les mémoires et embeddings</w:t>
            </w:r>
          </w:p>
        </w:tc>
      </w:tr>
    </w:tbl>
    <w:p>
      <w:pPr>
        <w:pStyle w:val="Heading1"/>
        <w:spacing w:after="100" w:before="5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Monitoring et observabilité</w:t>
      </w:r>
    </w:p>
    <w:p>
      <w:pPr>
        <w:pBdr>
          <w:bottom w:val="single" w:color="E74C3C" w:sz="4" w:space="1"/>
        </w:pBdr>
        <w:spacing w:after="0" w:before="0"/>
      </w:pPr>
    </w:p>
    <w:p>
      <w:pPr>
        <w:spacing w:after="0" w:before="120"/>
      </w:pPr>
    </w:p>
    <w:p>
      <w:pPr>
        <w:spacing w:after="70" w:before="40" w:line="31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Le système mémoire doit être observé en continu pour détecter les dérives de coût, les anomalies de qualité et les problèmes de performance avant qu'ils n'impactent l'expérience utilisateur.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Tokens injectés par requête → loggé dans llm_logs avec décomposition N1/N2/N3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Nombre de compressions déclenchées par jour → alerte si &gt; 30% des requêtes déclenchent une compression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Qualité des faits extraits → score de similarité moyen des requêtes pgvector (cible &gt; 0.6)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Temps de récupération mémoire → alerte si latence pgvector &gt; 200ms (indique besoin de re-indexation HNSW)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Croissance de la mémoire par utilisateur → graphe du nombre de faits dans le temps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Faits les plus accédés → top-10 par utilisateur → signal de pertinence pour améliorer l'extraction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Coût estimé de la mémoire → tokens_used × coût_par_token, agrégé par utilisateur et par mois</w:t>
      </w:r>
    </w:p>
    <w:p>
      <w:pPr>
        <w:spacing w:after="0" w:before="400"/>
      </w:pPr>
    </w:p>
    <w:p>
      <w:pPr>
        <w:pBdr>
          <w:bottom w:val="single" w:color="0D1B2A" w:sz="8" w:space="1"/>
        </w:pBdr>
        <w:spacing w:after="0" w:before="0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JARVIS Memory System Design · v1.0 · Mai 2026 · 12_Memory_System / MSD-001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717D7E"/>
        <w:sz w:val="18"/>
        <w:szCs w:val="18"/>
      </w:rPr>
      <w:t xml:space="preserve">CONFIDENTIEL — Référence technique mémoire JARVIS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17D7E"/>
        <w:sz w:val="18"/>
        <w:szCs w:val="18"/>
      </w:rPr>
      <w:t xml:space="preserve">JARVIS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717D7E"/>
        <w:sz w:val="18"/>
        <w:szCs w:val="18"/>
      </w:rPr>
      <w:t xml:space="preserve">JARVIS — Memory System 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17D7E"/>
        <w:sz w:val="18"/>
        <w:szCs w:val="18"/>
      </w:rPr>
      <w:t xml:space="preserve">12_Memory_System / MSD-001 — v1.0 —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2E86C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5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2026-05-12T22:55:37.106Z</dcterms:created>
  <dcterms:modified xsi:type="dcterms:W3CDTF">2026-05-12T22:55:37.118Z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