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Methodology Match: Rulebook</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1.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rtl w:val="0"/>
        </w:rPr>
        <w:t xml:space="preserve">Methodology Match</w:t>
      </w:r>
      <w:r w:rsidDel="00000000" w:rsidR="00000000" w:rsidRPr="00000000">
        <w:rPr>
          <w:rFonts w:ascii="Google Sans Text" w:cs="Google Sans Text" w:eastAsia="Google Sans Text" w:hAnsi="Google Sans Text"/>
          <w:rtl w:val="0"/>
        </w:rPr>
        <w:t xml:space="preserve"> is a card game designed for arts, design, and humanities PhD researchers. Players create coherent research projects by building </w:t>
      </w:r>
      <w:r w:rsidDel="00000000" w:rsidR="00000000" w:rsidRPr="00000000">
        <w:rPr>
          <w:rFonts w:ascii="Google Sans Text" w:cs="Google Sans Text" w:eastAsia="Google Sans Text" w:hAnsi="Google Sans Text"/>
          <w:b w:val="1"/>
          <w:rtl w:val="0"/>
        </w:rPr>
        <w:t xml:space="preserve">Research Stacks</w:t>
      </w:r>
      <w:r w:rsidDel="00000000" w:rsidR="00000000" w:rsidRPr="00000000">
        <w:rPr>
          <w:rFonts w:ascii="Google Sans Text" w:cs="Google Sans Text" w:eastAsia="Google Sans Text" w:hAnsi="Google Sans Text"/>
          <w:rtl w:val="0"/>
        </w:rPr>
        <w:t xml:space="preserve"> of cards. The goal is to earn the most points by aligning Ontology, Epistemology, Theory, and Methods, creating powerful methodological synergies while navigating the trials and tribulations of academic life.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2. Game Components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full game consists of 114 cards: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3 Ontology Cards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9 Epistemology Cards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20 Theory/Framework Cards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47 Method Cards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20 Object-of-Study Cards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15 unique Event Cards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3. Objective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win the game, you must have the highest total score when the game ends. Points are earned primarily by building two methodologically sound </w:t>
      </w:r>
      <w:r w:rsidDel="00000000" w:rsidR="00000000" w:rsidRPr="00000000">
        <w:rPr>
          <w:rFonts w:ascii="Google Sans Text" w:cs="Google Sans Text" w:eastAsia="Google Sans Text" w:hAnsi="Google Sans Text"/>
          <w:b w:val="1"/>
          <w:rtl w:val="0"/>
        </w:rPr>
        <w:t xml:space="preserve">Research Stacks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4. Game Setup</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Secret Ontology</w:t>
      </w:r>
      <w:r w:rsidDel="00000000" w:rsidR="00000000" w:rsidRPr="00000000">
        <w:rPr>
          <w:rFonts w:ascii="Google Sans Text" w:cs="Google Sans Text" w:eastAsia="Google Sans Text" w:hAnsi="Google Sans Text"/>
          <w:rtl w:val="0"/>
        </w:rPr>
        <w:t xml:space="preserve">: Separate the 3 Ontology cards from the rest. Shuffle them and deal one face-down to each player. Players may look at their own Ontology card, but must keep it secret from their opponents. This card is the foundation of your first Research Stack. Place any unused Ontology cards back in the box.</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Shared Object</w:t>
      </w:r>
      <w:r w:rsidDel="00000000" w:rsidR="00000000" w:rsidRPr="00000000">
        <w:rPr>
          <w:rFonts w:ascii="Google Sans Text" w:cs="Google Sans Text" w:eastAsia="Google Sans Text" w:hAnsi="Google Sans Text"/>
          <w:rtl w:val="0"/>
        </w:rPr>
        <w:t xml:space="preserve">: Shuffle the 20 Object-of-Study cards and place them face-down. Reveal the top card and place it in the center of the table. This is the shared research topic for all players for this game.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Create the Deck</w:t>
      </w:r>
      <w:r w:rsidDel="00000000" w:rsidR="00000000" w:rsidRPr="00000000">
        <w:rPr>
          <w:rFonts w:ascii="Google Sans Text" w:cs="Google Sans Text" w:eastAsia="Google Sans Text" w:hAnsi="Google Sans Text"/>
          <w:rtl w:val="0"/>
        </w:rPr>
        <w:t xml:space="preserve">: Shuffle all remaining cards (Epistemology, Theory/Framework, Method, and Event cards) together to form the main draw pile.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Deal Hands</w:t>
      </w:r>
      <w:r w:rsidDel="00000000" w:rsidR="00000000" w:rsidRPr="00000000">
        <w:rPr>
          <w:rFonts w:ascii="Google Sans Text" w:cs="Google Sans Text" w:eastAsia="Google Sans Text" w:hAnsi="Google Sans Text"/>
          <w:rtl w:val="0"/>
        </w:rPr>
        <w:t xml:space="preserve">: Deal 7 cards from the main deck to each player as their starting hand.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Play Area</w:t>
      </w:r>
      <w:r w:rsidDel="00000000" w:rsidR="00000000" w:rsidRPr="00000000">
        <w:rPr>
          <w:rFonts w:ascii="Google Sans Text" w:cs="Google Sans Text" w:eastAsia="Google Sans Text" w:hAnsi="Google Sans Text"/>
          <w:rtl w:val="0"/>
        </w:rPr>
        <w:t xml:space="preserve">: Place the draw pile face-down, leaving space next to it for a discard pile.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5. Gameplay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Players take turns in a clockwise direction. Each turn consists of three steps: Draw, Play, and Discard.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Draw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Begin your turn by drawing one card. You may take either the top card from the draw pile or the top card from the discard pile.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Play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Perform exactly one of the following actions: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Start a Stack</w:t>
      </w:r>
      <w:r w:rsidDel="00000000" w:rsidR="00000000" w:rsidRPr="00000000">
        <w:rPr>
          <w:rFonts w:ascii="Google Sans Text" w:cs="Google Sans Text" w:eastAsia="Google Sans Text" w:hAnsi="Google Sans Text"/>
          <w:rtl w:val="0"/>
        </w:rPr>
        <w:t xml:space="preserve">: Play an Epistemology card face-up to begin a new Research Stack. (Your secret Ontology acts as the start of your first stack).</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Add to a Stack</w:t>
      </w:r>
      <w:r w:rsidDel="00000000" w:rsidR="00000000" w:rsidRPr="00000000">
        <w:rPr>
          <w:rFonts w:ascii="Google Sans Text" w:cs="Google Sans Text" w:eastAsia="Google Sans Text" w:hAnsi="Google Sans Text"/>
          <w:rtl w:val="0"/>
        </w:rPr>
        <w:t xml:space="preserve">: Place a compatible Epistemology, Theory/Framework, or Method card onto one of your incomplete stacks.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Play an Event Card</w:t>
      </w:r>
      <w:r w:rsidDel="00000000" w:rsidR="00000000" w:rsidRPr="00000000">
        <w:rPr>
          <w:rFonts w:ascii="Google Sans Text" w:cs="Google Sans Text" w:eastAsia="Google Sans Text" w:hAnsi="Google Sans Text"/>
          <w:rtl w:val="0"/>
        </w:rPr>
        <w:t xml:space="preserve">: Reveal an Event card from your hand and resolve its effect immediately. Discard the Event card after use.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Methodological Extremes</w:t>
      </w:r>
      <w:r w:rsidDel="00000000" w:rsidR="00000000" w:rsidRPr="00000000">
        <w:rPr>
          <w:rFonts w:ascii="Google Sans Text" w:cs="Google Sans Text" w:eastAsia="Google Sans Text" w:hAnsi="Google Sans Text"/>
          <w:rtl w:val="0"/>
        </w:rPr>
        <w:t xml:space="preserve">: When you play a Method card with a </w:t>
      </w:r>
      <w:r w:rsidDel="00000000" w:rsidR="00000000" w:rsidRPr="00000000">
        <w:rPr>
          <w:rFonts w:ascii="Google Sans Text" w:cs="Google Sans Text" w:eastAsia="Google Sans Text" w:hAnsi="Google Sans Text"/>
          <w:b w:val="1"/>
          <w:rtl w:val="0"/>
        </w:rPr>
        <w:t xml:space="preserve">Reproducibility</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rtl w:val="0"/>
        </w:rPr>
        <w:t xml:space="preserve">Sensibility</w:t>
      </w:r>
      <w:r w:rsidDel="00000000" w:rsidR="00000000" w:rsidRPr="00000000">
        <w:rPr>
          <w:rFonts w:ascii="Google Sans Text" w:cs="Google Sans Text" w:eastAsia="Google Sans Text" w:hAnsi="Google Sans Text"/>
          <w:rtl w:val="0"/>
        </w:rPr>
        <w:t xml:space="preserve"> score of 2 or less, you must discard one additional card from your hand. This represents the extra effort required to work with highly specialized methods.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5.3. Discard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End your turn by discarding one card from your hand face-up onto the discard pile. You must always end your turn with exactly 7 cards in hand.</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6. The Research Stack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completed Research Stack represents a finished research project. Each of your two stacks must contain:</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Exactly 1 Ontology card</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Exactly 1 Epistemology card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0–2 Theory/Framework cards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1–3 Method cards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7. Scoring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Stacks are scored immediately when they are completed. Scoring is broken into three parts: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 The Paradigm Chain Bonus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main way to score points from a stack.</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Coherent Paradigm (+10 Points)</w:t>
      </w:r>
      <w:r w:rsidDel="00000000" w:rsidR="00000000" w:rsidRPr="00000000">
        <w:rPr>
          <w:rFonts w:ascii="Google Sans Text" w:cs="Google Sans Text" w:eastAsia="Google Sans Text" w:hAnsi="Google Sans Text"/>
          <w:rtl w:val="0"/>
        </w:rPr>
        <w:t xml:space="preserve">: Awarded if your stack's Ontology is compatible with its Epistemology, AND at least one Method card has a listed synergy with that Epistemology.</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Incompatible Paradigm (-5 Points)</w:t>
      </w:r>
      <w:r w:rsidDel="00000000" w:rsidR="00000000" w:rsidRPr="00000000">
        <w:rPr>
          <w:rFonts w:ascii="Google Sans Text" w:cs="Google Sans Text" w:eastAsia="Google Sans Text" w:hAnsi="Google Sans Text"/>
          <w:rtl w:val="0"/>
        </w:rPr>
        <w:t xml:space="preserve">: Applied if your stack's Ontology and Epistemology are explicitly listed as incompatible on the cards.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Mixed Paradigm (+3 Points)</w:t>
      </w:r>
      <w:r w:rsidDel="00000000" w:rsidR="00000000" w:rsidRPr="00000000">
        <w:rPr>
          <w:rFonts w:ascii="Google Sans Text" w:cs="Google Sans Text" w:eastAsia="Google Sans Text" w:hAnsi="Google Sans Text"/>
          <w:rtl w:val="0"/>
        </w:rPr>
        <w:t xml:space="preserve">: Awarded for any other completed stack that does not meet the above criteria.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7.2. Supplemental Scores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Theory Bonus (Tiered)</w:t>
      </w:r>
      <w:r w:rsidDel="00000000" w:rsidR="00000000" w:rsidRPr="00000000">
        <w:rPr>
          <w:rFonts w:ascii="Google Sans Text" w:cs="Google Sans Text" w:eastAsia="Google Sans Text" w:hAnsi="Google Sans Text"/>
          <w:rtl w:val="0"/>
        </w:rPr>
        <w:t xml:space="preserve">: Theory/Framework cards award points </w:t>
      </w:r>
      <w:r w:rsidDel="00000000" w:rsidR="00000000" w:rsidRPr="00000000">
        <w:rPr>
          <w:rFonts w:ascii="Google Sans Text" w:cs="Google Sans Text" w:eastAsia="Google Sans Text" w:hAnsi="Google Sans Text"/>
          <w:b w:val="1"/>
          <w:rtl w:val="0"/>
        </w:rPr>
        <w:t xml:space="preserve">only if</w:t>
      </w:r>
      <w:r w:rsidDel="00000000" w:rsidR="00000000" w:rsidRPr="00000000">
        <w:rPr>
          <w:rFonts w:ascii="Google Sans Text" w:cs="Google Sans Text" w:eastAsia="Google Sans Text" w:hAnsi="Google Sans Text"/>
          <w:rtl w:val="0"/>
        </w:rPr>
        <w:t xml:space="preserve"> their alignment matches the Epistemology in the same stack. Unaligned theories are worth 0 points.</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Highly Specialized (1 Alignment)</w:t>
      </w:r>
      <w:r w:rsidDel="00000000" w:rsidR="00000000" w:rsidRPr="00000000">
        <w:rPr>
          <w:rFonts w:ascii="Google Sans Text" w:cs="Google Sans Text" w:eastAsia="Google Sans Text" w:hAnsi="Google Sans Text"/>
          <w:rtl w:val="0"/>
        </w:rPr>
        <w:t xml:space="preserve">: +7 Points</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Standard Focus (2 Alignments)</w:t>
      </w:r>
      <w:r w:rsidDel="00000000" w:rsidR="00000000" w:rsidRPr="00000000">
        <w:rPr>
          <w:rFonts w:ascii="Google Sans Text" w:cs="Google Sans Text" w:eastAsia="Google Sans Text" w:hAnsi="Google Sans Text"/>
          <w:rtl w:val="0"/>
        </w:rPr>
        <w:t xml:space="preserve">: +5 Points</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Broad/Flexible (3 Alignments)</w:t>
      </w:r>
      <w:r w:rsidDel="00000000" w:rsidR="00000000" w:rsidRPr="00000000">
        <w:rPr>
          <w:rFonts w:ascii="Google Sans Text" w:cs="Google Sans Text" w:eastAsia="Google Sans Text" w:hAnsi="Google Sans Text"/>
          <w:rtl w:val="0"/>
        </w:rPr>
        <w:t xml:space="preserve">: +3 Points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Object-of-Study Affinity</w:t>
      </w:r>
      <w:r w:rsidDel="00000000" w:rsidR="00000000" w:rsidRPr="00000000">
        <w:rPr>
          <w:rFonts w:ascii="Google Sans Text" w:cs="Google Sans Text" w:eastAsia="Google Sans Text" w:hAnsi="Google Sans Text"/>
          <w:rtl w:val="0"/>
        </w:rPr>
        <w:t xml:space="preserve">: Add </w:t>
      </w:r>
      <w:r w:rsidDel="00000000" w:rsidR="00000000" w:rsidRPr="00000000">
        <w:rPr>
          <w:rFonts w:ascii="Google Sans Text" w:cs="Google Sans Text" w:eastAsia="Google Sans Text" w:hAnsi="Google Sans Text"/>
          <w:b w:val="1"/>
          <w:rtl w:val="0"/>
        </w:rPr>
        <w:t xml:space="preserve">+2 points</w:t>
      </w:r>
      <w:r w:rsidDel="00000000" w:rsidR="00000000" w:rsidRPr="00000000">
        <w:rPr>
          <w:rFonts w:ascii="Google Sans Text" w:cs="Google Sans Text" w:eastAsia="Google Sans Text" w:hAnsi="Google Sans Text"/>
          <w:rtl w:val="0"/>
        </w:rPr>
        <w:t xml:space="preserve"> if your stack is thematically aligned with the shared Object-of-Study card.</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Ethical Penalty</w:t>
      </w:r>
      <w:r w:rsidDel="00000000" w:rsidR="00000000" w:rsidRPr="00000000">
        <w:rPr>
          <w:rFonts w:ascii="Google Sans Text" w:cs="Google Sans Text" w:eastAsia="Google Sans Text" w:hAnsi="Google Sans Text"/>
          <w:rtl w:val="0"/>
        </w:rPr>
        <w:t xml:space="preserve">: Subtract </w:t>
      </w:r>
      <w:r w:rsidDel="00000000" w:rsidR="00000000" w:rsidRPr="00000000">
        <w:rPr>
          <w:rFonts w:ascii="Google Sans Text" w:cs="Google Sans Text" w:eastAsia="Google Sans Text" w:hAnsi="Google Sans Text"/>
          <w:b w:val="1"/>
          <w:rtl w:val="0"/>
        </w:rPr>
        <w:t xml:space="preserve">-1 point</w:t>
      </w:r>
      <w:r w:rsidDel="00000000" w:rsidR="00000000" w:rsidRPr="00000000">
        <w:rPr>
          <w:rFonts w:ascii="Google Sans Text" w:cs="Google Sans Text" w:eastAsia="Google Sans Text" w:hAnsi="Google Sans Text"/>
          <w:rtl w:val="0"/>
        </w:rPr>
        <w:t xml:space="preserve"> for each Method card in the stack with an </w:t>
      </w:r>
      <w:r w:rsidDel="00000000" w:rsidR="00000000" w:rsidRPr="00000000">
        <w:rPr>
          <w:rFonts w:ascii="Google Sans Text" w:cs="Google Sans Text" w:eastAsia="Google Sans Text" w:hAnsi="Google Sans Text"/>
          <w:b w:val="1"/>
          <w:rtl w:val="0"/>
        </w:rPr>
        <w:t xml:space="preserve">Ethical Risk</w:t>
      </w:r>
      <w:r w:rsidDel="00000000" w:rsidR="00000000" w:rsidRPr="00000000">
        <w:rPr>
          <w:rFonts w:ascii="Google Sans Text" w:cs="Google Sans Text" w:eastAsia="Google Sans Text" w:hAnsi="Google Sans Text"/>
          <w:rtl w:val="0"/>
        </w:rPr>
        <w:t xml:space="preserve"> rating of 7 or higher.</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Cutting-Edge Bonus</w:t>
      </w:r>
      <w:r w:rsidDel="00000000" w:rsidR="00000000" w:rsidRPr="00000000">
        <w:rPr>
          <w:rFonts w:ascii="Google Sans Text" w:cs="Google Sans Text" w:eastAsia="Google Sans Text" w:hAnsi="Google Sans Text"/>
          <w:rtl w:val="0"/>
        </w:rPr>
        <w:t xml:space="preserve">: Add </w:t>
      </w:r>
      <w:r w:rsidDel="00000000" w:rsidR="00000000" w:rsidRPr="00000000">
        <w:rPr>
          <w:rFonts w:ascii="Google Sans Text" w:cs="Google Sans Text" w:eastAsia="Google Sans Text" w:hAnsi="Google Sans Text"/>
          <w:b w:val="1"/>
          <w:rtl w:val="0"/>
        </w:rPr>
        <w:t xml:space="preserve">+3 points</w:t>
      </w:r>
      <w:r w:rsidDel="00000000" w:rsidR="00000000" w:rsidRPr="00000000">
        <w:rPr>
          <w:rFonts w:ascii="Google Sans Text" w:cs="Google Sans Text" w:eastAsia="Google Sans Text" w:hAnsi="Google Sans Text"/>
          <w:rtl w:val="0"/>
        </w:rPr>
        <w:t xml:space="preserve"> if the average </w:t>
      </w:r>
      <w:r w:rsidDel="00000000" w:rsidR="00000000" w:rsidRPr="00000000">
        <w:rPr>
          <w:rFonts w:ascii="Google Sans Text" w:cs="Google Sans Text" w:eastAsia="Google Sans Text" w:hAnsi="Google Sans Text"/>
          <w:b w:val="1"/>
          <w:rtl w:val="0"/>
        </w:rPr>
        <w:t xml:space="preserve">Novelty</w:t>
      </w:r>
      <w:r w:rsidDel="00000000" w:rsidR="00000000" w:rsidRPr="00000000">
        <w:rPr>
          <w:rFonts w:ascii="Google Sans Text" w:cs="Google Sans Text" w:eastAsia="Google Sans Text" w:hAnsi="Google Sans Text"/>
          <w:rtl w:val="0"/>
        </w:rPr>
        <w:t xml:space="preserve"> score of all Method cards in the stack is 7 or higher.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7.3. Final Scoring (End of Game)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bonuses are calculated after the game ends.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Objectivity Award (+5 Points)</w:t>
      </w:r>
      <w:r w:rsidDel="00000000" w:rsidR="00000000" w:rsidRPr="00000000">
        <w:rPr>
          <w:rFonts w:ascii="Google Sans Text" w:cs="Google Sans Text" w:eastAsia="Google Sans Text" w:hAnsi="Google Sans Text"/>
          <w:rtl w:val="0"/>
        </w:rPr>
        <w:t xml:space="preserve">: The player with the highest total </w:t>
      </w:r>
      <w:r w:rsidDel="00000000" w:rsidR="00000000" w:rsidRPr="00000000">
        <w:rPr>
          <w:rFonts w:ascii="Google Sans Text" w:cs="Google Sans Text" w:eastAsia="Google Sans Text" w:hAnsi="Google Sans Text"/>
          <w:b w:val="1"/>
          <w:rtl w:val="0"/>
        </w:rPr>
        <w:t xml:space="preserve">Reproducibility</w:t>
      </w:r>
      <w:r w:rsidDel="00000000" w:rsidR="00000000" w:rsidRPr="00000000">
        <w:rPr>
          <w:rFonts w:ascii="Google Sans Text" w:cs="Google Sans Text" w:eastAsia="Google Sans Text" w:hAnsi="Google Sans Text"/>
          <w:rtl w:val="0"/>
        </w:rPr>
        <w:t xml:space="preserve"> score (summed from all Method cards in their completed stacks) wins this award.</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Insight Award (+5 Points): The player with the highest total Sensibility score (summed from all Method cards in their completed stacks) wins this award.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(In the event of a tie for an award, all tied players receive the points).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8. Game End &amp; Winning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game ends immediately when one player completes their second Research Stack, or when the draw pile runs out.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calculating any Final Scoring awards, the player with the highest total points is the winner.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Appendix A: Card Attributes Explained</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Ethical Risk</w:t>
      </w:r>
      <w:r w:rsidDel="00000000" w:rsidR="00000000" w:rsidRPr="00000000">
        <w:rPr>
          <w:rFonts w:ascii="Google Sans Text" w:cs="Google Sans Text" w:eastAsia="Google Sans Text" w:hAnsi="Google Sans Text"/>
          <w:rtl w:val="0"/>
        </w:rPr>
        <w:t xml:space="preserve">: A measure of the potential for harm or ethical complications in a method. High values incur point penalties.</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Reproducibility</w:t>
      </w:r>
      <w:r w:rsidDel="00000000" w:rsidR="00000000" w:rsidRPr="00000000">
        <w:rPr>
          <w:rFonts w:ascii="Google Sans Text" w:cs="Google Sans Text" w:eastAsia="Google Sans Text" w:hAnsi="Google Sans Text"/>
          <w:rtl w:val="0"/>
        </w:rPr>
        <w:t xml:space="preserve">: A measure of how objective and repeatable a method is. Contributes to the "Objectivity Award." Extremely low values may require a discard to play.</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Sensibility</w:t>
      </w:r>
      <w:r w:rsidDel="00000000" w:rsidR="00000000" w:rsidRPr="00000000">
        <w:rPr>
          <w:rFonts w:ascii="Google Sans Text" w:cs="Google Sans Text" w:eastAsia="Google Sans Text" w:hAnsi="Google Sans Text"/>
          <w:rtl w:val="0"/>
        </w:rPr>
        <w:t xml:space="preserve">: A measure of a method's attunement to nuance, context, and subjective experience. Contributes to the "Insight Award." Extremely low values may require a discard to play.</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Novelty</w:t>
      </w:r>
      <w:r w:rsidDel="00000000" w:rsidR="00000000" w:rsidRPr="00000000">
        <w:rPr>
          <w:rFonts w:ascii="Google Sans Text" w:cs="Google Sans Text" w:eastAsia="Google Sans Text" w:hAnsi="Google Sans Text"/>
          <w:rtl w:val="0"/>
        </w:rPr>
        <w:t xml:space="preserve">: A thematic rating indicating how new or cutting-edge a method is. Stacks with an average Method Novelty of 7 or higher gain a "Cutting-Edge Bonus."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Appendix B: Scoring Cheat Sheet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Scoring a Completed Stack (Immediate)</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Paradigm Chain</w:t>
      </w:r>
    </w:p>
    <w:p w:rsidR="00000000" w:rsidDel="00000000" w:rsidP="00000000" w:rsidRDefault="00000000" w:rsidRPr="00000000" w14:paraId="0000004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Coherent Paradigm: </w:t>
      </w:r>
      <w:r w:rsidDel="00000000" w:rsidR="00000000" w:rsidRPr="00000000">
        <w:rPr>
          <w:rFonts w:ascii="Google Sans Text" w:cs="Google Sans Text" w:eastAsia="Google Sans Text" w:hAnsi="Google Sans Text"/>
          <w:b w:val="1"/>
          <w:rtl w:val="0"/>
        </w:rPr>
        <w:t xml:space="preserve">+10</w:t>
      </w:r>
    </w:p>
    <w:p w:rsidR="00000000" w:rsidDel="00000000" w:rsidP="00000000" w:rsidRDefault="00000000" w:rsidRPr="00000000" w14:paraId="0000004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Incompatible Paradigm: </w:t>
      </w:r>
      <w:r w:rsidDel="00000000" w:rsidR="00000000" w:rsidRPr="00000000">
        <w:rPr>
          <w:rFonts w:ascii="Google Sans Text" w:cs="Google Sans Text" w:eastAsia="Google Sans Text" w:hAnsi="Google Sans Text"/>
          <w:b w:val="1"/>
          <w:rtl w:val="0"/>
        </w:rPr>
        <w:t xml:space="preserve">-5</w:t>
      </w:r>
    </w:p>
    <w:p w:rsidR="00000000" w:rsidDel="00000000" w:rsidP="00000000" w:rsidRDefault="00000000" w:rsidRPr="00000000" w14:paraId="0000004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Mixed Paradigm: </w:t>
      </w:r>
      <w:r w:rsidDel="00000000" w:rsidR="00000000" w:rsidRPr="00000000">
        <w:rPr>
          <w:rFonts w:ascii="Google Sans Text" w:cs="Google Sans Text" w:eastAsia="Google Sans Text" w:hAnsi="Google Sans Text"/>
          <w:b w:val="1"/>
          <w:rtl w:val="0"/>
        </w:rPr>
        <w:t xml:space="preserve">+3</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Theory Bonus</w:t>
      </w:r>
      <w:r w:rsidDel="00000000" w:rsidR="00000000" w:rsidRPr="00000000">
        <w:rPr>
          <w:rFonts w:ascii="Google Sans Text" w:cs="Google Sans Text" w:eastAsia="Google Sans Text" w:hAnsi="Google Sans Text"/>
          <w:rtl w:val="0"/>
        </w:rPr>
        <w:t xml:space="preserve"> (only if aligned with Epistemology)</w:t>
      </w:r>
    </w:p>
    <w:p w:rsidR="00000000" w:rsidDel="00000000" w:rsidP="00000000" w:rsidRDefault="00000000" w:rsidRPr="00000000" w14:paraId="0000004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 Alignment: </w:t>
      </w:r>
      <w:r w:rsidDel="00000000" w:rsidR="00000000" w:rsidRPr="00000000">
        <w:rPr>
          <w:rFonts w:ascii="Google Sans Text" w:cs="Google Sans Text" w:eastAsia="Google Sans Text" w:hAnsi="Google Sans Text"/>
          <w:b w:val="1"/>
          <w:rtl w:val="0"/>
        </w:rPr>
        <w:t xml:space="preserve">+7</w:t>
      </w:r>
    </w:p>
    <w:p w:rsidR="00000000" w:rsidDel="00000000" w:rsidP="00000000" w:rsidRDefault="00000000" w:rsidRPr="00000000" w14:paraId="0000004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2 Alignments: </w:t>
      </w:r>
      <w:r w:rsidDel="00000000" w:rsidR="00000000" w:rsidRPr="00000000">
        <w:rPr>
          <w:rFonts w:ascii="Google Sans Text" w:cs="Google Sans Text" w:eastAsia="Google Sans Text" w:hAnsi="Google Sans Text"/>
          <w:b w:val="1"/>
          <w:rtl w:val="0"/>
        </w:rPr>
        <w:t xml:space="preserve">+5</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3 Alignments: </w:t>
      </w:r>
      <w:r w:rsidDel="00000000" w:rsidR="00000000" w:rsidRPr="00000000">
        <w:rPr>
          <w:rFonts w:ascii="Google Sans Text" w:cs="Google Sans Text" w:eastAsia="Google Sans Text" w:hAnsi="Google Sans Text"/>
          <w:b w:val="1"/>
          <w:rtl w:val="0"/>
        </w:rPr>
        <w:t xml:space="preserve">+3</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Object-of-Study Affinity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+2</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Cutting-Edge Bonus</w:t>
      </w:r>
      <w:r w:rsidDel="00000000" w:rsidR="00000000" w:rsidRPr="00000000">
        <w:rPr>
          <w:rFonts w:ascii="Google Sans Text" w:cs="Google Sans Text" w:eastAsia="Google Sans Text" w:hAnsi="Google Sans Text"/>
          <w:rtl w:val="0"/>
        </w:rPr>
        <w:t xml:space="preserve"> (Avg. Method Novelty ≥ 7): </w:t>
      </w:r>
      <w:r w:rsidDel="00000000" w:rsidR="00000000" w:rsidRPr="00000000">
        <w:rPr>
          <w:rFonts w:ascii="Google Sans Text" w:cs="Google Sans Text" w:eastAsia="Google Sans Text" w:hAnsi="Google Sans Text"/>
          <w:b w:val="1"/>
          <w:rtl w:val="0"/>
        </w:rPr>
        <w:t xml:space="preserve">+3</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Ethical Penalty</w:t>
      </w:r>
      <w:r w:rsidDel="00000000" w:rsidR="00000000" w:rsidRPr="00000000">
        <w:rPr>
          <w:rFonts w:ascii="Google Sans Text" w:cs="Google Sans Text" w:eastAsia="Google Sans Text" w:hAnsi="Google Sans Text"/>
          <w:rtl w:val="0"/>
        </w:rPr>
        <w:t xml:space="preserve"> (per Method with Risk ≥ 7): </w:t>
      </w:r>
      <w:r w:rsidDel="00000000" w:rsidR="00000000" w:rsidRPr="00000000">
        <w:rPr>
          <w:rFonts w:ascii="Google Sans Text" w:cs="Google Sans Text" w:eastAsia="Google Sans Text" w:hAnsi="Google Sans Text"/>
          <w:b w:val="1"/>
          <w:rtl w:val="0"/>
        </w:rPr>
        <w:t xml:space="preserve">-1</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End of Game Scoring</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Objectivity Award</w:t>
      </w:r>
      <w:r w:rsidDel="00000000" w:rsidR="00000000" w:rsidRPr="00000000">
        <w:rPr>
          <w:rFonts w:ascii="Google Sans Text" w:cs="Google Sans Text" w:eastAsia="Google Sans Text" w:hAnsi="Google Sans Text"/>
          <w:rtl w:val="0"/>
        </w:rPr>
        <w:t xml:space="preserve"> (Highest total Reproducibility): </w:t>
      </w:r>
      <w:r w:rsidDel="00000000" w:rsidR="00000000" w:rsidRPr="00000000">
        <w:rPr>
          <w:rFonts w:ascii="Google Sans Text" w:cs="Google Sans Text" w:eastAsia="Google Sans Text" w:hAnsi="Google Sans Text"/>
          <w:b w:val="1"/>
          <w:rtl w:val="0"/>
        </w:rPr>
        <w:t xml:space="preserve">+5</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Insight Award</w:t>
      </w:r>
      <w:r w:rsidDel="00000000" w:rsidR="00000000" w:rsidRPr="00000000">
        <w:rPr>
          <w:rFonts w:ascii="Google Sans Text" w:cs="Google Sans Text" w:eastAsia="Google Sans Text" w:hAnsi="Google Sans Text"/>
          <w:rtl w:val="0"/>
        </w:rPr>
        <w:t xml:space="preserve"> (Highest total Sensibility): </w:t>
      </w:r>
      <w:r w:rsidDel="00000000" w:rsidR="00000000" w:rsidRPr="00000000">
        <w:rPr>
          <w:rFonts w:ascii="Google Sans Text" w:cs="Google Sans Text" w:eastAsia="Google Sans Text" w:hAnsi="Google Sans Text"/>
          <w:b w:val="1"/>
          <w:rtl w:val="0"/>
        </w:rPr>
        <w:t xml:space="preserve">+5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