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Project Status Report I 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bottom w:color="000000" w:space="1" w:sz="4" w:val="single"/>
              </w:pBd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 of Report Issue/Prepared: Feb 05, 2026</w:t>
            </w:r>
          </w:p>
        </w:tc>
      </w:tr>
    </w:tbl>
    <w:p w:rsidR="00000000" w:rsidDel="00000000" w:rsidP="00000000" w:rsidRDefault="00000000" w:rsidRPr="00000000" w14:paraId="00000004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Report Prepared By:  GBCMart Team 6</w:t>
      </w:r>
    </w:p>
    <w:p w:rsidR="00000000" w:rsidDel="00000000" w:rsidP="00000000" w:rsidRDefault="00000000" w:rsidRPr="00000000" w14:paraId="0000000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Employer/Organization:</w:t>
      </w:r>
    </w:p>
    <w:p w:rsidR="00000000" w:rsidDel="00000000" w:rsidP="00000000" w:rsidRDefault="00000000" w:rsidRPr="00000000" w14:paraId="0000000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1"/>
        <w:gridCol w:w="2847"/>
        <w:gridCol w:w="2872"/>
        <w:tblGridChange w:id="0">
          <w:tblGrid>
            <w:gridCol w:w="2911"/>
            <w:gridCol w:w="2847"/>
            <w:gridCol w:w="287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808080" w:val="clear"/>
          </w:tcPr>
          <w:p w:rsidR="00000000" w:rsidDel="00000000" w:rsidP="00000000" w:rsidRDefault="00000000" w:rsidRPr="00000000" w14:paraId="0000000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Name:</w:t>
            </w:r>
          </w:p>
          <w:p w:rsidR="00000000" w:rsidDel="00000000" w:rsidP="00000000" w:rsidRDefault="00000000" w:rsidRPr="00000000" w14:paraId="0000000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Team:</w:t>
            </w:r>
          </w:p>
          <w:p w:rsidR="00000000" w:rsidDel="00000000" w:rsidP="00000000" w:rsidRDefault="00000000" w:rsidRPr="00000000" w14:paraId="0000000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Period Reporting:</w:t>
            </w:r>
          </w:p>
          <w:p w:rsidR="00000000" w:rsidDel="00000000" w:rsidP="00000000" w:rsidRDefault="00000000" w:rsidRPr="00000000" w14:paraId="0000000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Overall Project Health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GBCMart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Team 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Start Date: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Jan 12,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End Date: Feb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8, 2026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darkGreen"/>
                <w:rtl w:val="0"/>
              </w:rPr>
              <w:t xml:space="preserve">Green (Good)</w:t>
            </w: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  -  Yellow (Warning)  -  Red (Bad)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1B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Project Status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The project is transitioning from the design phase into active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UI/UX wireframes are complete.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Project tech stack + dependencies to be used for both frontend/backend architectures finalized.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CI/CD pipeline needs to be set-up. </w:t>
            </w:r>
            <w:r w:rsidDel="00000000" w:rsidR="00000000" w:rsidRPr="00000000">
              <w:rPr>
                <w:rFonts w:ascii="Lucida Sans" w:cs="Lucida Sans" w:eastAsia="Lucida Sans" w:hAnsi="Lucida Sans"/>
                <w:color w:val="ff0000"/>
                <w:sz w:val="22"/>
                <w:szCs w:val="22"/>
                <w:rtl w:val="0"/>
              </w:rPr>
              <w:t xml:space="preserve">(change when complete)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Basic frontend core architecture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Backend structure and architecture is being set-up. </w:t>
            </w:r>
            <w:r w:rsidDel="00000000" w:rsidR="00000000" w:rsidRPr="00000000">
              <w:rPr>
                <w:rFonts w:ascii="Lucida Sans" w:cs="Lucida Sans" w:eastAsia="Lucida Sans" w:hAnsi="Lucida Sans"/>
                <w:color w:val="ff0000"/>
                <w:sz w:val="22"/>
                <w:szCs w:val="22"/>
                <w:rtl w:val="0"/>
              </w:rPr>
              <w:t xml:space="preserve">(change when complete)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API integration process has begun, making changes as needed.</w:t>
            </w:r>
          </w:p>
          <w:p w:rsidR="00000000" w:rsidDel="00000000" w:rsidP="00000000" w:rsidRDefault="00000000" w:rsidRPr="00000000" w14:paraId="00000024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31.0" w:type="dxa"/>
        <w:jc w:val="left"/>
        <w:tblInd w:w="-137.0" w:type="dxa"/>
        <w:tblLayout w:type="fixed"/>
        <w:tblLook w:val="0000"/>
      </w:tblPr>
      <w:tblGrid>
        <w:gridCol w:w="4465"/>
        <w:gridCol w:w="4466"/>
        <w:tblGridChange w:id="0">
          <w:tblGrid>
            <w:gridCol w:w="4465"/>
            <w:gridCol w:w="4466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Accomplishments As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but not Accomplished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Project scope and requirements finalized.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Tech stack to be used has been thoroughly discussed and finalized.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Completion of  UI/UX wireframes, to be implemented as planned.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Responsibilities clearly defined, individual branches created.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Frontend core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Completion of technical learning plans.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Initial API architecture design brainstormed and structured 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Database schema prepared for implementation.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Test data is WIP.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Several different methods to gather flyer data have been brainstormed, each will be tested internally to determine the best direction to move forward with.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Development of semi-automated scraping scripts</w:t>
            </w: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CI/CD pipeline configuration to be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Upcoming Objectives for Feb 9, 2026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1"/>
        <w:gridCol w:w="6"/>
        <w:gridCol w:w="1907"/>
        <w:gridCol w:w="2379"/>
        <w:gridCol w:w="1947"/>
        <w:tblGridChange w:id="0">
          <w:tblGrid>
            <w:gridCol w:w="2391"/>
            <w:gridCol w:w="6"/>
            <w:gridCol w:w="1907"/>
            <w:gridCol w:w="2379"/>
            <w:gridCol w:w="194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3C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3E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Activities/Tasks for Next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0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Activity/Task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Setup and configuration of CI/CD pipeline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Harrison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Weeks 1-4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Communicate with Mitchell to determine which connections are needed for the frontend and the backend, then inform Harry of the required API connections.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Amy, Mitchell, Harry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Weeks 4-6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Database schema implementation and optimization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Mitchell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Weeks 1-6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Start development of rudimentary flyer data scraping 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Iqbal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Weeks 1-6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Back-end API development and integration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Harry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Weeks 1-6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1"/>
        <w:gridCol w:w="10"/>
        <w:gridCol w:w="2621"/>
        <w:gridCol w:w="2948"/>
        <w:tblGridChange w:id="0">
          <w:tblGrid>
            <w:gridCol w:w="3051"/>
            <w:gridCol w:w="10"/>
            <w:gridCol w:w="2621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60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808080" w:val="clear"/>
          </w:tcPr>
          <w:p w:rsidR="00000000" w:rsidDel="00000000" w:rsidP="00000000" w:rsidRDefault="00000000" w:rsidRPr="00000000" w14:paraId="00000061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Milestones for Next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Milestone (Objective)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Delivery Date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Finalize the decision on which stores specifically we want to provide flyer data from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15, 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Create mock data (or scripts to create the data) in order to test the communication between the frontend and backend, plus test the capabilities of the API architecture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Mitchell, Harry, Harrison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Continue development of a user-friendly UI/UX, while keeping it visually appealing and easy to use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Amy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February 12, 2026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Managing Issues and Risk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3"/>
        <w:gridCol w:w="3915"/>
        <w:gridCol w:w="2916"/>
        <w:tblGridChange w:id="0">
          <w:tblGrid>
            <w:gridCol w:w="2803"/>
            <w:gridCol w:w="3915"/>
            <w:gridCol w:w="2916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79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Issues/Problems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7A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Resolution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7B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The system relies on retailers keeping flyer data in a consistent format; changes to their web layouts or API endpoints can break the scraping functionality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Implement a monitoring system to alert the team of data structure changes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March 15,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Testing the functionality currently relies only on the development team, as well as a small pool of family and friends, meaning there is a likelihood that bugs may be missed during development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Utilize automated unit testing to cover edge cases and continuously attempt to expand the testing group beyond the immediate circles</w:t>
            </w:r>
          </w:p>
          <w:p w:rsidR="00000000" w:rsidDel="00000000" w:rsidP="00000000" w:rsidRDefault="00000000" w:rsidRPr="00000000" w14:paraId="00000081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March 15,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The use of various frameworks, both new and old, requires additional time to make sure they are integrated properly and working as intended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Continue becoming familiar with the technologies assigned, and assign tasks within the team based on individual strengths and knowledge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March 15, 2026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7"/>
        <w:gridCol w:w="1767"/>
        <w:gridCol w:w="1753"/>
        <w:gridCol w:w="3407"/>
        <w:tblGridChange w:id="0">
          <w:tblGrid>
            <w:gridCol w:w="2707"/>
            <w:gridCol w:w="1767"/>
            <w:gridCol w:w="1753"/>
            <w:gridCol w:w="3407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87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Upcoming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8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Ranking</w:t>
            </w:r>
          </w:p>
          <w:p w:rsidR="00000000" w:rsidDel="00000000" w:rsidP="00000000" w:rsidRDefault="00000000" w:rsidRPr="00000000" w14:paraId="00000089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A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Impact</w:t>
            </w:r>
          </w:p>
          <w:p w:rsidR="00000000" w:rsidDel="00000000" w:rsidP="00000000" w:rsidRDefault="00000000" w:rsidRPr="00000000" w14:paraId="0000008B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C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Data source becomes inaccessible</w:t>
            </w:r>
          </w:p>
          <w:p w:rsidR="00000000" w:rsidDel="00000000" w:rsidP="00000000" w:rsidRDefault="00000000" w:rsidRPr="00000000" w14:paraId="0000008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Monitor for changes in external retail domains and update scraping logic rapidly to ensure continuous data flow.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Outdated pricing data displayed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Schedule automated refresh cycles and maintain strict data validation checks to ensure accuracy meets the &gt;97%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Users unwilling to create accounts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Offer a "Guest Mode" for basic browsing and clearly highlight the benefits of account features like saved lists and personalization.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NOTE: Attach additional sheets if insufficient space available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Submission Guidelines: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Please submit as “T&lt;team number&gt;_ProjectStatusReport1”.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e.g. T29_ProjectStatusReport1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is a group submission i.e. one per group.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Due Dates:</w:t>
      </w:r>
    </w:p>
    <w:p w:rsidR="00000000" w:rsidDel="00000000" w:rsidP="00000000" w:rsidRDefault="00000000" w:rsidRPr="00000000" w14:paraId="000000A6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  <w:rtl w:val="0"/>
        </w:rPr>
        <w:t xml:space="preserve">Sunday,  Feb 9, 2026 (11:59 p.m.)</w:t>
      </w:r>
    </w:p>
    <w:p w:rsidR="00000000" w:rsidDel="00000000" w:rsidP="00000000" w:rsidRDefault="00000000" w:rsidRPr="00000000" w14:paraId="000000A8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7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Arial"/>
  <w:font w:name="Courier New"/>
  <w:font w:name="Frutiger-Light"/>
  <w:font w:name="Lucida San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COMP3078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A400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styleId="Default" w:customStyle="1">
    <w:name w:val="Default"/>
    <w:rsid w:val="00024E8F"/>
    <w:pPr>
      <w:suppressAutoHyphens w:val="1"/>
    </w:pPr>
    <w:rPr>
      <w:rFonts w:ascii="Book Antiqua" w:eastAsia="ヒラギノ角ゴ Pro W3" w:hAnsi="Book Antiqua"/>
      <w:color w:val="000000"/>
      <w:sz w:val="22"/>
      <w:lang w:val="en-US"/>
    </w:rPr>
  </w:style>
  <w:style w:type="paragraph" w:styleId="Heading5A" w:customStyle="1">
    <w:name w:val="Heading 5 A"/>
    <w:next w:val="Default"/>
    <w:rsid w:val="00024E8F"/>
    <w:pPr>
      <w:keepNext w:val="1"/>
      <w:tabs>
        <w:tab w:val="left" w:pos="0"/>
        <w:tab w:val="left" w:pos="2160"/>
      </w:tabs>
      <w:suppressAutoHyphens w:val="1"/>
      <w:outlineLvl w:val="4"/>
    </w:pPr>
    <w:rPr>
      <w:rFonts w:ascii="Book Antiqua" w:eastAsia="ヒラギノ角ゴ Pro W3" w:hAnsi="Book Antiqua"/>
      <w:b w:val="1"/>
      <w:color w:val="000000"/>
      <w:sz w:val="22"/>
      <w:u w:val="single"/>
      <w:lang w:val="en-GB"/>
    </w:rPr>
  </w:style>
  <w:style w:type="paragraph" w:styleId="ListParagraph">
    <w:name w:val="List Paragraph"/>
    <w:basedOn w:val="Normal"/>
    <w:uiPriority w:val="34"/>
    <w:qFormat w:val="1"/>
    <w:rsid w:val="00B711D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75f7HuAN15pIAxk/pHzHRoVTA==">CgMxLjA4AHIhMWxSTFZmOWVSbEdlb2JPcEk2LUl0Vnd6SC1jem5Cd1E0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2026-01-25T05:23:00Z</dcterms:created>
  <dc:creator>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636fe30d-e5dd-43a7-97a7-480c34b930a8</vt:lpwstr>
  </property>
</Properties>
</file>