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C0D81" w14:textId="77777777" w:rsidR="0092691E" w:rsidRPr="004D613E" w:rsidRDefault="0092691E" w:rsidP="0092691E">
      <w:pPr>
        <w:ind w:left="-426" w:firstLine="426"/>
        <w:jc w:val="center"/>
        <w:rPr>
          <w:sz w:val="24"/>
          <w:szCs w:val="24"/>
          <w:lang w:val="en-US"/>
        </w:rPr>
      </w:pPr>
      <w:r w:rsidRPr="004D613E">
        <w:rPr>
          <w:sz w:val="24"/>
          <w:szCs w:val="24"/>
          <w:lang w:val="en-US"/>
        </w:rPr>
        <w:t>EXPERIMENT – 1</w:t>
      </w:r>
    </w:p>
    <w:p w14:paraId="509ECBC1" w14:textId="77777777" w:rsidR="0092691E" w:rsidRPr="004D613E" w:rsidRDefault="0092691E" w:rsidP="0092691E">
      <w:pPr>
        <w:ind w:left="-426" w:firstLine="426"/>
        <w:jc w:val="center"/>
        <w:rPr>
          <w:sz w:val="24"/>
          <w:szCs w:val="24"/>
          <w:lang w:val="en-US"/>
        </w:rPr>
      </w:pPr>
    </w:p>
    <w:p w14:paraId="76FB864C" w14:textId="77777777" w:rsidR="0092691E" w:rsidRPr="004D613E" w:rsidRDefault="0092691E" w:rsidP="0092691E">
      <w:pPr>
        <w:spacing w:after="0" w:line="240" w:lineRule="auto"/>
        <w:ind w:left="-426" w:firstLine="426"/>
        <w:rPr>
          <w:sz w:val="24"/>
          <w:szCs w:val="24"/>
          <w:lang w:val="en-US"/>
        </w:rPr>
      </w:pPr>
      <w:r w:rsidRPr="004D613E">
        <w:rPr>
          <w:sz w:val="24"/>
          <w:szCs w:val="24"/>
          <w:lang w:val="en-US"/>
        </w:rPr>
        <w:t xml:space="preserve">Roll </w:t>
      </w:r>
      <w:proofErr w:type="gramStart"/>
      <w:r w:rsidRPr="004D613E">
        <w:rPr>
          <w:sz w:val="24"/>
          <w:szCs w:val="24"/>
          <w:lang w:val="en-US"/>
        </w:rPr>
        <w:t>No :</w:t>
      </w:r>
      <w:proofErr w:type="gramEnd"/>
      <w:r w:rsidRPr="004D613E">
        <w:rPr>
          <w:sz w:val="24"/>
          <w:szCs w:val="24"/>
          <w:lang w:val="en-US"/>
        </w:rPr>
        <w:t xml:space="preserve"> 2116240701</w:t>
      </w:r>
      <w:r>
        <w:rPr>
          <w:sz w:val="24"/>
          <w:szCs w:val="24"/>
          <w:lang w:val="en-US"/>
        </w:rPr>
        <w:t>179</w:t>
      </w:r>
    </w:p>
    <w:p w14:paraId="2A5C13FC" w14:textId="77777777" w:rsidR="0092691E" w:rsidRDefault="0092691E" w:rsidP="0092691E">
      <w:pPr>
        <w:spacing w:after="0" w:line="240" w:lineRule="auto"/>
        <w:ind w:left="-426" w:firstLine="426"/>
        <w:rPr>
          <w:lang w:val="en-US"/>
        </w:rPr>
      </w:pPr>
      <w:proofErr w:type="gramStart"/>
      <w:r w:rsidRPr="004D613E">
        <w:rPr>
          <w:sz w:val="24"/>
          <w:szCs w:val="24"/>
          <w:lang w:val="en-US"/>
        </w:rPr>
        <w:t>Name :</w:t>
      </w:r>
      <w:proofErr w:type="gramEnd"/>
      <w:r w:rsidRPr="004D613E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Harsan.J</w:t>
      </w:r>
      <w:proofErr w:type="spellEnd"/>
    </w:p>
    <w:p w14:paraId="2977867C" w14:textId="77777777" w:rsidR="0092691E" w:rsidRDefault="0092691E" w:rsidP="0092691E">
      <w:pPr>
        <w:spacing w:after="0" w:line="240" w:lineRule="auto"/>
        <w:ind w:left="-426" w:firstLine="426"/>
        <w:rPr>
          <w:lang w:val="en-US"/>
        </w:rPr>
      </w:pPr>
    </w:p>
    <w:p w14:paraId="696F1803" w14:textId="77777777" w:rsidR="0092691E" w:rsidRDefault="0092691E" w:rsidP="0092691E">
      <w:pPr>
        <w:spacing w:after="0" w:line="240" w:lineRule="auto"/>
        <w:ind w:left="-426" w:firstLine="426"/>
        <w:rPr>
          <w:lang w:val="en-US"/>
        </w:rPr>
      </w:pPr>
    </w:p>
    <w:p w14:paraId="65F92A8A" w14:textId="77777777" w:rsidR="0092691E" w:rsidRDefault="0092691E" w:rsidP="0092691E">
      <w:pPr>
        <w:spacing w:after="0" w:line="240" w:lineRule="auto"/>
        <w:ind w:left="-426" w:firstLine="426"/>
        <w:rPr>
          <w:lang w:val="en-US"/>
        </w:rPr>
      </w:pPr>
    </w:p>
    <w:p w14:paraId="22E1EF37" w14:textId="77777777" w:rsidR="0092691E" w:rsidRDefault="0092691E" w:rsidP="0092691E">
      <w:pPr>
        <w:spacing w:after="0" w:line="240" w:lineRule="auto"/>
        <w:ind w:left="-426" w:firstLine="426"/>
        <w:jc w:val="center"/>
        <w:rPr>
          <w:b/>
          <w:sz w:val="40"/>
          <w:szCs w:val="40"/>
          <w:lang w:val="en-US"/>
        </w:rPr>
      </w:pPr>
      <w:r w:rsidRPr="004D613E">
        <w:rPr>
          <w:b/>
          <w:sz w:val="40"/>
          <w:szCs w:val="40"/>
          <w:lang w:val="en-US"/>
        </w:rPr>
        <w:t>USER INTERFACE AND DESIGN</w:t>
      </w:r>
    </w:p>
    <w:p w14:paraId="50A2C6DA" w14:textId="77777777" w:rsidR="0092691E" w:rsidRDefault="0092691E" w:rsidP="0092691E">
      <w:pPr>
        <w:spacing w:after="0" w:line="240" w:lineRule="auto"/>
        <w:ind w:left="-426" w:firstLine="426"/>
        <w:jc w:val="center"/>
        <w:rPr>
          <w:sz w:val="24"/>
          <w:szCs w:val="24"/>
          <w:lang w:val="en-US"/>
        </w:rPr>
      </w:pPr>
    </w:p>
    <w:p w14:paraId="0FB38A0A" w14:textId="77777777" w:rsidR="0092691E" w:rsidRDefault="0092691E" w:rsidP="0092691E">
      <w:pPr>
        <w:spacing w:after="0" w:line="240" w:lineRule="auto"/>
        <w:ind w:left="-426" w:firstLine="426"/>
        <w:jc w:val="center"/>
        <w:rPr>
          <w:sz w:val="24"/>
          <w:szCs w:val="24"/>
          <w:lang w:val="en-US"/>
        </w:rPr>
      </w:pPr>
    </w:p>
    <w:p w14:paraId="75C36A3C" w14:textId="77777777" w:rsidR="0092691E" w:rsidRDefault="0092691E" w:rsidP="0092691E">
      <w:pPr>
        <w:spacing w:after="0" w:line="240" w:lineRule="auto"/>
        <w:ind w:left="-426" w:firstLine="426"/>
        <w:jc w:val="center"/>
        <w:rPr>
          <w:sz w:val="24"/>
          <w:szCs w:val="24"/>
          <w:lang w:val="en-US"/>
        </w:rPr>
      </w:pPr>
    </w:p>
    <w:p w14:paraId="64CF805F" w14:textId="77777777" w:rsidR="0092691E" w:rsidRPr="00FA7FE2" w:rsidRDefault="0092691E" w:rsidP="0092691E">
      <w:pPr>
        <w:spacing w:after="0" w:line="240" w:lineRule="auto"/>
        <w:ind w:left="-426" w:firstLine="426"/>
        <w:rPr>
          <w:b/>
          <w:sz w:val="24"/>
          <w:szCs w:val="24"/>
          <w:lang w:val="en-US"/>
        </w:rPr>
      </w:pPr>
      <w:r w:rsidRPr="00FA7FE2">
        <w:rPr>
          <w:b/>
          <w:sz w:val="24"/>
          <w:szCs w:val="24"/>
          <w:lang w:val="en-US"/>
        </w:rPr>
        <w:t xml:space="preserve">BAD </w:t>
      </w:r>
      <w:proofErr w:type="gramStart"/>
      <w:r w:rsidRPr="00FA7FE2">
        <w:rPr>
          <w:b/>
          <w:sz w:val="24"/>
          <w:szCs w:val="24"/>
          <w:lang w:val="en-US"/>
        </w:rPr>
        <w:t>DESIGN :</w:t>
      </w:r>
      <w:proofErr w:type="gramEnd"/>
      <w:r w:rsidRPr="00FA7FE2">
        <w:rPr>
          <w:b/>
          <w:sz w:val="24"/>
          <w:szCs w:val="24"/>
          <w:lang w:val="en-US"/>
        </w:rPr>
        <w:t xml:space="preserve"> </w:t>
      </w:r>
    </w:p>
    <w:p w14:paraId="077CB107" w14:textId="77777777" w:rsidR="0092691E" w:rsidRDefault="0092691E" w:rsidP="0092691E">
      <w:pPr>
        <w:spacing w:after="0" w:line="240" w:lineRule="auto"/>
        <w:ind w:left="-426" w:firstLine="426"/>
        <w:rPr>
          <w:sz w:val="24"/>
          <w:szCs w:val="24"/>
          <w:lang w:val="en-US"/>
        </w:rPr>
      </w:pPr>
    </w:p>
    <w:p w14:paraId="55A01E53" w14:textId="77777777" w:rsidR="0092691E" w:rsidRDefault="0092691E" w:rsidP="0092691E">
      <w:pPr>
        <w:spacing w:after="0" w:line="240" w:lineRule="auto"/>
        <w:ind w:left="-426" w:firstLine="426"/>
        <w:rPr>
          <w:sz w:val="24"/>
          <w:szCs w:val="24"/>
          <w:lang w:val="en-US"/>
        </w:rPr>
      </w:pPr>
    </w:p>
    <w:p w14:paraId="7AB84C9C" w14:textId="77777777" w:rsidR="0092691E" w:rsidRPr="004D613E" w:rsidRDefault="0092691E" w:rsidP="0092691E">
      <w:pPr>
        <w:spacing w:after="0" w:line="240" w:lineRule="auto"/>
        <w:ind w:left="-426" w:firstLine="426"/>
        <w:rPr>
          <w:sz w:val="24"/>
          <w:szCs w:val="24"/>
          <w:lang w:val="en-US"/>
        </w:rPr>
      </w:pPr>
      <w:r w:rsidRPr="00E80AC8">
        <w:rPr>
          <w:noProof/>
          <w:sz w:val="24"/>
          <w:szCs w:val="24"/>
          <w:lang w:val="en-US"/>
        </w:rPr>
        <w:drawing>
          <wp:inline distT="0" distB="0" distL="0" distR="0" wp14:anchorId="2E0BD0DA" wp14:editId="1657F57E">
            <wp:extent cx="5731510" cy="3721100"/>
            <wp:effectExtent l="0" t="0" r="2540" b="0"/>
            <wp:docPr id="211093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31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038C" w14:textId="77777777" w:rsidR="0092691E" w:rsidRDefault="0092691E" w:rsidP="0092691E">
      <w:pPr>
        <w:spacing w:after="0" w:line="240" w:lineRule="auto"/>
        <w:ind w:left="-426" w:firstLine="426"/>
        <w:jc w:val="center"/>
        <w:rPr>
          <w:b/>
          <w:sz w:val="40"/>
          <w:szCs w:val="40"/>
          <w:lang w:val="en-US"/>
        </w:rPr>
      </w:pPr>
    </w:p>
    <w:p w14:paraId="7D74C389" w14:textId="77777777" w:rsidR="0092691E" w:rsidRDefault="0092691E" w:rsidP="0092691E">
      <w:pPr>
        <w:spacing w:after="0" w:line="240" w:lineRule="auto"/>
        <w:ind w:left="-426" w:firstLine="426"/>
        <w:jc w:val="center"/>
        <w:rPr>
          <w:b/>
          <w:sz w:val="40"/>
          <w:szCs w:val="40"/>
          <w:lang w:val="en-US"/>
        </w:rPr>
      </w:pPr>
    </w:p>
    <w:p w14:paraId="037E4906" w14:textId="77777777" w:rsidR="0092691E" w:rsidRDefault="0092691E" w:rsidP="0092691E">
      <w:pPr>
        <w:spacing w:after="0" w:line="240" w:lineRule="auto"/>
        <w:ind w:left="709" w:firstLine="426"/>
        <w:jc w:val="center"/>
        <w:rPr>
          <w:b/>
          <w:sz w:val="40"/>
          <w:szCs w:val="40"/>
          <w:lang w:val="en-US"/>
        </w:rPr>
      </w:pPr>
    </w:p>
    <w:p w14:paraId="1EC40E2C" w14:textId="77777777" w:rsidR="0092691E" w:rsidRDefault="0092691E" w:rsidP="0092691E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br w:type="page"/>
      </w:r>
    </w:p>
    <w:p w14:paraId="62608127" w14:textId="77777777" w:rsidR="0092691E" w:rsidRPr="00FA7FE2" w:rsidRDefault="0092691E" w:rsidP="0092691E">
      <w:pPr>
        <w:spacing w:after="0" w:line="240" w:lineRule="auto"/>
        <w:ind w:left="284"/>
        <w:rPr>
          <w:b/>
          <w:sz w:val="24"/>
          <w:szCs w:val="24"/>
          <w:lang w:val="en-US"/>
        </w:rPr>
      </w:pPr>
      <w:r w:rsidRPr="00FA7FE2">
        <w:rPr>
          <w:b/>
          <w:sz w:val="24"/>
          <w:szCs w:val="24"/>
          <w:lang w:val="en-US"/>
        </w:rPr>
        <w:lastRenderedPageBreak/>
        <w:t xml:space="preserve">GOOD </w:t>
      </w:r>
      <w:proofErr w:type="gramStart"/>
      <w:r w:rsidRPr="00FA7FE2">
        <w:rPr>
          <w:b/>
          <w:sz w:val="24"/>
          <w:szCs w:val="24"/>
          <w:lang w:val="en-US"/>
        </w:rPr>
        <w:t>DESIGN :</w:t>
      </w:r>
      <w:proofErr w:type="gramEnd"/>
    </w:p>
    <w:p w14:paraId="2B47A6D6" w14:textId="77777777" w:rsidR="0092691E" w:rsidRDefault="0092691E" w:rsidP="0092691E">
      <w:pPr>
        <w:spacing w:after="0" w:line="240" w:lineRule="auto"/>
        <w:ind w:left="284"/>
        <w:rPr>
          <w:sz w:val="24"/>
          <w:szCs w:val="24"/>
          <w:lang w:val="en-US"/>
        </w:rPr>
      </w:pPr>
    </w:p>
    <w:p w14:paraId="76D82845" w14:textId="77777777" w:rsidR="0092691E" w:rsidRDefault="0092691E" w:rsidP="0092691E">
      <w:pPr>
        <w:spacing w:after="0" w:line="240" w:lineRule="auto"/>
        <w:ind w:left="284"/>
        <w:rPr>
          <w:sz w:val="24"/>
          <w:szCs w:val="24"/>
          <w:lang w:val="en-US"/>
        </w:rPr>
      </w:pPr>
      <w:r w:rsidRPr="00AE11FA">
        <w:rPr>
          <w:noProof/>
          <w:sz w:val="24"/>
          <w:szCs w:val="24"/>
          <w:lang w:val="en-US"/>
        </w:rPr>
        <w:drawing>
          <wp:inline distT="0" distB="0" distL="0" distR="0" wp14:anchorId="4771ADE4" wp14:editId="6F28CE1E">
            <wp:extent cx="5731510" cy="3728085"/>
            <wp:effectExtent l="0" t="0" r="2540" b="5715"/>
            <wp:docPr id="136473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30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D8AC" w14:textId="77777777" w:rsidR="0092691E" w:rsidRDefault="0092691E" w:rsidP="0092691E">
      <w:pPr>
        <w:spacing w:after="0" w:line="240" w:lineRule="auto"/>
        <w:ind w:left="284"/>
        <w:rPr>
          <w:sz w:val="24"/>
          <w:szCs w:val="24"/>
          <w:lang w:val="en-US"/>
        </w:rPr>
      </w:pPr>
    </w:p>
    <w:p w14:paraId="25BE3732" w14:textId="77777777" w:rsidR="0092691E" w:rsidRDefault="0092691E" w:rsidP="0092691E">
      <w:pPr>
        <w:spacing w:after="0" w:line="240" w:lineRule="auto"/>
        <w:ind w:left="284"/>
        <w:rPr>
          <w:b/>
          <w:sz w:val="24"/>
          <w:szCs w:val="24"/>
          <w:lang w:val="en-US"/>
        </w:rPr>
      </w:pPr>
      <w:r w:rsidRPr="00FA7FE2">
        <w:rPr>
          <w:b/>
          <w:sz w:val="24"/>
          <w:szCs w:val="24"/>
          <w:lang w:val="en-US"/>
        </w:rPr>
        <w:t xml:space="preserve">PROTOTYPE </w:t>
      </w:r>
      <w:proofErr w:type="gramStart"/>
      <w:r w:rsidRPr="00FA7FE2">
        <w:rPr>
          <w:b/>
          <w:sz w:val="24"/>
          <w:szCs w:val="24"/>
          <w:lang w:val="en-US"/>
        </w:rPr>
        <w:t>LINK :</w:t>
      </w:r>
      <w:proofErr w:type="gramEnd"/>
    </w:p>
    <w:p w14:paraId="0D58448C" w14:textId="77777777" w:rsidR="0092691E" w:rsidRDefault="0092691E" w:rsidP="0092691E">
      <w:pPr>
        <w:spacing w:after="0" w:line="240" w:lineRule="auto"/>
        <w:ind w:left="284"/>
      </w:pPr>
      <w:hyperlink r:id="rId7" w:history="1">
        <w:r w:rsidRPr="000773A1">
          <w:rPr>
            <w:rStyle w:val="Hyperlink"/>
          </w:rPr>
          <w:t>https://www.figma.com/proto/UfcGtEnQceI3q94r5lucr7/Untitled?page-id=1%3A8&amp;node-id=2-2&amp;p=f&amp;viewport=-1285%2C-1187%2C0.85&amp;t=ZjmbEqhlgt0qq8Wt-1&amp;scaling=scale-down&amp;content-scaling=fixed</w:t>
        </w:r>
      </w:hyperlink>
    </w:p>
    <w:p w14:paraId="0E4A5800" w14:textId="77777777" w:rsidR="0092691E" w:rsidRDefault="0092691E" w:rsidP="0092691E">
      <w:pPr>
        <w:spacing w:after="0" w:line="240" w:lineRule="auto"/>
        <w:ind w:left="284"/>
        <w:rPr>
          <w:sz w:val="24"/>
          <w:szCs w:val="24"/>
          <w:lang w:val="en-US"/>
        </w:rPr>
      </w:pPr>
    </w:p>
    <w:p w14:paraId="551EA0C3" w14:textId="77777777" w:rsidR="0092691E" w:rsidRPr="00FA7FE2" w:rsidRDefault="0092691E" w:rsidP="0092691E">
      <w:pPr>
        <w:spacing w:after="0" w:line="240" w:lineRule="auto"/>
        <w:ind w:left="284"/>
        <w:rPr>
          <w:b/>
          <w:sz w:val="24"/>
          <w:szCs w:val="24"/>
          <w:lang w:val="en-US"/>
        </w:rPr>
      </w:pPr>
      <w:r w:rsidRPr="00FA7FE2">
        <w:rPr>
          <w:b/>
          <w:sz w:val="24"/>
          <w:szCs w:val="24"/>
          <w:lang w:val="en-US"/>
        </w:rPr>
        <w:t>The two pictures have distinct designs and approaches</w:t>
      </w:r>
    </w:p>
    <w:p w14:paraId="130A2B7D" w14:textId="77777777" w:rsidR="0092691E" w:rsidRDefault="0092691E" w:rsidP="0092691E">
      <w:pPr>
        <w:spacing w:after="0" w:line="240" w:lineRule="auto"/>
        <w:ind w:left="284"/>
        <w:rPr>
          <w:b/>
          <w:sz w:val="24"/>
          <w:szCs w:val="24"/>
          <w:lang w:val="en-US"/>
        </w:rPr>
      </w:pPr>
      <w:r w:rsidRPr="00FA7FE2">
        <w:rPr>
          <w:b/>
          <w:sz w:val="24"/>
          <w:szCs w:val="24"/>
          <w:lang w:val="en-US"/>
        </w:rPr>
        <w:t xml:space="preserve">Here’s a </w:t>
      </w:r>
      <w:proofErr w:type="gramStart"/>
      <w:r w:rsidRPr="00FA7FE2">
        <w:rPr>
          <w:b/>
          <w:sz w:val="24"/>
          <w:szCs w:val="24"/>
          <w:lang w:val="en-US"/>
        </w:rPr>
        <w:t>comparison :</w:t>
      </w:r>
      <w:proofErr w:type="gramEnd"/>
    </w:p>
    <w:p w14:paraId="08331B4D" w14:textId="77777777" w:rsidR="0092691E" w:rsidRDefault="0092691E" w:rsidP="0092691E">
      <w:pPr>
        <w:spacing w:after="0" w:line="240" w:lineRule="auto"/>
        <w:ind w:left="284"/>
        <w:rPr>
          <w:sz w:val="24"/>
          <w:szCs w:val="24"/>
          <w:lang w:val="en-US"/>
        </w:rPr>
      </w:pPr>
    </w:p>
    <w:p w14:paraId="2BAB17FD" w14:textId="77777777" w:rsidR="0092691E" w:rsidRPr="00FA7FE2" w:rsidRDefault="0092691E" w:rsidP="0092691E">
      <w:pPr>
        <w:spacing w:before="100" w:beforeAutospacing="1" w:after="100" w:afterAutospacing="1" w:line="240" w:lineRule="auto"/>
        <w:ind w:firstLine="284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A7FE2">
        <w:rPr>
          <w:rFonts w:eastAsia="Times New Roman" w:cstheme="minorHAnsi"/>
          <w:b/>
          <w:bCs/>
          <w:sz w:val="36"/>
          <w:szCs w:val="36"/>
          <w:lang w:eastAsia="en-IN"/>
        </w:rPr>
        <w:t>BAD DESIGN (First Image Reference)</w:t>
      </w:r>
    </w:p>
    <w:p w14:paraId="5DC41588" w14:textId="77777777" w:rsidR="0092691E" w:rsidRPr="00FA7FE2" w:rsidRDefault="0092691E" w:rsidP="0092691E">
      <w:pPr>
        <w:spacing w:before="100" w:beforeAutospacing="1" w:after="100" w:afterAutospacing="1" w:line="240" w:lineRule="auto"/>
        <w:ind w:left="284"/>
        <w:rPr>
          <w:rFonts w:eastAsia="Times New Roman" w:cstheme="minorHAnsi"/>
          <w:sz w:val="24"/>
          <w:szCs w:val="24"/>
          <w:lang w:eastAsia="en-IN"/>
        </w:rPr>
      </w:pPr>
      <w:r w:rsidRPr="00FA7FE2">
        <w:rPr>
          <w:rFonts w:eastAsia="Times New Roman" w:cstheme="minorHAnsi"/>
          <w:sz w:val="24"/>
          <w:szCs w:val="24"/>
          <w:lang w:eastAsia="en-IN"/>
        </w:rPr>
        <w:t xml:space="preserve">The first image represents a </w:t>
      </w:r>
      <w:r w:rsidRPr="00FA7FE2">
        <w:rPr>
          <w:rFonts w:eastAsia="Times New Roman" w:cstheme="minorHAnsi"/>
          <w:b/>
          <w:bCs/>
          <w:sz w:val="24"/>
          <w:szCs w:val="24"/>
          <w:lang w:eastAsia="en-IN"/>
        </w:rPr>
        <w:t>poorly designed user interface</w:t>
      </w:r>
      <w:r w:rsidRPr="00FA7FE2">
        <w:rPr>
          <w:rFonts w:eastAsia="Times New Roman" w:cstheme="minorHAnsi"/>
          <w:sz w:val="24"/>
          <w:szCs w:val="24"/>
          <w:lang w:eastAsia="en-IN"/>
        </w:rPr>
        <w:t>., the overall layout lacks structure and visual appeal.</w:t>
      </w:r>
    </w:p>
    <w:p w14:paraId="467AED54" w14:textId="77777777" w:rsidR="0092691E" w:rsidRPr="00FA7FE2" w:rsidRDefault="0092691E" w:rsidP="0092691E">
      <w:pPr>
        <w:numPr>
          <w:ilvl w:val="0"/>
          <w:numId w:val="1"/>
        </w:numPr>
        <w:tabs>
          <w:tab w:val="clear" w:pos="720"/>
          <w:tab w:val="num" w:pos="709"/>
        </w:tabs>
        <w:spacing w:before="100" w:beforeAutospacing="1" w:after="0" w:line="240" w:lineRule="auto"/>
        <w:ind w:left="709" w:hanging="142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7FE2">
        <w:rPr>
          <w:rFonts w:eastAsia="Times New Roman" w:cstheme="minorHAnsi"/>
          <w:sz w:val="24"/>
          <w:szCs w:val="24"/>
          <w:lang w:eastAsia="en-IN"/>
        </w:rPr>
        <w:t>The page uses excessive empty space, making the interface look unfinished and unengaging.</w:t>
      </w:r>
    </w:p>
    <w:p w14:paraId="74EF9112" w14:textId="77777777" w:rsidR="0092691E" w:rsidRPr="00FA7FE2" w:rsidRDefault="0092691E" w:rsidP="0092691E">
      <w:pPr>
        <w:numPr>
          <w:ilvl w:val="0"/>
          <w:numId w:val="1"/>
        </w:numPr>
        <w:tabs>
          <w:tab w:val="clear" w:pos="720"/>
          <w:tab w:val="num" w:pos="709"/>
        </w:tabs>
        <w:spacing w:before="100" w:beforeAutospacing="1" w:after="0" w:line="240" w:lineRule="auto"/>
        <w:ind w:left="709" w:hanging="142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7FE2">
        <w:rPr>
          <w:rFonts w:eastAsia="Times New Roman" w:cstheme="minorHAnsi"/>
          <w:sz w:val="24"/>
          <w:szCs w:val="24"/>
          <w:lang w:eastAsia="en-IN"/>
        </w:rPr>
        <w:t>Content hierarchy is weak; headings, images, and descriptions are not clearly prioritized.</w:t>
      </w:r>
    </w:p>
    <w:p w14:paraId="259D4C69" w14:textId="77777777" w:rsidR="0092691E" w:rsidRPr="00FA7FE2" w:rsidRDefault="0092691E" w:rsidP="0092691E">
      <w:pPr>
        <w:numPr>
          <w:ilvl w:val="0"/>
          <w:numId w:val="1"/>
        </w:numPr>
        <w:tabs>
          <w:tab w:val="clear" w:pos="720"/>
          <w:tab w:val="num" w:pos="709"/>
        </w:tabs>
        <w:spacing w:before="100" w:beforeAutospacing="1" w:after="0" w:line="240" w:lineRule="auto"/>
        <w:ind w:left="709" w:hanging="142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7FE2">
        <w:rPr>
          <w:rFonts w:eastAsia="Times New Roman" w:cstheme="minorHAnsi"/>
          <w:sz w:val="24"/>
          <w:szCs w:val="24"/>
          <w:lang w:eastAsia="en-IN"/>
        </w:rPr>
        <w:t>Navigation elements such as menu items and buttons are small and not visually distinct.</w:t>
      </w:r>
    </w:p>
    <w:p w14:paraId="1E892F23" w14:textId="77777777" w:rsidR="0092691E" w:rsidRPr="00FA7FE2" w:rsidRDefault="0092691E" w:rsidP="0092691E">
      <w:pPr>
        <w:numPr>
          <w:ilvl w:val="0"/>
          <w:numId w:val="1"/>
        </w:numPr>
        <w:tabs>
          <w:tab w:val="clear" w:pos="720"/>
          <w:tab w:val="num" w:pos="709"/>
        </w:tabs>
        <w:spacing w:before="100" w:beforeAutospacing="1" w:after="0" w:line="240" w:lineRule="auto"/>
        <w:ind w:left="709" w:hanging="142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7FE2">
        <w:rPr>
          <w:rFonts w:eastAsia="Times New Roman" w:cstheme="minorHAnsi"/>
          <w:sz w:val="24"/>
          <w:szCs w:val="24"/>
          <w:lang w:eastAsia="en-IN"/>
        </w:rPr>
        <w:t>The product image appears isolated without supporting visuals or background context.</w:t>
      </w:r>
    </w:p>
    <w:p w14:paraId="0FE22723" w14:textId="77777777" w:rsidR="0092691E" w:rsidRPr="00FA7FE2" w:rsidRDefault="0092691E" w:rsidP="0092691E">
      <w:pPr>
        <w:numPr>
          <w:ilvl w:val="0"/>
          <w:numId w:val="1"/>
        </w:numPr>
        <w:tabs>
          <w:tab w:val="clear" w:pos="720"/>
          <w:tab w:val="num" w:pos="709"/>
        </w:tabs>
        <w:spacing w:before="100" w:beforeAutospacing="1" w:after="0" w:line="240" w:lineRule="auto"/>
        <w:ind w:left="709" w:hanging="142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7FE2">
        <w:rPr>
          <w:rFonts w:eastAsia="Times New Roman" w:cstheme="minorHAnsi"/>
          <w:sz w:val="24"/>
          <w:szCs w:val="24"/>
          <w:lang w:eastAsia="en-IN"/>
        </w:rPr>
        <w:t>Typography lacks variation, reducing visual interest and brand impact.</w:t>
      </w:r>
    </w:p>
    <w:p w14:paraId="72041FE3" w14:textId="77777777" w:rsidR="0092691E" w:rsidRPr="00FA7FE2" w:rsidRDefault="0092691E" w:rsidP="0092691E">
      <w:pPr>
        <w:numPr>
          <w:ilvl w:val="0"/>
          <w:numId w:val="1"/>
        </w:numPr>
        <w:tabs>
          <w:tab w:val="clear" w:pos="720"/>
          <w:tab w:val="num" w:pos="709"/>
        </w:tabs>
        <w:spacing w:before="100" w:beforeAutospacing="1" w:after="0" w:line="240" w:lineRule="auto"/>
        <w:ind w:left="709" w:hanging="142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7FE2">
        <w:rPr>
          <w:rFonts w:eastAsia="Times New Roman" w:cstheme="minorHAnsi"/>
          <w:sz w:val="24"/>
          <w:szCs w:val="24"/>
          <w:lang w:eastAsia="en-IN"/>
        </w:rPr>
        <w:t>The design fails to guide the user’s attention, resulting in low user engagement.</w:t>
      </w:r>
    </w:p>
    <w:p w14:paraId="23482DD2" w14:textId="77777777" w:rsidR="0092691E" w:rsidRPr="00FA7FE2" w:rsidRDefault="0092691E" w:rsidP="0092691E">
      <w:pPr>
        <w:spacing w:before="100" w:beforeAutospacing="1" w:after="100" w:afterAutospacing="1" w:line="240" w:lineRule="auto"/>
        <w:ind w:left="284"/>
        <w:rPr>
          <w:rFonts w:eastAsia="Times New Roman" w:cstheme="minorHAnsi"/>
          <w:sz w:val="24"/>
          <w:szCs w:val="24"/>
          <w:lang w:eastAsia="en-IN"/>
        </w:rPr>
      </w:pPr>
      <w:r w:rsidRPr="00FA7FE2">
        <w:rPr>
          <w:rFonts w:eastAsia="Times New Roman" w:cstheme="minorHAnsi"/>
          <w:sz w:val="24"/>
          <w:szCs w:val="24"/>
          <w:lang w:eastAsia="en-IN"/>
        </w:rPr>
        <w:lastRenderedPageBreak/>
        <w:t>Overall, this design focuses only on displaying information rather than creating an immersive or memorable user experience.</w:t>
      </w:r>
    </w:p>
    <w:p w14:paraId="23128990" w14:textId="77777777" w:rsidR="0092691E" w:rsidRPr="00FA7FE2" w:rsidRDefault="0092691E" w:rsidP="0092691E">
      <w:pPr>
        <w:pStyle w:val="Heading2"/>
        <w:ind w:left="284"/>
        <w:rPr>
          <w:rFonts w:asciiTheme="minorHAnsi" w:hAnsiTheme="minorHAnsi" w:cstheme="minorHAnsi"/>
        </w:rPr>
      </w:pPr>
      <w:r w:rsidRPr="00FA7FE2">
        <w:rPr>
          <w:rFonts w:asciiTheme="minorHAnsi" w:hAnsiTheme="minorHAnsi" w:cstheme="minorHAnsi"/>
        </w:rPr>
        <w:t>GOOD DESIGN (Second Image Reference)</w:t>
      </w:r>
    </w:p>
    <w:p w14:paraId="19341C9A" w14:textId="77777777" w:rsidR="0092691E" w:rsidRPr="00FA7FE2" w:rsidRDefault="0092691E" w:rsidP="0092691E">
      <w:pPr>
        <w:pStyle w:val="NormalWeb"/>
        <w:ind w:left="284"/>
        <w:rPr>
          <w:rFonts w:asciiTheme="minorHAnsi" w:hAnsiTheme="minorHAnsi" w:cstheme="minorHAnsi"/>
        </w:rPr>
      </w:pPr>
      <w:r w:rsidRPr="00FA7FE2">
        <w:rPr>
          <w:rFonts w:asciiTheme="minorHAnsi" w:hAnsiTheme="minorHAnsi" w:cstheme="minorHAnsi"/>
        </w:rPr>
        <w:t xml:space="preserve">The second image demonstrates a </w:t>
      </w:r>
      <w:r w:rsidRPr="00FA7FE2">
        <w:rPr>
          <w:rStyle w:val="Strong"/>
          <w:rFonts w:asciiTheme="minorHAnsi" w:eastAsiaTheme="majorEastAsia" w:hAnsiTheme="minorHAnsi" w:cstheme="minorHAnsi"/>
        </w:rPr>
        <w:t>well-designed and visually appealing user interface</w:t>
      </w:r>
      <w:r w:rsidRPr="00FA7FE2">
        <w:rPr>
          <w:rFonts w:asciiTheme="minorHAnsi" w:hAnsiTheme="minorHAnsi" w:cstheme="minorHAnsi"/>
        </w:rPr>
        <w:t xml:space="preserve"> that follows core UI and UX principles.</w:t>
      </w:r>
    </w:p>
    <w:p w14:paraId="7F39F7C3" w14:textId="77777777" w:rsidR="0092691E" w:rsidRPr="00FA7FE2" w:rsidRDefault="0092691E" w:rsidP="0092691E">
      <w:pPr>
        <w:pStyle w:val="NormalWeb"/>
        <w:numPr>
          <w:ilvl w:val="0"/>
          <w:numId w:val="2"/>
        </w:numPr>
        <w:ind w:left="567" w:firstLine="0"/>
        <w:jc w:val="both"/>
        <w:rPr>
          <w:rFonts w:asciiTheme="minorHAnsi" w:hAnsiTheme="minorHAnsi" w:cstheme="minorHAnsi"/>
        </w:rPr>
      </w:pPr>
      <w:r w:rsidRPr="00FA7FE2">
        <w:rPr>
          <w:rFonts w:asciiTheme="minorHAnsi" w:hAnsiTheme="minorHAnsi" w:cstheme="minorHAnsi"/>
        </w:rPr>
        <w:t>A strong visual hierarchy is created using bold typography, high-quality images, and contrast.</w:t>
      </w:r>
    </w:p>
    <w:p w14:paraId="6DE30067" w14:textId="77777777" w:rsidR="0092691E" w:rsidRPr="00FA7FE2" w:rsidRDefault="0092691E" w:rsidP="0092691E">
      <w:pPr>
        <w:pStyle w:val="NormalWeb"/>
        <w:numPr>
          <w:ilvl w:val="0"/>
          <w:numId w:val="2"/>
        </w:numPr>
        <w:ind w:left="567" w:firstLine="0"/>
        <w:jc w:val="both"/>
        <w:rPr>
          <w:rFonts w:asciiTheme="minorHAnsi" w:hAnsiTheme="minorHAnsi" w:cstheme="minorHAnsi"/>
        </w:rPr>
      </w:pPr>
      <w:r w:rsidRPr="00FA7FE2">
        <w:rPr>
          <w:rFonts w:asciiTheme="minorHAnsi" w:hAnsiTheme="minorHAnsi" w:cstheme="minorHAnsi"/>
        </w:rPr>
        <w:t xml:space="preserve">The </w:t>
      </w:r>
      <w:proofErr w:type="spellStart"/>
      <w:r w:rsidRPr="00FA7FE2">
        <w:rPr>
          <w:rFonts w:asciiTheme="minorHAnsi" w:hAnsiTheme="minorHAnsi" w:cstheme="minorHAnsi"/>
        </w:rPr>
        <w:t>color</w:t>
      </w:r>
      <w:proofErr w:type="spellEnd"/>
      <w:r w:rsidRPr="00FA7FE2">
        <w:rPr>
          <w:rFonts w:asciiTheme="minorHAnsi" w:hAnsiTheme="minorHAnsi" w:cstheme="minorHAnsi"/>
        </w:rPr>
        <w:t xml:space="preserve"> palette is consistent with the Ferrari brand, enhancing brand identity.</w:t>
      </w:r>
    </w:p>
    <w:p w14:paraId="38936654" w14:textId="77777777" w:rsidR="0092691E" w:rsidRPr="00FA7FE2" w:rsidRDefault="0092691E" w:rsidP="0092691E">
      <w:pPr>
        <w:pStyle w:val="NormalWeb"/>
        <w:numPr>
          <w:ilvl w:val="0"/>
          <w:numId w:val="2"/>
        </w:numPr>
        <w:ind w:left="567" w:firstLine="0"/>
        <w:jc w:val="both"/>
        <w:rPr>
          <w:rFonts w:asciiTheme="minorHAnsi" w:hAnsiTheme="minorHAnsi" w:cstheme="minorHAnsi"/>
        </w:rPr>
      </w:pPr>
      <w:r w:rsidRPr="00FA7FE2">
        <w:rPr>
          <w:rFonts w:asciiTheme="minorHAnsi" w:hAnsiTheme="minorHAnsi" w:cstheme="minorHAnsi"/>
        </w:rPr>
        <w:t>High-resolution images are used effectively to attract attention and convey luxury.</w:t>
      </w:r>
    </w:p>
    <w:p w14:paraId="09C9888C" w14:textId="77777777" w:rsidR="0092691E" w:rsidRPr="00FA7FE2" w:rsidRDefault="0092691E" w:rsidP="0092691E">
      <w:pPr>
        <w:pStyle w:val="NormalWeb"/>
        <w:numPr>
          <w:ilvl w:val="0"/>
          <w:numId w:val="2"/>
        </w:numPr>
        <w:ind w:left="567" w:firstLine="0"/>
        <w:jc w:val="both"/>
        <w:rPr>
          <w:rFonts w:asciiTheme="minorHAnsi" w:hAnsiTheme="minorHAnsi" w:cstheme="minorHAnsi"/>
        </w:rPr>
      </w:pPr>
      <w:r w:rsidRPr="00FA7FE2">
        <w:rPr>
          <w:rFonts w:asciiTheme="minorHAnsi" w:hAnsiTheme="minorHAnsi" w:cstheme="minorHAnsi"/>
        </w:rPr>
        <w:t>Content is well-aligned and structured, making the interface easy to scan and understand.</w:t>
      </w:r>
    </w:p>
    <w:p w14:paraId="13882925" w14:textId="77777777" w:rsidR="0092691E" w:rsidRPr="00FA7FE2" w:rsidRDefault="0092691E" w:rsidP="0092691E">
      <w:pPr>
        <w:pStyle w:val="NormalWeb"/>
        <w:numPr>
          <w:ilvl w:val="0"/>
          <w:numId w:val="2"/>
        </w:numPr>
        <w:ind w:left="567" w:firstLine="0"/>
        <w:jc w:val="both"/>
        <w:rPr>
          <w:rFonts w:asciiTheme="minorHAnsi" w:hAnsiTheme="minorHAnsi" w:cstheme="minorHAnsi"/>
        </w:rPr>
      </w:pPr>
      <w:r w:rsidRPr="00FA7FE2">
        <w:rPr>
          <w:rFonts w:asciiTheme="minorHAnsi" w:hAnsiTheme="minorHAnsi" w:cstheme="minorHAnsi"/>
        </w:rPr>
        <w:t>Navigation is clearly visible and logically placed, improving usability.</w:t>
      </w:r>
    </w:p>
    <w:p w14:paraId="699F3273" w14:textId="77777777" w:rsidR="0092691E" w:rsidRPr="00FA7FE2" w:rsidRDefault="0092691E" w:rsidP="0092691E">
      <w:pPr>
        <w:pStyle w:val="NormalWeb"/>
        <w:numPr>
          <w:ilvl w:val="0"/>
          <w:numId w:val="2"/>
        </w:numPr>
        <w:ind w:left="567" w:firstLine="0"/>
        <w:jc w:val="both"/>
        <w:rPr>
          <w:rFonts w:asciiTheme="minorHAnsi" w:hAnsiTheme="minorHAnsi" w:cstheme="minorHAnsi"/>
        </w:rPr>
      </w:pPr>
      <w:r w:rsidRPr="00FA7FE2">
        <w:rPr>
          <w:rFonts w:asciiTheme="minorHAnsi" w:hAnsiTheme="minorHAnsi" w:cstheme="minorHAnsi"/>
        </w:rPr>
        <w:t>Text placement and spacing improve readability without overwhelming the user.</w:t>
      </w:r>
    </w:p>
    <w:p w14:paraId="1B5F66F5" w14:textId="77777777" w:rsidR="0092691E" w:rsidRPr="00FA7FE2" w:rsidRDefault="0092691E" w:rsidP="0092691E">
      <w:pPr>
        <w:pStyle w:val="NormalWeb"/>
        <w:numPr>
          <w:ilvl w:val="0"/>
          <w:numId w:val="2"/>
        </w:numPr>
        <w:ind w:left="567" w:firstLine="0"/>
        <w:jc w:val="both"/>
        <w:rPr>
          <w:rFonts w:asciiTheme="minorHAnsi" w:hAnsiTheme="minorHAnsi" w:cstheme="minorHAnsi"/>
        </w:rPr>
      </w:pPr>
      <w:r w:rsidRPr="00FA7FE2">
        <w:rPr>
          <w:rFonts w:asciiTheme="minorHAnsi" w:hAnsiTheme="minorHAnsi" w:cstheme="minorHAnsi"/>
        </w:rPr>
        <w:t>The design emphasizes storytelling, emotion, and brand experience rather than just information.</w:t>
      </w:r>
    </w:p>
    <w:p w14:paraId="35FD7E2D" w14:textId="77777777" w:rsidR="0092691E" w:rsidRPr="00FA7FE2" w:rsidRDefault="0092691E" w:rsidP="0092691E">
      <w:pPr>
        <w:pStyle w:val="NormalWeb"/>
        <w:ind w:left="284"/>
        <w:rPr>
          <w:rFonts w:asciiTheme="minorHAnsi" w:hAnsiTheme="minorHAnsi" w:cstheme="minorHAnsi"/>
        </w:rPr>
      </w:pPr>
      <w:r w:rsidRPr="00FA7FE2">
        <w:rPr>
          <w:rFonts w:asciiTheme="minorHAnsi" w:hAnsiTheme="minorHAnsi" w:cstheme="minorHAnsi"/>
        </w:rPr>
        <w:t>This interface successfully balances aesthetics and functionality, offering a premium and engaging user experience.</w:t>
      </w:r>
    </w:p>
    <w:p w14:paraId="58DE4E87" w14:textId="77777777" w:rsidR="0092691E" w:rsidRPr="00FA7FE2" w:rsidRDefault="0092691E" w:rsidP="0092691E">
      <w:pPr>
        <w:spacing w:after="0" w:line="240" w:lineRule="auto"/>
        <w:ind w:left="284"/>
        <w:rPr>
          <w:sz w:val="24"/>
          <w:szCs w:val="24"/>
          <w:lang w:val="en-US"/>
        </w:rPr>
      </w:pPr>
    </w:p>
    <w:p w14:paraId="63776423" w14:textId="77777777" w:rsidR="0092691E" w:rsidRPr="00E73384" w:rsidRDefault="0092691E" w:rsidP="0092691E">
      <w:pPr>
        <w:pStyle w:val="Heading2"/>
        <w:jc w:val="center"/>
        <w:rPr>
          <w:rFonts w:asciiTheme="minorHAnsi" w:hAnsiTheme="minorHAnsi" w:cstheme="minorHAnsi"/>
        </w:rPr>
      </w:pPr>
      <w:r w:rsidRPr="00E73384">
        <w:rPr>
          <w:rFonts w:asciiTheme="minorHAnsi" w:hAnsiTheme="minorHAnsi" w:cstheme="minorHAnsi"/>
        </w:rPr>
        <w:t>COMPARATIVE ANALYSIS</w:t>
      </w:r>
    </w:p>
    <w:tbl>
      <w:tblPr>
        <w:tblW w:w="6804" w:type="dxa"/>
        <w:tblCellSpacing w:w="15" w:type="dxa"/>
        <w:tblInd w:w="13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420"/>
        <w:gridCol w:w="2622"/>
      </w:tblGrid>
      <w:tr w:rsidR="0092691E" w:rsidRPr="00E73384" w14:paraId="098AA7F2" w14:textId="77777777" w:rsidTr="002854F7">
        <w:trPr>
          <w:trHeight w:val="5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97D69" w14:textId="77777777" w:rsidR="0092691E" w:rsidRPr="00E73384" w:rsidRDefault="0092691E" w:rsidP="002854F7">
            <w:pPr>
              <w:ind w:left="679" w:hanging="679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E73384">
              <w:rPr>
                <w:rFonts w:cstheme="minorHAnsi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C5D1828" w14:textId="77777777" w:rsidR="0092691E" w:rsidRPr="00E73384" w:rsidRDefault="0092691E" w:rsidP="002854F7">
            <w:pPr>
              <w:ind w:left="679" w:hanging="679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E73384">
              <w:rPr>
                <w:rFonts w:cstheme="minorHAnsi"/>
                <w:b/>
                <w:bCs/>
              </w:rPr>
              <w:t>Bad Design</w:t>
            </w:r>
          </w:p>
        </w:tc>
        <w:tc>
          <w:tcPr>
            <w:tcW w:w="2577" w:type="dxa"/>
            <w:vAlign w:val="center"/>
            <w:hideMark/>
          </w:tcPr>
          <w:p w14:paraId="1A74AFD8" w14:textId="77777777" w:rsidR="0092691E" w:rsidRPr="00E73384" w:rsidRDefault="0092691E" w:rsidP="002854F7">
            <w:pPr>
              <w:ind w:left="679" w:hanging="679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E73384">
              <w:rPr>
                <w:rFonts w:cstheme="minorHAnsi"/>
                <w:b/>
                <w:bCs/>
              </w:rPr>
              <w:t>Good Design</w:t>
            </w:r>
          </w:p>
        </w:tc>
      </w:tr>
      <w:tr w:rsidR="0092691E" w:rsidRPr="00E73384" w14:paraId="0343FD08" w14:textId="77777777" w:rsidTr="002854F7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2759A46A" w14:textId="77777777" w:rsidR="0092691E" w:rsidRPr="00E73384" w:rsidRDefault="0092691E" w:rsidP="002854F7">
            <w:pPr>
              <w:ind w:left="679" w:hanging="679"/>
              <w:jc w:val="both"/>
              <w:rPr>
                <w:rFonts w:cstheme="minorHAnsi"/>
                <w:sz w:val="24"/>
                <w:szCs w:val="24"/>
              </w:rPr>
            </w:pPr>
            <w:r w:rsidRPr="00E73384">
              <w:rPr>
                <w:rFonts w:cstheme="minorHAnsi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35054482" w14:textId="77777777" w:rsidR="0092691E" w:rsidRPr="00E73384" w:rsidRDefault="0092691E" w:rsidP="002854F7">
            <w:pPr>
              <w:ind w:left="679" w:hanging="679"/>
              <w:jc w:val="center"/>
              <w:rPr>
                <w:rFonts w:cstheme="minorHAnsi"/>
                <w:sz w:val="24"/>
                <w:szCs w:val="24"/>
              </w:rPr>
            </w:pPr>
            <w:r w:rsidRPr="00E73384">
              <w:rPr>
                <w:rFonts w:cstheme="minorHAnsi"/>
              </w:rPr>
              <w:t>Unstructured and minimal</w:t>
            </w:r>
          </w:p>
        </w:tc>
        <w:tc>
          <w:tcPr>
            <w:tcW w:w="2577" w:type="dxa"/>
            <w:vAlign w:val="center"/>
            <w:hideMark/>
          </w:tcPr>
          <w:p w14:paraId="26220C70" w14:textId="77777777" w:rsidR="0092691E" w:rsidRPr="00E73384" w:rsidRDefault="0092691E" w:rsidP="002854F7">
            <w:pPr>
              <w:ind w:left="679" w:hanging="679"/>
              <w:jc w:val="both"/>
              <w:rPr>
                <w:rFonts w:cstheme="minorHAnsi"/>
                <w:sz w:val="24"/>
                <w:szCs w:val="24"/>
              </w:rPr>
            </w:pPr>
            <w:r w:rsidRPr="00E73384">
              <w:rPr>
                <w:rFonts w:cstheme="minorHAnsi"/>
              </w:rPr>
              <w:t>Well-aligned and balanced</w:t>
            </w:r>
          </w:p>
        </w:tc>
      </w:tr>
      <w:tr w:rsidR="0092691E" w:rsidRPr="00E73384" w14:paraId="618110D4" w14:textId="77777777" w:rsidTr="002854F7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624ED54D" w14:textId="77777777" w:rsidR="0092691E" w:rsidRPr="00E73384" w:rsidRDefault="0092691E" w:rsidP="002854F7">
            <w:pPr>
              <w:ind w:left="679" w:hanging="679"/>
              <w:jc w:val="both"/>
              <w:rPr>
                <w:rFonts w:cstheme="minorHAnsi"/>
                <w:sz w:val="24"/>
                <w:szCs w:val="24"/>
              </w:rPr>
            </w:pPr>
            <w:r w:rsidRPr="00E73384">
              <w:rPr>
                <w:rFonts w:cstheme="minorHAnsi"/>
              </w:rPr>
              <w:t>Visual Appeal</w:t>
            </w:r>
          </w:p>
        </w:tc>
        <w:tc>
          <w:tcPr>
            <w:tcW w:w="0" w:type="auto"/>
            <w:vAlign w:val="center"/>
            <w:hideMark/>
          </w:tcPr>
          <w:p w14:paraId="0559CA10" w14:textId="77777777" w:rsidR="0092691E" w:rsidRPr="00E73384" w:rsidRDefault="0092691E" w:rsidP="002854F7">
            <w:pPr>
              <w:ind w:left="679" w:hanging="679"/>
              <w:jc w:val="both"/>
              <w:rPr>
                <w:rFonts w:cstheme="minorHAnsi"/>
                <w:sz w:val="24"/>
                <w:szCs w:val="24"/>
              </w:rPr>
            </w:pPr>
            <w:r w:rsidRPr="00E73384">
              <w:rPr>
                <w:rFonts w:cstheme="minorHAnsi"/>
              </w:rPr>
              <w:t>Plain and less engaging</w:t>
            </w:r>
          </w:p>
        </w:tc>
        <w:tc>
          <w:tcPr>
            <w:tcW w:w="2577" w:type="dxa"/>
            <w:vAlign w:val="center"/>
            <w:hideMark/>
          </w:tcPr>
          <w:p w14:paraId="60A97F2F" w14:textId="77777777" w:rsidR="0092691E" w:rsidRPr="00E73384" w:rsidRDefault="0092691E" w:rsidP="002854F7">
            <w:pPr>
              <w:ind w:left="679" w:hanging="679"/>
              <w:jc w:val="both"/>
              <w:rPr>
                <w:rFonts w:cstheme="minorHAnsi"/>
                <w:sz w:val="24"/>
                <w:szCs w:val="24"/>
              </w:rPr>
            </w:pPr>
            <w:r w:rsidRPr="00E73384">
              <w:rPr>
                <w:rFonts w:cstheme="minorHAnsi"/>
              </w:rPr>
              <w:t>Rich and immersive</w:t>
            </w:r>
          </w:p>
        </w:tc>
      </w:tr>
      <w:tr w:rsidR="0092691E" w:rsidRPr="00E73384" w14:paraId="1BDF07A6" w14:textId="77777777" w:rsidTr="002854F7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2F6F7E4B" w14:textId="77777777" w:rsidR="0092691E" w:rsidRPr="00E73384" w:rsidRDefault="0092691E" w:rsidP="002854F7">
            <w:pPr>
              <w:ind w:left="679" w:hanging="679"/>
              <w:jc w:val="both"/>
              <w:rPr>
                <w:rFonts w:cstheme="minorHAnsi"/>
                <w:sz w:val="24"/>
                <w:szCs w:val="24"/>
              </w:rPr>
            </w:pPr>
            <w:r w:rsidRPr="00E73384">
              <w:rPr>
                <w:rFonts w:cstheme="minorHAnsi"/>
              </w:rPr>
              <w:t>Branding</w:t>
            </w:r>
          </w:p>
        </w:tc>
        <w:tc>
          <w:tcPr>
            <w:tcW w:w="0" w:type="auto"/>
            <w:vAlign w:val="center"/>
            <w:hideMark/>
          </w:tcPr>
          <w:p w14:paraId="634CBE96" w14:textId="77777777" w:rsidR="0092691E" w:rsidRPr="00E73384" w:rsidRDefault="0092691E" w:rsidP="002854F7">
            <w:pPr>
              <w:ind w:left="679" w:hanging="679"/>
              <w:jc w:val="both"/>
              <w:rPr>
                <w:rFonts w:cstheme="minorHAnsi"/>
                <w:sz w:val="24"/>
                <w:szCs w:val="24"/>
              </w:rPr>
            </w:pPr>
            <w:r w:rsidRPr="00E73384">
              <w:rPr>
                <w:rFonts w:cstheme="minorHAnsi"/>
              </w:rPr>
              <w:t>Weak brand presence</w:t>
            </w:r>
          </w:p>
        </w:tc>
        <w:tc>
          <w:tcPr>
            <w:tcW w:w="2577" w:type="dxa"/>
            <w:vAlign w:val="center"/>
            <w:hideMark/>
          </w:tcPr>
          <w:p w14:paraId="12387B4E" w14:textId="77777777" w:rsidR="0092691E" w:rsidRPr="00E73384" w:rsidRDefault="0092691E" w:rsidP="002854F7">
            <w:pPr>
              <w:ind w:left="679" w:hanging="679"/>
              <w:jc w:val="both"/>
              <w:rPr>
                <w:rFonts w:cstheme="minorHAnsi"/>
                <w:sz w:val="24"/>
                <w:szCs w:val="24"/>
              </w:rPr>
            </w:pPr>
            <w:r w:rsidRPr="00E73384">
              <w:rPr>
                <w:rFonts w:cstheme="minorHAnsi"/>
              </w:rPr>
              <w:t>Strong brand identity</w:t>
            </w:r>
          </w:p>
        </w:tc>
      </w:tr>
      <w:tr w:rsidR="0092691E" w:rsidRPr="00E73384" w14:paraId="08670089" w14:textId="77777777" w:rsidTr="002854F7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56353A81" w14:textId="77777777" w:rsidR="0092691E" w:rsidRPr="00E73384" w:rsidRDefault="0092691E" w:rsidP="002854F7">
            <w:pPr>
              <w:ind w:left="679" w:hanging="679"/>
              <w:jc w:val="both"/>
              <w:rPr>
                <w:rFonts w:cstheme="minorHAnsi"/>
                <w:sz w:val="24"/>
                <w:szCs w:val="24"/>
              </w:rPr>
            </w:pPr>
            <w:r w:rsidRPr="00E73384">
              <w:rPr>
                <w:rFonts w:cstheme="minorHAnsi"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5312407A" w14:textId="77777777" w:rsidR="0092691E" w:rsidRPr="00E73384" w:rsidRDefault="0092691E" w:rsidP="002854F7">
            <w:pPr>
              <w:ind w:left="679" w:hanging="679"/>
              <w:jc w:val="both"/>
              <w:rPr>
                <w:rFonts w:cstheme="minorHAnsi"/>
                <w:sz w:val="24"/>
                <w:szCs w:val="24"/>
              </w:rPr>
            </w:pPr>
            <w:r w:rsidRPr="00E73384">
              <w:rPr>
                <w:rFonts w:cstheme="minorHAnsi"/>
              </w:rPr>
              <w:t>Low engagement</w:t>
            </w:r>
          </w:p>
        </w:tc>
        <w:tc>
          <w:tcPr>
            <w:tcW w:w="2577" w:type="dxa"/>
            <w:vAlign w:val="center"/>
            <w:hideMark/>
          </w:tcPr>
          <w:p w14:paraId="7E406B72" w14:textId="77777777" w:rsidR="0092691E" w:rsidRPr="00E73384" w:rsidRDefault="0092691E" w:rsidP="002854F7">
            <w:pPr>
              <w:ind w:left="679" w:hanging="679"/>
              <w:jc w:val="both"/>
              <w:rPr>
                <w:rFonts w:cstheme="minorHAnsi"/>
                <w:sz w:val="24"/>
                <w:szCs w:val="24"/>
              </w:rPr>
            </w:pPr>
            <w:r w:rsidRPr="00E73384">
              <w:rPr>
                <w:rFonts w:cstheme="minorHAnsi"/>
              </w:rPr>
              <w:t>High engagement</w:t>
            </w:r>
          </w:p>
        </w:tc>
      </w:tr>
      <w:tr w:rsidR="0092691E" w:rsidRPr="00E73384" w14:paraId="4011B982" w14:textId="77777777" w:rsidTr="002854F7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728C2EA8" w14:textId="77777777" w:rsidR="0092691E" w:rsidRPr="00E73384" w:rsidRDefault="0092691E" w:rsidP="002854F7">
            <w:pPr>
              <w:ind w:left="679" w:hanging="679"/>
              <w:jc w:val="both"/>
              <w:rPr>
                <w:rFonts w:cstheme="minorHAnsi"/>
                <w:sz w:val="24"/>
                <w:szCs w:val="24"/>
              </w:rPr>
            </w:pPr>
            <w:r w:rsidRPr="00E73384">
              <w:rPr>
                <w:rFonts w:cstheme="minorHAnsi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6E6C74A" w14:textId="77777777" w:rsidR="0092691E" w:rsidRPr="00E73384" w:rsidRDefault="0092691E" w:rsidP="002854F7">
            <w:pPr>
              <w:ind w:left="679" w:hanging="679"/>
              <w:jc w:val="both"/>
              <w:rPr>
                <w:rFonts w:cstheme="minorHAnsi"/>
                <w:sz w:val="24"/>
                <w:szCs w:val="24"/>
              </w:rPr>
            </w:pPr>
            <w:r w:rsidRPr="00E73384">
              <w:rPr>
                <w:rFonts w:cstheme="minorHAnsi"/>
              </w:rPr>
              <w:t>Moderate</w:t>
            </w:r>
          </w:p>
        </w:tc>
        <w:tc>
          <w:tcPr>
            <w:tcW w:w="2577" w:type="dxa"/>
            <w:vAlign w:val="center"/>
            <w:hideMark/>
          </w:tcPr>
          <w:p w14:paraId="5E7816DB" w14:textId="77777777" w:rsidR="0092691E" w:rsidRPr="00E73384" w:rsidRDefault="0092691E" w:rsidP="002854F7">
            <w:pPr>
              <w:ind w:left="679" w:hanging="679"/>
              <w:jc w:val="both"/>
              <w:rPr>
                <w:rFonts w:cstheme="minorHAnsi"/>
                <w:sz w:val="24"/>
                <w:szCs w:val="24"/>
              </w:rPr>
            </w:pPr>
            <w:r w:rsidRPr="00E73384">
              <w:rPr>
                <w:rFonts w:cstheme="minorHAnsi"/>
              </w:rPr>
              <w:t>Excellent</w:t>
            </w:r>
          </w:p>
        </w:tc>
      </w:tr>
    </w:tbl>
    <w:p w14:paraId="030683ED" w14:textId="77777777" w:rsidR="0092691E" w:rsidRDefault="0092691E" w:rsidP="0092691E">
      <w:pPr>
        <w:spacing w:after="0" w:line="240" w:lineRule="auto"/>
        <w:ind w:left="284"/>
        <w:rPr>
          <w:sz w:val="24"/>
          <w:szCs w:val="24"/>
          <w:lang w:val="en-US"/>
        </w:rPr>
      </w:pPr>
    </w:p>
    <w:p w14:paraId="2BFFCA74" w14:textId="77777777" w:rsidR="0092691E" w:rsidRPr="00FA7FE2" w:rsidRDefault="0092691E" w:rsidP="0092691E">
      <w:pPr>
        <w:spacing w:after="0" w:line="240" w:lineRule="auto"/>
        <w:ind w:left="284"/>
        <w:rPr>
          <w:sz w:val="24"/>
          <w:szCs w:val="24"/>
          <w:lang w:val="en-US"/>
        </w:rPr>
      </w:pPr>
    </w:p>
    <w:p w14:paraId="0F069631" w14:textId="77777777" w:rsidR="0092691E" w:rsidRPr="00E73384" w:rsidRDefault="0092691E" w:rsidP="0092691E">
      <w:pPr>
        <w:pStyle w:val="Heading2"/>
        <w:ind w:left="284"/>
        <w:rPr>
          <w:rFonts w:asciiTheme="minorHAnsi" w:hAnsiTheme="minorHAnsi" w:cstheme="minorHAnsi"/>
        </w:rPr>
      </w:pPr>
      <w:r w:rsidRPr="00E73384">
        <w:rPr>
          <w:rFonts w:asciiTheme="minorHAnsi" w:hAnsiTheme="minorHAnsi" w:cstheme="minorHAnsi"/>
        </w:rPr>
        <w:t>CONCLUSION</w:t>
      </w:r>
    </w:p>
    <w:p w14:paraId="0ABC9C50" w14:textId="77777777" w:rsidR="0092691E" w:rsidRPr="00E73384" w:rsidRDefault="0092691E" w:rsidP="0092691E">
      <w:pPr>
        <w:pStyle w:val="NormalWeb"/>
        <w:ind w:left="284"/>
        <w:rPr>
          <w:rFonts w:asciiTheme="minorHAnsi" w:hAnsiTheme="minorHAnsi" w:cstheme="minorHAnsi"/>
        </w:rPr>
      </w:pPr>
      <w:r w:rsidRPr="00E73384">
        <w:rPr>
          <w:rFonts w:asciiTheme="minorHAnsi" w:hAnsiTheme="minorHAnsi" w:cstheme="minorHAnsi"/>
        </w:rPr>
        <w:t xml:space="preserve">From the comparison, it is clear that </w:t>
      </w:r>
      <w:r w:rsidRPr="00E73384">
        <w:rPr>
          <w:rStyle w:val="Strong"/>
          <w:rFonts w:asciiTheme="minorHAnsi" w:eastAsiaTheme="majorEastAsia" w:hAnsiTheme="minorHAnsi" w:cstheme="minorHAnsi"/>
        </w:rPr>
        <w:t>good UI design enhances user engagement, brand perception, and usability</w:t>
      </w:r>
      <w:r w:rsidRPr="00E73384">
        <w:rPr>
          <w:rFonts w:asciiTheme="minorHAnsi" w:hAnsiTheme="minorHAnsi" w:cstheme="minorHAnsi"/>
        </w:rPr>
        <w:t xml:space="preserve">. While the first design only presents content, the second design </w:t>
      </w:r>
      <w:r w:rsidRPr="00E73384">
        <w:rPr>
          <w:rFonts w:asciiTheme="minorHAnsi" w:hAnsiTheme="minorHAnsi" w:cstheme="minorHAnsi"/>
        </w:rPr>
        <w:lastRenderedPageBreak/>
        <w:t xml:space="preserve">creates an emotional connection with the user through visual storytelling and structured layout. Effective use of </w:t>
      </w:r>
      <w:proofErr w:type="spellStart"/>
      <w:r w:rsidRPr="00E73384">
        <w:rPr>
          <w:rFonts w:asciiTheme="minorHAnsi" w:hAnsiTheme="minorHAnsi" w:cstheme="minorHAnsi"/>
        </w:rPr>
        <w:t>color</w:t>
      </w:r>
      <w:proofErr w:type="spellEnd"/>
      <w:r w:rsidRPr="00E73384">
        <w:rPr>
          <w:rFonts w:asciiTheme="minorHAnsi" w:hAnsiTheme="minorHAnsi" w:cstheme="minorHAnsi"/>
        </w:rPr>
        <w:t>, typography, images, and alignment plays a crucial role in successful UI design.</w:t>
      </w:r>
    </w:p>
    <w:p w14:paraId="00C5599F" w14:textId="77777777" w:rsidR="0092691E" w:rsidRPr="00FA7FE2" w:rsidRDefault="0092691E" w:rsidP="0092691E">
      <w:pPr>
        <w:spacing w:after="0" w:line="240" w:lineRule="auto"/>
        <w:ind w:left="284"/>
        <w:rPr>
          <w:sz w:val="24"/>
          <w:szCs w:val="24"/>
          <w:lang w:val="en-US"/>
        </w:rPr>
      </w:pPr>
    </w:p>
    <w:p w14:paraId="0379608B" w14:textId="77777777" w:rsidR="00DC5553" w:rsidRDefault="00DC5553"/>
    <w:sectPr w:rsidR="00DC5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60584"/>
    <w:multiLevelType w:val="multilevel"/>
    <w:tmpl w:val="B69C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8E3FF9"/>
    <w:multiLevelType w:val="multilevel"/>
    <w:tmpl w:val="FB0E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512354">
    <w:abstractNumId w:val="0"/>
  </w:num>
  <w:num w:numId="2" w16cid:durableId="1305894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1E"/>
    <w:rsid w:val="00031ED7"/>
    <w:rsid w:val="005F5824"/>
    <w:rsid w:val="0092691E"/>
    <w:rsid w:val="00BC035B"/>
    <w:rsid w:val="00D80ACB"/>
    <w:rsid w:val="00DC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85A0F"/>
  <w15:chartTrackingRefBased/>
  <w15:docId w15:val="{5ACF28F2-F2C6-4CB7-8658-1880D071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91E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6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6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9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91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26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69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proto/UfcGtEnQceI3q94r5lucr7/Untitled?page-id=1%3A8&amp;node-id=2-2&amp;p=f&amp;viewport=-1285%2C-1187%2C0.85&amp;t=ZjmbEqhlgt0qq8Wt-1&amp;scaling=scale-down&amp;content-scaling=fix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Harshan Janardhan</dc:creator>
  <cp:keywords/>
  <dc:description/>
  <cp:lastModifiedBy>Harshan Janardhan</cp:lastModifiedBy>
  <cp:revision>2</cp:revision>
  <dcterms:created xsi:type="dcterms:W3CDTF">2026-04-06T17:50:00Z</dcterms:created>
  <dcterms:modified xsi:type="dcterms:W3CDTF">2026-04-06T17:50:00Z</dcterms:modified>
</cp:coreProperties>
</file>