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0E9" w:rsidRPr="00BE4981" w:rsidRDefault="009950E9" w:rsidP="00F627FD">
      <w:pPr>
        <w:jc w:val="center"/>
        <w:rPr>
          <w:b/>
          <w:u w:val="single"/>
          <w:lang w:val="en-GB"/>
        </w:rPr>
      </w:pPr>
      <w:r w:rsidRPr="00BE4981">
        <w:rPr>
          <w:b/>
          <w:u w:val="single"/>
          <w:lang w:val="en-GB"/>
        </w:rPr>
        <w:t>DHSI2 GIS Analytics Academy</w:t>
      </w:r>
    </w:p>
    <w:p w:rsidR="00EE5DFB" w:rsidRPr="00BE4981" w:rsidRDefault="00EE5DFB" w:rsidP="00BB0D83">
      <w:pPr>
        <w:rPr>
          <w:b/>
          <w:lang w:val="en-GB"/>
        </w:rPr>
      </w:pPr>
      <w:r w:rsidRPr="00BE4981">
        <w:rPr>
          <w:b/>
          <w:lang w:val="en-GB"/>
        </w:rPr>
        <w:t xml:space="preserve">Purposes of the Academy: </w:t>
      </w:r>
    </w:p>
    <w:p w:rsidR="00AD11A6" w:rsidRDefault="00AD11A6" w:rsidP="00EA6E6C">
      <w:pPr>
        <w:spacing w:line="360" w:lineRule="auto"/>
        <w:rPr>
          <w:lang w:val="en-GB"/>
        </w:rPr>
      </w:pPr>
      <w:r>
        <w:rPr>
          <w:lang w:val="en-GB"/>
        </w:rPr>
        <w:t>The application of GIS to public health holds great potential for improving our understanding of the ecology and cause of complex health issues</w:t>
      </w:r>
      <w:r w:rsidR="006404F6">
        <w:rPr>
          <w:lang w:val="en-GB"/>
        </w:rPr>
        <w:t xml:space="preserve">. </w:t>
      </w:r>
      <w:r>
        <w:rPr>
          <w:lang w:val="en-GB"/>
        </w:rPr>
        <w:t xml:space="preserve">The key benefit of </w:t>
      </w:r>
      <w:r w:rsidR="006404F6">
        <w:rPr>
          <w:lang w:val="en-GB"/>
        </w:rPr>
        <w:t xml:space="preserve">using </w:t>
      </w:r>
      <w:r>
        <w:rPr>
          <w:lang w:val="en-GB"/>
        </w:rPr>
        <w:t>GIS is that it can summarize a large amount of tabular data into visual maps that can be very insightful for the planning and evaluation of public programs. By adding the ‘</w:t>
      </w:r>
      <w:r w:rsidRPr="00124A9E">
        <w:rPr>
          <w:i/>
          <w:lang w:val="en-GB"/>
        </w:rPr>
        <w:t>place</w:t>
      </w:r>
      <w:r>
        <w:rPr>
          <w:lang w:val="en-GB"/>
        </w:rPr>
        <w:t>’ in traditional person/time/place triad underlying public health</w:t>
      </w:r>
      <w:r w:rsidR="00350020">
        <w:rPr>
          <w:lang w:val="en-GB"/>
        </w:rPr>
        <w:t xml:space="preserve"> planning,</w:t>
      </w:r>
      <w:r>
        <w:rPr>
          <w:lang w:val="en-GB"/>
        </w:rPr>
        <w:t xml:space="preserve"> epidemiology and </w:t>
      </w:r>
      <w:r w:rsidR="00124A9E">
        <w:rPr>
          <w:lang w:val="en-GB"/>
        </w:rPr>
        <w:t>surveillance</w:t>
      </w:r>
      <w:r>
        <w:rPr>
          <w:lang w:val="en-GB"/>
        </w:rPr>
        <w:t xml:space="preserve">, </w:t>
      </w:r>
      <w:r w:rsidR="00350020">
        <w:rPr>
          <w:lang w:val="en-GB"/>
        </w:rPr>
        <w:t xml:space="preserve">data can be made more relevant to </w:t>
      </w:r>
      <w:r>
        <w:rPr>
          <w:lang w:val="en-GB"/>
        </w:rPr>
        <w:t>policy</w:t>
      </w:r>
      <w:r w:rsidR="00350020">
        <w:rPr>
          <w:lang w:val="en-GB"/>
        </w:rPr>
        <w:t xml:space="preserve"> planning</w:t>
      </w:r>
      <w:r>
        <w:rPr>
          <w:lang w:val="en-GB"/>
        </w:rPr>
        <w:t xml:space="preserve"> </w:t>
      </w:r>
      <w:r w:rsidR="00350020">
        <w:rPr>
          <w:lang w:val="en-GB"/>
        </w:rPr>
        <w:t xml:space="preserve">and program implementation </w:t>
      </w:r>
    </w:p>
    <w:p w:rsidR="00EB396A" w:rsidRDefault="00CF3C82" w:rsidP="00EA6E6C">
      <w:pPr>
        <w:spacing w:line="360" w:lineRule="auto"/>
        <w:rPr>
          <w:lang w:val="en-GB"/>
        </w:rPr>
      </w:pPr>
      <w:r w:rsidRPr="00CF3C82">
        <w:rPr>
          <w:lang w:val="en-GB"/>
        </w:rPr>
        <w:t>This training</w:t>
      </w:r>
      <w:r w:rsidR="00C01E3E">
        <w:rPr>
          <w:lang w:val="en-GB"/>
        </w:rPr>
        <w:t>,</w:t>
      </w:r>
      <w:r w:rsidRPr="00CF3C82">
        <w:rPr>
          <w:lang w:val="en-GB"/>
        </w:rPr>
        <w:t xml:space="preserve"> in </w:t>
      </w:r>
      <w:r w:rsidR="00C01E3E">
        <w:rPr>
          <w:lang w:val="en-GB"/>
        </w:rPr>
        <w:t xml:space="preserve">using </w:t>
      </w:r>
      <w:r>
        <w:rPr>
          <w:lang w:val="en-GB"/>
        </w:rPr>
        <w:t xml:space="preserve">GIS </w:t>
      </w:r>
      <w:r w:rsidR="00C01E3E">
        <w:rPr>
          <w:lang w:val="en-GB"/>
        </w:rPr>
        <w:t xml:space="preserve">for public health management and planning, </w:t>
      </w:r>
      <w:r w:rsidR="00EB396A">
        <w:rPr>
          <w:lang w:val="en-GB"/>
        </w:rPr>
        <w:t xml:space="preserve">will focus on principles of GIS use, key concepts, importance of triangulating data with GIS and other relevant layers (for key populations, weather, infrastructure, human resource and others) and most importantly to equip participants to use DHIS2 GIS in every work. </w:t>
      </w:r>
    </w:p>
    <w:p w:rsidR="00BB0D83" w:rsidRPr="00F627FD" w:rsidRDefault="00BB0D83" w:rsidP="00BB0D83">
      <w:pPr>
        <w:rPr>
          <w:b/>
          <w:lang w:val="en-GB"/>
        </w:rPr>
      </w:pPr>
      <w:r w:rsidRPr="00F627FD">
        <w:rPr>
          <w:b/>
          <w:lang w:val="en-GB"/>
        </w:rPr>
        <w:t>Objectives</w:t>
      </w:r>
    </w:p>
    <w:p w:rsidR="00BB0D83" w:rsidRPr="003004EB" w:rsidRDefault="00BB0D83" w:rsidP="00BB0D83">
      <w:pPr>
        <w:pStyle w:val="ListParagraph"/>
        <w:numPr>
          <w:ilvl w:val="0"/>
          <w:numId w:val="1"/>
        </w:numPr>
        <w:rPr>
          <w:lang w:val="en-GB"/>
        </w:rPr>
      </w:pPr>
      <w:r w:rsidRPr="003004EB">
        <w:rPr>
          <w:lang w:val="en-GB"/>
        </w:rPr>
        <w:t xml:space="preserve">Strengthening </w:t>
      </w:r>
      <w:r w:rsidR="003004EB">
        <w:rPr>
          <w:lang w:val="en-GB"/>
        </w:rPr>
        <w:t xml:space="preserve">capacity on </w:t>
      </w:r>
      <w:r w:rsidRPr="003004EB">
        <w:rPr>
          <w:lang w:val="en-GB"/>
        </w:rPr>
        <w:t>the use of DHIS-GIS for health programme management.</w:t>
      </w:r>
    </w:p>
    <w:p w:rsidR="00BB0D83" w:rsidRPr="003004EB" w:rsidRDefault="00BB0D83" w:rsidP="00BB0D83">
      <w:pPr>
        <w:pStyle w:val="ListParagraph"/>
        <w:numPr>
          <w:ilvl w:val="0"/>
          <w:numId w:val="1"/>
        </w:numPr>
        <w:rPr>
          <w:lang w:val="en-GB"/>
        </w:rPr>
      </w:pPr>
      <w:r w:rsidRPr="003004EB">
        <w:rPr>
          <w:lang w:val="en-GB"/>
        </w:rPr>
        <w:t>Building capacities of state and country health programme teams for undertaking monitoring and evaluation</w:t>
      </w:r>
      <w:r w:rsidR="00DA45E4">
        <w:rPr>
          <w:lang w:val="en-GB"/>
        </w:rPr>
        <w:t xml:space="preserve"> of programmes</w:t>
      </w:r>
    </w:p>
    <w:p w:rsidR="00BB0D83" w:rsidRPr="00F627FD" w:rsidRDefault="00BB0D83" w:rsidP="00F627FD">
      <w:pPr>
        <w:ind w:firstLine="360"/>
        <w:rPr>
          <w:b/>
          <w:lang w:val="en-GB"/>
        </w:rPr>
      </w:pPr>
      <w:r w:rsidRPr="00F627FD">
        <w:rPr>
          <w:b/>
          <w:lang w:val="en-GB"/>
        </w:rPr>
        <w:t>Sub-objectives</w:t>
      </w:r>
    </w:p>
    <w:p w:rsidR="00BB0D83" w:rsidRPr="003004EB" w:rsidRDefault="00BB0D83" w:rsidP="00007F51">
      <w:pPr>
        <w:pStyle w:val="ListParagraph"/>
        <w:numPr>
          <w:ilvl w:val="0"/>
          <w:numId w:val="2"/>
        </w:numPr>
        <w:rPr>
          <w:lang w:val="en-GB"/>
        </w:rPr>
      </w:pPr>
      <w:r w:rsidRPr="003004EB">
        <w:rPr>
          <w:lang w:val="en-GB"/>
        </w:rPr>
        <w:t xml:space="preserve">Documentation of new GIS use cases and country stories. </w:t>
      </w:r>
    </w:p>
    <w:p w:rsidR="00BB0D83" w:rsidRPr="003004EB" w:rsidRDefault="00BB0D83" w:rsidP="00BB0D83">
      <w:pPr>
        <w:pStyle w:val="ListParagraph"/>
        <w:numPr>
          <w:ilvl w:val="0"/>
          <w:numId w:val="2"/>
        </w:numPr>
        <w:rPr>
          <w:lang w:val="en-GB"/>
        </w:rPr>
      </w:pPr>
      <w:r w:rsidRPr="003004EB">
        <w:rPr>
          <w:lang w:val="en-GB"/>
        </w:rPr>
        <w:t>Building guidelines for effective GIS implementation.</w:t>
      </w:r>
    </w:p>
    <w:p w:rsidR="00740CA8" w:rsidRDefault="00740CA8" w:rsidP="00740CA8">
      <w:pPr>
        <w:rPr>
          <w:b/>
          <w:lang w:val="en-GB"/>
        </w:rPr>
      </w:pPr>
      <w:r w:rsidRPr="00740CA8">
        <w:rPr>
          <w:b/>
          <w:lang w:val="en-GB"/>
        </w:rPr>
        <w:t>Learning Objectives</w:t>
      </w:r>
    </w:p>
    <w:p w:rsidR="0097486D" w:rsidRDefault="00740CA8" w:rsidP="0097486D">
      <w:pPr>
        <w:rPr>
          <w:lang w:val="en-GB"/>
        </w:rPr>
      </w:pPr>
      <w:r w:rsidRPr="00740CA8">
        <w:rPr>
          <w:lang w:val="en-GB"/>
        </w:rPr>
        <w:t xml:space="preserve">Through presentations, examples, and exercises with real data, </w:t>
      </w:r>
      <w:r>
        <w:rPr>
          <w:lang w:val="en-GB"/>
        </w:rPr>
        <w:t xml:space="preserve">participants </w:t>
      </w:r>
      <w:r w:rsidR="009F0EA3">
        <w:rPr>
          <w:lang w:val="en-GB"/>
        </w:rPr>
        <w:t xml:space="preserve">have conceptual understanding of using GIS </w:t>
      </w:r>
      <w:proofErr w:type="gramStart"/>
      <w:r w:rsidR="009F0EA3">
        <w:rPr>
          <w:lang w:val="en-GB"/>
        </w:rPr>
        <w:t xml:space="preserve">for public analysis and to create GIS </w:t>
      </w:r>
      <w:r w:rsidRPr="00740CA8">
        <w:rPr>
          <w:lang w:val="en-GB"/>
        </w:rPr>
        <w:t xml:space="preserve">dashboard </w:t>
      </w:r>
      <w:r w:rsidR="009F0EA3">
        <w:rPr>
          <w:lang w:val="en-GB"/>
        </w:rPr>
        <w:t>in DHIS2</w:t>
      </w:r>
      <w:proofErr w:type="gramEnd"/>
      <w:r w:rsidR="0097486D">
        <w:rPr>
          <w:lang w:val="en-GB"/>
        </w:rPr>
        <w:t>.</w:t>
      </w:r>
    </w:p>
    <w:p w:rsidR="0097486D" w:rsidRDefault="0097486D" w:rsidP="0097486D">
      <w:pPr>
        <w:pStyle w:val="ListParagraph"/>
        <w:numPr>
          <w:ilvl w:val="5"/>
          <w:numId w:val="3"/>
        </w:numPr>
        <w:ind w:left="1843" w:hanging="283"/>
        <w:rPr>
          <w:lang w:val="en-GB"/>
        </w:rPr>
      </w:pPr>
      <w:r>
        <w:rPr>
          <w:lang w:val="en-GB"/>
        </w:rPr>
        <w:t xml:space="preserve">Key concepts for understanding GIS </w:t>
      </w:r>
    </w:p>
    <w:p w:rsidR="005E7009" w:rsidRDefault="00EA6E6C" w:rsidP="005E7009">
      <w:pPr>
        <w:pStyle w:val="ListParagraph"/>
        <w:numPr>
          <w:ilvl w:val="5"/>
          <w:numId w:val="3"/>
        </w:numPr>
        <w:ind w:left="1843" w:hanging="283"/>
        <w:rPr>
          <w:lang w:val="en-GB"/>
        </w:rPr>
      </w:pPr>
      <w:r>
        <w:rPr>
          <w:lang w:val="en-GB"/>
        </w:rPr>
        <w:t xml:space="preserve">Understanding data sources for GIS/spatial analysis </w:t>
      </w:r>
    </w:p>
    <w:p w:rsidR="005E7009" w:rsidRDefault="00EA6E6C" w:rsidP="005E7009">
      <w:pPr>
        <w:pStyle w:val="ListParagraph"/>
        <w:numPr>
          <w:ilvl w:val="5"/>
          <w:numId w:val="3"/>
        </w:numPr>
        <w:ind w:left="1843" w:hanging="283"/>
        <w:rPr>
          <w:lang w:val="en-GB"/>
        </w:rPr>
      </w:pPr>
      <w:r w:rsidRPr="005E7009">
        <w:rPr>
          <w:lang w:val="en-GB"/>
        </w:rPr>
        <w:t>DHIS2</w:t>
      </w:r>
      <w:r w:rsidR="005E7009" w:rsidRPr="005E7009">
        <w:rPr>
          <w:lang w:val="en-GB"/>
        </w:rPr>
        <w:t xml:space="preserve"> Using the Maps app in DHIS2</w:t>
      </w:r>
    </w:p>
    <w:p w:rsidR="005E7009" w:rsidRDefault="005E7009" w:rsidP="005E7009">
      <w:pPr>
        <w:pStyle w:val="ListParagraph"/>
        <w:numPr>
          <w:ilvl w:val="5"/>
          <w:numId w:val="3"/>
        </w:numPr>
        <w:ind w:left="1843" w:hanging="283"/>
        <w:rPr>
          <w:lang w:val="en-GB"/>
        </w:rPr>
      </w:pPr>
      <w:r w:rsidRPr="005E7009">
        <w:rPr>
          <w:lang w:val="en-GB"/>
        </w:rPr>
        <w:t>Combining health data from DHIS2 with reference layers like population density, elevation and climate</w:t>
      </w:r>
    </w:p>
    <w:p w:rsidR="00EA6E6C" w:rsidRPr="005E7009" w:rsidRDefault="005E7009" w:rsidP="005E7009">
      <w:pPr>
        <w:pStyle w:val="ListParagraph"/>
        <w:numPr>
          <w:ilvl w:val="5"/>
          <w:numId w:val="3"/>
        </w:numPr>
        <w:ind w:left="1843" w:hanging="283"/>
        <w:rPr>
          <w:lang w:val="en-GB"/>
        </w:rPr>
      </w:pPr>
      <w:r w:rsidRPr="005E7009">
        <w:rPr>
          <w:lang w:val="en-GB"/>
        </w:rPr>
        <w:t>Exporting health data from DHIS2 for analysis in QGIS, an advanced GIS application</w:t>
      </w:r>
      <w:r w:rsidR="00EA6E6C" w:rsidRPr="005E7009">
        <w:rPr>
          <w:lang w:val="en-GB"/>
        </w:rPr>
        <w:t xml:space="preserve"> </w:t>
      </w:r>
    </w:p>
    <w:p w:rsidR="00EA6E6C" w:rsidRPr="00F627FD" w:rsidRDefault="00EA6E6C" w:rsidP="00EA6E6C">
      <w:pPr>
        <w:rPr>
          <w:b/>
          <w:lang w:val="en-GB"/>
        </w:rPr>
      </w:pPr>
      <w:r w:rsidRPr="00F627FD">
        <w:rPr>
          <w:b/>
          <w:lang w:val="en-GB"/>
        </w:rPr>
        <w:t>Potential participants</w:t>
      </w:r>
    </w:p>
    <w:p w:rsidR="00EA6E6C" w:rsidRPr="003004EB" w:rsidRDefault="00EA6E6C" w:rsidP="00EA6E6C">
      <w:pPr>
        <w:pStyle w:val="ListParagraph"/>
        <w:numPr>
          <w:ilvl w:val="0"/>
          <w:numId w:val="4"/>
        </w:numPr>
        <w:rPr>
          <w:lang w:val="en-GB"/>
        </w:rPr>
      </w:pPr>
      <w:r w:rsidRPr="003004EB">
        <w:rPr>
          <w:lang w:val="en-GB"/>
        </w:rPr>
        <w:t>Programme managers of Malaria/TB and MCH from Bhutan.</w:t>
      </w:r>
    </w:p>
    <w:p w:rsidR="00EA6E6C" w:rsidRPr="003004EB" w:rsidRDefault="00EA6E6C" w:rsidP="00EA6E6C">
      <w:pPr>
        <w:pStyle w:val="ListParagraph"/>
        <w:numPr>
          <w:ilvl w:val="0"/>
          <w:numId w:val="4"/>
        </w:numPr>
        <w:rPr>
          <w:lang w:val="en-GB"/>
        </w:rPr>
      </w:pPr>
      <w:r w:rsidRPr="003004EB">
        <w:rPr>
          <w:lang w:val="en-GB"/>
        </w:rPr>
        <w:t>Programme officer Health Planning, Head HMIS, and other health programmes – Nepal</w:t>
      </w:r>
    </w:p>
    <w:p w:rsidR="00EA6E6C" w:rsidRPr="003004EB" w:rsidRDefault="00EA6E6C" w:rsidP="00EA6E6C">
      <w:pPr>
        <w:pStyle w:val="ListParagraph"/>
        <w:numPr>
          <w:ilvl w:val="0"/>
          <w:numId w:val="4"/>
        </w:numPr>
        <w:rPr>
          <w:lang w:val="en-GB"/>
        </w:rPr>
      </w:pPr>
      <w:r w:rsidRPr="003004EB">
        <w:rPr>
          <w:lang w:val="en-GB"/>
        </w:rPr>
        <w:t>Sate programme officers – Bihar, UP, Odisha, Maharashtra</w:t>
      </w:r>
    </w:p>
    <w:p w:rsidR="00EA6E6C" w:rsidRDefault="00EA6E6C" w:rsidP="00371A14">
      <w:pPr>
        <w:pStyle w:val="NoSpacing"/>
        <w:rPr>
          <w:lang w:val="en-GB"/>
        </w:rPr>
      </w:pPr>
      <w:r w:rsidRPr="00F627FD">
        <w:rPr>
          <w:b/>
          <w:lang w:val="en-GB"/>
        </w:rPr>
        <w:lastRenderedPageBreak/>
        <w:t>Venue:</w:t>
      </w:r>
      <w:r w:rsidRPr="003004EB">
        <w:rPr>
          <w:lang w:val="en-GB"/>
        </w:rPr>
        <w:t xml:space="preserve"> </w:t>
      </w:r>
      <w:r w:rsidR="00371A14" w:rsidRPr="00371A14">
        <w:rPr>
          <w:lang w:val="en-GB"/>
        </w:rPr>
        <w:t xml:space="preserve">India Habitat Centre, New Delhi  </w:t>
      </w:r>
    </w:p>
    <w:p w:rsidR="00EA6E6C" w:rsidRPr="003004EB" w:rsidRDefault="00EA6E6C" w:rsidP="00371A14">
      <w:pPr>
        <w:pStyle w:val="NoSpacing"/>
        <w:rPr>
          <w:lang w:val="en-GB"/>
        </w:rPr>
      </w:pPr>
      <w:r w:rsidRPr="00BE4981">
        <w:rPr>
          <w:b/>
          <w:lang w:val="en-GB"/>
        </w:rPr>
        <w:t xml:space="preserve">Duration </w:t>
      </w:r>
      <w:r>
        <w:rPr>
          <w:lang w:val="en-GB"/>
        </w:rPr>
        <w:t xml:space="preserve">– 3 days </w:t>
      </w:r>
    </w:p>
    <w:p w:rsidR="005E7009" w:rsidRDefault="00EA6E6C" w:rsidP="00371A14">
      <w:pPr>
        <w:pStyle w:val="NoSpacing"/>
        <w:rPr>
          <w:lang w:val="en-GB"/>
        </w:rPr>
      </w:pPr>
      <w:r w:rsidRPr="00F627FD">
        <w:rPr>
          <w:b/>
          <w:lang w:val="en-GB"/>
        </w:rPr>
        <w:t>Timing</w:t>
      </w:r>
      <w:r w:rsidR="005E7009">
        <w:rPr>
          <w:lang w:val="en-GB"/>
        </w:rPr>
        <w:t xml:space="preserve">: October 31-Nov 2 </w:t>
      </w:r>
    </w:p>
    <w:p w:rsidR="00371A14" w:rsidRPr="005E7009" w:rsidRDefault="00371A14" w:rsidP="00371A14">
      <w:pPr>
        <w:pStyle w:val="NoSpacing"/>
        <w:rPr>
          <w:lang w:val="en-GB"/>
        </w:rPr>
      </w:pPr>
    </w:p>
    <w:p w:rsidR="00EA6E6C" w:rsidRPr="004D414F" w:rsidRDefault="00EA6E6C" w:rsidP="00EA6E6C">
      <w:pPr>
        <w:rPr>
          <w:b/>
          <w:lang w:val="en-GB"/>
        </w:rPr>
      </w:pPr>
      <w:r w:rsidRPr="004D414F">
        <w:rPr>
          <w:b/>
          <w:lang w:val="en-GB"/>
        </w:rPr>
        <w:t>Deliverables:</w:t>
      </w:r>
    </w:p>
    <w:p w:rsidR="00EA6E6C" w:rsidRDefault="00EA6E6C" w:rsidP="00EA6E6C">
      <w:pPr>
        <w:pStyle w:val="ListParagraph"/>
        <w:numPr>
          <w:ilvl w:val="2"/>
          <w:numId w:val="4"/>
        </w:numPr>
        <w:rPr>
          <w:lang w:val="en-GB"/>
        </w:rPr>
      </w:pPr>
      <w:r>
        <w:rPr>
          <w:lang w:val="en-GB"/>
        </w:rPr>
        <w:t>Updating/adding Section on GIS Use and Implementation in DHIS2 User Manual – HISP India</w:t>
      </w:r>
    </w:p>
    <w:p w:rsidR="00EA6E6C" w:rsidRDefault="00EA6E6C" w:rsidP="00EA6E6C">
      <w:pPr>
        <w:pStyle w:val="ListParagraph"/>
        <w:numPr>
          <w:ilvl w:val="2"/>
          <w:numId w:val="4"/>
        </w:numPr>
        <w:rPr>
          <w:lang w:val="en-GB"/>
        </w:rPr>
      </w:pPr>
      <w:r>
        <w:rPr>
          <w:lang w:val="en-GB"/>
        </w:rPr>
        <w:t xml:space="preserve">Documenting use cases / country uses on GIS in Health – HISP India </w:t>
      </w:r>
    </w:p>
    <w:p w:rsidR="00EA6E6C" w:rsidRPr="00EA6E6C" w:rsidRDefault="00EA6E6C" w:rsidP="00EA6E6C">
      <w:pPr>
        <w:rPr>
          <w:lang w:val="en-GB"/>
        </w:rPr>
      </w:pPr>
      <w:bookmarkStart w:id="0" w:name="_GoBack"/>
      <w:bookmarkEnd w:id="0"/>
    </w:p>
    <w:sectPr w:rsidR="00EA6E6C" w:rsidRPr="00EA6E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B22643"/>
    <w:multiLevelType w:val="multilevel"/>
    <w:tmpl w:val="5316E4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9194306"/>
    <w:multiLevelType w:val="multilevel"/>
    <w:tmpl w:val="44225F88"/>
    <w:lvl w:ilvl="0">
      <w:start w:val="1"/>
      <w:numFmt w:val="lowerRoman"/>
      <w:lvlText w:val="%1."/>
      <w:lvlJc w:val="left"/>
      <w:pPr>
        <w:ind w:left="1428" w:hanging="360"/>
      </w:pPr>
      <w:rPr>
        <w:rFonts w:ascii="Calibri" w:eastAsia="Calibri" w:hAnsi="Calibri" w:cs="Times New Roman"/>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 w15:restartNumberingAfterBreak="0">
    <w:nsid w:val="749E2696"/>
    <w:multiLevelType w:val="multilevel"/>
    <w:tmpl w:val="E8CC8C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6370025"/>
    <w:multiLevelType w:val="multilevel"/>
    <w:tmpl w:val="5316E4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D83"/>
    <w:rsid w:val="00007F51"/>
    <w:rsid w:val="00124A9E"/>
    <w:rsid w:val="001943B6"/>
    <w:rsid w:val="003004EB"/>
    <w:rsid w:val="00332685"/>
    <w:rsid w:val="00350020"/>
    <w:rsid w:val="00371A14"/>
    <w:rsid w:val="004B447C"/>
    <w:rsid w:val="004D414F"/>
    <w:rsid w:val="005E7009"/>
    <w:rsid w:val="006404F6"/>
    <w:rsid w:val="007251A1"/>
    <w:rsid w:val="00740CA8"/>
    <w:rsid w:val="00905070"/>
    <w:rsid w:val="0097486D"/>
    <w:rsid w:val="00993102"/>
    <w:rsid w:val="009950E9"/>
    <w:rsid w:val="009F0EA3"/>
    <w:rsid w:val="00A8759C"/>
    <w:rsid w:val="00AD11A6"/>
    <w:rsid w:val="00B56F36"/>
    <w:rsid w:val="00BB0D83"/>
    <w:rsid w:val="00BE4981"/>
    <w:rsid w:val="00C01E3E"/>
    <w:rsid w:val="00CF3C82"/>
    <w:rsid w:val="00DA45E4"/>
    <w:rsid w:val="00EA6E6C"/>
    <w:rsid w:val="00EB396A"/>
    <w:rsid w:val="00EE5DFB"/>
    <w:rsid w:val="00EF18D3"/>
    <w:rsid w:val="00F627F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D3948"/>
  <w15:chartTrackingRefBased/>
  <w15:docId w15:val="{AC614E7A-559F-42C8-B724-7D1F5FAD8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B0D83"/>
    <w:pPr>
      <w:suppressAutoHyphens/>
      <w:autoSpaceDN w:val="0"/>
      <w:spacing w:line="256" w:lineRule="auto"/>
      <w:textAlignment w:val="baseline"/>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BB0D83"/>
    <w:pPr>
      <w:ind w:left="720"/>
    </w:pPr>
  </w:style>
  <w:style w:type="paragraph" w:styleId="NoSpacing">
    <w:name w:val="No Spacing"/>
    <w:uiPriority w:val="1"/>
    <w:qFormat/>
    <w:rsid w:val="00371A14"/>
    <w:pPr>
      <w:suppressAutoHyphens/>
      <w:autoSpaceDN w:val="0"/>
      <w:spacing w:after="0" w:line="240" w:lineRule="auto"/>
      <w:textAlignment w:val="baseline"/>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Arunima Sehgal Mukherjee</dc:creator>
  <cp:keywords/>
  <dc:description/>
  <cp:lastModifiedBy>Arunima Sehgal Mukherjee</cp:lastModifiedBy>
  <cp:revision>2</cp:revision>
  <dcterms:created xsi:type="dcterms:W3CDTF">2019-08-02T04:19:00Z</dcterms:created>
  <dcterms:modified xsi:type="dcterms:W3CDTF">2019-08-02T04:19:00Z</dcterms:modified>
</cp:coreProperties>
</file>