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A4D21" w14:textId="10993275" w:rsidR="002B5D25" w:rsidRPr="00330FC2" w:rsidRDefault="00BF1274" w:rsidP="002B5D25">
      <w:pPr>
        <w:tabs>
          <w:tab w:val="center" w:pos="8315"/>
        </w:tabs>
        <w:spacing w:after="0" w:line="276" w:lineRule="auto"/>
        <w:rPr>
          <w:rFonts w:ascii="Cambria" w:eastAsia="Times New Roman" w:hAnsi="Cambria" w:cs="Times New Roman"/>
          <w:color w:val="000000" w:themeColor="text1"/>
        </w:rPr>
      </w:pPr>
      <w:r w:rsidRPr="00330FC2">
        <w:rPr>
          <w:rFonts w:ascii="Cambria" w:eastAsia="Times New Roman" w:hAnsi="Cambria" w:cs="Times New Roman"/>
          <w:b/>
          <w:color w:val="000000" w:themeColor="text1"/>
          <w:sz w:val="60"/>
        </w:rPr>
        <w:t>Harsh Chaturved</w:t>
      </w:r>
      <w:r w:rsidR="00372476" w:rsidRPr="00330FC2">
        <w:rPr>
          <w:rFonts w:ascii="Cambria" w:eastAsia="Times New Roman" w:hAnsi="Cambria" w:cs="Times New Roman"/>
          <w:b/>
          <w:color w:val="000000" w:themeColor="text1"/>
          <w:sz w:val="60"/>
        </w:rPr>
        <w:t>i</w:t>
      </w:r>
      <w:r w:rsidR="00372476" w:rsidRPr="00330FC2">
        <w:rPr>
          <w:rFonts w:ascii="Cambria" w:eastAsia="Times New Roman" w:hAnsi="Cambria" w:cs="Times New Roman"/>
          <w:color w:val="000000" w:themeColor="text1"/>
        </w:rPr>
        <w:t xml:space="preserve"> </w:t>
      </w:r>
      <w:r w:rsidR="00372476" w:rsidRPr="00330FC2">
        <w:rPr>
          <w:rFonts w:ascii="Cambria" w:eastAsia="Times New Roman" w:hAnsi="Cambria" w:cs="Times New Roman"/>
          <w:color w:val="000000" w:themeColor="text1"/>
          <w:sz w:val="40"/>
          <w:szCs w:val="40"/>
        </w:rPr>
        <w:tab/>
      </w:r>
      <w:r w:rsidR="005C1EAA" w:rsidRPr="00330FC2">
        <w:rPr>
          <w:rFonts w:ascii="Cambria" w:eastAsia="Times New Roman" w:hAnsi="Cambria" w:cs="Times New Roman"/>
          <w:color w:val="000000" w:themeColor="text1"/>
          <w:sz w:val="40"/>
          <w:szCs w:val="40"/>
        </w:rPr>
        <w:t>Senior</w:t>
      </w:r>
      <w:r w:rsidR="00372476" w:rsidRPr="00330FC2">
        <w:rPr>
          <w:rFonts w:ascii="Cambria" w:eastAsia="Times New Roman" w:hAnsi="Cambria" w:cs="Times New Roman"/>
          <w:color w:val="000000" w:themeColor="text1"/>
          <w:sz w:val="40"/>
          <w:szCs w:val="40"/>
        </w:rPr>
        <w:t xml:space="preserve"> Software Engineer</w:t>
      </w:r>
      <w:r w:rsidR="00F65DF2" w:rsidRPr="00330FC2">
        <w:rPr>
          <w:rFonts w:ascii="Cambria" w:eastAsia="Times New Roman" w:hAnsi="Cambria" w:cs="Times New Roman"/>
          <w:color w:val="000000" w:themeColor="text1"/>
        </w:rPr>
        <w:tab/>
      </w:r>
    </w:p>
    <w:p w14:paraId="4FAD9D3F" w14:textId="77777777" w:rsidR="002B5D25" w:rsidRPr="00330FC2" w:rsidRDefault="002B5D25" w:rsidP="002B5D25">
      <w:pPr>
        <w:tabs>
          <w:tab w:val="center" w:pos="8315"/>
        </w:tabs>
        <w:spacing w:after="0" w:line="276" w:lineRule="auto"/>
        <w:rPr>
          <w:rFonts w:ascii="Cambria" w:eastAsia="Times New Roman" w:hAnsi="Cambria" w:cs="Times New Roman"/>
          <w:color w:val="000000" w:themeColor="text1"/>
          <w:sz w:val="16"/>
          <w:szCs w:val="16"/>
        </w:rPr>
      </w:pPr>
    </w:p>
    <w:p w14:paraId="136226E2" w14:textId="103F8B06" w:rsidR="002B5D25" w:rsidRPr="00330FC2" w:rsidRDefault="002B5D25" w:rsidP="002B5D25">
      <w:pPr>
        <w:tabs>
          <w:tab w:val="center" w:pos="8315"/>
        </w:tabs>
        <w:spacing w:after="0" w:line="276" w:lineRule="auto"/>
        <w:jc w:val="center"/>
        <w:rPr>
          <w:rFonts w:ascii="Cambria" w:eastAsia="Times New Roman" w:hAnsi="Cambria" w:cs="Times New Roman"/>
          <w:color w:val="000000" w:themeColor="text1"/>
          <w:szCs w:val="22"/>
        </w:rPr>
      </w:pPr>
      <w:r w:rsidRPr="00330FC2">
        <w:rPr>
          <w:rFonts w:ascii="Cambria" w:eastAsia="Times New Roman" w:hAnsi="Cambria" w:cs="Times New Roman"/>
          <w:color w:val="000000" w:themeColor="text1"/>
          <w:szCs w:val="22"/>
        </w:rPr>
        <w:t>harsh.chaturvedi10@gmail.com    -    +91 866-734-4876</w:t>
      </w:r>
    </w:p>
    <w:p w14:paraId="63B85420" w14:textId="46F4D580" w:rsidR="005972C0" w:rsidRPr="00330FC2" w:rsidRDefault="002B5D25" w:rsidP="002B5D25">
      <w:pPr>
        <w:tabs>
          <w:tab w:val="center" w:pos="8315"/>
        </w:tabs>
        <w:spacing w:after="0" w:line="276" w:lineRule="auto"/>
        <w:jc w:val="center"/>
        <w:rPr>
          <w:rFonts w:ascii="Cambria" w:eastAsia="Times New Roman" w:hAnsi="Cambria" w:cs="Times New Roman"/>
          <w:color w:val="000000" w:themeColor="text1"/>
          <w:szCs w:val="22"/>
        </w:rPr>
      </w:pPr>
      <w:r w:rsidRPr="00330FC2">
        <w:rPr>
          <w:rFonts w:ascii="Cambria" w:eastAsia="Times New Roman" w:hAnsi="Cambria" w:cs="Times New Roman"/>
          <w:color w:val="000000" w:themeColor="text1"/>
          <w:szCs w:val="22"/>
        </w:rPr>
        <w:t xml:space="preserve">Bengaluru, India    -    </w:t>
      </w:r>
      <w:hyperlink r:id="rId5" w:history="1">
        <w:r w:rsidRPr="00330FC2">
          <w:rPr>
            <w:rStyle w:val="Hyperlink"/>
            <w:rFonts w:ascii="Cambria" w:eastAsia="Times New Roman" w:hAnsi="Cambria" w:cs="Times New Roman"/>
            <w:color w:val="000000" w:themeColor="text1"/>
            <w:szCs w:val="22"/>
          </w:rPr>
          <w:t>https://linkedin.com/in/harsh-chaturvedi-46a58877/</w:t>
        </w:r>
      </w:hyperlink>
    </w:p>
    <w:p w14:paraId="44AFC304" w14:textId="77777777" w:rsidR="002B5D25" w:rsidRPr="00330FC2" w:rsidRDefault="002B5D25" w:rsidP="002B5D25">
      <w:pPr>
        <w:tabs>
          <w:tab w:val="center" w:pos="8315"/>
        </w:tabs>
        <w:spacing w:after="0" w:line="276" w:lineRule="auto"/>
        <w:jc w:val="center"/>
        <w:rPr>
          <w:rFonts w:ascii="Cambria" w:eastAsia="Times New Roman" w:hAnsi="Cambria" w:cs="Times New Roman"/>
          <w:color w:val="000000" w:themeColor="text1"/>
          <w:sz w:val="16"/>
          <w:szCs w:val="16"/>
        </w:rPr>
      </w:pPr>
    </w:p>
    <w:p w14:paraId="318049FC" w14:textId="0277C3E9" w:rsidR="005972C0" w:rsidRPr="00330FC2" w:rsidRDefault="007F32D3" w:rsidP="007F1E9D">
      <w:pPr>
        <w:spacing w:after="317" w:line="264" w:lineRule="auto"/>
        <w:ind w:left="113" w:right="482"/>
        <w:jc w:val="both"/>
        <w:rPr>
          <w:rFonts w:ascii="Cambria" w:hAnsi="Cambria" w:cs="Times New Roman"/>
          <w:color w:val="000000" w:themeColor="text1"/>
          <w:szCs w:val="22"/>
        </w:rPr>
      </w:pPr>
      <w:r w:rsidRPr="007F32D3">
        <w:rPr>
          <w:rFonts w:ascii="Cambria" w:eastAsia="Times New Roman" w:hAnsi="Cambria" w:cs="Times New Roman"/>
          <w:color w:val="000000" w:themeColor="text1"/>
          <w:szCs w:val="22"/>
        </w:rPr>
        <w:t xml:space="preserve">Senior Full Stack Engineer with </w:t>
      </w:r>
      <w:r w:rsidR="0005626B">
        <w:rPr>
          <w:rFonts w:ascii="Cambria" w:eastAsia="Times New Roman" w:hAnsi="Cambria" w:cs="Times New Roman"/>
          <w:color w:val="000000" w:themeColor="text1"/>
          <w:szCs w:val="22"/>
        </w:rPr>
        <w:t>10</w:t>
      </w:r>
      <w:r w:rsidRPr="007F32D3">
        <w:rPr>
          <w:rFonts w:ascii="Cambria" w:eastAsia="Times New Roman" w:hAnsi="Cambria" w:cs="Times New Roman"/>
          <w:color w:val="000000" w:themeColor="text1"/>
          <w:szCs w:val="22"/>
        </w:rPr>
        <w:t xml:space="preserve"> years of experience </w:t>
      </w:r>
      <w:r w:rsidR="008E0776" w:rsidRPr="007F32D3">
        <w:rPr>
          <w:rFonts w:ascii="Cambria" w:eastAsia="Times New Roman" w:hAnsi="Cambria" w:cs="Times New Roman"/>
          <w:color w:val="000000" w:themeColor="text1"/>
          <w:szCs w:val="22"/>
        </w:rPr>
        <w:t>specializing</w:t>
      </w:r>
      <w:r w:rsidRPr="007F32D3">
        <w:rPr>
          <w:rFonts w:ascii="Cambria" w:eastAsia="Times New Roman" w:hAnsi="Cambria" w:cs="Times New Roman"/>
          <w:color w:val="000000" w:themeColor="text1"/>
          <w:szCs w:val="22"/>
        </w:rPr>
        <w:t xml:space="preserve"> </w:t>
      </w:r>
      <w:r w:rsidR="006F5309" w:rsidRPr="006F5309">
        <w:rPr>
          <w:rFonts w:ascii="Cambria" w:eastAsia="Times New Roman" w:hAnsi="Cambria" w:cs="Times New Roman"/>
          <w:color w:val="000000" w:themeColor="text1"/>
          <w:szCs w:val="22"/>
        </w:rPr>
        <w:t>in building scalable,</w:t>
      </w:r>
      <w:r w:rsidR="00C827A6">
        <w:rPr>
          <w:rFonts w:ascii="Cambria" w:eastAsia="Times New Roman" w:hAnsi="Cambria" w:cs="Times New Roman"/>
          <w:color w:val="000000" w:themeColor="text1"/>
          <w:szCs w:val="22"/>
        </w:rPr>
        <w:t xml:space="preserve"> </w:t>
      </w:r>
      <w:r w:rsidR="00C827A6" w:rsidRPr="007F32D3">
        <w:rPr>
          <w:rFonts w:ascii="Cambria" w:eastAsia="Times New Roman" w:hAnsi="Cambria" w:cs="Times New Roman"/>
          <w:color w:val="000000" w:themeColor="text1"/>
          <w:szCs w:val="22"/>
        </w:rPr>
        <w:t>event-driven,</w:t>
      </w:r>
      <w:r w:rsidR="006F5309" w:rsidRPr="006F5309">
        <w:rPr>
          <w:rFonts w:ascii="Cambria" w:eastAsia="Times New Roman" w:hAnsi="Cambria" w:cs="Times New Roman"/>
          <w:color w:val="000000" w:themeColor="text1"/>
          <w:szCs w:val="22"/>
        </w:rPr>
        <w:t xml:space="preserve"> distributed systems that power core business platforms</w:t>
      </w:r>
      <w:r w:rsidRPr="007F32D3">
        <w:rPr>
          <w:rFonts w:ascii="Cambria" w:eastAsia="Times New Roman" w:hAnsi="Cambria" w:cs="Times New Roman"/>
          <w:color w:val="000000" w:themeColor="text1"/>
          <w:szCs w:val="22"/>
        </w:rPr>
        <w:t>. A proven leader and mentor for a 6+ person engineering team, driving projects through the full SDLC using agile methodologies and secure coding practices.</w:t>
      </w:r>
    </w:p>
    <w:p w14:paraId="7A82C4F5" w14:textId="63012276" w:rsidR="00EF6B1F" w:rsidRPr="00330FC2" w:rsidRDefault="00BF1274" w:rsidP="00AD73DE">
      <w:pPr>
        <w:pStyle w:val="Heading2"/>
        <w:spacing w:after="86"/>
        <w:ind w:left="123"/>
        <w:rPr>
          <w:rFonts w:ascii="Cambria" w:hAnsi="Cambria" w:cs="Times New Roman"/>
          <w:color w:val="000000" w:themeColor="text1"/>
        </w:rPr>
      </w:pPr>
      <w:r w:rsidRPr="00330FC2">
        <w:rPr>
          <w:rFonts w:ascii="Cambria" w:eastAsia="Times New Roman" w:hAnsi="Cambria" w:cs="Times New Roman"/>
          <w:color w:val="000000" w:themeColor="text1"/>
          <w:sz w:val="30"/>
          <w:szCs w:val="30"/>
        </w:rPr>
        <w:t>Skills</w:t>
      </w:r>
      <w:r w:rsidR="006A32E5" w:rsidRPr="00330FC2">
        <w:rPr>
          <w:rFonts w:ascii="Cambria" w:eastAsia="Times New Roman" w:hAnsi="Cambria" w:cs="Times New Roman"/>
          <w:color w:val="000000" w:themeColor="text1"/>
          <w:sz w:val="30"/>
          <w:szCs w:val="30"/>
        </w:rPr>
        <w:tab/>
      </w:r>
      <w:r w:rsidR="006A32E5" w:rsidRPr="00330FC2">
        <w:rPr>
          <w:rFonts w:ascii="Cambria" w:eastAsia="Times New Roman" w:hAnsi="Cambria" w:cs="Times New Roman"/>
          <w:color w:val="000000" w:themeColor="text1"/>
          <w:sz w:val="30"/>
          <w:szCs w:val="30"/>
        </w:rPr>
        <w:tab/>
      </w:r>
      <w:r w:rsidR="005F4E8C" w:rsidRPr="00330FC2">
        <w:rPr>
          <w:rFonts w:ascii="Cambria" w:eastAsia="Times New Roman" w:hAnsi="Cambria" w:cs="Times New Roman"/>
          <w:color w:val="000000" w:themeColor="text1"/>
          <w:sz w:val="30"/>
          <w:szCs w:val="30"/>
        </w:rPr>
        <w:t xml:space="preserve">    </w:t>
      </w:r>
      <w:r w:rsidR="006A32E5" w:rsidRPr="00330FC2">
        <w:rPr>
          <w:rFonts w:ascii="Cambria" w:hAnsi="Cambria" w:cs="Times New Roman"/>
          <w:noProof/>
          <w:color w:val="000000" w:themeColor="text1"/>
        </w:rPr>
        <mc:AlternateContent>
          <mc:Choice Requires="wpg">
            <w:drawing>
              <wp:inline distT="0" distB="0" distL="0" distR="0" wp14:anchorId="1C97653F" wp14:editId="7713E59E">
                <wp:extent cx="5300984" cy="4761"/>
                <wp:effectExtent l="0" t="0" r="0" b="0"/>
                <wp:docPr id="924693860" name="Group 9246938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0984" cy="4761"/>
                          <a:chOff x="0" y="0"/>
                          <a:chExt cx="5300984" cy="4761"/>
                        </a:xfrm>
                      </wpg:grpSpPr>
                      <wps:wsp>
                        <wps:cNvPr id="152300083" name="Shape 259"/>
                        <wps:cNvSpPr/>
                        <wps:spPr>
                          <a:xfrm>
                            <a:off x="0" y="0"/>
                            <a:ext cx="5300984" cy="4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0984" h="4761">
                                <a:moveTo>
                                  <a:pt x="0" y="0"/>
                                </a:moveTo>
                                <a:lnTo>
                                  <a:pt x="5300984" y="4761"/>
                                </a:lnTo>
                              </a:path>
                            </a:pathLst>
                          </a:custGeom>
                          <a:ln w="9517" cap="flat">
                            <a:miter lim="100000"/>
                          </a:ln>
                        </wps:spPr>
                        <wps:style>
                          <a:lnRef idx="1">
                            <a:srgbClr val="694B0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766697" id="Group 924693860" o:spid="_x0000_s1026" style="width:417.4pt;height:.35pt;mso-position-horizontal-relative:char;mso-position-vertical-relative:line" coordsize="53009,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">
                <v:shape id="Shape 259" o:spid="_x0000_s1027" style="position:absolute;width:53009;height:47;visibility:visible;mso-wrap-style:square;v-text-anchor:top" coordsize="5300984,47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" path="m,l5300984,4761e" filled="f" strokecolor="#694b08" strokeweight=".26436mm">
                  <v:stroke miterlimit="1" joinstyle="miter"/>
                  <v:path arrowok="t" textboxrect="0,0,5300984,4761"/>
                </v:shape>
                <w10:anchorlock/>
              </v:group>
            </w:pict>
          </mc:Fallback>
        </mc:AlternateContent>
      </w:r>
    </w:p>
    <w:p w14:paraId="3C93B67D" w14:textId="7A34DE1B" w:rsidR="000E7E38" w:rsidRPr="00330FC2" w:rsidRDefault="00A215B1" w:rsidP="00A215B1">
      <w:pPr>
        <w:numPr>
          <w:ilvl w:val="0"/>
          <w:numId w:val="13"/>
        </w:numPr>
        <w:tabs>
          <w:tab w:val="center" w:pos="1072"/>
          <w:tab w:val="center" w:pos="4757"/>
          <w:tab w:val="center" w:pos="8432"/>
        </w:tabs>
        <w:spacing w:after="46" w:line="288" w:lineRule="auto"/>
        <w:rPr>
          <w:rFonts w:ascii="Cambria" w:hAnsi="Cambria" w:cs="Times New Roman"/>
          <w:color w:val="000000" w:themeColor="text1"/>
        </w:rPr>
      </w:pPr>
      <w:r w:rsidRPr="00A215B1">
        <w:rPr>
          <w:rFonts w:ascii="Cambria" w:hAnsi="Cambria" w:cs="Times New Roman"/>
          <w:color w:val="000000" w:themeColor="text1"/>
        </w:rPr>
        <w:t>Languages: C# | SQL | TypeScript |</w:t>
      </w:r>
      <w:r w:rsidR="000E7E38" w:rsidRPr="00330FC2">
        <w:rPr>
          <w:rFonts w:ascii="Cambria" w:hAnsi="Cambria" w:cs="Times New Roman"/>
          <w:color w:val="000000" w:themeColor="text1"/>
        </w:rPr>
        <w:t xml:space="preserve"> </w:t>
      </w:r>
      <w:r w:rsidR="000E7E38" w:rsidRPr="00A215B1">
        <w:rPr>
          <w:rFonts w:ascii="Cambria" w:hAnsi="Cambria" w:cs="Times New Roman"/>
          <w:color w:val="000000" w:themeColor="text1"/>
        </w:rPr>
        <w:t>JavaScript</w:t>
      </w:r>
    </w:p>
    <w:p w14:paraId="4DF97DEC" w14:textId="7EB8403C" w:rsidR="00A215B1" w:rsidRPr="00A215B1" w:rsidRDefault="000E7E38" w:rsidP="00A215B1">
      <w:pPr>
        <w:numPr>
          <w:ilvl w:val="0"/>
          <w:numId w:val="13"/>
        </w:numPr>
        <w:tabs>
          <w:tab w:val="center" w:pos="1072"/>
          <w:tab w:val="center" w:pos="4757"/>
          <w:tab w:val="center" w:pos="8432"/>
        </w:tabs>
        <w:spacing w:after="46" w:line="288" w:lineRule="auto"/>
        <w:rPr>
          <w:rFonts w:ascii="Cambria" w:hAnsi="Cambria" w:cs="Times New Roman"/>
          <w:color w:val="000000" w:themeColor="text1"/>
        </w:rPr>
      </w:pPr>
      <w:r w:rsidRPr="00A215B1">
        <w:rPr>
          <w:rFonts w:ascii="Cambria" w:hAnsi="Cambria" w:cs="Times New Roman"/>
          <w:color w:val="000000" w:themeColor="text1"/>
        </w:rPr>
        <w:t>Databases</w:t>
      </w:r>
      <w:r w:rsidRPr="00330FC2">
        <w:rPr>
          <w:rFonts w:ascii="Cambria" w:hAnsi="Cambria" w:cs="Times New Roman"/>
          <w:color w:val="000000" w:themeColor="text1"/>
        </w:rPr>
        <w:t xml:space="preserve">: </w:t>
      </w:r>
      <w:r w:rsidR="00A215B1" w:rsidRPr="00A215B1">
        <w:rPr>
          <w:rFonts w:ascii="Cambria" w:hAnsi="Cambria" w:cs="Times New Roman"/>
          <w:color w:val="000000" w:themeColor="text1"/>
        </w:rPr>
        <w:t xml:space="preserve">MS SQL Server | PostgreSQL | NoSQL | </w:t>
      </w:r>
      <w:r w:rsidRPr="00330FC2">
        <w:rPr>
          <w:rFonts w:ascii="Cambria" w:hAnsi="Cambria" w:cs="Times New Roman"/>
          <w:color w:val="000000" w:themeColor="text1"/>
        </w:rPr>
        <w:t xml:space="preserve">MongoDB </w:t>
      </w:r>
      <w:r w:rsidR="00A41C3B" w:rsidRPr="00330FC2">
        <w:rPr>
          <w:rFonts w:ascii="Cambria" w:hAnsi="Cambria" w:cs="Times New Roman"/>
          <w:color w:val="000000" w:themeColor="text1"/>
        </w:rPr>
        <w:t>|</w:t>
      </w:r>
      <w:r w:rsidRPr="00330FC2">
        <w:rPr>
          <w:rFonts w:ascii="Cambria" w:hAnsi="Cambria" w:cs="Times New Roman"/>
          <w:color w:val="000000" w:themeColor="text1"/>
        </w:rPr>
        <w:t xml:space="preserve"> </w:t>
      </w:r>
      <w:r w:rsidR="00A215B1" w:rsidRPr="00A215B1">
        <w:rPr>
          <w:rFonts w:ascii="Cambria" w:hAnsi="Cambria" w:cs="Times New Roman"/>
          <w:color w:val="000000" w:themeColor="text1"/>
        </w:rPr>
        <w:t>Redis</w:t>
      </w:r>
      <w:r w:rsidR="00A41C3B" w:rsidRPr="00330FC2">
        <w:rPr>
          <w:rFonts w:ascii="Cambria" w:hAnsi="Cambria" w:cs="Times New Roman"/>
          <w:color w:val="000000" w:themeColor="text1"/>
        </w:rPr>
        <w:t xml:space="preserve"> | SSRS | RDL </w:t>
      </w:r>
      <w:r w:rsidR="00567E3A" w:rsidRPr="00330FC2">
        <w:rPr>
          <w:rFonts w:ascii="Cambria" w:hAnsi="Cambria" w:cs="Times New Roman"/>
          <w:color w:val="000000" w:themeColor="text1"/>
        </w:rPr>
        <w:t>Report | Elastic</w:t>
      </w:r>
      <w:r w:rsidR="00BF225D" w:rsidRPr="00330FC2">
        <w:rPr>
          <w:rFonts w:ascii="Cambria" w:hAnsi="Cambria" w:cs="Times New Roman"/>
          <w:color w:val="000000" w:themeColor="text1"/>
        </w:rPr>
        <w:t xml:space="preserve"> Search</w:t>
      </w:r>
    </w:p>
    <w:p w14:paraId="750EF9F3" w14:textId="68A83F40" w:rsidR="00BD506A" w:rsidRPr="00330FC2" w:rsidRDefault="000E7E38" w:rsidP="00A215B1">
      <w:pPr>
        <w:numPr>
          <w:ilvl w:val="0"/>
          <w:numId w:val="13"/>
        </w:numPr>
        <w:tabs>
          <w:tab w:val="center" w:pos="1072"/>
          <w:tab w:val="center" w:pos="4757"/>
          <w:tab w:val="center" w:pos="8432"/>
        </w:tabs>
        <w:spacing w:after="46" w:line="288" w:lineRule="auto"/>
        <w:rPr>
          <w:rFonts w:ascii="Cambria" w:hAnsi="Cambria" w:cs="Times New Roman"/>
          <w:color w:val="000000" w:themeColor="text1"/>
        </w:rPr>
      </w:pPr>
      <w:r w:rsidRPr="00A215B1">
        <w:rPr>
          <w:rFonts w:ascii="Cambria" w:hAnsi="Cambria" w:cs="Times New Roman"/>
          <w:color w:val="000000" w:themeColor="text1"/>
        </w:rPr>
        <w:t>Framework</w:t>
      </w:r>
      <w:r w:rsidRPr="00330FC2">
        <w:rPr>
          <w:rFonts w:ascii="Cambria" w:hAnsi="Cambria" w:cs="Times New Roman"/>
          <w:color w:val="000000" w:themeColor="text1"/>
        </w:rPr>
        <w:t xml:space="preserve">: </w:t>
      </w:r>
      <w:r w:rsidRPr="00A215B1">
        <w:rPr>
          <w:rFonts w:ascii="Cambria" w:hAnsi="Cambria" w:cs="Times New Roman"/>
          <w:color w:val="000000" w:themeColor="text1"/>
        </w:rPr>
        <w:t>.NET (Core, Framework) | ASP.NET (Core, MVC) | Entity Framework | LINQ</w:t>
      </w:r>
    </w:p>
    <w:p w14:paraId="7760A72A" w14:textId="26BBFD5C" w:rsidR="00A215B1" w:rsidRPr="00A215B1" w:rsidRDefault="00A215B1" w:rsidP="00A215B1">
      <w:pPr>
        <w:numPr>
          <w:ilvl w:val="0"/>
          <w:numId w:val="13"/>
        </w:numPr>
        <w:tabs>
          <w:tab w:val="center" w:pos="1072"/>
          <w:tab w:val="center" w:pos="4757"/>
          <w:tab w:val="center" w:pos="8432"/>
        </w:tabs>
        <w:spacing w:after="46" w:line="288" w:lineRule="auto"/>
        <w:rPr>
          <w:rFonts w:ascii="Cambria" w:hAnsi="Cambria" w:cs="Times New Roman"/>
          <w:color w:val="000000" w:themeColor="text1"/>
        </w:rPr>
      </w:pPr>
      <w:r w:rsidRPr="00A215B1">
        <w:rPr>
          <w:rFonts w:ascii="Cambria" w:hAnsi="Cambria" w:cs="Times New Roman"/>
          <w:color w:val="000000" w:themeColor="text1"/>
        </w:rPr>
        <w:t xml:space="preserve">Testing:  </w:t>
      </w:r>
      <w:r w:rsidR="00885457" w:rsidRPr="00330FC2">
        <w:rPr>
          <w:rFonts w:ascii="Cambria" w:hAnsi="Cambria" w:cs="Times New Roman"/>
          <w:color w:val="000000" w:themeColor="text1"/>
        </w:rPr>
        <w:t xml:space="preserve">TDD </w:t>
      </w:r>
      <w:r w:rsidRPr="00A215B1">
        <w:rPr>
          <w:rFonts w:ascii="Cambria" w:hAnsi="Cambria" w:cs="Times New Roman"/>
          <w:color w:val="000000" w:themeColor="text1"/>
        </w:rPr>
        <w:t>| NUnit | XUnit | Moq</w:t>
      </w:r>
    </w:p>
    <w:p w14:paraId="51F9EDB1" w14:textId="7C436DC5" w:rsidR="00A215B1" w:rsidRPr="00A215B1" w:rsidRDefault="00A215B1" w:rsidP="00A215B1">
      <w:pPr>
        <w:numPr>
          <w:ilvl w:val="0"/>
          <w:numId w:val="13"/>
        </w:numPr>
        <w:tabs>
          <w:tab w:val="center" w:pos="1072"/>
          <w:tab w:val="center" w:pos="4757"/>
          <w:tab w:val="center" w:pos="8432"/>
        </w:tabs>
        <w:spacing w:after="46" w:line="288" w:lineRule="auto"/>
        <w:rPr>
          <w:rFonts w:ascii="Cambria" w:hAnsi="Cambria" w:cs="Times New Roman"/>
          <w:color w:val="000000" w:themeColor="text1"/>
        </w:rPr>
      </w:pPr>
      <w:r w:rsidRPr="00A215B1">
        <w:rPr>
          <w:rFonts w:ascii="Cambria" w:hAnsi="Cambria" w:cs="Times New Roman"/>
          <w:color w:val="000000" w:themeColor="text1"/>
        </w:rPr>
        <w:t>Web &amp; Front-End: Angular | jQuery | HTML | CSS | Bootstrap | JSON | XML</w:t>
      </w:r>
    </w:p>
    <w:p w14:paraId="7C208DD1" w14:textId="306094CD" w:rsidR="00A215B1" w:rsidRPr="00330FC2" w:rsidRDefault="00A215B1" w:rsidP="00A215B1">
      <w:pPr>
        <w:numPr>
          <w:ilvl w:val="0"/>
          <w:numId w:val="13"/>
        </w:numPr>
        <w:tabs>
          <w:tab w:val="center" w:pos="1072"/>
          <w:tab w:val="center" w:pos="4757"/>
          <w:tab w:val="center" w:pos="8432"/>
        </w:tabs>
        <w:spacing w:after="46" w:line="288" w:lineRule="auto"/>
        <w:rPr>
          <w:rFonts w:ascii="Cambria" w:hAnsi="Cambria" w:cs="Times New Roman"/>
          <w:color w:val="000000" w:themeColor="text1"/>
        </w:rPr>
      </w:pPr>
      <w:r w:rsidRPr="00A215B1">
        <w:rPr>
          <w:rFonts w:ascii="Cambria" w:hAnsi="Cambria" w:cs="Times New Roman"/>
          <w:color w:val="000000" w:themeColor="text1"/>
        </w:rPr>
        <w:t>Architecture: Microservices | Distributed Systems | REST | SaaS | System Design | Design Patterns</w:t>
      </w:r>
    </w:p>
    <w:p w14:paraId="10724DCF" w14:textId="4BBBF550" w:rsidR="00EF6B1F" w:rsidRPr="00330FC2" w:rsidRDefault="00782CF8" w:rsidP="00D50EBC">
      <w:pPr>
        <w:numPr>
          <w:ilvl w:val="0"/>
          <w:numId w:val="13"/>
        </w:numPr>
        <w:tabs>
          <w:tab w:val="center" w:pos="1072"/>
          <w:tab w:val="center" w:pos="4757"/>
          <w:tab w:val="center" w:pos="8432"/>
        </w:tabs>
        <w:spacing w:after="46" w:line="288" w:lineRule="auto"/>
        <w:rPr>
          <w:rFonts w:ascii="Cambria" w:hAnsi="Cambria" w:cs="Times New Roman"/>
          <w:color w:val="000000" w:themeColor="text1"/>
        </w:rPr>
      </w:pPr>
      <w:r>
        <w:rPr>
          <w:rFonts w:ascii="Cambria" w:hAnsi="Cambria" w:cs="Times New Roman"/>
          <w:color w:val="000000" w:themeColor="text1"/>
        </w:rPr>
        <w:t xml:space="preserve">Cloud </w:t>
      </w:r>
      <w:r w:rsidR="00F46E2B" w:rsidRPr="00330FC2">
        <w:rPr>
          <w:rFonts w:ascii="Cambria" w:hAnsi="Cambria" w:cs="Times New Roman"/>
          <w:color w:val="000000" w:themeColor="text1"/>
        </w:rPr>
        <w:t xml:space="preserve">Platform &amp; </w:t>
      </w:r>
      <w:r w:rsidR="004A1502">
        <w:rPr>
          <w:rFonts w:ascii="Cambria" w:hAnsi="Cambria" w:cs="Times New Roman"/>
          <w:color w:val="000000" w:themeColor="text1"/>
        </w:rPr>
        <w:t>Engineering</w:t>
      </w:r>
      <w:r w:rsidR="00540EA4" w:rsidRPr="00330FC2">
        <w:rPr>
          <w:rFonts w:ascii="Cambria" w:hAnsi="Cambria" w:cs="Times New Roman"/>
          <w:color w:val="000000" w:themeColor="text1"/>
        </w:rPr>
        <w:t xml:space="preserve">: </w:t>
      </w:r>
      <w:r w:rsidR="00540EA4" w:rsidRPr="00A215B1">
        <w:rPr>
          <w:rFonts w:ascii="Cambria" w:hAnsi="Cambria" w:cs="Times New Roman"/>
          <w:color w:val="000000" w:themeColor="text1"/>
        </w:rPr>
        <w:t>Azure | AWS</w:t>
      </w:r>
      <w:r w:rsidR="00330FC2" w:rsidRPr="00330FC2">
        <w:rPr>
          <w:rFonts w:ascii="Cambria" w:hAnsi="Cambria" w:cs="Times New Roman"/>
          <w:color w:val="000000" w:themeColor="text1"/>
        </w:rPr>
        <w:t xml:space="preserve"> | Algorithms | Data Structures</w:t>
      </w:r>
      <w:r w:rsidR="00861D0A">
        <w:rPr>
          <w:rFonts w:ascii="Cambria" w:hAnsi="Cambria" w:cs="Times New Roman"/>
          <w:color w:val="000000" w:themeColor="text1"/>
        </w:rPr>
        <w:t xml:space="preserve"> | L</w:t>
      </w:r>
      <w:r w:rsidR="00861D0A" w:rsidRPr="00861D0A">
        <w:rPr>
          <w:rFonts w:ascii="Cambria" w:hAnsi="Cambria" w:cs="Times New Roman"/>
          <w:color w:val="000000" w:themeColor="text1"/>
        </w:rPr>
        <w:t>ow-Level/High-Level Desig</w:t>
      </w:r>
      <w:r w:rsidR="00861D0A">
        <w:rPr>
          <w:rFonts w:ascii="Cambria" w:hAnsi="Cambria" w:cs="Times New Roman"/>
          <w:color w:val="000000" w:themeColor="text1"/>
        </w:rPr>
        <w:t xml:space="preserve">n </w:t>
      </w:r>
    </w:p>
    <w:p w14:paraId="66A74E00" w14:textId="1A4B4ED4" w:rsidR="005972C0" w:rsidRPr="00330FC2" w:rsidRDefault="002C165D" w:rsidP="00F65DF2">
      <w:pPr>
        <w:pStyle w:val="Heading2"/>
        <w:spacing w:after="86"/>
        <w:ind w:left="10" w:firstLine="0"/>
        <w:rPr>
          <w:rFonts w:ascii="Cambria" w:hAnsi="Cambria" w:cs="Times New Roman"/>
          <w:color w:val="000000" w:themeColor="text1"/>
          <w:sz w:val="30"/>
          <w:szCs w:val="30"/>
        </w:rPr>
      </w:pPr>
      <w:r w:rsidRPr="00330FC2">
        <w:rPr>
          <w:rFonts w:ascii="Cambria" w:eastAsia="Times New Roman" w:hAnsi="Cambria" w:cs="Times New Roman"/>
          <w:color w:val="000000" w:themeColor="text1"/>
          <w:sz w:val="30"/>
          <w:szCs w:val="30"/>
        </w:rPr>
        <w:t>Work History (</w:t>
      </w:r>
      <w:r w:rsidR="0005626B">
        <w:rPr>
          <w:rFonts w:ascii="Cambria" w:eastAsia="Times New Roman" w:hAnsi="Cambria" w:cs="Times New Roman"/>
          <w:color w:val="000000" w:themeColor="text1"/>
          <w:sz w:val="30"/>
          <w:szCs w:val="30"/>
        </w:rPr>
        <w:t>10</w:t>
      </w:r>
      <w:r w:rsidRPr="00330FC2">
        <w:rPr>
          <w:rFonts w:ascii="Cambria" w:eastAsia="Times New Roman" w:hAnsi="Cambria" w:cs="Times New Roman"/>
          <w:color w:val="000000" w:themeColor="text1"/>
          <w:sz w:val="30"/>
          <w:szCs w:val="30"/>
        </w:rPr>
        <w:t xml:space="preserve"> y</w:t>
      </w:r>
      <w:r w:rsidR="0028467E" w:rsidRPr="00330FC2">
        <w:rPr>
          <w:rFonts w:ascii="Cambria" w:eastAsia="Times New Roman" w:hAnsi="Cambria" w:cs="Times New Roman"/>
          <w:color w:val="000000" w:themeColor="text1"/>
          <w:sz w:val="30"/>
          <w:szCs w:val="30"/>
        </w:rPr>
        <w:t>ea</w:t>
      </w:r>
      <w:r w:rsidRPr="00330FC2">
        <w:rPr>
          <w:rFonts w:ascii="Cambria" w:eastAsia="Times New Roman" w:hAnsi="Cambria" w:cs="Times New Roman"/>
          <w:color w:val="000000" w:themeColor="text1"/>
          <w:sz w:val="30"/>
          <w:szCs w:val="30"/>
        </w:rPr>
        <w:t>rs)</w:t>
      </w:r>
      <w:r w:rsidR="0028467E" w:rsidRPr="00330FC2">
        <w:rPr>
          <w:rFonts w:ascii="Cambria" w:hAnsi="Cambria" w:cs="Times New Roman"/>
          <w:noProof/>
          <w:color w:val="000000" w:themeColor="text1"/>
        </w:rPr>
        <w:tab/>
      </w:r>
      <w:r w:rsidR="0028467E" w:rsidRPr="00330FC2">
        <w:rPr>
          <w:rFonts w:ascii="Cambria" w:hAnsi="Cambria" w:cs="Times New Roman"/>
          <w:noProof/>
          <w:color w:val="000000" w:themeColor="text1"/>
        </w:rPr>
        <w:tab/>
        <w:t xml:space="preserve">     </w:t>
      </w:r>
      <w:r w:rsidR="000F228F" w:rsidRPr="00330FC2">
        <w:rPr>
          <w:rFonts w:ascii="Cambria" w:hAnsi="Cambria" w:cs="Times New Roman"/>
          <w:noProof/>
          <w:color w:val="000000" w:themeColor="text1"/>
        </w:rPr>
        <w:t xml:space="preserve">  </w:t>
      </w:r>
      <w:r w:rsidR="0028467E" w:rsidRPr="00330FC2">
        <w:rPr>
          <w:rFonts w:ascii="Cambria" w:hAnsi="Cambria" w:cs="Times New Roman"/>
          <w:noProof/>
          <w:color w:val="000000" w:themeColor="text1"/>
        </w:rPr>
        <w:t xml:space="preserve"> </w:t>
      </w:r>
      <w:r w:rsidR="0028467E" w:rsidRPr="00330FC2">
        <w:rPr>
          <w:rFonts w:ascii="Cambria" w:hAnsi="Cambria" w:cs="Times New Roman"/>
          <w:noProof/>
          <w:color w:val="000000" w:themeColor="text1"/>
        </w:rPr>
        <mc:AlternateContent>
          <mc:Choice Requires="wpg">
            <w:drawing>
              <wp:inline distT="0" distB="0" distL="0" distR="0" wp14:anchorId="3CB5A597" wp14:editId="1F9E67CD">
                <wp:extent cx="3721242" cy="9517"/>
                <wp:effectExtent l="0" t="0" r="0" b="0"/>
                <wp:docPr id="657970707" name="Group 6579707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21242" cy="9517"/>
                          <a:chOff x="0" y="0"/>
                          <a:chExt cx="3721242" cy="9517"/>
                        </a:xfrm>
                      </wpg:grpSpPr>
                      <wps:wsp>
                        <wps:cNvPr id="1356676095" name="Shape 252"/>
                        <wps:cNvSpPr/>
                        <wps:spPr>
                          <a:xfrm>
                            <a:off x="0" y="0"/>
                            <a:ext cx="37212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21242">
                                <a:moveTo>
                                  <a:pt x="0" y="0"/>
                                </a:moveTo>
                                <a:lnTo>
                                  <a:pt x="3721242" y="0"/>
                                </a:lnTo>
                              </a:path>
                            </a:pathLst>
                          </a:custGeom>
                          <a:ln w="9517" cap="flat">
                            <a:miter lim="100000"/>
                          </a:ln>
                        </wps:spPr>
                        <wps:style>
                          <a:lnRef idx="1">
                            <a:srgbClr val="694B0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DAE812" id="Group 657970707" o:spid="_x0000_s1026" style="width:293pt;height:.75pt;mso-position-horizontal-relative:char;mso-position-vertical-relative:line" coordsize="3721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">
                <v:shape id="Shape 252" o:spid="_x0000_s1027" style="position:absolute;width:37212;height:0;visibility:visible;mso-wrap-style:square;v-text-anchor:top" coordsize="37212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" path="m,l3721242,e" filled="f" strokecolor="#694b08" strokeweight=".26436mm">
                  <v:stroke miterlimit="1" joinstyle="miter"/>
                  <v:path arrowok="t" textboxrect="0,0,3721242,0"/>
                </v:shape>
                <w10:anchorlock/>
              </v:group>
            </w:pict>
          </mc:Fallback>
        </mc:AlternateContent>
      </w:r>
    </w:p>
    <w:p w14:paraId="530F3948" w14:textId="586E6280" w:rsidR="00F46B0C" w:rsidRPr="00330FC2" w:rsidRDefault="00F46B0C" w:rsidP="003A669E">
      <w:pPr>
        <w:pStyle w:val="ListParagraph"/>
        <w:numPr>
          <w:ilvl w:val="0"/>
          <w:numId w:val="9"/>
        </w:numPr>
        <w:tabs>
          <w:tab w:val="center" w:pos="2997"/>
          <w:tab w:val="center" w:pos="9717"/>
        </w:tabs>
        <w:spacing w:after="144"/>
        <w:ind w:left="810" w:right="427"/>
        <w:rPr>
          <w:rFonts w:ascii="Cambria" w:eastAsia="Times New Roman" w:hAnsi="Cambria" w:cs="Times New Roman"/>
          <w:b/>
          <w:color w:val="000000" w:themeColor="text1"/>
          <w:sz w:val="23"/>
          <w:szCs w:val="23"/>
        </w:rPr>
      </w:pPr>
      <w:r w:rsidRPr="00330FC2">
        <w:rPr>
          <w:rFonts w:ascii="Cambria" w:eastAsia="Times New Roman" w:hAnsi="Cambria" w:cs="Times New Roman"/>
          <w:b/>
          <w:color w:val="000000" w:themeColor="text1"/>
          <w:sz w:val="23"/>
          <w:szCs w:val="23"/>
        </w:rPr>
        <w:t>Blackline Systems Inc – Senior Software Engineer</w:t>
      </w:r>
      <w:r w:rsidRPr="00330FC2">
        <w:rPr>
          <w:rFonts w:ascii="Cambria" w:eastAsia="Times New Roman" w:hAnsi="Cambria" w:cs="Times New Roman"/>
          <w:b/>
          <w:color w:val="000000" w:themeColor="text1"/>
          <w:sz w:val="23"/>
          <w:szCs w:val="23"/>
        </w:rPr>
        <w:tab/>
      </w:r>
      <w:r w:rsidRPr="00330FC2">
        <w:rPr>
          <w:rFonts w:ascii="Cambria" w:eastAsia="Times New Roman" w:hAnsi="Cambria" w:cs="Times New Roman"/>
          <w:i/>
          <w:color w:val="000000" w:themeColor="text1"/>
          <w:sz w:val="23"/>
          <w:szCs w:val="23"/>
        </w:rPr>
        <w:t>Jan 2025 – Present</w:t>
      </w:r>
    </w:p>
    <w:p w14:paraId="5EF22868" w14:textId="195AA6AE" w:rsidR="00F46B0C" w:rsidRPr="00330FC2" w:rsidRDefault="00955BF0" w:rsidP="00F46B0C">
      <w:pPr>
        <w:pStyle w:val="ListParagraph"/>
        <w:numPr>
          <w:ilvl w:val="1"/>
          <w:numId w:val="9"/>
        </w:numPr>
        <w:spacing w:after="10" w:line="267" w:lineRule="auto"/>
        <w:ind w:right="427"/>
        <w:rPr>
          <w:rFonts w:ascii="Cambria" w:eastAsia="Times New Roman" w:hAnsi="Cambria" w:cs="Times New Roman"/>
          <w:color w:val="000000" w:themeColor="text1"/>
          <w:sz w:val="23"/>
          <w:szCs w:val="23"/>
        </w:rPr>
      </w:pPr>
      <w:r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>Financial Close Suite</w:t>
      </w:r>
      <w:r w:rsidR="00F46B0C"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 </w:t>
      </w:r>
      <w:r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>(</w:t>
      </w:r>
      <w:r w:rsidR="00F46B0C"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>Platform</w:t>
      </w:r>
      <w:r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>)</w:t>
      </w:r>
      <w:r w:rsidR="00F46B0C"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 – </w:t>
      </w:r>
    </w:p>
    <w:p w14:paraId="56BF36B5" w14:textId="01161A68" w:rsidR="00F46B0C" w:rsidRPr="00330FC2" w:rsidRDefault="009430DA" w:rsidP="00F46B0C">
      <w:pPr>
        <w:pStyle w:val="ListParagraph"/>
        <w:numPr>
          <w:ilvl w:val="2"/>
          <w:numId w:val="9"/>
        </w:numPr>
        <w:spacing w:after="10" w:line="267" w:lineRule="auto"/>
        <w:ind w:left="1440" w:right="427"/>
        <w:rPr>
          <w:rFonts w:ascii="Cambria" w:eastAsia="Times New Roman" w:hAnsi="Cambria" w:cs="Times New Roman"/>
          <w:color w:val="000000" w:themeColor="text1"/>
          <w:sz w:val="23"/>
          <w:szCs w:val="23"/>
        </w:rPr>
      </w:pPr>
      <w:r w:rsidRPr="009430DA">
        <w:rPr>
          <w:rFonts w:ascii="Cambria" w:eastAsia="Times New Roman" w:hAnsi="Cambria" w:cs="Times New Roman"/>
          <w:color w:val="000000" w:themeColor="text1"/>
          <w:sz w:val="23"/>
          <w:szCs w:val="23"/>
        </w:rPr>
        <w:t>Engineered</w:t>
      </w:r>
      <w:r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 </w:t>
      </w:r>
      <w:r w:rsidR="001762E2" w:rsidRPr="001762E2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a modernized auditing </w:t>
      </w:r>
      <w:r w:rsidR="005B5386">
        <w:rPr>
          <w:rFonts w:ascii="Cambria" w:eastAsia="Times New Roman" w:hAnsi="Cambria" w:cs="Times New Roman"/>
          <w:color w:val="000000" w:themeColor="text1"/>
          <w:sz w:val="23"/>
          <w:szCs w:val="23"/>
        </w:rPr>
        <w:t>solution</w:t>
      </w:r>
      <w:r w:rsidR="001762E2" w:rsidRPr="001762E2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 to save $435K+ </w:t>
      </w:r>
      <w:r w:rsidR="00CB7F03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projected </w:t>
      </w:r>
      <w:r w:rsidR="001762E2" w:rsidRPr="001762E2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over 5 years via </w:t>
      </w:r>
      <w:r w:rsidR="00B11812">
        <w:rPr>
          <w:rFonts w:ascii="Cambria" w:eastAsia="Times New Roman" w:hAnsi="Cambria" w:cs="Times New Roman"/>
          <w:color w:val="000000" w:themeColor="text1"/>
          <w:sz w:val="23"/>
          <w:szCs w:val="23"/>
        </w:rPr>
        <w:t>database write/cache read hybridization</w:t>
      </w:r>
      <w:r w:rsidR="00B11812" w:rsidRPr="001762E2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 ($90K+)</w:t>
      </w:r>
      <w:r w:rsidR="00B11812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, </w:t>
      </w:r>
      <w:r w:rsidR="0091134F">
        <w:rPr>
          <w:rFonts w:ascii="Cambria" w:eastAsia="Times New Roman" w:hAnsi="Cambria" w:cs="Times New Roman"/>
          <w:color w:val="000000" w:themeColor="text1"/>
          <w:sz w:val="23"/>
          <w:szCs w:val="23"/>
        </w:rPr>
        <w:t>optimizing</w:t>
      </w:r>
      <w:r w:rsidR="00EE4C26" w:rsidRPr="00EE4C26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 infrastructure </w:t>
      </w:r>
      <w:r w:rsidR="00C65D58">
        <w:rPr>
          <w:rFonts w:ascii="Cambria" w:eastAsia="Times New Roman" w:hAnsi="Cambria" w:cs="Times New Roman"/>
          <w:color w:val="000000" w:themeColor="text1"/>
          <w:sz w:val="23"/>
          <w:szCs w:val="23"/>
        </w:rPr>
        <w:t>cost</w:t>
      </w:r>
      <w:r w:rsidR="00EE4C26" w:rsidRPr="00EE4C26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 </w:t>
      </w:r>
      <w:r w:rsidR="001762E2" w:rsidRPr="001762E2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($145K+) and </w:t>
      </w:r>
      <w:r w:rsidR="00DF50E4">
        <w:rPr>
          <w:rFonts w:ascii="Cambria" w:eastAsia="Times New Roman" w:hAnsi="Cambria" w:cs="Times New Roman"/>
          <w:color w:val="000000" w:themeColor="text1"/>
          <w:sz w:val="23"/>
          <w:szCs w:val="23"/>
        </w:rPr>
        <w:t>service layer</w:t>
      </w:r>
      <w:r w:rsidR="003D0D1F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 </w:t>
      </w:r>
      <w:r w:rsidR="00481D1F">
        <w:rPr>
          <w:rFonts w:ascii="Cambria" w:eastAsia="Times New Roman" w:hAnsi="Cambria" w:cs="Times New Roman"/>
          <w:color w:val="000000" w:themeColor="text1"/>
          <w:sz w:val="23"/>
          <w:szCs w:val="23"/>
        </w:rPr>
        <w:t>processing algorithm migration</w:t>
      </w:r>
      <w:r w:rsidR="005B5386" w:rsidRPr="001762E2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 </w:t>
      </w:r>
      <w:r w:rsidR="001762E2" w:rsidRPr="001762E2">
        <w:rPr>
          <w:rFonts w:ascii="Cambria" w:eastAsia="Times New Roman" w:hAnsi="Cambria" w:cs="Times New Roman"/>
          <w:color w:val="000000" w:themeColor="text1"/>
          <w:sz w:val="23"/>
          <w:szCs w:val="23"/>
        </w:rPr>
        <w:t>($200K+)</w:t>
      </w:r>
      <w:r w:rsidR="000F5A3E" w:rsidRPr="000F5A3E">
        <w:rPr>
          <w:rFonts w:ascii="Cambria" w:eastAsia="Times New Roman" w:hAnsi="Cambria" w:cs="Times New Roman"/>
          <w:color w:val="000000" w:themeColor="text1"/>
          <w:sz w:val="23"/>
          <w:szCs w:val="23"/>
        </w:rPr>
        <w:t>.</w:t>
      </w:r>
    </w:p>
    <w:p w14:paraId="5321DEF4" w14:textId="33E0E5E1" w:rsidR="00506D4B" w:rsidRDefault="000F5412" w:rsidP="00F46B0C">
      <w:pPr>
        <w:pStyle w:val="ListParagraph"/>
        <w:numPr>
          <w:ilvl w:val="2"/>
          <w:numId w:val="9"/>
        </w:numPr>
        <w:spacing w:after="10" w:line="267" w:lineRule="auto"/>
        <w:ind w:left="1440" w:right="427"/>
        <w:rPr>
          <w:rFonts w:ascii="Cambria" w:eastAsia="Times New Roman" w:hAnsi="Cambria" w:cs="Times New Roman"/>
          <w:color w:val="000000" w:themeColor="text1"/>
          <w:sz w:val="23"/>
          <w:szCs w:val="23"/>
        </w:rPr>
      </w:pPr>
      <w:r>
        <w:rPr>
          <w:rFonts w:ascii="Cambria" w:eastAsia="Times New Roman" w:hAnsi="Cambria" w:cs="Times New Roman"/>
          <w:color w:val="000000" w:themeColor="text1"/>
          <w:sz w:val="23"/>
          <w:szCs w:val="23"/>
        </w:rPr>
        <w:t>Delivered</w:t>
      </w:r>
      <w:r w:rsidRPr="000F5412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 an asynchronous, queue-based system to </w:t>
      </w:r>
      <w:r w:rsidR="0095610E">
        <w:rPr>
          <w:rFonts w:ascii="Cambria" w:eastAsia="Times New Roman" w:hAnsi="Cambria" w:cs="Times New Roman"/>
          <w:color w:val="000000" w:themeColor="text1"/>
          <w:sz w:val="23"/>
          <w:szCs w:val="23"/>
        </w:rPr>
        <w:t>synchronize</w:t>
      </w:r>
      <w:r w:rsidRPr="000F5412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 user and identity data across distributed services(Tenancy, IAM, Configuration), </w:t>
      </w:r>
      <w:r w:rsidR="006D3931">
        <w:rPr>
          <w:rFonts w:ascii="Cambria" w:eastAsia="Times New Roman" w:hAnsi="Cambria" w:cs="Times New Roman"/>
          <w:color w:val="000000" w:themeColor="text1"/>
          <w:sz w:val="23"/>
          <w:szCs w:val="23"/>
        </w:rPr>
        <w:t>gaining</w:t>
      </w:r>
      <w:r w:rsidRPr="000F5412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 high data consistency and scalability</w:t>
      </w:r>
      <w:r w:rsidR="00677BE7"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>.</w:t>
      </w:r>
    </w:p>
    <w:p w14:paraId="1A97A895" w14:textId="25EA1C3E" w:rsidR="00DA1F35" w:rsidRPr="00330FC2" w:rsidRDefault="00DA1F35" w:rsidP="00F46B0C">
      <w:pPr>
        <w:pStyle w:val="ListParagraph"/>
        <w:numPr>
          <w:ilvl w:val="2"/>
          <w:numId w:val="9"/>
        </w:numPr>
        <w:spacing w:after="10" w:line="267" w:lineRule="auto"/>
        <w:ind w:left="1440" w:right="427"/>
        <w:rPr>
          <w:rFonts w:ascii="Cambria" w:eastAsia="Times New Roman" w:hAnsi="Cambria" w:cs="Times New Roman"/>
          <w:color w:val="000000" w:themeColor="text1"/>
          <w:sz w:val="23"/>
          <w:szCs w:val="23"/>
        </w:rPr>
      </w:pPr>
      <w:r w:rsidRPr="00DA1F35">
        <w:rPr>
          <w:rFonts w:ascii="Cambria" w:eastAsia="Times New Roman" w:hAnsi="Cambria" w:cs="Times New Roman"/>
          <w:color w:val="000000" w:themeColor="text1"/>
          <w:sz w:val="23"/>
          <w:szCs w:val="23"/>
        </w:rPr>
        <w:t>Implemented proactive monitoring using New Relic APM, setting up customized alerting for transaction traces, error rates, and latency, resulting in faster incident resolution</w:t>
      </w:r>
      <w:r w:rsidR="00F603E9">
        <w:rPr>
          <w:rFonts w:ascii="Cambria" w:eastAsia="Times New Roman" w:hAnsi="Cambria" w:cs="Times New Roman"/>
          <w:color w:val="000000" w:themeColor="text1"/>
          <w:sz w:val="23"/>
          <w:szCs w:val="23"/>
        </w:rPr>
        <w:t>.</w:t>
      </w:r>
    </w:p>
    <w:p w14:paraId="5F2F547F" w14:textId="77777777" w:rsidR="00F906F6" w:rsidRPr="00330FC2" w:rsidRDefault="00F906F6" w:rsidP="00F906F6">
      <w:pPr>
        <w:pStyle w:val="ListParagraph"/>
        <w:tabs>
          <w:tab w:val="center" w:pos="2997"/>
          <w:tab w:val="center" w:pos="9717"/>
        </w:tabs>
        <w:spacing w:after="144"/>
        <w:ind w:left="810" w:right="427"/>
        <w:rPr>
          <w:rFonts w:ascii="Cambria" w:hAnsi="Cambria" w:cs="Times New Roman"/>
          <w:color w:val="000000" w:themeColor="text1"/>
          <w:sz w:val="23"/>
          <w:szCs w:val="23"/>
        </w:rPr>
      </w:pPr>
    </w:p>
    <w:p w14:paraId="3B6847E4" w14:textId="4218753F" w:rsidR="005972C0" w:rsidRPr="00330FC2" w:rsidRDefault="00BF1274" w:rsidP="003A669E">
      <w:pPr>
        <w:pStyle w:val="ListParagraph"/>
        <w:numPr>
          <w:ilvl w:val="0"/>
          <w:numId w:val="9"/>
        </w:numPr>
        <w:tabs>
          <w:tab w:val="center" w:pos="2997"/>
          <w:tab w:val="center" w:pos="9717"/>
        </w:tabs>
        <w:spacing w:after="144"/>
        <w:ind w:left="810" w:right="427"/>
        <w:rPr>
          <w:rFonts w:ascii="Cambria" w:hAnsi="Cambria" w:cs="Times New Roman"/>
          <w:color w:val="000000" w:themeColor="text1"/>
          <w:sz w:val="23"/>
          <w:szCs w:val="23"/>
        </w:rPr>
      </w:pPr>
      <w:r w:rsidRPr="00330FC2">
        <w:rPr>
          <w:rFonts w:ascii="Cambria" w:eastAsia="Times New Roman" w:hAnsi="Cambria" w:cs="Times New Roman"/>
          <w:b/>
          <w:color w:val="000000" w:themeColor="text1"/>
          <w:sz w:val="23"/>
          <w:szCs w:val="23"/>
        </w:rPr>
        <w:t>Aurigo Software Technologies - Lead Software Engineer</w:t>
      </w:r>
      <w:r w:rsidRPr="00330FC2">
        <w:rPr>
          <w:rFonts w:ascii="Cambria" w:eastAsia="Times New Roman" w:hAnsi="Cambria" w:cs="Times New Roman"/>
          <w:b/>
          <w:color w:val="000000" w:themeColor="text1"/>
          <w:sz w:val="23"/>
          <w:szCs w:val="23"/>
        </w:rPr>
        <w:tab/>
      </w:r>
      <w:r w:rsidRPr="00330FC2">
        <w:rPr>
          <w:rFonts w:ascii="Cambria" w:eastAsia="Times New Roman" w:hAnsi="Cambria" w:cs="Times New Roman"/>
          <w:i/>
          <w:color w:val="000000" w:themeColor="text1"/>
          <w:sz w:val="23"/>
          <w:szCs w:val="23"/>
        </w:rPr>
        <w:t xml:space="preserve">Dec 2020 </w:t>
      </w:r>
      <w:r w:rsidR="00F46B0C" w:rsidRPr="00330FC2">
        <w:rPr>
          <w:rFonts w:ascii="Cambria" w:eastAsia="Times New Roman" w:hAnsi="Cambria" w:cs="Times New Roman"/>
          <w:i/>
          <w:color w:val="000000" w:themeColor="text1"/>
          <w:sz w:val="23"/>
          <w:szCs w:val="23"/>
        </w:rPr>
        <w:t>–</w:t>
      </w:r>
      <w:r w:rsidRPr="00330FC2">
        <w:rPr>
          <w:rFonts w:ascii="Cambria" w:eastAsia="Times New Roman" w:hAnsi="Cambria" w:cs="Times New Roman"/>
          <w:i/>
          <w:color w:val="000000" w:themeColor="text1"/>
          <w:sz w:val="23"/>
          <w:szCs w:val="23"/>
        </w:rPr>
        <w:t xml:space="preserve"> </w:t>
      </w:r>
      <w:r w:rsidR="00F46B0C" w:rsidRPr="00330FC2">
        <w:rPr>
          <w:rFonts w:ascii="Cambria" w:eastAsia="Times New Roman" w:hAnsi="Cambria" w:cs="Times New Roman"/>
          <w:i/>
          <w:color w:val="000000" w:themeColor="text1"/>
          <w:sz w:val="23"/>
          <w:szCs w:val="23"/>
        </w:rPr>
        <w:t>Jan</w:t>
      </w:r>
      <w:r w:rsidR="00C80186" w:rsidRPr="00330FC2">
        <w:rPr>
          <w:rFonts w:ascii="Cambria" w:eastAsia="Times New Roman" w:hAnsi="Cambria" w:cs="Times New Roman"/>
          <w:i/>
          <w:color w:val="000000" w:themeColor="text1"/>
          <w:sz w:val="23"/>
          <w:szCs w:val="23"/>
        </w:rPr>
        <w:t xml:space="preserve"> </w:t>
      </w:r>
      <w:r w:rsidR="00F46B0C" w:rsidRPr="00330FC2">
        <w:rPr>
          <w:rFonts w:ascii="Cambria" w:eastAsia="Times New Roman" w:hAnsi="Cambria" w:cs="Times New Roman"/>
          <w:i/>
          <w:color w:val="000000" w:themeColor="text1"/>
          <w:sz w:val="23"/>
          <w:szCs w:val="23"/>
        </w:rPr>
        <w:t>2025</w:t>
      </w:r>
    </w:p>
    <w:p w14:paraId="03B7B084" w14:textId="1CB14027" w:rsidR="00CC048E" w:rsidRPr="00330FC2" w:rsidRDefault="00CC048E" w:rsidP="003A669E">
      <w:pPr>
        <w:pStyle w:val="ListParagraph"/>
        <w:numPr>
          <w:ilvl w:val="1"/>
          <w:numId w:val="9"/>
        </w:numPr>
        <w:spacing w:after="10" w:line="267" w:lineRule="auto"/>
        <w:ind w:right="427"/>
        <w:rPr>
          <w:rFonts w:ascii="Cambria" w:hAnsi="Cambria" w:cs="Times New Roman"/>
          <w:color w:val="000000" w:themeColor="text1"/>
          <w:sz w:val="23"/>
          <w:szCs w:val="23"/>
        </w:rPr>
      </w:pPr>
      <w:r w:rsidRPr="00330FC2">
        <w:rPr>
          <w:rFonts w:ascii="Cambria" w:hAnsi="Cambria" w:cs="Times New Roman"/>
          <w:color w:val="000000" w:themeColor="text1"/>
          <w:sz w:val="23"/>
          <w:szCs w:val="23"/>
        </w:rPr>
        <w:t xml:space="preserve">Aurigo Essentials Suite – </w:t>
      </w:r>
    </w:p>
    <w:p w14:paraId="2F8C7E90" w14:textId="18173B61" w:rsidR="00DF79BB" w:rsidRPr="00330FC2" w:rsidRDefault="003A52E2" w:rsidP="00F906F6">
      <w:pPr>
        <w:pStyle w:val="ListParagraph"/>
        <w:numPr>
          <w:ilvl w:val="2"/>
          <w:numId w:val="9"/>
        </w:numPr>
        <w:spacing w:after="10" w:line="267" w:lineRule="auto"/>
        <w:ind w:left="1440" w:right="427"/>
        <w:rPr>
          <w:rFonts w:ascii="Cambria" w:eastAsia="Times New Roman" w:hAnsi="Cambria" w:cs="Times New Roman"/>
          <w:color w:val="000000" w:themeColor="text1"/>
          <w:sz w:val="23"/>
          <w:szCs w:val="23"/>
        </w:rPr>
      </w:pPr>
      <w:r w:rsidRPr="003A52E2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Drove the technical </w:t>
      </w:r>
      <w:r w:rsidR="00F9187D">
        <w:rPr>
          <w:rFonts w:ascii="Cambria" w:eastAsia="Times New Roman" w:hAnsi="Cambria" w:cs="Times New Roman"/>
          <w:color w:val="000000" w:themeColor="text1"/>
          <w:sz w:val="23"/>
          <w:szCs w:val="23"/>
        </w:rPr>
        <w:t>architecture</w:t>
      </w:r>
      <w:r w:rsidRPr="003A52E2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 and roadmap for </w:t>
      </w:r>
      <w:r w:rsidR="00D16F4A">
        <w:rPr>
          <w:rFonts w:ascii="Cambria" w:eastAsia="Times New Roman" w:hAnsi="Cambria" w:cs="Times New Roman"/>
          <w:color w:val="000000" w:themeColor="text1"/>
          <w:sz w:val="23"/>
          <w:szCs w:val="23"/>
        </w:rPr>
        <w:t>4</w:t>
      </w:r>
      <w:r w:rsidRPr="003A52E2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 core microservices, leading a team of 6 engineers</w:t>
      </w:r>
      <w:r w:rsidR="00C80F03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, </w:t>
      </w:r>
      <w:r w:rsidRPr="003A52E2">
        <w:rPr>
          <w:rFonts w:ascii="Cambria" w:eastAsia="Times New Roman" w:hAnsi="Cambria" w:cs="Times New Roman"/>
          <w:color w:val="000000" w:themeColor="text1"/>
          <w:sz w:val="23"/>
          <w:szCs w:val="23"/>
        </w:rPr>
        <w:t>collaborat</w:t>
      </w:r>
      <w:r w:rsidR="00C80F03">
        <w:rPr>
          <w:rFonts w:ascii="Cambria" w:eastAsia="Times New Roman" w:hAnsi="Cambria" w:cs="Times New Roman"/>
          <w:color w:val="000000" w:themeColor="text1"/>
          <w:sz w:val="23"/>
          <w:szCs w:val="23"/>
        </w:rPr>
        <w:t>ing</w:t>
      </w:r>
      <w:r w:rsidRPr="003A52E2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 with product and design teams of Essentials suite</w:t>
      </w:r>
      <w:r w:rsidR="008B2D39">
        <w:rPr>
          <w:rFonts w:ascii="Cambria" w:eastAsia="Times New Roman" w:hAnsi="Cambria" w:cs="Times New Roman"/>
          <w:color w:val="000000" w:themeColor="text1"/>
          <w:sz w:val="23"/>
          <w:szCs w:val="23"/>
        </w:rPr>
        <w:t>,</w:t>
      </w:r>
      <w:r w:rsidRPr="003A52E2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 powering multi-tenancy, user access control, notifications, and document management systems</w:t>
      </w:r>
      <w:r w:rsidR="00F906F6"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>.</w:t>
      </w:r>
    </w:p>
    <w:p w14:paraId="45F832D5" w14:textId="18E6E726" w:rsidR="00DF79BB" w:rsidRPr="00330FC2" w:rsidRDefault="00DF79BB" w:rsidP="00F906F6">
      <w:pPr>
        <w:pStyle w:val="ListParagraph"/>
        <w:numPr>
          <w:ilvl w:val="2"/>
          <w:numId w:val="9"/>
        </w:numPr>
        <w:spacing w:after="10" w:line="267" w:lineRule="auto"/>
        <w:ind w:left="1440" w:right="427"/>
        <w:rPr>
          <w:rFonts w:ascii="Cambria" w:eastAsia="Times New Roman" w:hAnsi="Cambria" w:cs="Times New Roman"/>
          <w:color w:val="000000" w:themeColor="text1"/>
          <w:sz w:val="23"/>
          <w:szCs w:val="23"/>
        </w:rPr>
      </w:pPr>
      <w:r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Built a scalable asynchronous background service for </w:t>
      </w:r>
      <w:r w:rsidR="00D77208"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processing </w:t>
      </w:r>
      <w:r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bulk data </w:t>
      </w:r>
      <w:r w:rsidR="00D77208"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import via </w:t>
      </w:r>
      <w:r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uploads (CSV/Excel), ensuring secure multi-tenant </w:t>
      </w:r>
      <w:r w:rsidR="00D77208"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data </w:t>
      </w:r>
      <w:r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>handling and high</w:t>
      </w:r>
      <w:r w:rsidR="00D77208"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 throughput</w:t>
      </w:r>
      <w:r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 performance.</w:t>
      </w:r>
    </w:p>
    <w:p w14:paraId="08266668" w14:textId="7178C592" w:rsidR="00677BE7" w:rsidRPr="00330FC2" w:rsidRDefault="00F906F6" w:rsidP="00677BE7">
      <w:pPr>
        <w:pStyle w:val="ListParagraph"/>
        <w:numPr>
          <w:ilvl w:val="2"/>
          <w:numId w:val="9"/>
        </w:numPr>
        <w:spacing w:after="10" w:line="267" w:lineRule="auto"/>
        <w:ind w:left="1440" w:right="427"/>
        <w:rPr>
          <w:rFonts w:ascii="Cambria" w:eastAsia="Times New Roman" w:hAnsi="Cambria" w:cs="Times New Roman"/>
          <w:color w:val="000000" w:themeColor="text1"/>
          <w:sz w:val="23"/>
          <w:szCs w:val="23"/>
        </w:rPr>
      </w:pPr>
      <w:r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>Designed the currency format conversion service to support configurable settings based on customer culture and location, enabling seamless multi-tenant customization</w:t>
      </w:r>
      <w:r w:rsidR="00677BE7"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>.</w:t>
      </w:r>
    </w:p>
    <w:p w14:paraId="45CA9797" w14:textId="28B73E73" w:rsidR="00677BE7" w:rsidRPr="00330FC2" w:rsidRDefault="00C94CAD" w:rsidP="00F906F6">
      <w:pPr>
        <w:pStyle w:val="ListParagraph"/>
        <w:numPr>
          <w:ilvl w:val="2"/>
          <w:numId w:val="9"/>
        </w:numPr>
        <w:spacing w:after="10" w:line="267" w:lineRule="auto"/>
        <w:ind w:left="1440" w:right="427"/>
        <w:rPr>
          <w:rFonts w:ascii="Cambria" w:eastAsia="Times New Roman" w:hAnsi="Cambria" w:cs="Times New Roman"/>
          <w:color w:val="000000" w:themeColor="text1"/>
          <w:sz w:val="23"/>
          <w:szCs w:val="23"/>
        </w:rPr>
      </w:pPr>
      <w:r w:rsidRPr="00C94CAD">
        <w:rPr>
          <w:rFonts w:ascii="Cambria" w:eastAsia="Times New Roman" w:hAnsi="Cambria" w:cs="Times New Roman"/>
          <w:color w:val="000000" w:themeColor="text1"/>
          <w:sz w:val="23"/>
          <w:szCs w:val="23"/>
        </w:rPr>
        <w:t>Enhanced user experience by</w:t>
      </w:r>
      <w:r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 </w:t>
      </w:r>
      <w:r w:rsidR="00C10EEE">
        <w:rPr>
          <w:rFonts w:ascii="Cambria" w:eastAsia="Times New Roman" w:hAnsi="Cambria" w:cs="Times New Roman"/>
          <w:color w:val="000000" w:themeColor="text1"/>
          <w:sz w:val="23"/>
          <w:szCs w:val="23"/>
        </w:rPr>
        <w:t>i</w:t>
      </w:r>
      <w:r w:rsidR="00F906F6"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>mprov</w:t>
      </w:r>
      <w:r w:rsidR="00C10EEE">
        <w:rPr>
          <w:rFonts w:ascii="Cambria" w:eastAsia="Times New Roman" w:hAnsi="Cambria" w:cs="Times New Roman"/>
          <w:color w:val="000000" w:themeColor="text1"/>
          <w:sz w:val="23"/>
          <w:szCs w:val="23"/>
        </w:rPr>
        <w:t>ing</w:t>
      </w:r>
      <w:r w:rsidR="00F906F6"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 application form and report render performance by 15% by implementing a JSON-based currency converter for symbols and formats.</w:t>
      </w:r>
    </w:p>
    <w:p w14:paraId="2A9AD344" w14:textId="6403E010" w:rsidR="005972C0" w:rsidRPr="00330FC2" w:rsidRDefault="00BF1274" w:rsidP="003A669E">
      <w:pPr>
        <w:pStyle w:val="ListParagraph"/>
        <w:numPr>
          <w:ilvl w:val="1"/>
          <w:numId w:val="9"/>
        </w:numPr>
        <w:spacing w:after="10" w:line="267" w:lineRule="auto"/>
        <w:ind w:right="427"/>
        <w:rPr>
          <w:rFonts w:ascii="Cambria" w:hAnsi="Cambria" w:cs="Times New Roman"/>
          <w:color w:val="000000" w:themeColor="text1"/>
          <w:sz w:val="23"/>
          <w:szCs w:val="23"/>
        </w:rPr>
      </w:pPr>
      <w:r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Aurigo Identity Service (AIS) - </w:t>
      </w:r>
    </w:p>
    <w:p w14:paraId="10A79E97" w14:textId="73277E4F" w:rsidR="005972C0" w:rsidRPr="00330FC2" w:rsidRDefault="00BF1274" w:rsidP="003A669E">
      <w:pPr>
        <w:pStyle w:val="ListParagraph"/>
        <w:numPr>
          <w:ilvl w:val="2"/>
          <w:numId w:val="9"/>
        </w:numPr>
        <w:spacing w:after="10" w:line="267" w:lineRule="auto"/>
        <w:ind w:left="1440" w:right="427"/>
        <w:rPr>
          <w:rFonts w:ascii="Cambria" w:hAnsi="Cambria" w:cs="Times New Roman"/>
          <w:color w:val="000000" w:themeColor="text1"/>
          <w:sz w:val="23"/>
          <w:szCs w:val="23"/>
        </w:rPr>
      </w:pPr>
      <w:r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>De</w:t>
      </w:r>
      <w:r w:rsidR="00AA2820"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signed </w:t>
      </w:r>
      <w:r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a </w:t>
      </w:r>
      <w:r w:rsidR="008732FE"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>multi-protocol</w:t>
      </w:r>
      <w:r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 SSO </w:t>
      </w:r>
      <w:r w:rsidR="007B266E"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>platform</w:t>
      </w:r>
      <w:r w:rsidR="001A17D4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 (SAML2, </w:t>
      </w:r>
      <w:r w:rsidR="00FA5D18" w:rsidRPr="00FA5D18">
        <w:rPr>
          <w:rFonts w:ascii="Cambria" w:eastAsia="Times New Roman" w:hAnsi="Cambria" w:cs="Times New Roman"/>
          <w:color w:val="000000" w:themeColor="text1"/>
          <w:sz w:val="23"/>
          <w:szCs w:val="23"/>
        </w:rPr>
        <w:t>OAuth</w:t>
      </w:r>
      <w:r w:rsidR="00FA5D18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, </w:t>
      </w:r>
      <w:r w:rsidR="009612F5" w:rsidRPr="009612F5">
        <w:rPr>
          <w:rFonts w:ascii="Cambria" w:eastAsia="Times New Roman" w:hAnsi="Cambria" w:cs="Times New Roman"/>
          <w:color w:val="000000" w:themeColor="text1"/>
          <w:sz w:val="23"/>
          <w:szCs w:val="23"/>
        </w:rPr>
        <w:t>OpenID Connect</w:t>
      </w:r>
      <w:r w:rsidR="009612F5">
        <w:rPr>
          <w:rFonts w:ascii="Cambria" w:eastAsia="Times New Roman" w:hAnsi="Cambria" w:cs="Times New Roman"/>
          <w:color w:val="000000" w:themeColor="text1"/>
          <w:sz w:val="23"/>
          <w:szCs w:val="23"/>
        </w:rPr>
        <w:t>)</w:t>
      </w:r>
      <w:r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 </w:t>
      </w:r>
      <w:r w:rsidR="00A07CAA">
        <w:rPr>
          <w:rFonts w:ascii="Cambria" w:eastAsia="Times New Roman" w:hAnsi="Cambria" w:cs="Times New Roman"/>
          <w:color w:val="000000" w:themeColor="text1"/>
          <w:sz w:val="23"/>
          <w:szCs w:val="23"/>
        </w:rPr>
        <w:t>for</w:t>
      </w:r>
      <w:r w:rsidR="00CC262F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 </w:t>
      </w:r>
      <w:r w:rsidR="00980658">
        <w:rPr>
          <w:rFonts w:ascii="Cambria" w:eastAsia="Times New Roman" w:hAnsi="Cambria" w:cs="Times New Roman"/>
          <w:color w:val="000000" w:themeColor="text1"/>
          <w:sz w:val="23"/>
          <w:szCs w:val="23"/>
        </w:rPr>
        <w:t>authenticat</w:t>
      </w:r>
      <w:r w:rsidR="00A07CAA">
        <w:rPr>
          <w:rFonts w:ascii="Cambria" w:eastAsia="Times New Roman" w:hAnsi="Cambria" w:cs="Times New Roman"/>
          <w:color w:val="000000" w:themeColor="text1"/>
          <w:sz w:val="23"/>
          <w:szCs w:val="23"/>
        </w:rPr>
        <w:t>ed access</w:t>
      </w:r>
      <w:r w:rsidR="00797692"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 </w:t>
      </w:r>
      <w:r w:rsidR="00F37C91">
        <w:rPr>
          <w:rFonts w:ascii="Cambria" w:eastAsia="Times New Roman" w:hAnsi="Cambria" w:cs="Times New Roman"/>
          <w:color w:val="000000" w:themeColor="text1"/>
          <w:sz w:val="23"/>
          <w:szCs w:val="23"/>
        </w:rPr>
        <w:t>to</w:t>
      </w:r>
      <w:r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 </w:t>
      </w:r>
      <w:r w:rsidR="00D8404B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4 </w:t>
      </w:r>
      <w:r w:rsidR="00827256"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>multi-tenant</w:t>
      </w:r>
      <w:r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 applications</w:t>
      </w:r>
      <w:r w:rsidR="00EF18E7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 </w:t>
      </w:r>
      <w:r w:rsidR="002026AC">
        <w:rPr>
          <w:rFonts w:ascii="Cambria" w:eastAsia="Times New Roman" w:hAnsi="Cambria" w:cs="Times New Roman"/>
          <w:color w:val="000000" w:themeColor="text1"/>
          <w:sz w:val="23"/>
          <w:szCs w:val="23"/>
        </w:rPr>
        <w:t>(web</w:t>
      </w:r>
      <w:r w:rsidR="00EF18E7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 </w:t>
      </w:r>
      <w:r w:rsidR="002026AC">
        <w:rPr>
          <w:rFonts w:ascii="Cambria" w:eastAsia="Times New Roman" w:hAnsi="Cambria" w:cs="Times New Roman"/>
          <w:color w:val="000000" w:themeColor="text1"/>
          <w:sz w:val="23"/>
          <w:szCs w:val="23"/>
        </w:rPr>
        <w:t>+</w:t>
      </w:r>
      <w:r w:rsidR="00EF18E7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 </w:t>
      </w:r>
      <w:r w:rsidR="002026AC">
        <w:rPr>
          <w:rFonts w:ascii="Cambria" w:eastAsia="Times New Roman" w:hAnsi="Cambria" w:cs="Times New Roman"/>
          <w:color w:val="000000" w:themeColor="text1"/>
          <w:sz w:val="23"/>
          <w:szCs w:val="23"/>
        </w:rPr>
        <w:t>mobile)</w:t>
      </w:r>
      <w:r w:rsidR="00D26728"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, enabling </w:t>
      </w:r>
      <w:r w:rsidR="00E476F7">
        <w:rPr>
          <w:rFonts w:ascii="Cambria" w:eastAsia="Times New Roman" w:hAnsi="Cambria" w:cs="Times New Roman"/>
          <w:color w:val="000000" w:themeColor="text1"/>
          <w:sz w:val="23"/>
          <w:szCs w:val="23"/>
        </w:rPr>
        <w:t>security</w:t>
      </w:r>
      <w:r w:rsidR="008C02D9"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 </w:t>
      </w:r>
      <w:r w:rsidR="00CC262F">
        <w:rPr>
          <w:rFonts w:ascii="Cambria" w:eastAsia="Times New Roman" w:hAnsi="Cambria" w:cs="Times New Roman"/>
          <w:color w:val="000000" w:themeColor="text1"/>
          <w:sz w:val="23"/>
          <w:szCs w:val="23"/>
        </w:rPr>
        <w:t>for 300+</w:t>
      </w:r>
      <w:r w:rsidR="000A4310"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 </w:t>
      </w:r>
      <w:r w:rsidR="00520AC0">
        <w:rPr>
          <w:rFonts w:ascii="Cambria" w:eastAsia="Times New Roman" w:hAnsi="Cambria" w:cs="Times New Roman"/>
          <w:color w:val="000000" w:themeColor="text1"/>
          <w:sz w:val="23"/>
          <w:szCs w:val="23"/>
        </w:rPr>
        <w:t>clients</w:t>
      </w:r>
      <w:r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>.</w:t>
      </w:r>
    </w:p>
    <w:p w14:paraId="65222464" w14:textId="10C8BAD4" w:rsidR="008945A4" w:rsidRPr="00330FC2" w:rsidRDefault="00B0037A" w:rsidP="003A669E">
      <w:pPr>
        <w:pStyle w:val="ListParagraph"/>
        <w:numPr>
          <w:ilvl w:val="2"/>
          <w:numId w:val="9"/>
        </w:numPr>
        <w:spacing w:after="10" w:line="267" w:lineRule="auto"/>
        <w:ind w:left="1440" w:right="427"/>
        <w:rPr>
          <w:rFonts w:ascii="Cambria" w:hAnsi="Cambria" w:cs="Times New Roman"/>
          <w:color w:val="000000" w:themeColor="text1"/>
          <w:sz w:val="23"/>
          <w:szCs w:val="23"/>
        </w:rPr>
      </w:pPr>
      <w:r>
        <w:rPr>
          <w:rFonts w:ascii="Cambria" w:eastAsia="Times New Roman" w:hAnsi="Cambria" w:cs="Times New Roman"/>
          <w:color w:val="000000" w:themeColor="text1"/>
          <w:sz w:val="23"/>
          <w:szCs w:val="23"/>
        </w:rPr>
        <w:t>Rearchitected</w:t>
      </w:r>
      <w:r w:rsidR="00AA1C54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 </w:t>
      </w:r>
      <w:r w:rsidR="00D51EB4"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>identity platform into</w:t>
      </w:r>
      <w:r w:rsidR="007E40E0"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 </w:t>
      </w:r>
      <w:r w:rsidR="00F82CDB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a </w:t>
      </w:r>
      <w:r w:rsidR="0042145C"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distributed </w:t>
      </w:r>
      <w:r w:rsidR="00C41152"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>microservice</w:t>
      </w:r>
      <w:r w:rsidR="0042145C"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 capable</w:t>
      </w:r>
      <w:r w:rsidR="00C41152"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 </w:t>
      </w:r>
      <w:r w:rsidR="007E40E0"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of </w:t>
      </w:r>
      <w:r w:rsidR="008B1146"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Tenant and User </w:t>
      </w:r>
      <w:r w:rsidR="00D36F0A">
        <w:rPr>
          <w:rFonts w:ascii="Cambria" w:eastAsia="Times New Roman" w:hAnsi="Cambria" w:cs="Times New Roman"/>
          <w:color w:val="000000" w:themeColor="text1"/>
          <w:sz w:val="23"/>
          <w:szCs w:val="23"/>
        </w:rPr>
        <w:t>workflow</w:t>
      </w:r>
      <w:r w:rsidR="00756EAF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 </w:t>
      </w:r>
      <w:r w:rsidR="00B44BC3">
        <w:rPr>
          <w:rFonts w:ascii="Cambria" w:eastAsia="Times New Roman" w:hAnsi="Cambria" w:cs="Times New Roman"/>
          <w:color w:val="000000" w:themeColor="text1"/>
          <w:sz w:val="23"/>
          <w:szCs w:val="23"/>
        </w:rPr>
        <w:t>management,</w:t>
      </w:r>
      <w:r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 by</w:t>
      </w:r>
      <w:r w:rsidR="00B44BC3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 </w:t>
      </w:r>
      <w:r w:rsidR="002E36F6">
        <w:rPr>
          <w:rFonts w:ascii="Cambria" w:eastAsia="Times New Roman" w:hAnsi="Cambria" w:cs="Times New Roman"/>
          <w:color w:val="000000" w:themeColor="text1"/>
          <w:sz w:val="23"/>
          <w:szCs w:val="23"/>
        </w:rPr>
        <w:t>steering</w:t>
      </w:r>
      <w:r w:rsidR="00B44BC3" w:rsidRPr="00B44BC3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 technical decisions across 3 dependent teams</w:t>
      </w:r>
      <w:r w:rsidR="005B3798"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>.</w:t>
      </w:r>
    </w:p>
    <w:p w14:paraId="2FB6F80A" w14:textId="7CFB616C" w:rsidR="005F7F20" w:rsidRPr="00330FC2" w:rsidRDefault="005F7F20" w:rsidP="003A669E">
      <w:pPr>
        <w:pStyle w:val="ListParagraph"/>
        <w:numPr>
          <w:ilvl w:val="2"/>
          <w:numId w:val="9"/>
        </w:numPr>
        <w:spacing w:after="10" w:line="267" w:lineRule="auto"/>
        <w:ind w:left="1440" w:right="427"/>
        <w:rPr>
          <w:rFonts w:ascii="Cambria" w:hAnsi="Cambria" w:cs="Times New Roman"/>
          <w:color w:val="000000" w:themeColor="text1"/>
          <w:sz w:val="23"/>
          <w:szCs w:val="23"/>
        </w:rPr>
      </w:pPr>
      <w:r w:rsidRPr="00330FC2">
        <w:rPr>
          <w:rFonts w:ascii="Cambria" w:hAnsi="Cambria" w:cs="Times New Roman"/>
          <w:color w:val="000000" w:themeColor="text1"/>
          <w:sz w:val="23"/>
          <w:szCs w:val="23"/>
        </w:rPr>
        <w:t>Achieved a 20% improvement in IAM performance across applications by designing a permission-based rule configurator for resource access.</w:t>
      </w:r>
    </w:p>
    <w:p w14:paraId="62404454" w14:textId="721BD95E" w:rsidR="005F7F20" w:rsidRPr="00330FC2" w:rsidRDefault="005F7F20" w:rsidP="003A669E">
      <w:pPr>
        <w:pStyle w:val="ListParagraph"/>
        <w:numPr>
          <w:ilvl w:val="2"/>
          <w:numId w:val="9"/>
        </w:numPr>
        <w:spacing w:after="10" w:line="267" w:lineRule="auto"/>
        <w:ind w:left="1440" w:right="427"/>
        <w:rPr>
          <w:rFonts w:ascii="Cambria" w:hAnsi="Cambria" w:cs="Times New Roman"/>
          <w:color w:val="000000" w:themeColor="text1"/>
          <w:sz w:val="23"/>
          <w:szCs w:val="23"/>
        </w:rPr>
      </w:pPr>
      <w:r w:rsidRPr="00330FC2">
        <w:rPr>
          <w:rFonts w:ascii="Cambria" w:hAnsi="Cambria" w:cs="Times New Roman"/>
          <w:color w:val="000000" w:themeColor="text1"/>
          <w:sz w:val="23"/>
          <w:szCs w:val="23"/>
        </w:rPr>
        <w:t xml:space="preserve">Achieved reduction in access control development effort close to 10% per application, by designing </w:t>
      </w:r>
      <w:r w:rsidR="00D67A61" w:rsidRPr="00330FC2">
        <w:rPr>
          <w:rFonts w:ascii="Cambria" w:hAnsi="Cambria" w:cs="Times New Roman"/>
          <w:color w:val="000000" w:themeColor="text1"/>
          <w:sz w:val="23"/>
          <w:szCs w:val="23"/>
        </w:rPr>
        <w:t>middleware</w:t>
      </w:r>
      <w:r w:rsidRPr="00330FC2">
        <w:rPr>
          <w:rFonts w:ascii="Cambria" w:hAnsi="Cambria" w:cs="Times New Roman"/>
          <w:color w:val="000000" w:themeColor="text1"/>
          <w:sz w:val="23"/>
          <w:szCs w:val="23"/>
        </w:rPr>
        <w:t xml:space="preserve"> enabling token-based access control to external application API/UI.</w:t>
      </w:r>
    </w:p>
    <w:p w14:paraId="434E0804" w14:textId="77777777" w:rsidR="005972C0" w:rsidRPr="00330FC2" w:rsidRDefault="00BF1274" w:rsidP="003A669E">
      <w:pPr>
        <w:pStyle w:val="ListParagraph"/>
        <w:numPr>
          <w:ilvl w:val="1"/>
          <w:numId w:val="9"/>
        </w:numPr>
        <w:spacing w:after="10" w:line="267" w:lineRule="auto"/>
        <w:ind w:right="427"/>
        <w:rPr>
          <w:rFonts w:ascii="Cambria" w:hAnsi="Cambria" w:cs="Times New Roman"/>
          <w:color w:val="000000" w:themeColor="text1"/>
          <w:sz w:val="23"/>
          <w:szCs w:val="23"/>
        </w:rPr>
      </w:pPr>
      <w:r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lastRenderedPageBreak/>
        <w:t xml:space="preserve">Config Plus - </w:t>
      </w:r>
    </w:p>
    <w:p w14:paraId="239655D3" w14:textId="18270DE6" w:rsidR="005972C0" w:rsidRPr="00330FC2" w:rsidRDefault="00BF1274" w:rsidP="003A669E">
      <w:pPr>
        <w:pStyle w:val="ListParagraph"/>
        <w:numPr>
          <w:ilvl w:val="2"/>
          <w:numId w:val="9"/>
        </w:numPr>
        <w:spacing w:after="10" w:line="267" w:lineRule="auto"/>
        <w:ind w:left="1440" w:right="427"/>
        <w:rPr>
          <w:rFonts w:ascii="Cambria" w:hAnsi="Cambria" w:cs="Times New Roman"/>
          <w:color w:val="000000" w:themeColor="text1"/>
          <w:sz w:val="23"/>
          <w:szCs w:val="23"/>
        </w:rPr>
      </w:pPr>
      <w:r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Implemented no code engine enabling </w:t>
      </w:r>
      <w:r w:rsidR="00813456"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end </w:t>
      </w:r>
      <w:r w:rsidR="00441EF5"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>users</w:t>
      </w:r>
      <w:r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 to add custom logic </w:t>
      </w:r>
      <w:r w:rsidR="00C106E9"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>to product forms</w:t>
      </w:r>
      <w:r w:rsidR="005E79F6"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 written in C#</w:t>
      </w:r>
      <w:r w:rsidR="00C106E9"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 </w:t>
      </w:r>
      <w:r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via draggable UI blocks in </w:t>
      </w:r>
      <w:r w:rsidR="00C106E9"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>a design workspace</w:t>
      </w:r>
      <w:r w:rsidR="004024BB"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, </w:t>
      </w:r>
      <w:r w:rsidR="00616BE9"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>augmenting diverse business use</w:t>
      </w:r>
      <w:r w:rsidR="004024BB"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 </w:t>
      </w:r>
      <w:r w:rsidR="00616BE9"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>cases</w:t>
      </w:r>
      <w:r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>.</w:t>
      </w:r>
    </w:p>
    <w:p w14:paraId="717C803E" w14:textId="019BCEA9" w:rsidR="00441EF5" w:rsidRPr="00330FC2" w:rsidRDefault="00441EF5" w:rsidP="003A669E">
      <w:pPr>
        <w:pStyle w:val="ListParagraph"/>
        <w:numPr>
          <w:ilvl w:val="2"/>
          <w:numId w:val="9"/>
        </w:numPr>
        <w:spacing w:after="10" w:line="267" w:lineRule="auto"/>
        <w:ind w:left="1440" w:right="427"/>
        <w:rPr>
          <w:rFonts w:ascii="Cambria" w:hAnsi="Cambria" w:cs="Times New Roman"/>
          <w:color w:val="000000" w:themeColor="text1"/>
          <w:sz w:val="23"/>
          <w:szCs w:val="23"/>
        </w:rPr>
      </w:pPr>
      <w:r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Designed </w:t>
      </w:r>
      <w:r w:rsidR="00D77208"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a </w:t>
      </w:r>
      <w:r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>workspace canvas</w:t>
      </w:r>
      <w:r w:rsidR="00D77208"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 UI</w:t>
      </w:r>
      <w:r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 </w:t>
      </w:r>
      <w:r w:rsidR="001E2984"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that enables users </w:t>
      </w:r>
      <w:r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to build business logic via attaching blocks to form events, </w:t>
      </w:r>
      <w:r w:rsidR="001E2984"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>reducing logic implementation turnaround time by 20%</w:t>
      </w:r>
      <w:r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>.</w:t>
      </w:r>
    </w:p>
    <w:p w14:paraId="0344B1AC" w14:textId="1DDF363D" w:rsidR="00C93C26" w:rsidRPr="00330FC2" w:rsidRDefault="00BF1274" w:rsidP="00B66CB4">
      <w:pPr>
        <w:pStyle w:val="ListParagraph"/>
        <w:numPr>
          <w:ilvl w:val="2"/>
          <w:numId w:val="9"/>
        </w:numPr>
        <w:spacing w:after="10" w:line="267" w:lineRule="auto"/>
        <w:ind w:left="1440" w:right="427"/>
        <w:rPr>
          <w:rFonts w:ascii="Cambria" w:hAnsi="Cambria" w:cs="Times New Roman"/>
          <w:color w:val="000000" w:themeColor="text1"/>
          <w:sz w:val="23"/>
          <w:szCs w:val="23"/>
        </w:rPr>
      </w:pPr>
      <w:r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>E</w:t>
      </w:r>
      <w:r w:rsidR="001E2984"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>nhanced</w:t>
      </w:r>
      <w:r w:rsidR="00D77208"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 backend</w:t>
      </w:r>
      <w:r w:rsidR="001E2984"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 logic block framework to capture user input and generate dynamic queries for reading / writing form controls and querying / inserting data</w:t>
      </w:r>
      <w:r w:rsidR="00D77208"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 into relational databases</w:t>
      </w:r>
      <w:r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>.</w:t>
      </w:r>
    </w:p>
    <w:p w14:paraId="0CCE8A28" w14:textId="45E0B784" w:rsidR="00677BE7" w:rsidRPr="00330FC2" w:rsidRDefault="00D77208" w:rsidP="00B66CB4">
      <w:pPr>
        <w:pStyle w:val="ListParagraph"/>
        <w:numPr>
          <w:ilvl w:val="2"/>
          <w:numId w:val="9"/>
        </w:numPr>
        <w:spacing w:after="10" w:line="267" w:lineRule="auto"/>
        <w:ind w:left="1440" w:right="427"/>
        <w:rPr>
          <w:rFonts w:ascii="Cambria" w:hAnsi="Cambria" w:cs="Times New Roman"/>
          <w:color w:val="000000" w:themeColor="text1"/>
          <w:sz w:val="23"/>
          <w:szCs w:val="23"/>
        </w:rPr>
      </w:pPr>
      <w:r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>Built</w:t>
      </w:r>
      <w:r w:rsidR="001E2984"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 a resource management microservice to localize symbols and labels across forms, fields, SQL/SSRS reports, emails, and dashboards—ensuring consistent internationalization of user designed content.</w:t>
      </w:r>
    </w:p>
    <w:p w14:paraId="2D6A7945" w14:textId="1AD0A42A" w:rsidR="005972C0" w:rsidRPr="00330FC2" w:rsidRDefault="005972C0" w:rsidP="00677BE7">
      <w:pPr>
        <w:pStyle w:val="ListParagraph"/>
        <w:spacing w:after="10" w:line="267" w:lineRule="auto"/>
        <w:ind w:left="1090" w:right="427"/>
        <w:rPr>
          <w:rFonts w:ascii="Cambria" w:hAnsi="Cambria" w:cs="Times New Roman"/>
          <w:color w:val="000000" w:themeColor="text1"/>
          <w:sz w:val="23"/>
          <w:szCs w:val="23"/>
        </w:rPr>
      </w:pPr>
    </w:p>
    <w:p w14:paraId="68BB174B" w14:textId="2C4C27FA" w:rsidR="005972C0" w:rsidRPr="00330FC2" w:rsidRDefault="00BF1274" w:rsidP="003A669E">
      <w:pPr>
        <w:pStyle w:val="ListParagraph"/>
        <w:numPr>
          <w:ilvl w:val="0"/>
          <w:numId w:val="9"/>
        </w:numPr>
        <w:tabs>
          <w:tab w:val="center" w:pos="2641"/>
          <w:tab w:val="center" w:pos="9563"/>
        </w:tabs>
        <w:spacing w:after="147"/>
        <w:ind w:left="900" w:right="427"/>
        <w:rPr>
          <w:rFonts w:ascii="Cambria" w:hAnsi="Cambria" w:cs="Times New Roman"/>
          <w:color w:val="000000" w:themeColor="text1"/>
          <w:sz w:val="23"/>
          <w:szCs w:val="23"/>
        </w:rPr>
      </w:pPr>
      <w:r w:rsidRPr="00330FC2">
        <w:rPr>
          <w:rFonts w:ascii="Cambria" w:eastAsia="Times New Roman" w:hAnsi="Cambria" w:cs="Times New Roman"/>
          <w:b/>
          <w:color w:val="000000" w:themeColor="text1"/>
          <w:sz w:val="23"/>
          <w:szCs w:val="23"/>
        </w:rPr>
        <w:t>Boeing India Pvt Ltd - Software Programmer</w:t>
      </w:r>
      <w:r w:rsidRPr="00330FC2">
        <w:rPr>
          <w:rFonts w:ascii="Cambria" w:eastAsia="Times New Roman" w:hAnsi="Cambria" w:cs="Times New Roman"/>
          <w:b/>
          <w:color w:val="000000" w:themeColor="text1"/>
          <w:sz w:val="23"/>
          <w:szCs w:val="23"/>
        </w:rPr>
        <w:tab/>
      </w:r>
      <w:r w:rsidRPr="00330FC2">
        <w:rPr>
          <w:rFonts w:ascii="Cambria" w:eastAsia="Times New Roman" w:hAnsi="Cambria" w:cs="Times New Roman"/>
          <w:i/>
          <w:color w:val="000000" w:themeColor="text1"/>
          <w:sz w:val="23"/>
          <w:szCs w:val="23"/>
        </w:rPr>
        <w:t>Dec 2019 - Dec 2020</w:t>
      </w:r>
    </w:p>
    <w:p w14:paraId="6C79802B" w14:textId="1AF9FB1B" w:rsidR="005972C0" w:rsidRPr="00330FC2" w:rsidRDefault="00BF1274" w:rsidP="003A669E">
      <w:pPr>
        <w:pStyle w:val="ListParagraph"/>
        <w:numPr>
          <w:ilvl w:val="1"/>
          <w:numId w:val="9"/>
        </w:numPr>
        <w:spacing w:after="10" w:line="267" w:lineRule="auto"/>
        <w:ind w:right="427"/>
        <w:rPr>
          <w:rFonts w:ascii="Cambria" w:hAnsi="Cambria" w:cs="Times New Roman"/>
          <w:color w:val="000000" w:themeColor="text1"/>
          <w:sz w:val="23"/>
          <w:szCs w:val="23"/>
        </w:rPr>
      </w:pPr>
      <w:r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>Boeing Corrective Action Board (BCAB)</w:t>
      </w:r>
      <w:r w:rsidR="00237A49"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 -</w:t>
      </w:r>
    </w:p>
    <w:p w14:paraId="0C36EF5B" w14:textId="77777777" w:rsidR="005972C0" w:rsidRPr="00330FC2" w:rsidRDefault="00BF1274" w:rsidP="003A669E">
      <w:pPr>
        <w:pStyle w:val="ListParagraph"/>
        <w:numPr>
          <w:ilvl w:val="2"/>
          <w:numId w:val="9"/>
        </w:numPr>
        <w:tabs>
          <w:tab w:val="left" w:pos="10800"/>
        </w:tabs>
        <w:spacing w:after="10" w:line="267" w:lineRule="auto"/>
        <w:ind w:left="1440" w:right="427"/>
        <w:rPr>
          <w:rFonts w:ascii="Cambria" w:hAnsi="Cambria" w:cs="Times New Roman"/>
          <w:color w:val="000000" w:themeColor="text1"/>
          <w:sz w:val="23"/>
          <w:szCs w:val="23"/>
        </w:rPr>
      </w:pPr>
      <w:r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>Optimized application development effort by 25% via workflow standardization and Aircraft corrective action integration for regulatory and enforcement processes across BCAB.</w:t>
      </w:r>
    </w:p>
    <w:p w14:paraId="328921BE" w14:textId="77777777" w:rsidR="005972C0" w:rsidRPr="00330FC2" w:rsidRDefault="00BF1274" w:rsidP="003A669E">
      <w:pPr>
        <w:pStyle w:val="ListParagraph"/>
        <w:numPr>
          <w:ilvl w:val="2"/>
          <w:numId w:val="9"/>
        </w:numPr>
        <w:spacing w:after="10" w:line="267" w:lineRule="auto"/>
        <w:ind w:left="1440" w:right="427"/>
        <w:rPr>
          <w:rFonts w:ascii="Cambria" w:hAnsi="Cambria" w:cs="Times New Roman"/>
          <w:color w:val="000000" w:themeColor="text1"/>
          <w:sz w:val="23"/>
          <w:szCs w:val="23"/>
        </w:rPr>
      </w:pPr>
      <w:r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Delivery of RFI and FAA liaison modules (penalty milestones) to FAA before agreed ETA. </w:t>
      </w:r>
    </w:p>
    <w:p w14:paraId="51E04BE4" w14:textId="040B0FDC" w:rsidR="005972C0" w:rsidRPr="00330FC2" w:rsidRDefault="00BF1274" w:rsidP="003A669E">
      <w:pPr>
        <w:pStyle w:val="ListParagraph"/>
        <w:numPr>
          <w:ilvl w:val="2"/>
          <w:numId w:val="9"/>
        </w:numPr>
        <w:spacing w:after="10" w:line="267" w:lineRule="auto"/>
        <w:ind w:left="1440" w:right="427"/>
        <w:rPr>
          <w:rFonts w:ascii="Cambria" w:hAnsi="Cambria" w:cs="Times New Roman"/>
          <w:color w:val="000000" w:themeColor="text1"/>
          <w:sz w:val="23"/>
          <w:szCs w:val="23"/>
        </w:rPr>
      </w:pPr>
      <w:r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>Design</w:t>
      </w:r>
      <w:r w:rsidR="00955BF0"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>ed an</w:t>
      </w:r>
      <w:r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t xml:space="preserve"> audit and supervision data capture system across organization facilities, design user access control management across BCAB modules.</w:t>
      </w:r>
      <w:r w:rsidR="00576F0E" w:rsidRPr="00330FC2">
        <w:rPr>
          <w:rFonts w:ascii="Cambria" w:eastAsia="Times New Roman" w:hAnsi="Cambria" w:cs="Times New Roman"/>
          <w:color w:val="000000" w:themeColor="text1"/>
          <w:sz w:val="23"/>
          <w:szCs w:val="23"/>
        </w:rPr>
        <w:br/>
      </w:r>
    </w:p>
    <w:p w14:paraId="24CC49D0" w14:textId="00A65A9F" w:rsidR="005972C0" w:rsidRPr="00330FC2" w:rsidRDefault="00BF1274" w:rsidP="00701B16">
      <w:pPr>
        <w:pStyle w:val="ListParagraph"/>
        <w:numPr>
          <w:ilvl w:val="0"/>
          <w:numId w:val="9"/>
        </w:numPr>
        <w:tabs>
          <w:tab w:val="center" w:pos="2738"/>
          <w:tab w:val="center" w:pos="9449"/>
        </w:tabs>
        <w:spacing w:after="99"/>
        <w:ind w:left="900"/>
        <w:rPr>
          <w:rFonts w:ascii="Cambria" w:hAnsi="Cambria" w:cs="Times New Roman"/>
          <w:color w:val="000000" w:themeColor="text1"/>
          <w:sz w:val="23"/>
          <w:szCs w:val="23"/>
        </w:rPr>
      </w:pPr>
      <w:r w:rsidRPr="00330FC2">
        <w:rPr>
          <w:rFonts w:ascii="Cambria" w:hAnsi="Cambria" w:cs="Times New Roman"/>
          <w:b/>
          <w:color w:val="000000" w:themeColor="text1"/>
          <w:sz w:val="23"/>
          <w:szCs w:val="23"/>
        </w:rPr>
        <w:t>Aspire Systems - Senior Software Engineer</w:t>
      </w:r>
      <w:r w:rsidRPr="00330FC2">
        <w:rPr>
          <w:rFonts w:ascii="Cambria" w:hAnsi="Cambria" w:cs="Times New Roman"/>
          <w:b/>
          <w:color w:val="000000" w:themeColor="text1"/>
          <w:sz w:val="23"/>
          <w:szCs w:val="23"/>
        </w:rPr>
        <w:tab/>
      </w:r>
      <w:r w:rsidRPr="00330FC2">
        <w:rPr>
          <w:rFonts w:ascii="Cambria" w:hAnsi="Cambria" w:cs="Times New Roman"/>
          <w:i/>
          <w:color w:val="000000" w:themeColor="text1"/>
          <w:sz w:val="23"/>
          <w:szCs w:val="23"/>
        </w:rPr>
        <w:t>Jun 2016 - Dec 2019</w:t>
      </w:r>
    </w:p>
    <w:p w14:paraId="4C387E30" w14:textId="77777777" w:rsidR="005972C0" w:rsidRPr="00330FC2" w:rsidRDefault="00BF1274" w:rsidP="00BB59DB">
      <w:pPr>
        <w:pStyle w:val="ListParagraph"/>
        <w:numPr>
          <w:ilvl w:val="1"/>
          <w:numId w:val="9"/>
        </w:numPr>
        <w:spacing w:after="1" w:line="260" w:lineRule="auto"/>
        <w:ind w:right="488"/>
        <w:jc w:val="both"/>
        <w:rPr>
          <w:rFonts w:ascii="Cambria" w:hAnsi="Cambria" w:cs="Times New Roman"/>
          <w:color w:val="000000" w:themeColor="text1"/>
          <w:sz w:val="23"/>
          <w:szCs w:val="23"/>
        </w:rPr>
      </w:pPr>
      <w:r w:rsidRPr="00330FC2">
        <w:rPr>
          <w:rFonts w:ascii="Cambria" w:hAnsi="Cambria" w:cs="Times New Roman"/>
          <w:color w:val="000000" w:themeColor="text1"/>
          <w:sz w:val="23"/>
          <w:szCs w:val="23"/>
        </w:rPr>
        <w:t>Techcello -</w:t>
      </w:r>
    </w:p>
    <w:p w14:paraId="1C9F308A" w14:textId="28301CB5" w:rsidR="000E2675" w:rsidRPr="00330FC2" w:rsidRDefault="00D62A0D" w:rsidP="00701B16">
      <w:pPr>
        <w:pStyle w:val="ListParagraph"/>
        <w:numPr>
          <w:ilvl w:val="2"/>
          <w:numId w:val="9"/>
        </w:numPr>
        <w:spacing w:after="1" w:line="260" w:lineRule="auto"/>
        <w:ind w:left="1530" w:right="488" w:hanging="450"/>
        <w:jc w:val="both"/>
        <w:rPr>
          <w:rFonts w:ascii="Cambria" w:hAnsi="Cambria" w:cs="Times New Roman"/>
          <w:color w:val="000000" w:themeColor="text1"/>
          <w:sz w:val="23"/>
          <w:szCs w:val="23"/>
        </w:rPr>
      </w:pPr>
      <w:r w:rsidRPr="00330FC2">
        <w:rPr>
          <w:rFonts w:ascii="Cambria" w:hAnsi="Cambria" w:cs="Times New Roman"/>
          <w:color w:val="000000" w:themeColor="text1"/>
          <w:sz w:val="23"/>
          <w:szCs w:val="23"/>
        </w:rPr>
        <w:t>Developed core product features and customer-specific SaaS</w:t>
      </w:r>
      <w:r w:rsidR="00955BF0" w:rsidRPr="00330FC2">
        <w:rPr>
          <w:rFonts w:ascii="Cambria" w:hAnsi="Cambria" w:cs="Times New Roman"/>
          <w:color w:val="000000" w:themeColor="text1"/>
          <w:sz w:val="23"/>
          <w:szCs w:val="23"/>
        </w:rPr>
        <w:t xml:space="preserve"> requests, including</w:t>
      </w:r>
      <w:r w:rsidRPr="00330FC2">
        <w:rPr>
          <w:rFonts w:ascii="Cambria" w:hAnsi="Cambria" w:cs="Times New Roman"/>
          <w:color w:val="000000" w:themeColor="text1"/>
          <w:sz w:val="23"/>
          <w:szCs w:val="23"/>
        </w:rPr>
        <w:t xml:space="preserve"> code and database</w:t>
      </w:r>
      <w:r w:rsidR="00955BF0" w:rsidRPr="00330FC2">
        <w:rPr>
          <w:rFonts w:ascii="Cambria" w:hAnsi="Cambria" w:cs="Times New Roman"/>
          <w:color w:val="000000" w:themeColor="text1"/>
          <w:sz w:val="23"/>
          <w:szCs w:val="23"/>
        </w:rPr>
        <w:t xml:space="preserve"> enhancements</w:t>
      </w:r>
      <w:r w:rsidRPr="00330FC2">
        <w:rPr>
          <w:rFonts w:ascii="Cambria" w:hAnsi="Cambria" w:cs="Times New Roman"/>
          <w:color w:val="000000" w:themeColor="text1"/>
          <w:sz w:val="23"/>
          <w:szCs w:val="23"/>
        </w:rPr>
        <w:t xml:space="preserve">, along with documentation and training </w:t>
      </w:r>
      <w:r w:rsidR="00BF1274" w:rsidRPr="00330FC2">
        <w:rPr>
          <w:rFonts w:ascii="Cambria" w:hAnsi="Cambria" w:cs="Times New Roman"/>
          <w:color w:val="000000" w:themeColor="text1"/>
          <w:sz w:val="23"/>
          <w:szCs w:val="23"/>
        </w:rPr>
        <w:t xml:space="preserve">to </w:t>
      </w:r>
      <w:r w:rsidR="00955BF0" w:rsidRPr="00330FC2">
        <w:rPr>
          <w:rFonts w:ascii="Cambria" w:hAnsi="Cambria" w:cs="Times New Roman"/>
          <w:color w:val="000000" w:themeColor="text1"/>
          <w:sz w:val="23"/>
          <w:szCs w:val="23"/>
        </w:rPr>
        <w:t>secure</w:t>
      </w:r>
      <w:r w:rsidR="00BF1274" w:rsidRPr="00330FC2">
        <w:rPr>
          <w:rFonts w:ascii="Cambria" w:hAnsi="Cambria" w:cs="Times New Roman"/>
          <w:color w:val="000000" w:themeColor="text1"/>
          <w:sz w:val="23"/>
          <w:szCs w:val="23"/>
        </w:rPr>
        <w:t xml:space="preserve"> multiple contracts worth </w:t>
      </w:r>
      <w:r w:rsidR="00121F7B" w:rsidRPr="00330FC2">
        <w:rPr>
          <w:rFonts w:ascii="Cambria" w:hAnsi="Cambria" w:cs="Times New Roman"/>
          <w:color w:val="000000" w:themeColor="text1"/>
          <w:sz w:val="23"/>
          <w:szCs w:val="23"/>
        </w:rPr>
        <w:t>$</w:t>
      </w:r>
      <w:r w:rsidR="00BF1274" w:rsidRPr="00330FC2">
        <w:rPr>
          <w:rFonts w:ascii="Cambria" w:hAnsi="Cambria" w:cs="Times New Roman"/>
          <w:color w:val="000000" w:themeColor="text1"/>
          <w:sz w:val="23"/>
          <w:szCs w:val="23"/>
        </w:rPr>
        <w:t>25000</w:t>
      </w:r>
      <w:r w:rsidR="00955BF0" w:rsidRPr="00330FC2">
        <w:rPr>
          <w:rFonts w:ascii="Cambria" w:hAnsi="Cambria" w:cs="Times New Roman"/>
          <w:color w:val="000000" w:themeColor="text1"/>
          <w:sz w:val="23"/>
          <w:szCs w:val="23"/>
        </w:rPr>
        <w:t xml:space="preserve"> each</w:t>
      </w:r>
      <w:r w:rsidR="00BF1274" w:rsidRPr="00330FC2">
        <w:rPr>
          <w:rFonts w:ascii="Cambria" w:hAnsi="Cambria" w:cs="Times New Roman"/>
          <w:color w:val="000000" w:themeColor="text1"/>
          <w:sz w:val="23"/>
          <w:szCs w:val="23"/>
        </w:rPr>
        <w:t>.</w:t>
      </w:r>
    </w:p>
    <w:p w14:paraId="2BB5DC9E" w14:textId="5B867B42" w:rsidR="000E2675" w:rsidRPr="00330FC2" w:rsidRDefault="00BF1274" w:rsidP="00701B16">
      <w:pPr>
        <w:pStyle w:val="ListParagraph"/>
        <w:numPr>
          <w:ilvl w:val="2"/>
          <w:numId w:val="9"/>
        </w:numPr>
        <w:spacing w:after="1" w:line="260" w:lineRule="auto"/>
        <w:ind w:left="1530" w:right="488" w:hanging="450"/>
        <w:jc w:val="both"/>
        <w:rPr>
          <w:rFonts w:ascii="Cambria" w:hAnsi="Cambria" w:cs="Times New Roman"/>
          <w:color w:val="000000" w:themeColor="text1"/>
          <w:sz w:val="23"/>
          <w:szCs w:val="23"/>
        </w:rPr>
      </w:pPr>
      <w:r w:rsidRPr="00330FC2">
        <w:rPr>
          <w:rFonts w:ascii="Cambria" w:hAnsi="Cambria" w:cs="Times New Roman"/>
          <w:color w:val="000000" w:themeColor="text1"/>
          <w:sz w:val="23"/>
          <w:szCs w:val="23"/>
        </w:rPr>
        <w:t xml:space="preserve">Implemented Tenant and User profile management, email and SMS notification, access control management functional and caching, logging, analytics, reporting </w:t>
      </w:r>
      <w:r w:rsidR="003A6A4D" w:rsidRPr="00330FC2">
        <w:rPr>
          <w:rFonts w:ascii="Cambria" w:hAnsi="Cambria" w:cs="Times New Roman"/>
          <w:color w:val="000000" w:themeColor="text1"/>
          <w:sz w:val="23"/>
          <w:szCs w:val="23"/>
        </w:rPr>
        <w:t>nonfunctional</w:t>
      </w:r>
      <w:r w:rsidRPr="00330FC2">
        <w:rPr>
          <w:rFonts w:ascii="Cambria" w:hAnsi="Cambria" w:cs="Times New Roman"/>
          <w:color w:val="000000" w:themeColor="text1"/>
          <w:sz w:val="23"/>
          <w:szCs w:val="23"/>
        </w:rPr>
        <w:t xml:space="preserve"> features.</w:t>
      </w:r>
    </w:p>
    <w:p w14:paraId="2E4DD82C" w14:textId="3BB50CB9" w:rsidR="005972C0" w:rsidRPr="00330FC2" w:rsidRDefault="00BF1274" w:rsidP="00701B16">
      <w:pPr>
        <w:pStyle w:val="ListParagraph"/>
        <w:numPr>
          <w:ilvl w:val="2"/>
          <w:numId w:val="9"/>
        </w:numPr>
        <w:spacing w:after="1" w:line="260" w:lineRule="auto"/>
        <w:ind w:left="1530" w:right="488" w:hanging="450"/>
        <w:jc w:val="both"/>
        <w:rPr>
          <w:rFonts w:ascii="Cambria" w:hAnsi="Cambria" w:cs="Times New Roman"/>
          <w:color w:val="000000" w:themeColor="text1"/>
          <w:sz w:val="23"/>
          <w:szCs w:val="23"/>
        </w:rPr>
      </w:pPr>
      <w:r w:rsidRPr="00330FC2">
        <w:rPr>
          <w:rFonts w:ascii="Cambria" w:hAnsi="Cambria" w:cs="Times New Roman"/>
          <w:color w:val="000000" w:themeColor="text1"/>
          <w:sz w:val="23"/>
          <w:szCs w:val="23"/>
        </w:rPr>
        <w:t>Implemented background invoice generation engine utilizing Azure functions to raise invoices and integrated Stripe and PayPal payment gateway for processing payment.</w:t>
      </w:r>
    </w:p>
    <w:p w14:paraId="7B6AD690" w14:textId="77777777" w:rsidR="005972C0" w:rsidRPr="00330FC2" w:rsidRDefault="00BF1274" w:rsidP="00BB59DB">
      <w:pPr>
        <w:pStyle w:val="ListParagraph"/>
        <w:numPr>
          <w:ilvl w:val="1"/>
          <w:numId w:val="9"/>
        </w:numPr>
        <w:spacing w:after="1" w:line="260" w:lineRule="auto"/>
        <w:ind w:right="488"/>
        <w:jc w:val="both"/>
        <w:rPr>
          <w:rFonts w:ascii="Cambria" w:hAnsi="Cambria" w:cs="Times New Roman"/>
          <w:color w:val="000000" w:themeColor="text1"/>
          <w:sz w:val="23"/>
          <w:szCs w:val="23"/>
        </w:rPr>
      </w:pPr>
      <w:r w:rsidRPr="00330FC2">
        <w:rPr>
          <w:rFonts w:ascii="Cambria" w:hAnsi="Cambria" w:cs="Times New Roman"/>
          <w:color w:val="000000" w:themeColor="text1"/>
          <w:sz w:val="23"/>
          <w:szCs w:val="23"/>
        </w:rPr>
        <w:t xml:space="preserve">CelloSaaS Micro services - </w:t>
      </w:r>
    </w:p>
    <w:p w14:paraId="4CB6568F" w14:textId="77777777" w:rsidR="005972C0" w:rsidRPr="00330FC2" w:rsidRDefault="00BF1274" w:rsidP="00701B16">
      <w:pPr>
        <w:pStyle w:val="ListParagraph"/>
        <w:numPr>
          <w:ilvl w:val="2"/>
          <w:numId w:val="9"/>
        </w:numPr>
        <w:spacing w:after="1" w:line="260" w:lineRule="auto"/>
        <w:ind w:left="1440" w:right="488"/>
        <w:jc w:val="both"/>
        <w:rPr>
          <w:rFonts w:ascii="Cambria" w:hAnsi="Cambria" w:cs="Times New Roman"/>
          <w:color w:val="000000" w:themeColor="text1"/>
          <w:sz w:val="23"/>
          <w:szCs w:val="23"/>
        </w:rPr>
      </w:pPr>
      <w:r w:rsidRPr="00330FC2">
        <w:rPr>
          <w:rFonts w:ascii="Cambria" w:hAnsi="Cambria" w:cs="Times New Roman"/>
          <w:color w:val="000000" w:themeColor="text1"/>
          <w:sz w:val="23"/>
          <w:szCs w:val="23"/>
        </w:rPr>
        <w:t>Re-engineered the monolithic application into robust micro services via side car and pub sub.</w:t>
      </w:r>
    </w:p>
    <w:p w14:paraId="51F583C1" w14:textId="29E3387A" w:rsidR="000E2675" w:rsidRPr="00330FC2" w:rsidRDefault="00BF1274" w:rsidP="00701B16">
      <w:pPr>
        <w:pStyle w:val="ListParagraph"/>
        <w:numPr>
          <w:ilvl w:val="2"/>
          <w:numId w:val="9"/>
        </w:numPr>
        <w:spacing w:after="345" w:line="260" w:lineRule="auto"/>
        <w:ind w:left="1440" w:right="488"/>
        <w:jc w:val="both"/>
        <w:rPr>
          <w:rFonts w:ascii="Cambria" w:hAnsi="Cambria" w:cs="Times New Roman"/>
          <w:color w:val="000000" w:themeColor="text1"/>
          <w:sz w:val="23"/>
          <w:szCs w:val="23"/>
        </w:rPr>
      </w:pPr>
      <w:r w:rsidRPr="00330FC2">
        <w:rPr>
          <w:rFonts w:ascii="Cambria" w:hAnsi="Cambria" w:cs="Times New Roman"/>
          <w:color w:val="000000" w:themeColor="text1"/>
          <w:sz w:val="23"/>
          <w:szCs w:val="23"/>
        </w:rPr>
        <w:t>Led and supervised team implementing authorization, security, service discovery features.</w:t>
      </w:r>
    </w:p>
    <w:p w14:paraId="0A239CB8" w14:textId="6CA3C0FC" w:rsidR="005972C0" w:rsidRPr="00330FC2" w:rsidRDefault="005A1951" w:rsidP="00701B16">
      <w:pPr>
        <w:pStyle w:val="ListParagraph"/>
        <w:numPr>
          <w:ilvl w:val="2"/>
          <w:numId w:val="9"/>
        </w:numPr>
        <w:spacing w:after="345" w:line="260" w:lineRule="auto"/>
        <w:ind w:left="1440" w:right="488"/>
        <w:jc w:val="both"/>
        <w:rPr>
          <w:rFonts w:ascii="Cambria" w:hAnsi="Cambria" w:cs="Times New Roman"/>
          <w:color w:val="000000" w:themeColor="text1"/>
          <w:szCs w:val="22"/>
        </w:rPr>
      </w:pPr>
      <w:r w:rsidRPr="005A1951">
        <w:rPr>
          <w:rFonts w:ascii="Cambria" w:hAnsi="Cambria" w:cs="Times New Roman"/>
          <w:color w:val="000000" w:themeColor="text1"/>
          <w:sz w:val="23"/>
          <w:szCs w:val="23"/>
        </w:rPr>
        <w:t xml:space="preserve">Boosted developer productivity by creating CI/CD enhancements, enabling containerized </w:t>
      </w:r>
      <w:r w:rsidR="00CE4C66">
        <w:rPr>
          <w:rFonts w:ascii="Cambria" w:hAnsi="Cambria" w:cs="Times New Roman"/>
          <w:color w:val="000000" w:themeColor="text1"/>
          <w:sz w:val="23"/>
          <w:szCs w:val="23"/>
        </w:rPr>
        <w:t xml:space="preserve">application </w:t>
      </w:r>
      <w:r w:rsidRPr="005A1951">
        <w:rPr>
          <w:rFonts w:ascii="Cambria" w:hAnsi="Cambria" w:cs="Times New Roman"/>
          <w:color w:val="000000" w:themeColor="text1"/>
          <w:sz w:val="23"/>
          <w:szCs w:val="23"/>
        </w:rPr>
        <w:t xml:space="preserve">deployment through Docker </w:t>
      </w:r>
      <w:r w:rsidR="00534077">
        <w:rPr>
          <w:rFonts w:ascii="Cambria" w:hAnsi="Cambria" w:cs="Times New Roman"/>
          <w:color w:val="000000" w:themeColor="text1"/>
          <w:sz w:val="23"/>
          <w:szCs w:val="23"/>
        </w:rPr>
        <w:t>replacing Azure</w:t>
      </w:r>
      <w:r w:rsidRPr="005A1951">
        <w:rPr>
          <w:rFonts w:ascii="Cambria" w:hAnsi="Cambria" w:cs="Times New Roman"/>
          <w:color w:val="000000" w:themeColor="text1"/>
          <w:sz w:val="23"/>
          <w:szCs w:val="23"/>
        </w:rPr>
        <w:t xml:space="preserve"> App Services, </w:t>
      </w:r>
      <w:r w:rsidR="008414B5">
        <w:rPr>
          <w:rFonts w:ascii="Cambria" w:hAnsi="Cambria" w:cs="Times New Roman"/>
          <w:color w:val="000000" w:themeColor="text1"/>
          <w:sz w:val="23"/>
          <w:szCs w:val="23"/>
        </w:rPr>
        <w:t>slashing</w:t>
      </w:r>
      <w:r w:rsidRPr="005A1951">
        <w:rPr>
          <w:rFonts w:ascii="Cambria" w:hAnsi="Cambria" w:cs="Times New Roman"/>
          <w:color w:val="000000" w:themeColor="text1"/>
          <w:sz w:val="23"/>
          <w:szCs w:val="23"/>
        </w:rPr>
        <w:t xml:space="preserve"> development to deployment timeline by 50%</w:t>
      </w:r>
      <w:r w:rsidR="00BF1274" w:rsidRPr="00330FC2">
        <w:rPr>
          <w:rFonts w:ascii="Cambria" w:hAnsi="Cambria" w:cs="Times New Roman"/>
          <w:color w:val="000000" w:themeColor="text1"/>
          <w:sz w:val="23"/>
          <w:szCs w:val="23"/>
        </w:rPr>
        <w:t>.</w:t>
      </w:r>
    </w:p>
    <w:p w14:paraId="1340007C" w14:textId="77777777" w:rsidR="005972C0" w:rsidRPr="00330FC2" w:rsidRDefault="00BF1274" w:rsidP="00447F3C">
      <w:pPr>
        <w:pStyle w:val="Heading2"/>
        <w:tabs>
          <w:tab w:val="center" w:pos="6567"/>
        </w:tabs>
        <w:spacing w:line="240" w:lineRule="auto"/>
        <w:ind w:left="0" w:firstLine="0"/>
        <w:rPr>
          <w:rFonts w:ascii="Cambria" w:hAnsi="Cambria" w:cs="Times New Roman"/>
          <w:color w:val="000000" w:themeColor="text1"/>
        </w:rPr>
      </w:pPr>
      <w:r w:rsidRPr="00330FC2">
        <w:rPr>
          <w:rFonts w:ascii="Cambria" w:hAnsi="Cambria" w:cs="Times New Roman"/>
          <w:color w:val="000000" w:themeColor="text1"/>
          <w:sz w:val="30"/>
          <w:szCs w:val="30"/>
        </w:rPr>
        <w:t>Education</w:t>
      </w:r>
      <w:r w:rsidRPr="00330FC2">
        <w:rPr>
          <w:rFonts w:ascii="Cambria" w:hAnsi="Cambria" w:cs="Times New Roman"/>
          <w:color w:val="000000" w:themeColor="text1"/>
        </w:rPr>
        <w:tab/>
      </w:r>
      <w:r w:rsidRPr="00330FC2">
        <w:rPr>
          <w:rFonts w:ascii="Cambria" w:hAnsi="Cambria" w:cs="Times New Roman"/>
          <w:noProof/>
          <w:color w:val="000000" w:themeColor="text1"/>
        </w:rPr>
        <mc:AlternateContent>
          <mc:Choice Requires="wpg">
            <w:drawing>
              <wp:inline distT="0" distB="0" distL="0" distR="0" wp14:anchorId="3593D010" wp14:editId="02A1D62D">
                <wp:extent cx="5300984" cy="4761"/>
                <wp:effectExtent l="0" t="0" r="0" b="0"/>
                <wp:docPr id="2349" name="Group 23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0984" cy="4761"/>
                          <a:chOff x="0" y="0"/>
                          <a:chExt cx="5300984" cy="4761"/>
                        </a:xfrm>
                      </wpg:grpSpPr>
                      <wps:wsp>
                        <wps:cNvPr id="259" name="Shape 259"/>
                        <wps:cNvSpPr/>
                        <wps:spPr>
                          <a:xfrm>
                            <a:off x="0" y="0"/>
                            <a:ext cx="5300984" cy="4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0984" h="4761">
                                <a:moveTo>
                                  <a:pt x="0" y="0"/>
                                </a:moveTo>
                                <a:lnTo>
                                  <a:pt x="5300984" y="4761"/>
                                </a:lnTo>
                              </a:path>
                            </a:pathLst>
                          </a:custGeom>
                          <a:ln w="9517" cap="flat">
                            <a:miter lim="100000"/>
                          </a:ln>
                        </wps:spPr>
                        <wps:style>
                          <a:lnRef idx="1">
                            <a:srgbClr val="694B0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620D79" id="Group 2349" o:spid="_x0000_s1026" style="width:417.4pt;height:.35pt;mso-position-horizontal-relative:char;mso-position-vertical-relative:line" coordsize="53009,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">
                <v:shape id="Shape 259" o:spid="_x0000_s1027" style="position:absolute;width:53009;height:47;visibility:visible;mso-wrap-style:square;v-text-anchor:top" coordsize="5300984,47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" path="m,l5300984,4761e" filled="f" strokecolor="#694b08" strokeweight=".26436mm">
                  <v:stroke miterlimit="1" joinstyle="miter"/>
                  <v:path arrowok="t" textboxrect="0,0,5300984,4761"/>
                </v:shape>
                <w10:anchorlock/>
              </v:group>
            </w:pict>
          </mc:Fallback>
        </mc:AlternateContent>
      </w:r>
    </w:p>
    <w:p w14:paraId="195F4D05" w14:textId="178D82A3" w:rsidR="005972C0" w:rsidRPr="00330FC2" w:rsidRDefault="00701B16" w:rsidP="00447F3C">
      <w:pPr>
        <w:pStyle w:val="ListParagraph"/>
        <w:numPr>
          <w:ilvl w:val="0"/>
          <w:numId w:val="12"/>
        </w:numPr>
        <w:tabs>
          <w:tab w:val="left" w:pos="720"/>
          <w:tab w:val="center" w:pos="1197"/>
          <w:tab w:val="center" w:pos="9984"/>
        </w:tabs>
        <w:spacing w:after="111" w:line="240" w:lineRule="auto"/>
        <w:ind w:left="990" w:hanging="450"/>
        <w:rPr>
          <w:rFonts w:ascii="Cambria" w:hAnsi="Cambria" w:cs="Times New Roman"/>
          <w:color w:val="000000" w:themeColor="text1"/>
        </w:rPr>
      </w:pPr>
      <w:r w:rsidRPr="00330FC2">
        <w:rPr>
          <w:rFonts w:ascii="Cambria" w:hAnsi="Cambria" w:cs="Times New Roman"/>
          <w:b/>
          <w:color w:val="000000" w:themeColor="text1"/>
          <w:sz w:val="24"/>
        </w:rPr>
        <w:t xml:space="preserve">    SRM University</w:t>
      </w:r>
      <w:r w:rsidRPr="00330FC2">
        <w:rPr>
          <w:rFonts w:ascii="Cambria" w:hAnsi="Cambria" w:cs="Times New Roman"/>
          <w:b/>
          <w:color w:val="000000" w:themeColor="text1"/>
          <w:sz w:val="24"/>
        </w:rPr>
        <w:tab/>
      </w:r>
      <w:r w:rsidRPr="00330FC2">
        <w:rPr>
          <w:rFonts w:ascii="Cambria" w:hAnsi="Cambria" w:cs="Times New Roman"/>
          <w:i/>
          <w:color w:val="000000" w:themeColor="text1"/>
        </w:rPr>
        <w:t>2012 - 2016</w:t>
      </w:r>
    </w:p>
    <w:p w14:paraId="781A8697" w14:textId="557DEF6B" w:rsidR="005972C0" w:rsidRPr="00330FC2" w:rsidRDefault="00BF1274" w:rsidP="00447F3C">
      <w:pPr>
        <w:spacing w:after="220" w:line="240" w:lineRule="auto"/>
        <w:ind w:left="540" w:right="4586" w:firstLine="450"/>
        <w:rPr>
          <w:rFonts w:ascii="Cambria" w:hAnsi="Cambria" w:cs="Times New Roman"/>
          <w:color w:val="000000" w:themeColor="text1"/>
        </w:rPr>
      </w:pPr>
      <w:r w:rsidRPr="00330FC2">
        <w:rPr>
          <w:rFonts w:ascii="Cambria" w:hAnsi="Cambria" w:cs="Times New Roman"/>
          <w:color w:val="000000" w:themeColor="text1"/>
        </w:rPr>
        <w:t>Bachelor of Technology, Computer Science Engineering</w:t>
      </w:r>
    </w:p>
    <w:p w14:paraId="36EA8F7A" w14:textId="2D47F79D" w:rsidR="005972C0" w:rsidRPr="00330FC2" w:rsidRDefault="00BF1274" w:rsidP="00447F3C">
      <w:pPr>
        <w:pStyle w:val="Heading2"/>
        <w:tabs>
          <w:tab w:val="center" w:pos="6398"/>
        </w:tabs>
        <w:spacing w:line="240" w:lineRule="auto"/>
        <w:ind w:left="0" w:firstLine="0"/>
        <w:rPr>
          <w:rFonts w:ascii="Cambria" w:hAnsi="Cambria" w:cs="Times New Roman"/>
          <w:color w:val="000000" w:themeColor="text1"/>
        </w:rPr>
      </w:pPr>
      <w:r w:rsidRPr="00330FC2">
        <w:rPr>
          <w:rFonts w:ascii="Cambria" w:hAnsi="Cambria" w:cs="Times New Roman"/>
          <w:color w:val="000000" w:themeColor="text1"/>
          <w:sz w:val="30"/>
          <w:szCs w:val="30"/>
        </w:rPr>
        <w:t>Projects</w:t>
      </w:r>
      <w:r w:rsidR="000F228F" w:rsidRPr="00330FC2">
        <w:rPr>
          <w:rFonts w:ascii="Cambria" w:hAnsi="Cambria" w:cs="Times New Roman"/>
          <w:color w:val="000000" w:themeColor="text1"/>
        </w:rPr>
        <w:t xml:space="preserve">           </w:t>
      </w:r>
      <w:r w:rsidRPr="00330FC2">
        <w:rPr>
          <w:rFonts w:ascii="Cambria" w:hAnsi="Cambria" w:cs="Times New Roman"/>
          <w:noProof/>
          <w:color w:val="000000" w:themeColor="text1"/>
        </w:rPr>
        <mc:AlternateContent>
          <mc:Choice Requires="wpg">
            <w:drawing>
              <wp:inline distT="0" distB="0" distL="0" distR="0" wp14:anchorId="2C6DCE00" wp14:editId="0B849A43">
                <wp:extent cx="5605615" cy="9510"/>
                <wp:effectExtent l="0" t="0" r="0" b="0"/>
                <wp:docPr id="2345" name="Group 23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5615" cy="9510"/>
                          <a:chOff x="0" y="0"/>
                          <a:chExt cx="5605615" cy="9510"/>
                        </a:xfrm>
                      </wpg:grpSpPr>
                      <wps:wsp>
                        <wps:cNvPr id="237" name="Shape 237"/>
                        <wps:cNvSpPr/>
                        <wps:spPr>
                          <a:xfrm>
                            <a:off x="0" y="0"/>
                            <a:ext cx="56056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5615">
                                <a:moveTo>
                                  <a:pt x="0" y="0"/>
                                </a:moveTo>
                                <a:lnTo>
                                  <a:pt x="5605615" y="0"/>
                                </a:lnTo>
                              </a:path>
                            </a:pathLst>
                          </a:custGeom>
                          <a:ln w="9510" cap="flat">
                            <a:miter lim="100000"/>
                          </a:ln>
                        </wps:spPr>
                        <wps:style>
                          <a:lnRef idx="1">
                            <a:srgbClr val="694B0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F1E9A2" id="Group 2345" o:spid="_x0000_s1026" style="width:441.4pt;height:.75pt;mso-position-horizontal-relative:char;mso-position-vertical-relative:line" coordsize="5605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">
                <v:shape id="Shape 237" o:spid="_x0000_s1027" style="position:absolute;width:56056;height:0;visibility:visible;mso-wrap-style:square;v-text-anchor:top" coordsize="56056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" path="m,l5605615,e" filled="f" strokecolor="#694b08" strokeweight=".26417mm">
                  <v:stroke miterlimit="1" joinstyle="miter"/>
                  <v:path arrowok="t" textboxrect="0,0,5605615,0"/>
                </v:shape>
                <w10:anchorlock/>
              </v:group>
            </w:pict>
          </mc:Fallback>
        </mc:AlternateContent>
      </w:r>
    </w:p>
    <w:p w14:paraId="5F8EFAC8" w14:textId="70C0E739" w:rsidR="005972C0" w:rsidRPr="00330FC2" w:rsidRDefault="00BF1274" w:rsidP="00447F3C">
      <w:pPr>
        <w:pStyle w:val="ListParagraph"/>
        <w:numPr>
          <w:ilvl w:val="0"/>
          <w:numId w:val="11"/>
        </w:numPr>
        <w:spacing w:after="6" w:line="240" w:lineRule="auto"/>
        <w:ind w:left="900" w:right="394"/>
        <w:rPr>
          <w:rFonts w:ascii="Cambria" w:hAnsi="Cambria" w:cs="Times New Roman"/>
          <w:color w:val="000000" w:themeColor="text1"/>
        </w:rPr>
      </w:pPr>
      <w:r w:rsidRPr="00330FC2">
        <w:rPr>
          <w:rFonts w:ascii="Cambria" w:hAnsi="Cambria" w:cs="Times New Roman"/>
          <w:color w:val="000000" w:themeColor="text1"/>
        </w:rPr>
        <w:t>API Access Management System -</w:t>
      </w:r>
    </w:p>
    <w:p w14:paraId="0B37C518" w14:textId="4D6A4D8B" w:rsidR="005972C0" w:rsidRPr="00330FC2" w:rsidRDefault="00BF1274" w:rsidP="00447F3C">
      <w:pPr>
        <w:pStyle w:val="ListParagraph"/>
        <w:numPr>
          <w:ilvl w:val="1"/>
          <w:numId w:val="11"/>
        </w:numPr>
        <w:spacing w:after="6" w:line="240" w:lineRule="auto"/>
        <w:ind w:left="1080" w:right="394"/>
        <w:rPr>
          <w:rFonts w:ascii="Cambria" w:hAnsi="Cambria" w:cs="Times New Roman"/>
          <w:color w:val="000000" w:themeColor="text1"/>
        </w:rPr>
      </w:pPr>
      <w:r w:rsidRPr="00330FC2">
        <w:rPr>
          <w:rFonts w:ascii="Cambria" w:hAnsi="Cambria" w:cs="Times New Roman"/>
          <w:color w:val="000000" w:themeColor="text1"/>
        </w:rPr>
        <w:t xml:space="preserve">This API application can be used to configure </w:t>
      </w:r>
      <w:r w:rsidR="00A84159" w:rsidRPr="00330FC2">
        <w:rPr>
          <w:rFonts w:ascii="Cambria" w:hAnsi="Cambria" w:cs="Times New Roman"/>
          <w:color w:val="000000" w:themeColor="text1"/>
        </w:rPr>
        <w:t>role-based</w:t>
      </w:r>
      <w:r w:rsidRPr="00330FC2">
        <w:rPr>
          <w:rFonts w:ascii="Cambria" w:hAnsi="Cambria" w:cs="Times New Roman"/>
          <w:color w:val="000000" w:themeColor="text1"/>
        </w:rPr>
        <w:t xml:space="preserve"> authorization rules for a </w:t>
      </w:r>
      <w:r w:rsidR="00A84159" w:rsidRPr="00330FC2">
        <w:rPr>
          <w:rFonts w:ascii="Cambria" w:hAnsi="Cambria" w:cs="Times New Roman"/>
          <w:color w:val="000000" w:themeColor="text1"/>
        </w:rPr>
        <w:t>multi-tenant</w:t>
      </w:r>
      <w:r w:rsidRPr="00330FC2">
        <w:rPr>
          <w:rFonts w:ascii="Cambria" w:hAnsi="Cambria" w:cs="Times New Roman"/>
          <w:color w:val="000000" w:themeColor="text1"/>
        </w:rPr>
        <w:t xml:space="preserve"> web app/ </w:t>
      </w:r>
      <w:r w:rsidR="00C44EE5" w:rsidRPr="00330FC2">
        <w:rPr>
          <w:rFonts w:ascii="Cambria" w:hAnsi="Cambria" w:cs="Times New Roman"/>
          <w:color w:val="000000" w:themeColor="text1"/>
        </w:rPr>
        <w:t>API microservice and</w:t>
      </w:r>
      <w:r w:rsidRPr="00330FC2">
        <w:rPr>
          <w:rFonts w:ascii="Cambria" w:hAnsi="Cambria" w:cs="Times New Roman"/>
          <w:color w:val="000000" w:themeColor="text1"/>
        </w:rPr>
        <w:t xml:space="preserve"> demonstrate role authorization of authenticated user against the bearer token.</w:t>
      </w:r>
    </w:p>
    <w:p w14:paraId="7590D58D" w14:textId="2A02766C" w:rsidR="005972C0" w:rsidRPr="00330FC2" w:rsidRDefault="00BF1274" w:rsidP="00447F3C">
      <w:pPr>
        <w:pStyle w:val="ListParagraph"/>
        <w:numPr>
          <w:ilvl w:val="0"/>
          <w:numId w:val="11"/>
        </w:numPr>
        <w:spacing w:after="6" w:line="240" w:lineRule="auto"/>
        <w:ind w:left="900" w:right="394"/>
        <w:rPr>
          <w:rFonts w:ascii="Cambria" w:hAnsi="Cambria" w:cs="Times New Roman"/>
          <w:color w:val="000000" w:themeColor="text1"/>
        </w:rPr>
      </w:pPr>
      <w:r w:rsidRPr="00330FC2">
        <w:rPr>
          <w:rFonts w:ascii="Cambria" w:hAnsi="Cambria" w:cs="Times New Roman"/>
          <w:color w:val="000000" w:themeColor="text1"/>
        </w:rPr>
        <w:t>Entity Extension Metadata Storage -</w:t>
      </w:r>
    </w:p>
    <w:p w14:paraId="505D6607" w14:textId="6FA24FC1" w:rsidR="005972C0" w:rsidRPr="00330FC2" w:rsidRDefault="00BF1274" w:rsidP="00447F3C">
      <w:pPr>
        <w:pStyle w:val="ListParagraph"/>
        <w:numPr>
          <w:ilvl w:val="1"/>
          <w:numId w:val="11"/>
        </w:numPr>
        <w:tabs>
          <w:tab w:val="left" w:pos="1710"/>
        </w:tabs>
        <w:spacing w:after="6" w:line="240" w:lineRule="auto"/>
        <w:ind w:left="1080" w:right="394"/>
        <w:rPr>
          <w:rFonts w:ascii="Cambria" w:hAnsi="Cambria" w:cs="Times New Roman"/>
          <w:color w:val="000000" w:themeColor="text1"/>
        </w:rPr>
      </w:pPr>
      <w:r w:rsidRPr="00330FC2">
        <w:rPr>
          <w:rFonts w:ascii="Cambria" w:hAnsi="Cambria" w:cs="Times New Roman"/>
          <w:color w:val="000000" w:themeColor="text1"/>
        </w:rPr>
        <w:t>The application creates a fields list and maps the fields in a schema, thus creating a schema to field matrix to store multiple additional</w:t>
      </w:r>
      <w:r w:rsidR="00121F7B" w:rsidRPr="00330FC2">
        <w:rPr>
          <w:rFonts w:ascii="Cambria" w:hAnsi="Cambria" w:cs="Times New Roman"/>
          <w:color w:val="000000" w:themeColor="text1"/>
        </w:rPr>
        <w:t xml:space="preserve"> </w:t>
      </w:r>
      <w:r w:rsidRPr="00330FC2">
        <w:rPr>
          <w:rFonts w:ascii="Cambria" w:hAnsi="Cambria" w:cs="Times New Roman"/>
          <w:color w:val="000000" w:themeColor="text1"/>
        </w:rPr>
        <w:t>(virtual) fields for an entity</w:t>
      </w:r>
      <w:r w:rsidR="006167A3" w:rsidRPr="00330FC2">
        <w:rPr>
          <w:rFonts w:ascii="Cambria" w:hAnsi="Cambria" w:cs="Times New Roman"/>
          <w:color w:val="000000" w:themeColor="text1"/>
        </w:rPr>
        <w:t xml:space="preserve"> in a </w:t>
      </w:r>
      <w:r w:rsidR="00E72D5B" w:rsidRPr="00330FC2">
        <w:rPr>
          <w:rFonts w:ascii="Cambria" w:hAnsi="Cambria" w:cs="Times New Roman"/>
          <w:color w:val="000000" w:themeColor="text1"/>
        </w:rPr>
        <w:t>SQL</w:t>
      </w:r>
      <w:r w:rsidR="006167A3" w:rsidRPr="00330FC2">
        <w:rPr>
          <w:rFonts w:ascii="Cambria" w:hAnsi="Cambria" w:cs="Times New Roman"/>
          <w:color w:val="000000" w:themeColor="text1"/>
        </w:rPr>
        <w:t xml:space="preserve"> relational database</w:t>
      </w:r>
      <w:r w:rsidRPr="00330FC2">
        <w:rPr>
          <w:rFonts w:ascii="Cambria" w:hAnsi="Cambria" w:cs="Times New Roman"/>
          <w:color w:val="000000" w:themeColor="text1"/>
        </w:rPr>
        <w:t>.</w:t>
      </w:r>
    </w:p>
    <w:p w14:paraId="2A1FF249" w14:textId="0BAF6FE2" w:rsidR="005972C0" w:rsidRPr="00330FC2" w:rsidRDefault="00BF1274" w:rsidP="00447F3C">
      <w:pPr>
        <w:pStyle w:val="ListParagraph"/>
        <w:numPr>
          <w:ilvl w:val="1"/>
          <w:numId w:val="11"/>
        </w:numPr>
        <w:tabs>
          <w:tab w:val="left" w:pos="1710"/>
        </w:tabs>
        <w:spacing w:after="6" w:line="240" w:lineRule="auto"/>
        <w:ind w:left="1080" w:right="394"/>
        <w:rPr>
          <w:rFonts w:ascii="Cambria" w:hAnsi="Cambria" w:cs="Times New Roman"/>
          <w:color w:val="000000" w:themeColor="text1"/>
        </w:rPr>
      </w:pPr>
      <w:r w:rsidRPr="00330FC2">
        <w:rPr>
          <w:rFonts w:ascii="Cambria" w:hAnsi="Cambria" w:cs="Times New Roman"/>
          <w:color w:val="000000" w:themeColor="text1"/>
        </w:rPr>
        <w:t>The field and schema are defined per</w:t>
      </w:r>
      <w:r w:rsidR="00E36336" w:rsidRPr="00330FC2">
        <w:rPr>
          <w:rFonts w:ascii="Cambria" w:hAnsi="Cambria" w:cs="Times New Roman"/>
          <w:color w:val="000000" w:themeColor="text1"/>
        </w:rPr>
        <w:t>-</w:t>
      </w:r>
      <w:r w:rsidRPr="00330FC2">
        <w:rPr>
          <w:rFonts w:ascii="Cambria" w:hAnsi="Cambria" w:cs="Times New Roman"/>
          <w:color w:val="000000" w:themeColor="text1"/>
        </w:rPr>
        <w:t>tenant basis, adding flexibility to store different entity models for individual tenants.</w:t>
      </w:r>
    </w:p>
    <w:p w14:paraId="4826CBD6" w14:textId="77777777" w:rsidR="005972C0" w:rsidRPr="00330FC2" w:rsidRDefault="00BF1274">
      <w:pPr>
        <w:pStyle w:val="Heading2"/>
        <w:tabs>
          <w:tab w:val="center" w:pos="6492"/>
        </w:tabs>
        <w:ind w:left="0" w:firstLine="0"/>
        <w:rPr>
          <w:rFonts w:ascii="Cambria" w:hAnsi="Cambria" w:cs="Times New Roman"/>
          <w:color w:val="000000" w:themeColor="text1"/>
        </w:rPr>
      </w:pPr>
      <w:r w:rsidRPr="00330FC2">
        <w:rPr>
          <w:rFonts w:ascii="Cambria" w:hAnsi="Cambria" w:cs="Times New Roman"/>
          <w:color w:val="000000" w:themeColor="text1"/>
          <w:sz w:val="30"/>
          <w:szCs w:val="30"/>
        </w:rPr>
        <w:t>Languages</w:t>
      </w:r>
      <w:r w:rsidRPr="00330FC2">
        <w:rPr>
          <w:rFonts w:ascii="Cambria" w:hAnsi="Cambria" w:cs="Times New Roman"/>
          <w:color w:val="000000" w:themeColor="text1"/>
        </w:rPr>
        <w:tab/>
      </w:r>
      <w:r w:rsidRPr="00330FC2">
        <w:rPr>
          <w:rFonts w:ascii="Cambria" w:hAnsi="Cambria" w:cs="Times New Roman"/>
          <w:noProof/>
          <w:color w:val="000000" w:themeColor="text1"/>
        </w:rPr>
        <mc:AlternateContent>
          <mc:Choice Requires="wpg">
            <w:drawing>
              <wp:inline distT="0" distB="0" distL="0" distR="0" wp14:anchorId="2D94408F" wp14:editId="2B7D7FC6">
                <wp:extent cx="5386737" cy="4756"/>
                <wp:effectExtent l="0" t="0" r="0" b="0"/>
                <wp:docPr id="2350" name="Group 23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6737" cy="4756"/>
                          <a:chOff x="0" y="0"/>
                          <a:chExt cx="5386737" cy="4756"/>
                        </a:xfrm>
                      </wpg:grpSpPr>
                      <wps:wsp>
                        <wps:cNvPr id="262" name="Shape 262"/>
                        <wps:cNvSpPr/>
                        <wps:spPr>
                          <a:xfrm>
                            <a:off x="0" y="0"/>
                            <a:ext cx="5386737" cy="47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6737" h="4756">
                                <a:moveTo>
                                  <a:pt x="0" y="0"/>
                                </a:moveTo>
                                <a:lnTo>
                                  <a:pt x="5386737" y="4756"/>
                                </a:lnTo>
                              </a:path>
                            </a:pathLst>
                          </a:custGeom>
                          <a:ln w="9513" cap="flat">
                            <a:miter lim="100000"/>
                          </a:ln>
                        </wps:spPr>
                        <wps:style>
                          <a:lnRef idx="1">
                            <a:srgbClr val="694B0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D8B094" id="Group 2350" o:spid="_x0000_s1026" style="width:424.15pt;height:.35pt;mso-position-horizontal-relative:char;mso-position-vertical-relative:line" coordsize="53867,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">
                <v:shape id="Shape 262" o:spid="_x0000_s1027" style="position:absolute;width:53867;height:47;visibility:visible;mso-wrap-style:square;v-text-anchor:top" coordsize="5386737,4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" path="m,l5386737,4756e" filled="f" strokecolor="#694b08" strokeweight=".26425mm">
                  <v:stroke miterlimit="1" joinstyle="miter"/>
                  <v:path arrowok="t" textboxrect="0,0,5386737,4756"/>
                </v:shape>
                <w10:anchorlock/>
              </v:group>
            </w:pict>
          </mc:Fallback>
        </mc:AlternateContent>
      </w:r>
    </w:p>
    <w:p w14:paraId="65D5DA59" w14:textId="19CDEB51" w:rsidR="005972C0" w:rsidRPr="00330FC2" w:rsidRDefault="00BF1274" w:rsidP="00447F3C">
      <w:pPr>
        <w:pStyle w:val="ListParagraph"/>
        <w:numPr>
          <w:ilvl w:val="0"/>
          <w:numId w:val="6"/>
        </w:numPr>
        <w:spacing w:after="6" w:line="260" w:lineRule="auto"/>
        <w:ind w:left="900" w:right="394"/>
        <w:rPr>
          <w:rFonts w:ascii="Cambria" w:hAnsi="Cambria" w:cs="Times New Roman"/>
          <w:color w:val="000000" w:themeColor="text1"/>
        </w:rPr>
      </w:pPr>
      <w:r w:rsidRPr="00330FC2">
        <w:rPr>
          <w:rFonts w:ascii="Cambria" w:hAnsi="Cambria" w:cs="Times New Roman"/>
          <w:color w:val="000000" w:themeColor="text1"/>
        </w:rPr>
        <w:t>English - Advanced</w:t>
      </w:r>
    </w:p>
    <w:sectPr w:rsidR="005972C0" w:rsidRPr="00330FC2">
      <w:pgSz w:w="11899" w:h="16845"/>
      <w:pgMar w:top="530" w:right="137" w:bottom="654" w:left="53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65EAE"/>
    <w:multiLevelType w:val="hybridMultilevel"/>
    <w:tmpl w:val="890AA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D52CA"/>
    <w:multiLevelType w:val="hybridMultilevel"/>
    <w:tmpl w:val="CDEEDA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89500A"/>
    <w:multiLevelType w:val="hybridMultilevel"/>
    <w:tmpl w:val="B5F28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0D1640"/>
    <w:multiLevelType w:val="hybridMultilevel"/>
    <w:tmpl w:val="8CA05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DD17B1"/>
    <w:multiLevelType w:val="hybridMultilevel"/>
    <w:tmpl w:val="07DCE78A"/>
    <w:lvl w:ilvl="0" w:tplc="04090001">
      <w:start w:val="1"/>
      <w:numFmt w:val="bullet"/>
      <w:lvlText w:val=""/>
      <w:lvlJc w:val="left"/>
      <w:pPr>
        <w:ind w:left="3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5" w15:restartNumberingAfterBreak="0">
    <w:nsid w:val="1C7C6FE6"/>
    <w:multiLevelType w:val="multilevel"/>
    <w:tmpl w:val="2404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F5242B"/>
    <w:multiLevelType w:val="hybridMultilevel"/>
    <w:tmpl w:val="8C66C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463C5E"/>
    <w:multiLevelType w:val="hybridMultilevel"/>
    <w:tmpl w:val="2C8E8A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65E7E57"/>
    <w:multiLevelType w:val="hybridMultilevel"/>
    <w:tmpl w:val="43E64CAA"/>
    <w:lvl w:ilvl="0" w:tplc="04090001">
      <w:start w:val="1"/>
      <w:numFmt w:val="bullet"/>
      <w:lvlText w:val=""/>
      <w:lvlJc w:val="left"/>
      <w:pPr>
        <w:ind w:left="12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4" w:hanging="360"/>
      </w:pPr>
      <w:rPr>
        <w:rFonts w:ascii="Wingdings" w:hAnsi="Wingdings" w:hint="default"/>
      </w:rPr>
    </w:lvl>
  </w:abstractNum>
  <w:abstractNum w:abstractNumId="9" w15:restartNumberingAfterBreak="0">
    <w:nsid w:val="5EC2088D"/>
    <w:multiLevelType w:val="hybridMultilevel"/>
    <w:tmpl w:val="71A2C50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F6E4275"/>
    <w:multiLevelType w:val="hybridMultilevel"/>
    <w:tmpl w:val="8F542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123619"/>
    <w:multiLevelType w:val="hybridMultilevel"/>
    <w:tmpl w:val="2EF01864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2" w15:restartNumberingAfterBreak="0">
    <w:nsid w:val="7A352346"/>
    <w:multiLevelType w:val="hybridMultilevel"/>
    <w:tmpl w:val="F9BE8F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95065477">
    <w:abstractNumId w:val="6"/>
  </w:num>
  <w:num w:numId="2" w16cid:durableId="1863126146">
    <w:abstractNumId w:val="2"/>
  </w:num>
  <w:num w:numId="3" w16cid:durableId="1706053743">
    <w:abstractNumId w:val="0"/>
  </w:num>
  <w:num w:numId="4" w16cid:durableId="1127817573">
    <w:abstractNumId w:val="9"/>
  </w:num>
  <w:num w:numId="5" w16cid:durableId="511341497">
    <w:abstractNumId w:val="10"/>
  </w:num>
  <w:num w:numId="6" w16cid:durableId="1819610410">
    <w:abstractNumId w:val="8"/>
  </w:num>
  <w:num w:numId="7" w16cid:durableId="1814442127">
    <w:abstractNumId w:val="7"/>
  </w:num>
  <w:num w:numId="8" w16cid:durableId="903761585">
    <w:abstractNumId w:val="3"/>
  </w:num>
  <w:num w:numId="9" w16cid:durableId="2122605291">
    <w:abstractNumId w:val="4"/>
  </w:num>
  <w:num w:numId="10" w16cid:durableId="361631587">
    <w:abstractNumId w:val="1"/>
  </w:num>
  <w:num w:numId="11" w16cid:durableId="1977638366">
    <w:abstractNumId w:val="11"/>
  </w:num>
  <w:num w:numId="12" w16cid:durableId="1624968558">
    <w:abstractNumId w:val="12"/>
  </w:num>
  <w:num w:numId="13" w16cid:durableId="1749274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72C0"/>
    <w:rsid w:val="0000541C"/>
    <w:rsid w:val="00012761"/>
    <w:rsid w:val="00025C02"/>
    <w:rsid w:val="0003278D"/>
    <w:rsid w:val="0005626B"/>
    <w:rsid w:val="00073565"/>
    <w:rsid w:val="00084ABE"/>
    <w:rsid w:val="000A1C4B"/>
    <w:rsid w:val="000A4310"/>
    <w:rsid w:val="000B6930"/>
    <w:rsid w:val="000C7FF3"/>
    <w:rsid w:val="000E2675"/>
    <w:rsid w:val="000E7A67"/>
    <w:rsid w:val="000E7E38"/>
    <w:rsid w:val="000F00DA"/>
    <w:rsid w:val="000F228F"/>
    <w:rsid w:val="000F5412"/>
    <w:rsid w:val="000F5468"/>
    <w:rsid w:val="000F5A3E"/>
    <w:rsid w:val="00107D97"/>
    <w:rsid w:val="00121F7B"/>
    <w:rsid w:val="001762E2"/>
    <w:rsid w:val="001A17D4"/>
    <w:rsid w:val="001A67C6"/>
    <w:rsid w:val="001B2620"/>
    <w:rsid w:val="001E2984"/>
    <w:rsid w:val="001E74BF"/>
    <w:rsid w:val="001F4B9D"/>
    <w:rsid w:val="002026AC"/>
    <w:rsid w:val="0020557C"/>
    <w:rsid w:val="00212DE1"/>
    <w:rsid w:val="00237A49"/>
    <w:rsid w:val="00237B63"/>
    <w:rsid w:val="002546D2"/>
    <w:rsid w:val="002575F7"/>
    <w:rsid w:val="00261438"/>
    <w:rsid w:val="002650E1"/>
    <w:rsid w:val="0026513F"/>
    <w:rsid w:val="00271937"/>
    <w:rsid w:val="0028467E"/>
    <w:rsid w:val="00285380"/>
    <w:rsid w:val="00293ECD"/>
    <w:rsid w:val="00294BB2"/>
    <w:rsid w:val="002A4C13"/>
    <w:rsid w:val="002B1A60"/>
    <w:rsid w:val="002B4A96"/>
    <w:rsid w:val="002B5D25"/>
    <w:rsid w:val="002C165D"/>
    <w:rsid w:val="002C23CC"/>
    <w:rsid w:val="002E36F6"/>
    <w:rsid w:val="002F2CF9"/>
    <w:rsid w:val="00301BAE"/>
    <w:rsid w:val="00311253"/>
    <w:rsid w:val="003207BA"/>
    <w:rsid w:val="00330FC2"/>
    <w:rsid w:val="00357224"/>
    <w:rsid w:val="00372476"/>
    <w:rsid w:val="00373E37"/>
    <w:rsid w:val="00377A53"/>
    <w:rsid w:val="003A09BC"/>
    <w:rsid w:val="003A3DC1"/>
    <w:rsid w:val="003A52E2"/>
    <w:rsid w:val="003A669E"/>
    <w:rsid w:val="003A6A4D"/>
    <w:rsid w:val="003C16D8"/>
    <w:rsid w:val="003D0D1F"/>
    <w:rsid w:val="003E20C6"/>
    <w:rsid w:val="003F57F1"/>
    <w:rsid w:val="00400EAD"/>
    <w:rsid w:val="004024BB"/>
    <w:rsid w:val="0042145C"/>
    <w:rsid w:val="004272E1"/>
    <w:rsid w:val="00441EF5"/>
    <w:rsid w:val="00447BDC"/>
    <w:rsid w:val="00447F3C"/>
    <w:rsid w:val="004726A7"/>
    <w:rsid w:val="00481D1F"/>
    <w:rsid w:val="004906C4"/>
    <w:rsid w:val="004A0F50"/>
    <w:rsid w:val="004A1502"/>
    <w:rsid w:val="004B3C67"/>
    <w:rsid w:val="004B77B8"/>
    <w:rsid w:val="004F2222"/>
    <w:rsid w:val="00506D4B"/>
    <w:rsid w:val="00520AC0"/>
    <w:rsid w:val="00534077"/>
    <w:rsid w:val="00534D3A"/>
    <w:rsid w:val="005354C2"/>
    <w:rsid w:val="00540EA4"/>
    <w:rsid w:val="00545E11"/>
    <w:rsid w:val="00560BCB"/>
    <w:rsid w:val="005663A0"/>
    <w:rsid w:val="00567E3A"/>
    <w:rsid w:val="00576F0E"/>
    <w:rsid w:val="00581C1C"/>
    <w:rsid w:val="00582B81"/>
    <w:rsid w:val="005972C0"/>
    <w:rsid w:val="005A1951"/>
    <w:rsid w:val="005B3798"/>
    <w:rsid w:val="005B4C05"/>
    <w:rsid w:val="005B5386"/>
    <w:rsid w:val="005C1EAA"/>
    <w:rsid w:val="005D05CF"/>
    <w:rsid w:val="005D562B"/>
    <w:rsid w:val="005E79F6"/>
    <w:rsid w:val="005F4E8C"/>
    <w:rsid w:val="005F7F20"/>
    <w:rsid w:val="00604BDA"/>
    <w:rsid w:val="00606102"/>
    <w:rsid w:val="006167A3"/>
    <w:rsid w:val="00616BE9"/>
    <w:rsid w:val="006224C2"/>
    <w:rsid w:val="00665B86"/>
    <w:rsid w:val="00673055"/>
    <w:rsid w:val="0067735F"/>
    <w:rsid w:val="00677BE7"/>
    <w:rsid w:val="006A32E5"/>
    <w:rsid w:val="006D3931"/>
    <w:rsid w:val="006F103A"/>
    <w:rsid w:val="006F5309"/>
    <w:rsid w:val="00701B16"/>
    <w:rsid w:val="00701C9C"/>
    <w:rsid w:val="00713F75"/>
    <w:rsid w:val="00720042"/>
    <w:rsid w:val="0072486E"/>
    <w:rsid w:val="00751730"/>
    <w:rsid w:val="00754239"/>
    <w:rsid w:val="00756ACC"/>
    <w:rsid w:val="00756EAF"/>
    <w:rsid w:val="00776751"/>
    <w:rsid w:val="00782CF8"/>
    <w:rsid w:val="00797692"/>
    <w:rsid w:val="007B266E"/>
    <w:rsid w:val="007B2C75"/>
    <w:rsid w:val="007B5585"/>
    <w:rsid w:val="007C4966"/>
    <w:rsid w:val="007E40E0"/>
    <w:rsid w:val="007F1B8A"/>
    <w:rsid w:val="007F1E9D"/>
    <w:rsid w:val="007F32D3"/>
    <w:rsid w:val="007F35A7"/>
    <w:rsid w:val="00807544"/>
    <w:rsid w:val="00812200"/>
    <w:rsid w:val="008129FE"/>
    <w:rsid w:val="00813456"/>
    <w:rsid w:val="00822A2F"/>
    <w:rsid w:val="00827256"/>
    <w:rsid w:val="008414B5"/>
    <w:rsid w:val="0084478D"/>
    <w:rsid w:val="00852F37"/>
    <w:rsid w:val="00860922"/>
    <w:rsid w:val="00861D0A"/>
    <w:rsid w:val="00872599"/>
    <w:rsid w:val="008732FE"/>
    <w:rsid w:val="00876250"/>
    <w:rsid w:val="00885457"/>
    <w:rsid w:val="008945A4"/>
    <w:rsid w:val="008A0E9F"/>
    <w:rsid w:val="008B1146"/>
    <w:rsid w:val="008B2D39"/>
    <w:rsid w:val="008C02D9"/>
    <w:rsid w:val="008C67D0"/>
    <w:rsid w:val="008D0378"/>
    <w:rsid w:val="008E0776"/>
    <w:rsid w:val="008F0482"/>
    <w:rsid w:val="0091134F"/>
    <w:rsid w:val="00911C09"/>
    <w:rsid w:val="009205EA"/>
    <w:rsid w:val="00924E88"/>
    <w:rsid w:val="009430DA"/>
    <w:rsid w:val="00955BF0"/>
    <w:rsid w:val="0095610E"/>
    <w:rsid w:val="009612F5"/>
    <w:rsid w:val="009627F3"/>
    <w:rsid w:val="00980658"/>
    <w:rsid w:val="00985001"/>
    <w:rsid w:val="009855FA"/>
    <w:rsid w:val="00990422"/>
    <w:rsid w:val="009B784B"/>
    <w:rsid w:val="009C1228"/>
    <w:rsid w:val="009C3740"/>
    <w:rsid w:val="009E5C78"/>
    <w:rsid w:val="00A006D4"/>
    <w:rsid w:val="00A04F8C"/>
    <w:rsid w:val="00A07CAA"/>
    <w:rsid w:val="00A117B8"/>
    <w:rsid w:val="00A1317B"/>
    <w:rsid w:val="00A215B1"/>
    <w:rsid w:val="00A41C3B"/>
    <w:rsid w:val="00A50A99"/>
    <w:rsid w:val="00A61554"/>
    <w:rsid w:val="00A7437E"/>
    <w:rsid w:val="00A76DA6"/>
    <w:rsid w:val="00A84159"/>
    <w:rsid w:val="00A92FED"/>
    <w:rsid w:val="00AA1C54"/>
    <w:rsid w:val="00AA2820"/>
    <w:rsid w:val="00AC6B6D"/>
    <w:rsid w:val="00AD73DE"/>
    <w:rsid w:val="00AE2DE5"/>
    <w:rsid w:val="00AE31A7"/>
    <w:rsid w:val="00AE518E"/>
    <w:rsid w:val="00B0037A"/>
    <w:rsid w:val="00B0046D"/>
    <w:rsid w:val="00B104A1"/>
    <w:rsid w:val="00B11812"/>
    <w:rsid w:val="00B44267"/>
    <w:rsid w:val="00B44BC3"/>
    <w:rsid w:val="00B61B4A"/>
    <w:rsid w:val="00B64EB4"/>
    <w:rsid w:val="00B66CB4"/>
    <w:rsid w:val="00B72E34"/>
    <w:rsid w:val="00B759AD"/>
    <w:rsid w:val="00B93700"/>
    <w:rsid w:val="00B95572"/>
    <w:rsid w:val="00BA63D6"/>
    <w:rsid w:val="00BB59DB"/>
    <w:rsid w:val="00BD3789"/>
    <w:rsid w:val="00BD506A"/>
    <w:rsid w:val="00BE4817"/>
    <w:rsid w:val="00BF1274"/>
    <w:rsid w:val="00BF1B43"/>
    <w:rsid w:val="00BF225D"/>
    <w:rsid w:val="00C106E9"/>
    <w:rsid w:val="00C10EEE"/>
    <w:rsid w:val="00C303D3"/>
    <w:rsid w:val="00C41152"/>
    <w:rsid w:val="00C44EE5"/>
    <w:rsid w:val="00C576F1"/>
    <w:rsid w:val="00C65D58"/>
    <w:rsid w:val="00C80186"/>
    <w:rsid w:val="00C80BFC"/>
    <w:rsid w:val="00C80F03"/>
    <w:rsid w:val="00C827A6"/>
    <w:rsid w:val="00C93C26"/>
    <w:rsid w:val="00C94CAD"/>
    <w:rsid w:val="00CB1311"/>
    <w:rsid w:val="00CB7F03"/>
    <w:rsid w:val="00CC048E"/>
    <w:rsid w:val="00CC262F"/>
    <w:rsid w:val="00CC5335"/>
    <w:rsid w:val="00CD17D0"/>
    <w:rsid w:val="00CE4C66"/>
    <w:rsid w:val="00CE59D2"/>
    <w:rsid w:val="00CF0B52"/>
    <w:rsid w:val="00D16F4A"/>
    <w:rsid w:val="00D244B7"/>
    <w:rsid w:val="00D2462D"/>
    <w:rsid w:val="00D26728"/>
    <w:rsid w:val="00D36F0A"/>
    <w:rsid w:val="00D51EB4"/>
    <w:rsid w:val="00D61728"/>
    <w:rsid w:val="00D62A0D"/>
    <w:rsid w:val="00D67A61"/>
    <w:rsid w:val="00D72267"/>
    <w:rsid w:val="00D77208"/>
    <w:rsid w:val="00D77A33"/>
    <w:rsid w:val="00D8404B"/>
    <w:rsid w:val="00D8705E"/>
    <w:rsid w:val="00D902BA"/>
    <w:rsid w:val="00D94842"/>
    <w:rsid w:val="00DA1F35"/>
    <w:rsid w:val="00DB2B0F"/>
    <w:rsid w:val="00DB75AB"/>
    <w:rsid w:val="00DC7AB3"/>
    <w:rsid w:val="00DE1E4C"/>
    <w:rsid w:val="00DF50E4"/>
    <w:rsid w:val="00DF79BB"/>
    <w:rsid w:val="00E0523B"/>
    <w:rsid w:val="00E123C6"/>
    <w:rsid w:val="00E13169"/>
    <w:rsid w:val="00E32A1A"/>
    <w:rsid w:val="00E36336"/>
    <w:rsid w:val="00E476F7"/>
    <w:rsid w:val="00E54DF5"/>
    <w:rsid w:val="00E72D5B"/>
    <w:rsid w:val="00E84A4B"/>
    <w:rsid w:val="00EA4BCE"/>
    <w:rsid w:val="00EC5E59"/>
    <w:rsid w:val="00EC6DE3"/>
    <w:rsid w:val="00ED3FF2"/>
    <w:rsid w:val="00EE4C26"/>
    <w:rsid w:val="00EE4CCC"/>
    <w:rsid w:val="00EE55AB"/>
    <w:rsid w:val="00EF18E7"/>
    <w:rsid w:val="00EF6B1F"/>
    <w:rsid w:val="00F27B72"/>
    <w:rsid w:val="00F37C91"/>
    <w:rsid w:val="00F46B0C"/>
    <w:rsid w:val="00F46E2B"/>
    <w:rsid w:val="00F603E9"/>
    <w:rsid w:val="00F65DF2"/>
    <w:rsid w:val="00F75942"/>
    <w:rsid w:val="00F82CDB"/>
    <w:rsid w:val="00F906F6"/>
    <w:rsid w:val="00F90F8F"/>
    <w:rsid w:val="00F9187D"/>
    <w:rsid w:val="00F97DEE"/>
    <w:rsid w:val="00FA572F"/>
    <w:rsid w:val="00FA5D18"/>
    <w:rsid w:val="00FE2915"/>
    <w:rsid w:val="00FE2A4F"/>
    <w:rsid w:val="00FF4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90C07"/>
  <w15:docId w15:val="{4A2B1E14-45D2-4D05-9A8E-4F5BFFB23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0" w:line="259" w:lineRule="auto"/>
      <w:ind w:left="111"/>
      <w:outlineLvl w:val="0"/>
    </w:pPr>
    <w:rPr>
      <w:rFonts w:ascii="Times New Roman" w:eastAsia="Times New Roman" w:hAnsi="Times New Roman" w:cs="Times New Roman"/>
      <w:color w:val="252525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26" w:hanging="10"/>
      <w:outlineLvl w:val="1"/>
    </w:pPr>
    <w:rPr>
      <w:rFonts w:ascii="Calibri" w:eastAsia="Calibri" w:hAnsi="Calibri" w:cs="Calibri"/>
      <w:b/>
      <w:color w:val="694B08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694B08"/>
      <w:sz w:val="3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252525"/>
      <w:sz w:val="40"/>
    </w:rPr>
  </w:style>
  <w:style w:type="character" w:styleId="Hyperlink">
    <w:name w:val="Hyperlink"/>
    <w:basedOn w:val="DefaultParagraphFont"/>
    <w:uiPriority w:val="99"/>
    <w:unhideWhenUsed/>
    <w:rsid w:val="00F65D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5DF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72476"/>
    <w:pPr>
      <w:ind w:left="720"/>
      <w:contextualSpacing/>
    </w:pPr>
  </w:style>
  <w:style w:type="table" w:styleId="TableGrid">
    <w:name w:val="Table Grid"/>
    <w:basedOn w:val="TableNormal"/>
    <w:uiPriority w:val="39"/>
    <w:rsid w:val="00EF6B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180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nkedin.com/in/harsh-chaturvedi-46a58877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ea4ee4a-550a-48d6-b8e7-efd14bb89b8d}" enabled="1" method="Privileged" siteId="{1cb57d25-6f25-4e2a-9e2d-895176ed40c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2</Pages>
  <Words>964</Words>
  <Characters>5496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Harsh Chaturvedi</vt:lpstr>
    </vt:vector>
  </TitlesOfParts>
  <Company/>
  <LinksUpToDate>false</LinksUpToDate>
  <CharactersWithSpaces>6448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Harsh Chaturvedi</dc:title>
  <dc:subject/>
  <dc:creator>Harsh Chaturvedi</dc:creator>
  <cp:keywords>DAFsk8lLRpA,BAFqky2yc9A</cp:keywords>
  <dc:description/>
  <cp:lastModifiedBy>Harsh Chaturvedi</cp:lastModifiedBy>
  <cp:revision>128</cp:revision>
  <cp:lastPrinted>2026-01-29T05:53:00Z</cp:lastPrinted>
  <dcterms:created xsi:type="dcterms:W3CDTF">2025-07-16T10:08:00Z</dcterms:created>
  <dcterms:modified xsi:type="dcterms:W3CDTF">2026-06-04T09:55:00Z</dcterms:modified>
</cp:coreProperties>
</file>