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80" w:before="0"/>
        <w:jc w:val="center"/>
      </w:pPr>
      <w:r>
        <w:rPr>
          <w:rFonts w:ascii="Arial" w:cs="Arial" w:eastAsia="Arial" w:hAnsi="Arial"/>
          <w:b/>
          <w:bCs/>
          <w:color w:val="2563EB"/>
          <w:sz w:val="52"/>
          <w:szCs w:val="52"/>
        </w:rPr>
        <w:t xml:space="preserve">🐰  RABBITT AI</w:t>
      </w:r>
    </w:p>
    <w:p>
      <w:pPr>
        <w:spacing w:after="200" w:before="0"/>
        <w:jc w:val="center"/>
      </w:pPr>
      <w:r>
        <w:rPr>
          <w:rFonts w:ascii="Arial" w:cs="Arial" w:eastAsia="Arial" w:hAnsi="Arial"/>
          <w:b/>
          <w:bCs/>
          <w:color w:val="1B2A4A"/>
          <w:sz w:val="44"/>
          <w:szCs w:val="44"/>
        </w:rPr>
        <w:t xml:space="preserve">Sales Insight Automator</w:t>
      </w:r>
    </w:p>
    <w:p>
      <w:pPr>
        <w:pBdr>
          <w:top w:val="single" w:color="2563EB" w:sz="6"/>
          <w:bottom w:val="single" w:color="2563EB" w:sz="6"/>
        </w:pBdr>
        <w:spacing w:after="160" w:before="160"/>
        <w:jc w:val="center"/>
      </w:pPr>
      <w:r>
        <w:rPr>
          <w:rFonts w:ascii="Arial" w:cs="Arial" w:eastAsia="Arial" w:hAnsi="Arial"/>
          <w:b w:val="false"/>
          <w:bCs w:val="false"/>
          <w:i/>
          <w:iCs/>
          <w:color w:val="374151"/>
          <w:sz w:val="26"/>
          <w:szCs w:val="26"/>
        </w:rPr>
        <w:t xml:space="preserve">Full Technical Blueprint — Frontend, Backend, DevOps &amp; Security</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2A4A" w:val="clear"/>
            <w:tcMar>
              <w:top w:type="dxa" w:w="160"/>
              <w:left w:type="dxa" w:w="200"/>
              <w:bottom w:type="dxa" w:w="160"/>
              <w:right w:type="dxa" w:w="200"/>
            </w:tcMar>
          </w:tcPr>
          <w:p>
            <w:pPr>
              <w:jc w:val="center"/>
            </w:pPr>
            <w:r>
              <w:rPr>
                <w:rFonts w:ascii="Arial" w:cs="Arial" w:eastAsia="Arial" w:hAnsi="Arial"/>
                <w:color w:val="93C5FD"/>
                <w:sz w:val="20"/>
                <w:szCs w:val="20"/>
              </w:rPr>
              <w:t xml:space="preserve">Document Type</w:t>
            </w:r>
          </w:p>
          <w:p>
            <w:pPr>
              <w:jc w:val="center"/>
            </w:pPr>
            <w:r>
              <w:rPr>
                <w:rFonts w:ascii="Arial" w:cs="Arial" w:eastAsia="Arial" w:hAnsi="Arial"/>
                <w:b/>
                <w:bCs/>
                <w:color w:val="FFFFFF"/>
                <w:sz w:val="22"/>
                <w:szCs w:val="22"/>
              </w:rPr>
              <w:t xml:space="preserve">Technical Architecture Report</w:t>
            </w:r>
          </w:p>
        </w:tc>
        <w:tc>
          <w:tcPr>
            <w:tcW w:type="dxa" w:w="4680"/>
            <w:tcBorders>
              <w:top w:val="single" w:color="2563EB" w:sz="1"/>
              <w:left w:val="single" w:color="2563EB" w:sz="1"/>
              <w:bottom w:val="single" w:color="2563EB" w:sz="1"/>
              <w:right w:val="single" w:color="2563EB" w:sz="1"/>
            </w:tcBorders>
            <w:shd w:fill="1B2A4A" w:val="clear"/>
            <w:tcMar>
              <w:top w:type="dxa" w:w="160"/>
              <w:left w:type="dxa" w:w="200"/>
              <w:bottom w:type="dxa" w:w="160"/>
              <w:right w:type="dxa" w:w="200"/>
            </w:tcMar>
          </w:tcPr>
          <w:p>
            <w:pPr>
              <w:jc w:val="center"/>
            </w:pPr>
            <w:r>
              <w:rPr>
                <w:rFonts w:ascii="Arial" w:cs="Arial" w:eastAsia="Arial" w:hAnsi="Arial"/>
                <w:color w:val="93C5FD"/>
                <w:sz w:val="20"/>
                <w:szCs w:val="20"/>
              </w:rPr>
              <w:t xml:space="preserve">Sprint Window</w:t>
            </w:r>
          </w:p>
          <w:p>
            <w:pPr>
              <w:jc w:val="center"/>
            </w:pPr>
            <w:r>
              <w:rPr>
                <w:rFonts w:ascii="Arial" w:cs="Arial" w:eastAsia="Arial" w:hAnsi="Arial"/>
                <w:b/>
                <w:bCs/>
                <w:color w:val="FFFFFF"/>
                <w:sz w:val="22"/>
                <w:szCs w:val="22"/>
              </w:rPr>
              <w:t xml:space="preserve">2 Hours (Kiro IDE)</w:t>
            </w:r>
          </w:p>
        </w:tc>
      </w:tr>
      <w:tr>
        <w:tc>
          <w:tcPr>
            <w:tcW w:type="dxa" w:w="468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color w:val="2563EB"/>
                <w:sz w:val="20"/>
                <w:szCs w:val="20"/>
              </w:rPr>
              <w:t xml:space="preserve">Stack</w:t>
            </w:r>
          </w:p>
          <w:p>
            <w:pPr>
              <w:jc w:val="center"/>
            </w:pPr>
            <w:r>
              <w:rPr>
                <w:rFonts w:ascii="Arial" w:cs="Arial" w:eastAsia="Arial" w:hAnsi="Arial"/>
                <w:b/>
                <w:bCs/>
                <w:color w:val="1B2A4A"/>
                <w:sz w:val="22"/>
                <w:szCs w:val="22"/>
              </w:rPr>
              <w:t xml:space="preserve">Next.js · Node.js · Claude API</w:t>
            </w:r>
          </w:p>
        </w:tc>
        <w:tc>
          <w:tcPr>
            <w:tcW w:type="dxa" w:w="4680"/>
            <w:tcBorders>
              <w:top w:val="single" w:color="2563EB" w:sz="1"/>
              <w:left w:val="single" w:color="2563EB" w:sz="1"/>
              <w:bottom w:val="single" w:color="2563EB" w:sz="1"/>
              <w:right w:val="single" w:color="2563EB" w:sz="1"/>
            </w:tcBorders>
            <w:shd w:fill="DBEAFE" w:val="clear"/>
            <w:tcMar>
              <w:top w:type="dxa" w:w="160"/>
              <w:left w:type="dxa" w:w="200"/>
              <w:bottom w:type="dxa" w:w="160"/>
              <w:right w:type="dxa" w:w="200"/>
            </w:tcMar>
          </w:tcPr>
          <w:p>
            <w:pPr>
              <w:jc w:val="center"/>
            </w:pPr>
            <w:r>
              <w:rPr>
                <w:rFonts w:ascii="Arial" w:cs="Arial" w:eastAsia="Arial" w:hAnsi="Arial"/>
                <w:color w:val="2563EB"/>
                <w:sz w:val="20"/>
                <w:szCs w:val="20"/>
              </w:rPr>
              <w:t xml:space="preserve">Deploy Target</w:t>
            </w:r>
          </w:p>
          <w:p>
            <w:pPr>
              <w:jc w:val="center"/>
            </w:pPr>
            <w:r>
              <w:rPr>
                <w:rFonts w:ascii="Arial" w:cs="Arial" w:eastAsia="Arial" w:hAnsi="Arial"/>
                <w:b/>
                <w:bCs/>
                <w:color w:val="1B2A4A"/>
                <w:sz w:val="22"/>
                <w:szCs w:val="22"/>
              </w:rPr>
              <w:t xml:space="preserve">Vercel + Render</w:t>
            </w:r>
          </w:p>
        </w:tc>
      </w:tr>
    </w:tbl>
    <w:p>
      <w:pPr>
        <w:spacing w:after="0" w:before="300"/>
      </w:pPr>
    </w:p>
    <w:p>
      <w:pPr>
        <w:jc w:val="center"/>
      </w:pPr>
      <w:r>
        <w:rPr>
          <w:rFonts w:ascii="Arial" w:cs="Arial" w:eastAsia="Arial" w:hAnsi="Arial"/>
          <w:i/>
          <w:iCs/>
          <w:color w:val="6B7280"/>
          <w:sz w:val="20"/>
          <w:szCs w:val="20"/>
        </w:rPr>
        <w:t xml:space="preserve">Prepared for: Rabbitt AI Engineering Team  |  Role: AI Cloud DevOps Engineer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1 — Project Overview &amp; Mission</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1. What Are We Building?</w:t>
      </w:r>
    </w:p>
    <w:p>
      <w:pPr>
        <w:spacing w:after="80" w:before="80"/>
      </w:pPr>
      <w:r>
        <w:rPr>
          <w:rFonts w:ascii="Arial" w:cs="Arial" w:eastAsia="Arial" w:hAnsi="Arial"/>
          <w:color w:val="111827"/>
          <w:sz w:val="22"/>
          <w:szCs w:val="22"/>
        </w:rPr>
        <w:t xml:space="preserve">The Sales Insight Automator is a full-stack web application that eliminates manual quarterly reporting work for sales teams. A team member uploads a raw CSV or Excel file containing sales data, enters a recipient email address, and the system automatically generates a professional AI-written narrative summary that lands directly in the specified inbox — in under 30 seconds.</w:t>
      </w:r>
    </w:p>
    <w:p>
      <w:pPr>
        <w:spacing w:after="0" w:before="120"/>
      </w:pPr>
    </w:p>
    <w:p>
      <w:pPr>
        <w:pStyle w:val="Heading2"/>
        <w:spacing w:after="140" w:before="280"/>
      </w:pPr>
      <w:r>
        <w:rPr>
          <w:rFonts w:ascii="Arial" w:cs="Arial" w:eastAsia="Arial" w:hAnsi="Arial"/>
          <w:b/>
          <w:bCs/>
          <w:color w:val="2563EB"/>
          <w:sz w:val="28"/>
          <w:szCs w:val="28"/>
        </w:rPr>
        <w:t xml:space="preserve">1.1  The Core Problem Being Solved</w:t>
      </w:r>
    </w:p>
    <w:p>
      <w:pPr>
        <w:spacing w:after="80" w:before="80"/>
      </w:pPr>
      <w:r>
        <w:rPr>
          <w:rFonts w:ascii="Arial" w:cs="Arial" w:eastAsia="Arial" w:hAnsi="Arial"/>
          <w:color w:val="111827"/>
          <w:sz w:val="22"/>
          <w:szCs w:val="22"/>
        </w:rPr>
        <w:t xml:space="preserve">Sales managers currently spend 2–3 hours per quarter manually reading raw spreadsheet data and writing executive summaries. The data exists but the narrative does not. This tool bridges that gap by automating the entire pipeline from raw data to inbox-ready professional report.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BEFORE</w:t>
            </w:r>
          </w:p>
        </w:tc>
        <w:tc>
          <w:tcPr>
            <w:tcW w:type="dxa" w:w="816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40"/>
            </w:tcMar>
          </w:tcPr>
          <w:p>
            <w:r>
              <w:rPr>
                <w:rFonts w:ascii="Arial" w:cs="Arial" w:eastAsia="Arial" w:hAnsi="Arial"/>
                <w:color w:val="374151"/>
                <w:sz w:val="21"/>
                <w:szCs w:val="21"/>
              </w:rPr>
              <w:t xml:space="preserve">Manager opens CSV → reads rows manually → writes summary in Word → emails it. Time: 2–3 hours.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AFTER</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Manager uploads CSV → enters email → AI generates and sends summary automatically. Time: 30 seconds.</w:t>
            </w:r>
          </w:p>
        </w:tc>
      </w:tr>
    </w:tbl>
    <w:p>
      <w:pPr>
        <w:spacing w:after="0" w:before="160"/>
      </w:pPr>
    </w:p>
    <w:p>
      <w:pPr>
        <w:pStyle w:val="Heading2"/>
        <w:spacing w:after="140" w:before="280"/>
      </w:pPr>
      <w:r>
        <w:rPr>
          <w:rFonts w:ascii="Arial" w:cs="Arial" w:eastAsia="Arial" w:hAnsi="Arial"/>
          <w:b/>
          <w:bCs/>
          <w:color w:val="2563EB"/>
          <w:sz w:val="28"/>
          <w:szCs w:val="28"/>
        </w:rPr>
        <w:t xml:space="preserve">1.2  The Complete User Journey</w:t>
      </w:r>
    </w:p>
    <w:p>
      <w:pPr>
        <w:spacing w:after="80" w:before="80"/>
      </w:pPr>
      <w:r>
        <w:rPr>
          <w:rFonts w:ascii="Arial" w:cs="Arial" w:eastAsia="Arial" w:hAnsi="Arial"/>
          <w:color w:val="111827"/>
          <w:sz w:val="22"/>
          <w:szCs w:val="22"/>
        </w:rPr>
        <w:t xml:space="preserve">Understanding the full flow from the user's perspective is the foundation for every engineering decision in this document:</w:t>
      </w:r>
    </w:p>
    <w:p>
      <w:pPr>
        <w:spacing w:after="0" w:before="80"/>
      </w:pPr>
    </w:p>
    <w:p>
      <w:pPr>
        <w:pStyle w:val="ListParagraph"/>
        <w:numPr>
          <w:ilvl w:val="0"/>
          <w:numId w:val="2"/>
        </w:numPr>
        <w:spacing w:after="60" w:before="60"/>
      </w:pPr>
      <w:r>
        <w:rPr>
          <w:rFonts w:ascii="Arial" w:cs="Arial" w:eastAsia="Arial" w:hAnsi="Arial"/>
          <w:color w:val="111827"/>
          <w:sz w:val="22"/>
          <w:szCs w:val="22"/>
        </w:rPr>
        <w:t xml:space="preserve">User opens the web app in their browser (hosted on Vercel).</w:t>
      </w:r>
    </w:p>
    <w:p>
      <w:pPr>
        <w:pStyle w:val="ListParagraph"/>
        <w:numPr>
          <w:ilvl w:val="0"/>
          <w:numId w:val="2"/>
        </w:numPr>
        <w:spacing w:after="60" w:before="60"/>
      </w:pPr>
      <w:r>
        <w:rPr>
          <w:rFonts w:ascii="Arial" w:cs="Arial" w:eastAsia="Arial" w:hAnsi="Arial"/>
          <w:color w:val="111827"/>
          <w:sz w:val="22"/>
          <w:szCs w:val="22"/>
        </w:rPr>
        <w:t xml:space="preserve">User clicks the file upload button and selects a .csv or .xlsx sales file.</w:t>
      </w:r>
    </w:p>
    <w:p>
      <w:pPr>
        <w:pStyle w:val="ListParagraph"/>
        <w:numPr>
          <w:ilvl w:val="0"/>
          <w:numId w:val="2"/>
        </w:numPr>
        <w:spacing w:after="60" w:before="60"/>
      </w:pPr>
      <w:r>
        <w:rPr>
          <w:rFonts w:ascii="Arial" w:cs="Arial" w:eastAsia="Arial" w:hAnsi="Arial"/>
          <w:color w:val="111827"/>
          <w:sz w:val="22"/>
          <w:szCs w:val="22"/>
        </w:rPr>
        <w:t xml:space="preserve">User types the recipient's email address in the email input field.</w:t>
      </w:r>
    </w:p>
    <w:p>
      <w:pPr>
        <w:pStyle w:val="ListParagraph"/>
        <w:numPr>
          <w:ilvl w:val="0"/>
          <w:numId w:val="2"/>
        </w:numPr>
        <w:spacing w:after="60" w:before="60"/>
      </w:pPr>
      <w:r>
        <w:rPr>
          <w:rFonts w:ascii="Arial" w:cs="Arial" w:eastAsia="Arial" w:hAnsi="Arial"/>
          <w:color w:val="111827"/>
          <w:sz w:val="22"/>
          <w:szCs w:val="22"/>
        </w:rPr>
        <w:t xml:space="preserve">User clicks the Submit / Generate Summary button.</w:t>
      </w:r>
    </w:p>
    <w:p>
      <w:pPr>
        <w:pStyle w:val="ListParagraph"/>
        <w:numPr>
          <w:ilvl w:val="0"/>
          <w:numId w:val="2"/>
        </w:numPr>
        <w:spacing w:after="60" w:before="60"/>
      </w:pPr>
      <w:r>
        <w:rPr>
          <w:rFonts w:ascii="Arial" w:cs="Arial" w:eastAsia="Arial" w:hAnsi="Arial"/>
          <w:color w:val="111827"/>
          <w:sz w:val="22"/>
          <w:szCs w:val="22"/>
        </w:rPr>
        <w:t xml:space="preserve">The frontend shows a loading spinner while the request is processed.</w:t>
      </w:r>
    </w:p>
    <w:p>
      <w:pPr>
        <w:pStyle w:val="ListParagraph"/>
        <w:numPr>
          <w:ilvl w:val="0"/>
          <w:numId w:val="2"/>
        </w:numPr>
        <w:spacing w:after="60" w:before="60"/>
      </w:pPr>
      <w:r>
        <w:rPr>
          <w:rFonts w:ascii="Arial" w:cs="Arial" w:eastAsia="Arial" w:hAnsi="Arial"/>
          <w:color w:val="111827"/>
          <w:sz w:val="22"/>
          <w:szCs w:val="22"/>
        </w:rPr>
        <w:t xml:space="preserve">The backend receives the file, parses the data, and sends it to the AI model.</w:t>
      </w:r>
    </w:p>
    <w:p>
      <w:pPr>
        <w:pStyle w:val="ListParagraph"/>
        <w:numPr>
          <w:ilvl w:val="0"/>
          <w:numId w:val="2"/>
        </w:numPr>
        <w:spacing w:after="60" w:before="60"/>
      </w:pPr>
      <w:r>
        <w:rPr>
          <w:rFonts w:ascii="Arial" w:cs="Arial" w:eastAsia="Arial" w:hAnsi="Arial"/>
          <w:color w:val="111827"/>
          <w:sz w:val="22"/>
          <w:szCs w:val="22"/>
        </w:rPr>
        <w:t xml:space="preserve">The AI generates a professional, narrative sales summary paragraph.</w:t>
      </w:r>
    </w:p>
    <w:p>
      <w:pPr>
        <w:pStyle w:val="ListParagraph"/>
        <w:numPr>
          <w:ilvl w:val="0"/>
          <w:numId w:val="2"/>
        </w:numPr>
        <w:spacing w:after="60" w:before="60"/>
      </w:pPr>
      <w:r>
        <w:rPr>
          <w:rFonts w:ascii="Arial" w:cs="Arial" w:eastAsia="Arial" w:hAnsi="Arial"/>
          <w:color w:val="111827"/>
          <w:sz w:val="22"/>
          <w:szCs w:val="22"/>
        </w:rPr>
        <w:t xml:space="preserve">The backend sends that summary as a formatted email via the email service.</w:t>
      </w:r>
    </w:p>
    <w:p>
      <w:pPr>
        <w:pStyle w:val="ListParagraph"/>
        <w:numPr>
          <w:ilvl w:val="0"/>
          <w:numId w:val="2"/>
        </w:numPr>
        <w:spacing w:after="60" w:before="60"/>
      </w:pPr>
      <w:r>
        <w:rPr>
          <w:rFonts w:ascii="Arial" w:cs="Arial" w:eastAsia="Arial" w:hAnsi="Arial"/>
          <w:color w:val="111827"/>
          <w:sz w:val="22"/>
          <w:szCs w:val="22"/>
        </w:rPr>
        <w:t xml:space="preserve">The frontend shows a green success message: 'Summary sent to inbox.'</w:t>
      </w:r>
    </w:p>
    <w:p>
      <w:pPr>
        <w:pStyle w:val="ListParagraph"/>
        <w:numPr>
          <w:ilvl w:val="0"/>
          <w:numId w:val="2"/>
        </w:numPr>
        <w:spacing w:after="60" w:before="60"/>
      </w:pPr>
      <w:r>
        <w:rPr>
          <w:rFonts w:ascii="Arial" w:cs="Arial" w:eastAsia="Arial" w:hAnsi="Arial"/>
          <w:color w:val="111827"/>
          <w:sz w:val="22"/>
          <w:szCs w:val="22"/>
        </w:rPr>
        <w:t xml:space="preserve">The recipient opens their email and reads the AI-generated quarterly brief.</w:t>
      </w:r>
    </w:p>
    <w:p>
      <w:pPr>
        <w:spacing w:after="0" w:before="200"/>
      </w:pPr>
    </w:p>
    <w:p>
      <w:pPr>
        <w:pStyle w:val="Heading2"/>
        <w:spacing w:after="140" w:before="280"/>
      </w:pPr>
      <w:r>
        <w:rPr>
          <w:rFonts w:ascii="Arial" w:cs="Arial" w:eastAsia="Arial" w:hAnsi="Arial"/>
          <w:b/>
          <w:bCs/>
          <w:color w:val="2563EB"/>
          <w:sz w:val="28"/>
          <w:szCs w:val="28"/>
        </w:rPr>
        <w:t xml:space="preserve">1.3  Technology Stack Decision</w:t>
      </w:r>
    </w:p>
    <w:p>
      <w:pPr>
        <w:spacing w:after="80" w:before="80"/>
      </w:pPr>
      <w:r>
        <w:rPr>
          <w:rFonts w:ascii="Arial" w:cs="Arial" w:eastAsia="Arial" w:hAnsi="Arial"/>
          <w:color w:val="111827"/>
          <w:sz w:val="22"/>
          <w:szCs w:val="22"/>
        </w:rPr>
        <w:t xml:space="preserve">The following stack was chosen because the developer is a JavaScript/TypeScript engineer — single language across frontend and backend eliminates context switching and maximises speed within the 2-hour Kiro IDE sprint.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Technology Chosen + Why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Frontend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Next.js 14 (App Router) — React framework, deploys free on Vercel, API routes available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Backend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Node.js + Express — JavaScript, fast setup, great npm ecosystem for file parsing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AI / LLM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Claude API (claude-sonnet) — powerful, reliable, excellent at structured summaries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Email Service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Resend — simplest API for transactional email, free tier, 3 lines of code to send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File Parsing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xlsx npm package — handles both .csv and .xlsx natively in Node.js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Containerisation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Docker + docker-compose — required by rubric, packages the full stack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CI / CD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GitHub Actions — required by rubric, auto-lints and builds on every PR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Frontend Hosting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Vercel — one-click deploy for Next.js, free, HTTPS automatic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Backend Hosting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Render — one-click deploy for Node.js, free tier, persistent 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2 — Frontend Architecture</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2. Frontend — What to Build (Next.js)</w:t>
      </w:r>
    </w:p>
    <w:p>
      <w:pPr>
        <w:spacing w:after="80" w:before="80"/>
      </w:pPr>
      <w:r>
        <w:rPr>
          <w:rFonts w:ascii="Arial" w:cs="Arial" w:eastAsia="Arial" w:hAnsi="Arial"/>
          <w:color w:val="111827"/>
          <w:sz w:val="22"/>
          <w:szCs w:val="22"/>
        </w:rPr>
        <w:t xml:space="preserve">The frontend is a single-page application (SPA). It is the only interface the end user sees. There is no routing, no authentication, no dashboard — just one focused page that does one thing perfectly: collect a file and an email, show feedback, and call the backend.</w:t>
      </w:r>
    </w:p>
    <w:p>
      <w:pPr>
        <w:spacing w:after="0" w:before="120"/>
      </w:pPr>
    </w:p>
    <w:p>
      <w:pPr>
        <w:pStyle w:val="Heading2"/>
        <w:spacing w:after="140" w:before="280"/>
      </w:pPr>
      <w:r>
        <w:rPr>
          <w:rFonts w:ascii="Arial" w:cs="Arial" w:eastAsia="Arial" w:hAnsi="Arial"/>
          <w:b/>
          <w:bCs/>
          <w:color w:val="2563EB"/>
          <w:sz w:val="28"/>
          <w:szCs w:val="28"/>
        </w:rPr>
        <w:t xml:space="preserve">2.1  Project Structure</w:t>
      </w:r>
    </w:p>
    <w:p>
      <w:pPr>
        <w:spacing w:after="80" w:before="80"/>
      </w:pPr>
      <w:r>
        <w:rPr>
          <w:rFonts w:ascii="Arial" w:cs="Arial" w:eastAsia="Arial" w:hAnsi="Arial"/>
          <w:color w:val="111827"/>
          <w:sz w:val="22"/>
          <w:szCs w:val="22"/>
        </w:rPr>
        <w:t xml:space="preserve">Inside the frontend/ folder, the structure follows Next.js 14 App Router conventions: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frontend/app/page.tsx — The single page. All UI lives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frontend/app/layout.tsx — Root HTML shell with metadata, fonts, Tailwind body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frontend/app/globals.css — Tailwind CSS base import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frontend/components/UploadForm.tsx — The form component (extracted for clean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frontend/.env.local — Holds NEXT_PUBLIC_BACKEND_URL pointing to the Render backend.</w:t>
            </w:r>
          </w:p>
        </w:tc>
      </w:tr>
    </w:tbl>
    <w:p>
      <w:pPr>
        <w:spacing w:after="0" w:before="160"/>
      </w:pPr>
    </w:p>
    <w:p>
      <w:pPr>
        <w:pStyle w:val="Heading2"/>
        <w:spacing w:after="140" w:before="280"/>
      </w:pPr>
      <w:r>
        <w:rPr>
          <w:rFonts w:ascii="Arial" w:cs="Arial" w:eastAsia="Arial" w:hAnsi="Arial"/>
          <w:b/>
          <w:bCs/>
          <w:color w:val="2563EB"/>
          <w:sz w:val="28"/>
          <w:szCs w:val="28"/>
        </w:rPr>
        <w:t xml:space="preserve">2.2  The Single Page — page.tsx</w:t>
      </w:r>
    </w:p>
    <w:p>
      <w:pPr>
        <w:spacing w:after="80" w:before="80"/>
      </w:pPr>
      <w:r>
        <w:rPr>
          <w:rFonts w:ascii="Arial" w:cs="Arial" w:eastAsia="Arial" w:hAnsi="Arial"/>
          <w:color w:val="111827"/>
          <w:sz w:val="22"/>
          <w:szCs w:val="22"/>
        </w:rPr>
        <w:t xml:space="preserve">This file renders the entire application. It imports the UploadForm component and wraps it in a centered container with the Rabbitt AI branding. The page has no server-side logic — it is a pure client component.</w:t>
      </w:r>
    </w:p>
    <w:p>
      <w:pPr>
        <w:spacing w:after="0" w:before="100"/>
      </w:pPr>
    </w:p>
    <w:p>
      <w:pPr>
        <w:pStyle w:val="Heading3"/>
        <w:spacing w:after="100" w:before="200"/>
      </w:pPr>
      <w:r>
        <w:rPr>
          <w:rFonts w:ascii="Arial" w:cs="Arial" w:eastAsia="Arial" w:hAnsi="Arial"/>
          <w:b/>
          <w:bCs/>
          <w:color w:val="374151"/>
          <w:sz w:val="24"/>
          <w:szCs w:val="24"/>
        </w:rPr>
        <w:t xml:space="preserve">What the page renders:</w:t>
      </w:r>
    </w:p>
    <w:p>
      <w:pPr>
        <w:pStyle w:val="ListParagraph"/>
        <w:numPr>
          <w:ilvl w:val="0"/>
          <w:numId w:val="3"/>
        </w:numPr>
        <w:spacing w:after="60" w:before="60"/>
      </w:pPr>
      <w:r>
        <w:rPr>
          <w:rFonts w:ascii="Arial" w:cs="Arial" w:eastAsia="Arial" w:hAnsi="Arial"/>
          <w:color w:val="111827"/>
          <w:sz w:val="22"/>
          <w:szCs w:val="22"/>
        </w:rPr>
        <w:t xml:space="preserve">A top header bar with the Rabbitt AI logo/name and a subtitle.</w:t>
      </w:r>
    </w:p>
    <w:p>
      <w:pPr>
        <w:pStyle w:val="ListParagraph"/>
        <w:numPr>
          <w:ilvl w:val="0"/>
          <w:numId w:val="3"/>
        </w:numPr>
        <w:spacing w:after="60" w:before="60"/>
      </w:pPr>
      <w:r>
        <w:rPr>
          <w:rFonts w:ascii="Arial" w:cs="Arial" w:eastAsia="Arial" w:hAnsi="Arial"/>
          <w:color w:val="111827"/>
          <w:sz w:val="22"/>
          <w:szCs w:val="22"/>
        </w:rPr>
        <w:t xml:space="preserve">A card container (white card on dark/navy background) that holds the form.</w:t>
      </w:r>
    </w:p>
    <w:p>
      <w:pPr>
        <w:pStyle w:val="ListParagraph"/>
        <w:numPr>
          <w:ilvl w:val="0"/>
          <w:numId w:val="3"/>
        </w:numPr>
        <w:spacing w:after="60" w:before="60"/>
      </w:pPr>
      <w:r>
        <w:rPr>
          <w:rFonts w:ascii="Arial" w:cs="Arial" w:eastAsia="Arial" w:hAnsi="Arial"/>
          <w:color w:val="111827"/>
          <w:sz w:val="22"/>
          <w:szCs w:val="22"/>
        </w:rPr>
        <w:t xml:space="preserve">The UploadForm component inside the card.</w:t>
      </w:r>
    </w:p>
    <w:p>
      <w:pPr>
        <w:pStyle w:val="ListParagraph"/>
        <w:numPr>
          <w:ilvl w:val="0"/>
          <w:numId w:val="3"/>
        </w:numPr>
        <w:spacing w:after="60" w:before="60"/>
      </w:pPr>
      <w:r>
        <w:rPr>
          <w:rFonts w:ascii="Arial" w:cs="Arial" w:eastAsia="Arial" w:hAnsi="Arial"/>
          <w:color w:val="111827"/>
          <w:sz w:val="22"/>
          <w:szCs w:val="22"/>
        </w:rPr>
        <w:t xml:space="preserve">A small footer with the company name and current year.</w:t>
      </w:r>
    </w:p>
    <w:p>
      <w:pPr>
        <w:spacing w:after="0" w:before="160"/>
      </w:pPr>
    </w:p>
    <w:p>
      <w:pPr>
        <w:pStyle w:val="Heading2"/>
        <w:spacing w:after="140" w:before="280"/>
      </w:pPr>
      <w:r>
        <w:rPr>
          <w:rFonts w:ascii="Arial" w:cs="Arial" w:eastAsia="Arial" w:hAnsi="Arial"/>
          <w:b/>
          <w:bCs/>
          <w:color w:val="2563EB"/>
          <w:sz w:val="28"/>
          <w:szCs w:val="28"/>
        </w:rPr>
        <w:t xml:space="preserve">2.3  The Upload Form Component — UploadForm.tsx</w:t>
      </w:r>
    </w:p>
    <w:p>
      <w:pPr>
        <w:spacing w:after="80" w:before="80"/>
      </w:pPr>
      <w:r>
        <w:rPr>
          <w:rFonts w:ascii="Arial" w:cs="Arial" w:eastAsia="Arial" w:hAnsi="Arial"/>
          <w:color w:val="111827"/>
          <w:sz w:val="22"/>
          <w:szCs w:val="22"/>
        </w:rPr>
        <w:t xml:space="preserve">This is the most important frontend component. It manages all state and makes the API call. The entire logic sits in one component using React hooks.</w:t>
      </w:r>
    </w:p>
    <w:p>
      <w:pPr>
        <w:spacing w:after="0" w:before="100"/>
      </w:pPr>
    </w:p>
    <w:p>
      <w:pPr>
        <w:pStyle w:val="Heading3"/>
        <w:spacing w:after="100" w:before="200"/>
      </w:pPr>
      <w:r>
        <w:rPr>
          <w:rFonts w:ascii="Arial" w:cs="Arial" w:eastAsia="Arial" w:hAnsi="Arial"/>
          <w:b/>
          <w:bCs/>
          <w:color w:val="374151"/>
          <w:sz w:val="24"/>
          <w:szCs w:val="24"/>
        </w:rPr>
        <w:t xml:space="preserve">State variables the component manages:</w:t>
      </w:r>
    </w:p>
    <w:p>
      <w:pPr>
        <w:pStyle w:val="ListParagraph"/>
        <w:numPr>
          <w:ilvl w:val="0"/>
          <w:numId w:val="3"/>
        </w:numPr>
        <w:spacing w:after="60" w:before="60"/>
      </w:pPr>
      <w:r>
        <w:rPr>
          <w:rFonts w:ascii="Arial" w:cs="Arial" w:eastAsia="Arial" w:hAnsi="Arial"/>
          <w:color w:val="111827"/>
          <w:sz w:val="22"/>
          <w:szCs w:val="22"/>
        </w:rPr>
        <w:t xml:space="preserve">file — the selected File object (null by default).</w:t>
      </w:r>
    </w:p>
    <w:p>
      <w:pPr>
        <w:pStyle w:val="ListParagraph"/>
        <w:numPr>
          <w:ilvl w:val="0"/>
          <w:numId w:val="3"/>
        </w:numPr>
        <w:spacing w:after="60" w:before="60"/>
      </w:pPr>
      <w:r>
        <w:rPr>
          <w:rFonts w:ascii="Arial" w:cs="Arial" w:eastAsia="Arial" w:hAnsi="Arial"/>
          <w:color w:val="111827"/>
          <w:sz w:val="22"/>
          <w:szCs w:val="22"/>
        </w:rPr>
        <w:t xml:space="preserve">email — string from the email input field.</w:t>
      </w:r>
    </w:p>
    <w:p>
      <w:pPr>
        <w:pStyle w:val="ListParagraph"/>
        <w:numPr>
          <w:ilvl w:val="0"/>
          <w:numId w:val="3"/>
        </w:numPr>
        <w:spacing w:after="60" w:before="60"/>
      </w:pPr>
      <w:r>
        <w:rPr>
          <w:rFonts w:ascii="Arial" w:cs="Arial" w:eastAsia="Arial" w:hAnsi="Arial"/>
          <w:color w:val="111827"/>
          <w:sz w:val="22"/>
          <w:szCs w:val="22"/>
        </w:rPr>
        <w:t xml:space="preserve">status — one of: 'idle' | 'loading' | 'success' | 'error'.</w:t>
      </w:r>
    </w:p>
    <w:p>
      <w:pPr>
        <w:pStyle w:val="ListParagraph"/>
        <w:numPr>
          <w:ilvl w:val="0"/>
          <w:numId w:val="3"/>
        </w:numPr>
        <w:spacing w:after="60" w:before="60"/>
      </w:pPr>
      <w:r>
        <w:rPr>
          <w:rFonts w:ascii="Arial" w:cs="Arial" w:eastAsia="Arial" w:hAnsi="Arial"/>
          <w:color w:val="111827"/>
          <w:sz w:val="22"/>
          <w:szCs w:val="22"/>
        </w:rPr>
        <w:t xml:space="preserve">errorMessage — string shown when status is 'error'.</w:t>
      </w:r>
    </w:p>
    <w:p>
      <w:pPr>
        <w:spacing w:after="0" w:before="120"/>
      </w:pPr>
    </w:p>
    <w:p>
      <w:pPr>
        <w:pStyle w:val="Heading3"/>
        <w:spacing w:after="100" w:before="200"/>
      </w:pPr>
      <w:r>
        <w:rPr>
          <w:rFonts w:ascii="Arial" w:cs="Arial" w:eastAsia="Arial" w:hAnsi="Arial"/>
          <w:b/>
          <w:bCs/>
          <w:color w:val="374151"/>
          <w:sz w:val="24"/>
          <w:szCs w:val="24"/>
        </w:rPr>
        <w:t xml:space="preserve">UI Elements to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UI Element</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Behaviour &amp; Logic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File Upload Area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Drag-and-drop zone OR click-to-browse. Accepts .csv and .xlsx only. Shows selected filename once chosen.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Email Input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Standard text input. Type = email for basic browser validation. Placeholder: 'recipient@company.com'.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Submit Button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Disabled when file is null or email is empty. Shows spinner icon when status = loading.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Loading State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Full form is dimmed, button shows animated spinner, text reads 'Generating summary...'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Success State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Green checkmark icon. Text: 'Summary sent to [email] successfully!' Button resets to idle.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Error State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Red warning icon. Shows errorMessage string. User can try again immediately.</w:t>
            </w:r>
          </w:p>
        </w:tc>
      </w:tr>
    </w:tbl>
    <w:p>
      <w:pPr>
        <w:spacing w:after="0" w:before="160"/>
      </w:pPr>
    </w:p>
    <w:p>
      <w:pPr>
        <w:pStyle w:val="Heading2"/>
        <w:spacing w:after="140" w:before="280"/>
      </w:pPr>
      <w:r>
        <w:rPr>
          <w:rFonts w:ascii="Arial" w:cs="Arial" w:eastAsia="Arial" w:hAnsi="Arial"/>
          <w:b/>
          <w:bCs/>
          <w:color w:val="2563EB"/>
          <w:sz w:val="28"/>
          <w:szCs w:val="28"/>
        </w:rPr>
        <w:t xml:space="preserve">2.4  The API Call Logic — handleSubmit Function</w:t>
      </w:r>
    </w:p>
    <w:p>
      <w:pPr>
        <w:spacing w:after="80" w:before="80"/>
      </w:pPr>
      <w:r>
        <w:rPr>
          <w:rFonts w:ascii="Arial" w:cs="Arial" w:eastAsia="Arial" w:hAnsi="Arial"/>
          <w:color w:val="111827"/>
          <w:sz w:val="22"/>
          <w:szCs w:val="22"/>
        </w:rPr>
        <w:t xml:space="preserve">When the user clicks Submit, the handleSubmit function runs. This is the entire frontend-to-backend communication logic. No libraries needed — plain browser fetch API.</w:t>
      </w:r>
    </w:p>
    <w:p>
      <w:pPr>
        <w:spacing w:after="0" w:before="80"/>
      </w:pPr>
    </w:p>
    <w:p>
      <w:pPr>
        <w:pStyle w:val="Heading3"/>
        <w:spacing w:after="100" w:before="200"/>
      </w:pPr>
      <w:r>
        <w:rPr>
          <w:rFonts w:ascii="Arial" w:cs="Arial" w:eastAsia="Arial" w:hAnsi="Arial"/>
          <w:b/>
          <w:bCs/>
          <w:color w:val="374151"/>
          <w:sz w:val="24"/>
          <w:szCs w:val="24"/>
        </w:rPr>
        <w:t xml:space="preserve">Step-by-step logic of handleSubmit:</w:t>
      </w:r>
    </w:p>
    <w:p>
      <w:pPr>
        <w:pStyle w:val="ListParagraph"/>
        <w:numPr>
          <w:ilvl w:val="0"/>
          <w:numId w:val="2"/>
        </w:numPr>
        <w:spacing w:after="60" w:before="60"/>
      </w:pPr>
      <w:r>
        <w:rPr>
          <w:rFonts w:ascii="Arial" w:cs="Arial" w:eastAsia="Arial" w:hAnsi="Arial"/>
          <w:color w:val="111827"/>
          <w:sz w:val="22"/>
          <w:szCs w:val="22"/>
        </w:rPr>
        <w:t xml:space="preserve">Validate: check that file is not null and email is not empty string. If either is missing, set status to error with a message. Return early.</w:t>
      </w:r>
    </w:p>
    <w:p>
      <w:pPr>
        <w:pStyle w:val="ListParagraph"/>
        <w:numPr>
          <w:ilvl w:val="0"/>
          <w:numId w:val="2"/>
        </w:numPr>
        <w:spacing w:after="60" w:before="60"/>
      </w:pPr>
      <w:r>
        <w:rPr>
          <w:rFonts w:ascii="Arial" w:cs="Arial" w:eastAsia="Arial" w:hAnsi="Arial"/>
          <w:color w:val="111827"/>
          <w:sz w:val="22"/>
          <w:szCs w:val="22"/>
        </w:rPr>
        <w:t xml:space="preserve">Set status to 'loading' — this triggers the spinner UI.</w:t>
      </w:r>
    </w:p>
    <w:p>
      <w:pPr>
        <w:pStyle w:val="ListParagraph"/>
        <w:numPr>
          <w:ilvl w:val="0"/>
          <w:numId w:val="2"/>
        </w:numPr>
        <w:spacing w:after="60" w:before="60"/>
      </w:pPr>
      <w:r>
        <w:rPr>
          <w:rFonts w:ascii="Arial" w:cs="Arial" w:eastAsia="Arial" w:hAnsi="Arial"/>
          <w:color w:val="111827"/>
          <w:sz w:val="22"/>
          <w:szCs w:val="22"/>
        </w:rPr>
        <w:t xml:space="preserve">Create a FormData object. Append the file with key 'file'. Append the email string with key 'email'.</w:t>
      </w:r>
    </w:p>
    <w:p>
      <w:pPr>
        <w:pStyle w:val="ListParagraph"/>
        <w:numPr>
          <w:ilvl w:val="0"/>
          <w:numId w:val="2"/>
        </w:numPr>
        <w:spacing w:after="60" w:before="60"/>
      </w:pPr>
      <w:r>
        <w:rPr>
          <w:rFonts w:ascii="Arial" w:cs="Arial" w:eastAsia="Arial" w:hAnsi="Arial"/>
          <w:color w:val="111827"/>
          <w:sz w:val="22"/>
          <w:szCs w:val="22"/>
        </w:rPr>
        <w:t xml:space="preserve">Call fetch() with method POST, URL from NEXT_PUBLIC_BACKEND_URL + '/api/upload', body is the FormData object. Do NOT set Content-Type header — browser sets it automatically with the correct boundary for multipart.</w:t>
      </w:r>
    </w:p>
    <w:p>
      <w:pPr>
        <w:pStyle w:val="ListParagraph"/>
        <w:numPr>
          <w:ilvl w:val="0"/>
          <w:numId w:val="2"/>
        </w:numPr>
        <w:spacing w:after="60" w:before="60"/>
      </w:pPr>
      <w:r>
        <w:rPr>
          <w:rFonts w:ascii="Arial" w:cs="Arial" w:eastAsia="Arial" w:hAnsi="Arial"/>
          <w:color w:val="111827"/>
          <w:sz w:val="22"/>
          <w:szCs w:val="22"/>
        </w:rPr>
        <w:t xml:space="preserve">Await the response. If response.ok is false, parse the error JSON and set status to 'error' with the message from the server.</w:t>
      </w:r>
    </w:p>
    <w:p>
      <w:pPr>
        <w:pStyle w:val="ListParagraph"/>
        <w:numPr>
          <w:ilvl w:val="0"/>
          <w:numId w:val="2"/>
        </w:numPr>
        <w:spacing w:after="60" w:before="60"/>
      </w:pPr>
      <w:r>
        <w:rPr>
          <w:rFonts w:ascii="Arial" w:cs="Arial" w:eastAsia="Arial" w:hAnsi="Arial"/>
          <w:color w:val="111827"/>
          <w:sz w:val="22"/>
          <w:szCs w:val="22"/>
        </w:rPr>
        <w:t xml:space="preserve">If response is successful, set status to 'success'. Display the confirmation message.</w:t>
      </w:r>
    </w:p>
    <w:p>
      <w:pPr>
        <w:pStyle w:val="ListParagraph"/>
        <w:numPr>
          <w:ilvl w:val="0"/>
          <w:numId w:val="2"/>
        </w:numPr>
        <w:spacing w:after="60" w:before="60"/>
      </w:pPr>
      <w:r>
        <w:rPr>
          <w:rFonts w:ascii="Arial" w:cs="Arial" w:eastAsia="Arial" w:hAnsi="Arial"/>
          <w:color w:val="111827"/>
          <w:sz w:val="22"/>
          <w:szCs w:val="22"/>
        </w:rPr>
        <w:t xml:space="preserve">Wrap everything in try/catch. If the fetch itself throws (network down, CORS), set status to 'error' with 'Network error. Please try again.'</w:t>
      </w:r>
    </w:p>
    <w:p>
      <w:pPr>
        <w:spacing w:after="0" w:before="160"/>
      </w:pPr>
    </w:p>
    <w:p>
      <w:pPr>
        <w:pStyle w:val="Heading2"/>
        <w:spacing w:after="140" w:before="280"/>
      </w:pPr>
      <w:r>
        <w:rPr>
          <w:rFonts w:ascii="Arial" w:cs="Arial" w:eastAsia="Arial" w:hAnsi="Arial"/>
          <w:b/>
          <w:bCs/>
          <w:color w:val="2563EB"/>
          <w:sz w:val="28"/>
          <w:szCs w:val="28"/>
        </w:rPr>
        <w:t xml:space="preserve">2.5  File Validation on the Frontend</w:t>
      </w:r>
    </w:p>
    <w:p>
      <w:pPr>
        <w:spacing w:after="80" w:before="80"/>
      </w:pPr>
      <w:r>
        <w:rPr>
          <w:rFonts w:ascii="Arial" w:cs="Arial" w:eastAsia="Arial" w:hAnsi="Arial"/>
          <w:color w:val="111827"/>
          <w:sz w:val="22"/>
          <w:szCs w:val="22"/>
        </w:rPr>
        <w:t xml:space="preserve">Before sending to the backend, the frontend does a first line of defence validation. This saves unnecessary network calls and gives instant feedback.</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Check file.type against 'text/csv', 'application/vnd.ms-excel', and 'application/vnd.openxmlformats-officedocument.spreadsheetml.sheet'.</w:t>
      </w:r>
    </w:p>
    <w:p>
      <w:pPr>
        <w:pStyle w:val="ListParagraph"/>
        <w:numPr>
          <w:ilvl w:val="0"/>
          <w:numId w:val="3"/>
        </w:numPr>
        <w:spacing w:after="60" w:before="60"/>
      </w:pPr>
      <w:r>
        <w:rPr>
          <w:rFonts w:ascii="Arial" w:cs="Arial" w:eastAsia="Arial" w:hAnsi="Arial"/>
          <w:color w:val="111827"/>
          <w:sz w:val="22"/>
          <w:szCs w:val="22"/>
        </w:rPr>
        <w:t xml:space="preserve">Check file.size — if greater than 5MB (5 * 1024 * 1024 bytes), show error: 'File too large. Maximum 5MB allowed.'</w:t>
      </w:r>
    </w:p>
    <w:p>
      <w:pPr>
        <w:pStyle w:val="ListParagraph"/>
        <w:numPr>
          <w:ilvl w:val="0"/>
          <w:numId w:val="3"/>
        </w:numPr>
        <w:spacing w:after="60" w:before="60"/>
      </w:pPr>
      <w:r>
        <w:rPr>
          <w:rFonts w:ascii="Arial" w:cs="Arial" w:eastAsia="Arial" w:hAnsi="Arial"/>
          <w:color w:val="111827"/>
          <w:sz w:val="22"/>
          <w:szCs w:val="22"/>
        </w:rPr>
        <w:t xml:space="preserve">If the file input's accept attribute is set to '.csv,.xlsx', the OS file picker will filter for you, but always validate in JS as well since accept is bypassable.</w:t>
      </w:r>
    </w:p>
    <w:p>
      <w:pPr>
        <w:spacing w:after="0" w:before="160"/>
      </w:pPr>
    </w:p>
    <w:p>
      <w:pPr>
        <w:pStyle w:val="Heading2"/>
        <w:spacing w:after="140" w:before="280"/>
      </w:pPr>
      <w:r>
        <w:rPr>
          <w:rFonts w:ascii="Arial" w:cs="Arial" w:eastAsia="Arial" w:hAnsi="Arial"/>
          <w:b/>
          <w:bCs/>
          <w:color w:val="2563EB"/>
          <w:sz w:val="28"/>
          <w:szCs w:val="28"/>
        </w:rPr>
        <w:t xml:space="preserve">2.6  Environment Variable</w:t>
      </w:r>
    </w:p>
    <w:p>
      <w:pPr>
        <w:spacing w:after="80" w:before="80"/>
      </w:pPr>
      <w:r>
        <w:rPr>
          <w:rFonts w:ascii="Arial" w:cs="Arial" w:eastAsia="Arial" w:hAnsi="Arial"/>
          <w:color w:val="111827"/>
          <w:sz w:val="22"/>
          <w:szCs w:val="22"/>
        </w:rPr>
        <w:t xml:space="preserve">The frontend only needs one environment variable. In Next.js, any variable prefixed with NEXT_PUBLIC_ is embedded into the client-side bundle at build time.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F9C3"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ENV</w:t>
            </w:r>
          </w:p>
        </w:tc>
        <w:tc>
          <w:tcPr>
            <w:tcW w:type="dxa" w:w="8160"/>
            <w:tcBorders>
              <w:top w:val="single" w:color="FFFFFF" w:sz="1"/>
              <w:left w:val="single" w:color="FFFFFF" w:sz="1"/>
              <w:bottom w:val="single" w:color="FFFFFF" w:sz="1"/>
              <w:right w:val="single" w:color="FFFFFF" w:sz="1"/>
            </w:tcBorders>
            <w:shd w:fill="FEF9C3" w:val="clear"/>
            <w:tcMar>
              <w:top w:type="dxa" w:w="100"/>
              <w:left w:type="dxa" w:w="140"/>
              <w:bottom w:type="dxa" w:w="100"/>
              <w:right w:type="dxa" w:w="140"/>
            </w:tcMar>
          </w:tcPr>
          <w:p>
            <w:r>
              <w:rPr>
                <w:rFonts w:ascii="Arial" w:cs="Arial" w:eastAsia="Arial" w:hAnsi="Arial"/>
                <w:color w:val="374151"/>
                <w:sz w:val="21"/>
                <w:szCs w:val="21"/>
              </w:rPr>
              <w:t xml:space="preserve">NEXT_PUBLIC_BACKEND_URL=https://your-app.onrender.com — Used in the fetch call. For local development: http://localhost:8000</w:t>
            </w:r>
          </w:p>
        </w:tc>
      </w:tr>
    </w:tbl>
    <w:p>
      <w:pPr>
        <w:spacing w:after="0" w:before="160"/>
      </w:pPr>
    </w:p>
    <w:p>
      <w:pPr>
        <w:pStyle w:val="Heading2"/>
        <w:spacing w:after="140" w:before="280"/>
      </w:pPr>
      <w:r>
        <w:rPr>
          <w:rFonts w:ascii="Arial" w:cs="Arial" w:eastAsia="Arial" w:hAnsi="Arial"/>
          <w:b/>
          <w:bCs/>
          <w:color w:val="2563EB"/>
          <w:sz w:val="28"/>
          <w:szCs w:val="28"/>
        </w:rPr>
        <w:t xml:space="preserve">2.7  Styling Approach</w:t>
      </w:r>
    </w:p>
    <w:p>
      <w:pPr>
        <w:spacing w:after="80" w:before="80"/>
      </w:pPr>
      <w:r>
        <w:rPr>
          <w:rFonts w:ascii="Arial" w:cs="Arial" w:eastAsia="Arial" w:hAnsi="Arial"/>
          <w:color w:val="111827"/>
          <w:sz w:val="22"/>
          <w:szCs w:val="22"/>
        </w:rPr>
        <w:t xml:space="preserve">Use Tailwind CSS utility classes only. No custom CSS file needed beyond the globals.css Tailwind import. Key design decisions:</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Background: dark navy (bg-slate-900) to match the professional/enterprise feel.</w:t>
      </w:r>
    </w:p>
    <w:p>
      <w:pPr>
        <w:pStyle w:val="ListParagraph"/>
        <w:numPr>
          <w:ilvl w:val="0"/>
          <w:numId w:val="3"/>
        </w:numPr>
        <w:spacing w:after="60" w:before="60"/>
      </w:pPr>
      <w:r>
        <w:rPr>
          <w:rFonts w:ascii="Arial" w:cs="Arial" w:eastAsia="Arial" w:hAnsi="Arial"/>
          <w:color w:val="111827"/>
          <w:sz w:val="22"/>
          <w:szCs w:val="22"/>
        </w:rPr>
        <w:t xml:space="preserve">Card: white (bg-white) with rounded-2xl and shadow-2xl for depth.</w:t>
      </w:r>
    </w:p>
    <w:p>
      <w:pPr>
        <w:pStyle w:val="ListParagraph"/>
        <w:numPr>
          <w:ilvl w:val="0"/>
          <w:numId w:val="3"/>
        </w:numPr>
        <w:spacing w:after="60" w:before="60"/>
      </w:pPr>
      <w:r>
        <w:rPr>
          <w:rFonts w:ascii="Arial" w:cs="Arial" w:eastAsia="Arial" w:hAnsi="Arial"/>
          <w:color w:val="111827"/>
          <w:sz w:val="22"/>
          <w:szCs w:val="22"/>
        </w:rPr>
        <w:t xml:space="preserve">Button: Blue (bg-blue-600 hover:bg-blue-700) with transition for polish.</w:t>
      </w:r>
    </w:p>
    <w:p>
      <w:pPr>
        <w:pStyle w:val="ListParagraph"/>
        <w:numPr>
          <w:ilvl w:val="0"/>
          <w:numId w:val="3"/>
        </w:numPr>
        <w:spacing w:after="60" w:before="60"/>
      </w:pPr>
      <w:r>
        <w:rPr>
          <w:rFonts w:ascii="Arial" w:cs="Arial" w:eastAsia="Arial" w:hAnsi="Arial"/>
          <w:color w:val="111827"/>
          <w:sz w:val="22"/>
          <w:szCs w:val="22"/>
        </w:rPr>
        <w:t xml:space="preserve">Success color: green-600. Error color: red-600. Loading: gray-400.</w:t>
      </w:r>
    </w:p>
    <w:p>
      <w:pPr>
        <w:pStyle w:val="ListParagraph"/>
        <w:numPr>
          <w:ilvl w:val="0"/>
          <w:numId w:val="3"/>
        </w:numPr>
        <w:spacing w:after="60" w:before="60"/>
      </w:pPr>
      <w:r>
        <w:rPr>
          <w:rFonts w:ascii="Arial" w:cs="Arial" w:eastAsia="Arial" w:hAnsi="Arial"/>
          <w:color w:val="111827"/>
          <w:sz w:val="22"/>
          <w:szCs w:val="22"/>
        </w:rPr>
        <w:t xml:space="preserve">Mobile responsive: max-w-lg mx-auto with p-6 padding inside card.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3 — Backend Architecture</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3. Backend — What to Build (Node.js + Express)</w:t>
      </w:r>
    </w:p>
    <w:p>
      <w:pPr>
        <w:spacing w:after="80" w:before="80"/>
      </w:pPr>
      <w:r>
        <w:rPr>
          <w:rFonts w:ascii="Arial" w:cs="Arial" w:eastAsia="Arial" w:hAnsi="Arial"/>
          <w:color w:val="111827"/>
          <w:sz w:val="22"/>
          <w:szCs w:val="22"/>
        </w:rPr>
        <w:t xml:space="preserve">The backend is the brain of the application. It receives the uploaded file, extracts the data, sends it to the AI, and delivers the result by email. It is a REST API server with three endpoints and three internal service modules.</w:t>
      </w:r>
    </w:p>
    <w:p>
      <w:pPr>
        <w:spacing w:after="0" w:before="120"/>
      </w:pPr>
    </w:p>
    <w:p>
      <w:pPr>
        <w:pStyle w:val="Heading2"/>
        <w:spacing w:after="140" w:before="280"/>
      </w:pPr>
      <w:r>
        <w:rPr>
          <w:rFonts w:ascii="Arial" w:cs="Arial" w:eastAsia="Arial" w:hAnsi="Arial"/>
          <w:b/>
          <w:bCs/>
          <w:color w:val="2563EB"/>
          <w:sz w:val="28"/>
          <w:szCs w:val="28"/>
        </w:rPr>
        <w:t xml:space="preserve">3.1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backend/src/index.js — Entry point. Creates Express app, registers middleware, mounts routes, starts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backend/src/routes/upload.js — The POST /api/upload route handler.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backend/src/services/fileParser.js — Parses CSV and XLSX files into a structured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backend/src/services/aiService.js — Sends data to Claude API, returns summary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backend/src/services/emailService.js — Sends the summary email via Resend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backend/src/middleware/rateLimiter.js — express-rate-limit configuration.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backend/src/middleware/validator.js — File and email validation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backend/swagger.js — OpenAPI spec definition for Swagger UI.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backend/package.json — Dependencies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w:t>
            </w:r>
          </w:p>
        </w:tc>
        <w:tc>
          <w:tcPr>
            <w:tcW w:type="dxa" w:w="816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40"/>
            </w:tcMar>
          </w:tcPr>
          <w:p>
            <w:r>
              <w:rPr>
                <w:rFonts w:ascii="Arial" w:cs="Arial" w:eastAsia="Arial" w:hAnsi="Arial"/>
                <w:color w:val="374151"/>
                <w:sz w:val="21"/>
                <w:szCs w:val="21"/>
              </w:rPr>
              <w:t xml:space="preserve">backend/.env — All secret keys (never committed to git).</w:t>
            </w:r>
          </w:p>
        </w:tc>
      </w:tr>
    </w:tbl>
    <w:p>
      <w:pPr>
        <w:spacing w:after="0" w:before="160"/>
      </w:pPr>
    </w:p>
    <w:p>
      <w:pPr>
        <w:pStyle w:val="Heading2"/>
        <w:spacing w:after="140" w:before="280"/>
      </w:pPr>
      <w:r>
        <w:rPr>
          <w:rFonts w:ascii="Arial" w:cs="Arial" w:eastAsia="Arial" w:hAnsi="Arial"/>
          <w:b/>
          <w:bCs/>
          <w:color w:val="2563EB"/>
          <w:sz w:val="28"/>
          <w:szCs w:val="28"/>
        </w:rPr>
        <w:t xml:space="preserve">3.2  API Endpoints</w:t>
      </w:r>
    </w:p>
    <w:p>
      <w:pPr>
        <w:spacing w:after="80" w:before="80"/>
      </w:pPr>
      <w:r>
        <w:rPr>
          <w:rFonts w:ascii="Arial" w:cs="Arial" w:eastAsia="Arial" w:hAnsi="Arial"/>
          <w:color w:val="111827"/>
          <w:sz w:val="22"/>
          <w:szCs w:val="22"/>
        </w:rPr>
        <w:t xml:space="preserve">The backend exposes three endpoints. The main endpoint does the heavy lifting; the other two are for operational visibility.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Route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Auth Required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POST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/api/upload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Main endpoint: file + email → AI summary → send email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No (rate limited)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GET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/api/health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Health check — returns {status: ok, timestamp}</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No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GET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/api-docs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Swagger UI — live API documentation and testing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No</w:t>
            </w:r>
          </w:p>
        </w:tc>
      </w:tr>
    </w:tbl>
    <w:p>
      <w:pPr>
        <w:spacing w:after="0" w:before="160"/>
      </w:pPr>
    </w:p>
    <w:p>
      <w:pPr>
        <w:pStyle w:val="Heading2"/>
        <w:spacing w:after="140" w:before="280"/>
      </w:pPr>
      <w:r>
        <w:rPr>
          <w:rFonts w:ascii="Arial" w:cs="Arial" w:eastAsia="Arial" w:hAnsi="Arial"/>
          <w:b/>
          <w:bCs/>
          <w:color w:val="2563EB"/>
          <w:sz w:val="28"/>
          <w:szCs w:val="28"/>
        </w:rPr>
        <w:t xml:space="preserve">3.3  index.js — Server Setup Logic</w:t>
      </w:r>
    </w:p>
    <w:p>
      <w:pPr>
        <w:spacing w:after="80" w:before="80"/>
      </w:pPr>
      <w:r>
        <w:rPr>
          <w:rFonts w:ascii="Arial" w:cs="Arial" w:eastAsia="Arial" w:hAnsi="Arial"/>
          <w:color w:val="111827"/>
          <w:sz w:val="22"/>
          <w:szCs w:val="22"/>
        </w:rPr>
        <w:t xml:space="preserve">The entry point wires everything together. The order of middleware registration matters critically in Express. Here is the exact order and reason for each:</w:t>
      </w:r>
    </w:p>
    <w:p>
      <w:pPr>
        <w:spacing w:after="0" w:before="80"/>
      </w:pPr>
    </w:p>
    <w:p>
      <w:pPr>
        <w:pStyle w:val="ListParagraph"/>
        <w:numPr>
          <w:ilvl w:val="0"/>
          <w:numId w:val="2"/>
        </w:numPr>
        <w:spacing w:after="60" w:before="60"/>
      </w:pPr>
      <w:r>
        <w:rPr>
          <w:rFonts w:ascii="Arial" w:cs="Arial" w:eastAsia="Arial" w:hAnsi="Arial"/>
          <w:color w:val="111827"/>
          <w:sz w:val="22"/>
          <w:szCs w:val="22"/>
        </w:rPr>
        <w:t xml:space="preserve">helmet() — Sets secure HTTP headers (X-Frame-Options, X-Content-Type-Options, etc). Must be first.</w:t>
      </w:r>
    </w:p>
    <w:p>
      <w:pPr>
        <w:pStyle w:val="ListParagraph"/>
        <w:numPr>
          <w:ilvl w:val="0"/>
          <w:numId w:val="2"/>
        </w:numPr>
        <w:spacing w:after="60" w:before="60"/>
      </w:pPr>
      <w:r>
        <w:rPr>
          <w:rFonts w:ascii="Arial" w:cs="Arial" w:eastAsia="Arial" w:hAnsi="Arial"/>
          <w:color w:val="111827"/>
          <w:sz w:val="22"/>
          <w:szCs w:val="22"/>
        </w:rPr>
        <w:t xml:space="preserve">cors() — Configured with an allowlist of the Vercel frontend URL. Rejects requests from unknown origins.</w:t>
      </w:r>
    </w:p>
    <w:p>
      <w:pPr>
        <w:pStyle w:val="ListParagraph"/>
        <w:numPr>
          <w:ilvl w:val="0"/>
          <w:numId w:val="2"/>
        </w:numPr>
        <w:spacing w:after="60" w:before="60"/>
      </w:pPr>
      <w:r>
        <w:rPr>
          <w:rFonts w:ascii="Arial" w:cs="Arial" w:eastAsia="Arial" w:hAnsi="Arial"/>
          <w:color w:val="111827"/>
          <w:sz w:val="22"/>
          <w:szCs w:val="22"/>
        </w:rPr>
        <w:t xml:space="preserve">rateLimiter middleware — Applied globally before any route. Blocks abusers before they reach business logic.</w:t>
      </w:r>
    </w:p>
    <w:p>
      <w:pPr>
        <w:pStyle w:val="ListParagraph"/>
        <w:numPr>
          <w:ilvl w:val="0"/>
          <w:numId w:val="2"/>
        </w:numPr>
        <w:spacing w:after="60" w:before="60"/>
      </w:pPr>
      <w:r>
        <w:rPr>
          <w:rFonts w:ascii="Arial" w:cs="Arial" w:eastAsia="Arial" w:hAnsi="Arial"/>
          <w:color w:val="111827"/>
          <w:sz w:val="22"/>
          <w:szCs w:val="22"/>
        </w:rPr>
        <w:t xml:space="preserve">express.json() — Parses JSON request bodies. Needed for any future JSON endpoints.</w:t>
      </w:r>
    </w:p>
    <w:p>
      <w:pPr>
        <w:pStyle w:val="ListParagraph"/>
        <w:numPr>
          <w:ilvl w:val="0"/>
          <w:numId w:val="2"/>
        </w:numPr>
        <w:spacing w:after="60" w:before="60"/>
      </w:pPr>
      <w:r>
        <w:rPr>
          <w:rFonts w:ascii="Arial" w:cs="Arial" w:eastAsia="Arial" w:hAnsi="Arial"/>
          <w:color w:val="111827"/>
          <w:sz w:val="22"/>
          <w:szCs w:val="22"/>
        </w:rPr>
        <w:t xml:space="preserve">multer configuration — Configured for memory storage (file stored in RAM as Buffer, not written to disk). Max file size 5MB enforced here.</w:t>
      </w:r>
    </w:p>
    <w:p>
      <w:pPr>
        <w:pStyle w:val="ListParagraph"/>
        <w:numPr>
          <w:ilvl w:val="0"/>
          <w:numId w:val="2"/>
        </w:numPr>
        <w:spacing w:after="60" w:before="60"/>
      </w:pPr>
      <w:r>
        <w:rPr>
          <w:rFonts w:ascii="Arial" w:cs="Arial" w:eastAsia="Arial" w:hAnsi="Arial"/>
          <w:color w:val="111827"/>
          <w:sz w:val="22"/>
          <w:szCs w:val="22"/>
        </w:rPr>
        <w:t xml:space="preserve">Routes mounted — /api/upload, /api/health.</w:t>
      </w:r>
    </w:p>
    <w:p>
      <w:pPr>
        <w:pStyle w:val="ListParagraph"/>
        <w:numPr>
          <w:ilvl w:val="0"/>
          <w:numId w:val="2"/>
        </w:numPr>
        <w:spacing w:after="60" w:before="60"/>
      </w:pPr>
      <w:r>
        <w:rPr>
          <w:rFonts w:ascii="Arial" w:cs="Arial" w:eastAsia="Arial" w:hAnsi="Arial"/>
          <w:color w:val="111827"/>
          <w:sz w:val="22"/>
          <w:szCs w:val="22"/>
        </w:rPr>
        <w:t xml:space="preserve">swagger-ui-express mounted — /api-docs serves the Swagger UI.</w:t>
      </w:r>
    </w:p>
    <w:p>
      <w:pPr>
        <w:pStyle w:val="ListParagraph"/>
        <w:numPr>
          <w:ilvl w:val="0"/>
          <w:numId w:val="2"/>
        </w:numPr>
        <w:spacing w:after="60" w:before="60"/>
      </w:pPr>
      <w:r>
        <w:rPr>
          <w:rFonts w:ascii="Arial" w:cs="Arial" w:eastAsia="Arial" w:hAnsi="Arial"/>
          <w:color w:val="111827"/>
          <w:sz w:val="22"/>
          <w:szCs w:val="22"/>
        </w:rPr>
        <w:t xml:space="preserve">Global error handler — Last middleware, catches any unhandled errors and returns structured JSON error response.</w:t>
      </w:r>
    </w:p>
    <w:p>
      <w:pPr>
        <w:pStyle w:val="ListParagraph"/>
        <w:numPr>
          <w:ilvl w:val="0"/>
          <w:numId w:val="2"/>
        </w:numPr>
        <w:spacing w:after="60" w:before="60"/>
      </w:pPr>
      <w:r>
        <w:rPr>
          <w:rFonts w:ascii="Arial" w:cs="Arial" w:eastAsia="Arial" w:hAnsi="Arial"/>
          <w:color w:val="111827"/>
          <w:sz w:val="22"/>
          <w:szCs w:val="22"/>
        </w:rPr>
        <w:t xml:space="preserve">app.listen() — Server starts on PORT from environment variable (default 8000).</w:t>
      </w:r>
    </w:p>
    <w:p>
      <w:pPr>
        <w:spacing w:after="0" w:before="160"/>
      </w:pPr>
    </w:p>
    <w:p>
      <w:pPr>
        <w:pStyle w:val="Heading2"/>
        <w:spacing w:after="140" w:before="280"/>
      </w:pPr>
      <w:r>
        <w:rPr>
          <w:rFonts w:ascii="Arial" w:cs="Arial" w:eastAsia="Arial" w:hAnsi="Arial"/>
          <w:b/>
          <w:bCs/>
          <w:color w:val="2563EB"/>
          <w:sz w:val="28"/>
          <w:szCs w:val="28"/>
        </w:rPr>
        <w:t xml:space="preserve">3.4  Service 1 — fileParser.js</w:t>
      </w:r>
    </w:p>
    <w:p>
      <w:pPr>
        <w:spacing w:after="80" w:before="80"/>
      </w:pPr>
      <w:r>
        <w:rPr>
          <w:rFonts w:ascii="Arial" w:cs="Arial" w:eastAsia="Arial" w:hAnsi="Arial"/>
          <w:color w:val="111827"/>
          <w:sz w:val="22"/>
          <w:szCs w:val="22"/>
        </w:rPr>
        <w:t xml:space="preserve">This service takes the raw file buffer from multer and converts it into a clean, human-readable string that the AI can understand.</w:t>
      </w:r>
    </w:p>
    <w:p>
      <w:pPr>
        <w:spacing w:after="0" w:before="80"/>
      </w:pPr>
    </w:p>
    <w:p>
      <w:pPr>
        <w:pStyle w:val="Heading3"/>
        <w:spacing w:after="100" w:before="200"/>
      </w:pPr>
      <w:r>
        <w:rPr>
          <w:rFonts w:ascii="Arial" w:cs="Arial" w:eastAsia="Arial" w:hAnsi="Arial"/>
          <w:b/>
          <w:bCs/>
          <w:color w:val="374151"/>
          <w:sz w:val="24"/>
          <w:szCs w:val="24"/>
        </w:rPr>
        <w:t xml:space="preserve">Logic:</w:t>
      </w:r>
    </w:p>
    <w:p>
      <w:pPr>
        <w:pStyle w:val="ListParagraph"/>
        <w:numPr>
          <w:ilvl w:val="0"/>
          <w:numId w:val="2"/>
        </w:numPr>
        <w:spacing w:after="60" w:before="60"/>
      </w:pPr>
      <w:r>
        <w:rPr>
          <w:rFonts w:ascii="Arial" w:cs="Arial" w:eastAsia="Arial" w:hAnsi="Arial"/>
          <w:color w:val="111827"/>
          <w:sz w:val="22"/>
          <w:szCs w:val="22"/>
        </w:rPr>
        <w:t xml:space="preserve">Receive: buffer (the file bytes), mimetype (the file's content type), and originalname.</w:t>
      </w:r>
    </w:p>
    <w:p>
      <w:pPr>
        <w:pStyle w:val="ListParagraph"/>
        <w:numPr>
          <w:ilvl w:val="0"/>
          <w:numId w:val="2"/>
        </w:numPr>
        <w:spacing w:after="60" w:before="60"/>
      </w:pPr>
      <w:r>
        <w:rPr>
          <w:rFonts w:ascii="Arial" w:cs="Arial" w:eastAsia="Arial" w:hAnsi="Arial"/>
          <w:color w:val="111827"/>
          <w:sz w:val="22"/>
          <w:szCs w:val="22"/>
        </w:rPr>
        <w:t xml:space="preserve">Detect file type: check originalname.endsWith('.csv') or check mimetype contains 'csv'. If CSV, parse with the csv-parse npm package or the xlsx package (which handles both formats).</w:t>
      </w:r>
    </w:p>
    <w:p>
      <w:pPr>
        <w:pStyle w:val="ListParagraph"/>
        <w:numPr>
          <w:ilvl w:val="0"/>
          <w:numId w:val="2"/>
        </w:numPr>
        <w:spacing w:after="60" w:before="60"/>
      </w:pPr>
      <w:r>
        <w:rPr>
          <w:rFonts w:ascii="Arial" w:cs="Arial" w:eastAsia="Arial" w:hAnsi="Arial"/>
          <w:color w:val="111827"/>
          <w:sz w:val="22"/>
          <w:szCs w:val="22"/>
        </w:rPr>
        <w:t xml:space="preserve">Parse with xlsx: call XLSX.read(buffer, {type: 'buffer'}) to get a workbook object.</w:t>
      </w:r>
    </w:p>
    <w:p>
      <w:pPr>
        <w:pStyle w:val="ListParagraph"/>
        <w:numPr>
          <w:ilvl w:val="0"/>
          <w:numId w:val="2"/>
        </w:numPr>
        <w:spacing w:after="60" w:before="60"/>
      </w:pPr>
      <w:r>
        <w:rPr>
          <w:rFonts w:ascii="Arial" w:cs="Arial" w:eastAsia="Arial" w:hAnsi="Arial"/>
          <w:color w:val="111827"/>
          <w:sz w:val="22"/>
          <w:szCs w:val="22"/>
        </w:rPr>
        <w:t xml:space="preserve">Extract first sheet: workbook.SheetNames[0] gives the name, then XLSX.utils.sheet_to_json() converts it to an array of row objects.</w:t>
      </w:r>
    </w:p>
    <w:p>
      <w:pPr>
        <w:pStyle w:val="ListParagraph"/>
        <w:numPr>
          <w:ilvl w:val="0"/>
          <w:numId w:val="2"/>
        </w:numPr>
        <w:spacing w:after="60" w:before="60"/>
      </w:pPr>
      <w:r>
        <w:rPr>
          <w:rFonts w:ascii="Arial" w:cs="Arial" w:eastAsia="Arial" w:hAnsi="Arial"/>
          <w:color w:val="111827"/>
          <w:sz w:val="22"/>
          <w:szCs w:val="22"/>
        </w:rPr>
        <w:t xml:space="preserve">Convert to string: JSON.stringify the array or format it as a readable table string. Include column headers and all row values.</w:t>
      </w:r>
    </w:p>
    <w:p>
      <w:pPr>
        <w:pStyle w:val="ListParagraph"/>
        <w:numPr>
          <w:ilvl w:val="0"/>
          <w:numId w:val="2"/>
        </w:numPr>
        <w:spacing w:after="60" w:before="60"/>
      </w:pPr>
      <w:r>
        <w:rPr>
          <w:rFonts w:ascii="Arial" w:cs="Arial" w:eastAsia="Arial" w:hAnsi="Arial"/>
          <w:color w:val="111827"/>
          <w:sz w:val="22"/>
          <w:szCs w:val="22"/>
        </w:rPr>
        <w:t xml:space="preserve">Add metadata: prepend information like total row count, column names detected, and date range if a Date column exists.</w:t>
      </w:r>
    </w:p>
    <w:p>
      <w:pPr>
        <w:pStyle w:val="ListParagraph"/>
        <w:numPr>
          <w:ilvl w:val="0"/>
          <w:numId w:val="2"/>
        </w:numPr>
        <w:spacing w:after="60" w:before="60"/>
      </w:pPr>
      <w:r>
        <w:rPr>
          <w:rFonts w:ascii="Arial" w:cs="Arial" w:eastAsia="Arial" w:hAnsi="Arial"/>
          <w:color w:val="111827"/>
          <w:sz w:val="22"/>
          <w:szCs w:val="22"/>
        </w:rPr>
        <w:t xml:space="preserve">Return: the formatted string to the route handler.</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WHY</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The AI model does not receive the raw binary file. It receives a clean text representation of the data. This is why parsing is a separate step.</w:t>
            </w:r>
          </w:p>
        </w:tc>
      </w:tr>
    </w:tbl>
    <w:p>
      <w:pPr>
        <w:spacing w:after="0" w:before="160"/>
      </w:pPr>
    </w:p>
    <w:p>
      <w:pPr>
        <w:pStyle w:val="Heading2"/>
        <w:spacing w:after="140" w:before="280"/>
      </w:pPr>
      <w:r>
        <w:rPr>
          <w:rFonts w:ascii="Arial" w:cs="Arial" w:eastAsia="Arial" w:hAnsi="Arial"/>
          <w:b/>
          <w:bCs/>
          <w:color w:val="2563EB"/>
          <w:sz w:val="28"/>
          <w:szCs w:val="28"/>
        </w:rPr>
        <w:t xml:space="preserve">3.5  Service 2 — aiService.js</w:t>
      </w:r>
    </w:p>
    <w:p>
      <w:pPr>
        <w:spacing w:after="80" w:before="80"/>
      </w:pPr>
      <w:r>
        <w:rPr>
          <w:rFonts w:ascii="Arial" w:cs="Arial" w:eastAsia="Arial" w:hAnsi="Arial"/>
          <w:color w:val="111827"/>
          <w:sz w:val="22"/>
          <w:szCs w:val="22"/>
        </w:rPr>
        <w:t xml:space="preserve">This service sends the parsed data string to the Claude API and receives back a professional summary paragraph.</w:t>
      </w:r>
    </w:p>
    <w:p>
      <w:pPr>
        <w:spacing w:after="0" w:before="80"/>
      </w:pPr>
    </w:p>
    <w:p>
      <w:pPr>
        <w:pStyle w:val="Heading3"/>
        <w:spacing w:after="100" w:before="200"/>
      </w:pPr>
      <w:r>
        <w:rPr>
          <w:rFonts w:ascii="Arial" w:cs="Arial" w:eastAsia="Arial" w:hAnsi="Arial"/>
          <w:b/>
          <w:bCs/>
          <w:color w:val="374151"/>
          <w:sz w:val="24"/>
          <w:szCs w:val="24"/>
        </w:rPr>
        <w:t xml:space="preserve">Logic:</w:t>
      </w:r>
    </w:p>
    <w:p>
      <w:pPr>
        <w:pStyle w:val="ListParagraph"/>
        <w:numPr>
          <w:ilvl w:val="0"/>
          <w:numId w:val="2"/>
        </w:numPr>
        <w:spacing w:after="60" w:before="60"/>
      </w:pPr>
      <w:r>
        <w:rPr>
          <w:rFonts w:ascii="Arial" w:cs="Arial" w:eastAsia="Arial" w:hAnsi="Arial"/>
          <w:color w:val="111827"/>
          <w:sz w:val="22"/>
          <w:szCs w:val="22"/>
        </w:rPr>
        <w:t xml:space="preserve">Import the Anthropic SDK: const Anthropic = require('@anthropic-ai/sdk').</w:t>
      </w:r>
    </w:p>
    <w:p>
      <w:pPr>
        <w:pStyle w:val="ListParagraph"/>
        <w:numPr>
          <w:ilvl w:val="0"/>
          <w:numId w:val="2"/>
        </w:numPr>
        <w:spacing w:after="60" w:before="60"/>
      </w:pPr>
      <w:r>
        <w:rPr>
          <w:rFonts w:ascii="Arial" w:cs="Arial" w:eastAsia="Arial" w:hAnsi="Arial"/>
          <w:color w:val="111827"/>
          <w:sz w:val="22"/>
          <w:szCs w:val="22"/>
        </w:rPr>
        <w:t xml:space="preserve">Initialise client: new Anthropic({ apiKey: process.env.CLAUDE_API_KEY }).</w:t>
      </w:r>
    </w:p>
    <w:p>
      <w:pPr>
        <w:pStyle w:val="ListParagraph"/>
        <w:numPr>
          <w:ilvl w:val="0"/>
          <w:numId w:val="2"/>
        </w:numPr>
        <w:spacing w:after="60" w:before="60"/>
      </w:pPr>
      <w:r>
        <w:rPr>
          <w:rFonts w:ascii="Arial" w:cs="Arial" w:eastAsia="Arial" w:hAnsi="Arial"/>
          <w:color w:val="111827"/>
          <w:sz w:val="22"/>
          <w:szCs w:val="22"/>
        </w:rPr>
        <w:t xml:space="preserve">Build the prompt: Construct a system prompt that instructs Claude to act as a senior business analyst writing for C-level executives. Specify tone: professional, concise, data-driven. Specify format: 2–3 paragraphs, no bullet points, narrative style.</w:t>
      </w:r>
    </w:p>
    <w:p>
      <w:pPr>
        <w:pStyle w:val="ListParagraph"/>
        <w:numPr>
          <w:ilvl w:val="0"/>
          <w:numId w:val="2"/>
        </w:numPr>
        <w:spacing w:after="60" w:before="60"/>
      </w:pPr>
      <w:r>
        <w:rPr>
          <w:rFonts w:ascii="Arial" w:cs="Arial" w:eastAsia="Arial" w:hAnsi="Arial"/>
          <w:color w:val="111827"/>
          <w:sz w:val="22"/>
          <w:szCs w:val="22"/>
        </w:rPr>
        <w:t xml:space="preserve">Build the user message: Include the full parsed data string. Example: 'Analyse the following Q1 2026 sales data and write an executive summary: [DATA]'.</w:t>
      </w:r>
    </w:p>
    <w:p>
      <w:pPr>
        <w:pStyle w:val="ListParagraph"/>
        <w:numPr>
          <w:ilvl w:val="0"/>
          <w:numId w:val="2"/>
        </w:numPr>
        <w:spacing w:after="60" w:before="60"/>
      </w:pPr>
      <w:r>
        <w:rPr>
          <w:rFonts w:ascii="Arial" w:cs="Arial" w:eastAsia="Arial" w:hAnsi="Arial"/>
          <w:color w:val="111827"/>
          <w:sz w:val="22"/>
          <w:szCs w:val="22"/>
        </w:rPr>
        <w:t xml:space="preserve">Call the API: client.messages.create() with model 'claude-sonnet-4-5', max_tokens 1000, the system prompt, and the user message.</w:t>
      </w:r>
    </w:p>
    <w:p>
      <w:pPr>
        <w:pStyle w:val="ListParagraph"/>
        <w:numPr>
          <w:ilvl w:val="0"/>
          <w:numId w:val="2"/>
        </w:numPr>
        <w:spacing w:after="60" w:before="60"/>
      </w:pPr>
      <w:r>
        <w:rPr>
          <w:rFonts w:ascii="Arial" w:cs="Arial" w:eastAsia="Arial" w:hAnsi="Arial"/>
          <w:color w:val="111827"/>
          <w:sz w:val="22"/>
          <w:szCs w:val="22"/>
        </w:rPr>
        <w:t xml:space="preserve">Extract response: response.content[0].text gives the summary string.</w:t>
      </w:r>
    </w:p>
    <w:p>
      <w:pPr>
        <w:pStyle w:val="ListParagraph"/>
        <w:numPr>
          <w:ilvl w:val="0"/>
          <w:numId w:val="2"/>
        </w:numPr>
        <w:spacing w:after="60" w:before="60"/>
      </w:pPr>
      <w:r>
        <w:rPr>
          <w:rFonts w:ascii="Arial" w:cs="Arial" w:eastAsia="Arial" w:hAnsi="Arial"/>
          <w:color w:val="111827"/>
          <w:sz w:val="22"/>
          <w:szCs w:val="22"/>
        </w:rPr>
        <w:t xml:space="preserve">Return: the summary string to the route handler.</w:t>
      </w:r>
    </w:p>
    <w:p>
      <w:pPr>
        <w:pStyle w:val="ListParagraph"/>
        <w:numPr>
          <w:ilvl w:val="0"/>
          <w:numId w:val="2"/>
        </w:numPr>
        <w:spacing w:after="60" w:before="60"/>
      </w:pPr>
      <w:r>
        <w:rPr>
          <w:rFonts w:ascii="Arial" w:cs="Arial" w:eastAsia="Arial" w:hAnsi="Arial"/>
          <w:color w:val="111827"/>
          <w:sz w:val="22"/>
          <w:szCs w:val="22"/>
        </w:rPr>
        <w:t xml:space="preserve">Error handling: if the API call fails, throw a descriptive error that the route handler catches.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PROMPT TIP</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The quality of the AI output depends entirely on the quality of the prompt. Be specific: tell it the audience, the tone, the length, and the format you want.</w:t>
            </w:r>
          </w:p>
        </w:tc>
      </w:tr>
    </w:tbl>
    <w:p>
      <w:pPr>
        <w:spacing w:after="0" w:before="160"/>
      </w:pPr>
    </w:p>
    <w:p>
      <w:pPr>
        <w:pStyle w:val="Heading2"/>
        <w:spacing w:after="140" w:before="280"/>
      </w:pPr>
      <w:r>
        <w:rPr>
          <w:rFonts w:ascii="Arial" w:cs="Arial" w:eastAsia="Arial" w:hAnsi="Arial"/>
          <w:b/>
          <w:bCs/>
          <w:color w:val="2563EB"/>
          <w:sz w:val="28"/>
          <w:szCs w:val="28"/>
        </w:rPr>
        <w:t xml:space="preserve">3.6  Service 3 — emailService.js</w:t>
      </w:r>
    </w:p>
    <w:p>
      <w:pPr>
        <w:spacing w:after="80" w:before="80"/>
      </w:pPr>
      <w:r>
        <w:rPr>
          <w:rFonts w:ascii="Arial" w:cs="Arial" w:eastAsia="Arial" w:hAnsi="Arial"/>
          <w:color w:val="111827"/>
          <w:sz w:val="22"/>
          <w:szCs w:val="22"/>
        </w:rPr>
        <w:t xml:space="preserve">This service takes the AI summary string and delivers it to the recipient's email inbox using the Resend API.</w:t>
      </w:r>
    </w:p>
    <w:p>
      <w:pPr>
        <w:spacing w:after="0" w:before="80"/>
      </w:pPr>
    </w:p>
    <w:p>
      <w:pPr>
        <w:pStyle w:val="Heading3"/>
        <w:spacing w:after="100" w:before="200"/>
      </w:pPr>
      <w:r>
        <w:rPr>
          <w:rFonts w:ascii="Arial" w:cs="Arial" w:eastAsia="Arial" w:hAnsi="Arial"/>
          <w:b/>
          <w:bCs/>
          <w:color w:val="374151"/>
          <w:sz w:val="24"/>
          <w:szCs w:val="24"/>
        </w:rPr>
        <w:t xml:space="preserve">Logic:</w:t>
      </w:r>
    </w:p>
    <w:p>
      <w:pPr>
        <w:pStyle w:val="ListParagraph"/>
        <w:numPr>
          <w:ilvl w:val="0"/>
          <w:numId w:val="2"/>
        </w:numPr>
        <w:spacing w:after="60" w:before="60"/>
      </w:pPr>
      <w:r>
        <w:rPr>
          <w:rFonts w:ascii="Arial" w:cs="Arial" w:eastAsia="Arial" w:hAnsi="Arial"/>
          <w:color w:val="111827"/>
          <w:sz w:val="22"/>
          <w:szCs w:val="22"/>
        </w:rPr>
        <w:t xml:space="preserve">Import Resend SDK: const { Resend } = require('resend').</w:t>
      </w:r>
    </w:p>
    <w:p>
      <w:pPr>
        <w:pStyle w:val="ListParagraph"/>
        <w:numPr>
          <w:ilvl w:val="0"/>
          <w:numId w:val="2"/>
        </w:numPr>
        <w:spacing w:after="60" w:before="60"/>
      </w:pPr>
      <w:r>
        <w:rPr>
          <w:rFonts w:ascii="Arial" w:cs="Arial" w:eastAsia="Arial" w:hAnsi="Arial"/>
          <w:color w:val="111827"/>
          <w:sz w:val="22"/>
          <w:szCs w:val="22"/>
        </w:rPr>
        <w:t xml:space="preserve">Initialise: new Resend(process.env.RESEND_API_KEY).</w:t>
      </w:r>
    </w:p>
    <w:p>
      <w:pPr>
        <w:pStyle w:val="ListParagraph"/>
        <w:numPr>
          <w:ilvl w:val="0"/>
          <w:numId w:val="2"/>
        </w:numPr>
        <w:spacing w:after="60" w:before="60"/>
      </w:pPr>
      <w:r>
        <w:rPr>
          <w:rFonts w:ascii="Arial" w:cs="Arial" w:eastAsia="Arial" w:hAnsi="Arial"/>
          <w:color w:val="111827"/>
          <w:sz w:val="22"/>
          <w:szCs w:val="22"/>
        </w:rPr>
        <w:t xml:space="preserve">Compose the email object with fields: from (your verified sender address), to (the recipient email from the form), subject ('Your Q1 2026 Sales Summary — Rabbitt AI'), and html (the email body).</w:t>
      </w:r>
    </w:p>
    <w:p>
      <w:pPr>
        <w:pStyle w:val="ListParagraph"/>
        <w:numPr>
          <w:ilvl w:val="0"/>
          <w:numId w:val="2"/>
        </w:numPr>
        <w:spacing w:after="60" w:before="60"/>
      </w:pPr>
      <w:r>
        <w:rPr>
          <w:rFonts w:ascii="Arial" w:cs="Arial" w:eastAsia="Arial" w:hAnsi="Arial"/>
          <w:color w:val="111827"/>
          <w:sz w:val="22"/>
          <w:szCs w:val="22"/>
        </w:rPr>
        <w:t xml:space="preserve">HTML body: Wrap the AI summary in a styled HTML email template. Include the Rabbitt AI name in the header, the summary in the body, and a footer with a disclaimer that the report was AI-generated.</w:t>
      </w:r>
    </w:p>
    <w:p>
      <w:pPr>
        <w:pStyle w:val="ListParagraph"/>
        <w:numPr>
          <w:ilvl w:val="0"/>
          <w:numId w:val="2"/>
        </w:numPr>
        <w:spacing w:after="60" w:before="60"/>
      </w:pPr>
      <w:r>
        <w:rPr>
          <w:rFonts w:ascii="Arial" w:cs="Arial" w:eastAsia="Arial" w:hAnsi="Arial"/>
          <w:color w:val="111827"/>
          <w:sz w:val="22"/>
          <w:szCs w:val="22"/>
        </w:rPr>
        <w:t xml:space="preserve">Call resend.emails.send(emailObject).</w:t>
      </w:r>
    </w:p>
    <w:p>
      <w:pPr>
        <w:pStyle w:val="ListParagraph"/>
        <w:numPr>
          <w:ilvl w:val="0"/>
          <w:numId w:val="2"/>
        </w:numPr>
        <w:spacing w:after="60" w:before="60"/>
      </w:pPr>
      <w:r>
        <w:rPr>
          <w:rFonts w:ascii="Arial" w:cs="Arial" w:eastAsia="Arial" w:hAnsi="Arial"/>
          <w:color w:val="111827"/>
          <w:sz w:val="22"/>
          <w:szCs w:val="22"/>
        </w:rPr>
        <w:t xml:space="preserve">Check the response: Resend returns an id on success. If the call fails, Resend throws an error — catch it and re-throw with context.</w:t>
      </w:r>
    </w:p>
    <w:p>
      <w:pPr>
        <w:pStyle w:val="ListParagraph"/>
        <w:numPr>
          <w:ilvl w:val="0"/>
          <w:numId w:val="2"/>
        </w:numPr>
        <w:spacing w:after="60" w:before="60"/>
      </w:pPr>
      <w:r>
        <w:rPr>
          <w:rFonts w:ascii="Arial" w:cs="Arial" w:eastAsia="Arial" w:hAnsi="Arial"/>
          <w:color w:val="111827"/>
          <w:sz w:val="22"/>
          <w:szCs w:val="22"/>
        </w:rPr>
        <w:t xml:space="preserve">Return: success confirmation to the route handler.</w:t>
      </w:r>
    </w:p>
    <w:p>
      <w:pPr>
        <w:spacing w:after="0" w:before="160"/>
      </w:pPr>
    </w:p>
    <w:p>
      <w:pPr>
        <w:pStyle w:val="Heading2"/>
        <w:spacing w:after="140" w:before="280"/>
      </w:pPr>
      <w:r>
        <w:rPr>
          <w:rFonts w:ascii="Arial" w:cs="Arial" w:eastAsia="Arial" w:hAnsi="Arial"/>
          <w:b/>
          <w:bCs/>
          <w:color w:val="2563EB"/>
          <w:sz w:val="28"/>
          <w:szCs w:val="28"/>
        </w:rPr>
        <w:t xml:space="preserve">3.7  Route Handler — upload.js</w:t>
      </w:r>
    </w:p>
    <w:p>
      <w:pPr>
        <w:spacing w:after="80" w:before="80"/>
      </w:pPr>
      <w:r>
        <w:rPr>
          <w:rFonts w:ascii="Arial" w:cs="Arial" w:eastAsia="Arial" w:hAnsi="Arial"/>
          <w:color w:val="111827"/>
          <w:sz w:val="22"/>
          <w:szCs w:val="22"/>
        </w:rPr>
        <w:t xml:space="preserve">This is the orchestration layer. It calls the three services in sequence and handles errors at each step. The route handler itself contains NO business logic — it only coordinates.</w:t>
      </w:r>
    </w:p>
    <w:p>
      <w:pPr>
        <w:spacing w:after="0" w:before="80"/>
      </w:pPr>
    </w:p>
    <w:p>
      <w:pPr>
        <w:pStyle w:val="Heading3"/>
        <w:spacing w:after="100" w:before="200"/>
      </w:pPr>
      <w:r>
        <w:rPr>
          <w:rFonts w:ascii="Arial" w:cs="Arial" w:eastAsia="Arial" w:hAnsi="Arial"/>
          <w:b/>
          <w:bCs/>
          <w:color w:val="374151"/>
          <w:sz w:val="24"/>
          <w:szCs w:val="24"/>
        </w:rPr>
        <w:t xml:space="preserve">Step-by-step route execution:</w:t>
      </w:r>
    </w:p>
    <w:p>
      <w:pPr>
        <w:pStyle w:val="ListParagraph"/>
        <w:numPr>
          <w:ilvl w:val="0"/>
          <w:numId w:val="2"/>
        </w:numPr>
        <w:spacing w:after="60" w:before="60"/>
      </w:pPr>
      <w:r>
        <w:rPr>
          <w:rFonts w:ascii="Arial" w:cs="Arial" w:eastAsia="Arial" w:hAnsi="Arial"/>
          <w:color w:val="111827"/>
          <w:sz w:val="22"/>
          <w:szCs w:val="22"/>
        </w:rPr>
        <w:t xml:space="preserve">Request arrives at POST /api/upload with multipart/form-data body.</w:t>
      </w:r>
    </w:p>
    <w:p>
      <w:pPr>
        <w:pStyle w:val="ListParagraph"/>
        <w:numPr>
          <w:ilvl w:val="0"/>
          <w:numId w:val="2"/>
        </w:numPr>
        <w:spacing w:after="60" w:before="60"/>
      </w:pPr>
      <w:r>
        <w:rPr>
          <w:rFonts w:ascii="Arial" w:cs="Arial" w:eastAsia="Arial" w:hAnsi="Arial"/>
          <w:color w:val="111827"/>
          <w:sz w:val="22"/>
          <w:szCs w:val="22"/>
        </w:rPr>
        <w:t xml:space="preserve">Multer middleware extracts req.file (the uploaded file) and req.body.email.</w:t>
      </w:r>
    </w:p>
    <w:p>
      <w:pPr>
        <w:pStyle w:val="ListParagraph"/>
        <w:numPr>
          <w:ilvl w:val="0"/>
          <w:numId w:val="2"/>
        </w:numPr>
        <w:spacing w:after="60" w:before="60"/>
      </w:pPr>
      <w:r>
        <w:rPr>
          <w:rFonts w:ascii="Arial" w:cs="Arial" w:eastAsia="Arial" w:hAnsi="Arial"/>
          <w:color w:val="111827"/>
          <w:sz w:val="22"/>
          <w:szCs w:val="22"/>
        </w:rPr>
        <w:t xml:space="preserve">Validator middleware checks: is req.file present? Is email a valid email format? Is file type allowed? Return 400 error if any check fails.</w:t>
      </w:r>
    </w:p>
    <w:p>
      <w:pPr>
        <w:pStyle w:val="ListParagraph"/>
        <w:numPr>
          <w:ilvl w:val="0"/>
          <w:numId w:val="2"/>
        </w:numPr>
        <w:spacing w:after="60" w:before="60"/>
      </w:pPr>
      <w:r>
        <w:rPr>
          <w:rFonts w:ascii="Arial" w:cs="Arial" w:eastAsia="Arial" w:hAnsi="Arial"/>
          <w:color w:val="111827"/>
          <w:sz w:val="22"/>
          <w:szCs w:val="22"/>
        </w:rPr>
        <w:t xml:space="preserve">Call fileParser.parse(req.file.buffer, req.file.mimetype, req.file.originalname). Await the result. Assign to variable dataString.</w:t>
      </w:r>
    </w:p>
    <w:p>
      <w:pPr>
        <w:pStyle w:val="ListParagraph"/>
        <w:numPr>
          <w:ilvl w:val="0"/>
          <w:numId w:val="2"/>
        </w:numPr>
        <w:spacing w:after="60" w:before="60"/>
      </w:pPr>
      <w:r>
        <w:rPr>
          <w:rFonts w:ascii="Arial" w:cs="Arial" w:eastAsia="Arial" w:hAnsi="Arial"/>
          <w:color w:val="111827"/>
          <w:sz w:val="22"/>
          <w:szCs w:val="22"/>
        </w:rPr>
        <w:t xml:space="preserve">Call aiService.generateSummary(dataString). Await the result. Assign to variable summary.</w:t>
      </w:r>
    </w:p>
    <w:p>
      <w:pPr>
        <w:pStyle w:val="ListParagraph"/>
        <w:numPr>
          <w:ilvl w:val="0"/>
          <w:numId w:val="2"/>
        </w:numPr>
        <w:spacing w:after="60" w:before="60"/>
      </w:pPr>
      <w:r>
        <w:rPr>
          <w:rFonts w:ascii="Arial" w:cs="Arial" w:eastAsia="Arial" w:hAnsi="Arial"/>
          <w:color w:val="111827"/>
          <w:sz w:val="22"/>
          <w:szCs w:val="22"/>
        </w:rPr>
        <w:t xml:space="preserve">Call emailService.sendSummary(req.body.email, summary). Await the result.</w:t>
      </w:r>
    </w:p>
    <w:p>
      <w:pPr>
        <w:pStyle w:val="ListParagraph"/>
        <w:numPr>
          <w:ilvl w:val="0"/>
          <w:numId w:val="2"/>
        </w:numPr>
        <w:spacing w:after="60" w:before="60"/>
      </w:pPr>
      <w:r>
        <w:rPr>
          <w:rFonts w:ascii="Arial" w:cs="Arial" w:eastAsia="Arial" w:hAnsi="Arial"/>
          <w:color w:val="111827"/>
          <w:sz w:val="22"/>
          <w:szCs w:val="22"/>
        </w:rPr>
        <w:t xml:space="preserve">Return 200 JSON response: { success: true, message: 'Summary sent to [email]' }.</w:t>
      </w:r>
    </w:p>
    <w:p>
      <w:pPr>
        <w:pStyle w:val="ListParagraph"/>
        <w:numPr>
          <w:ilvl w:val="0"/>
          <w:numId w:val="2"/>
        </w:numPr>
        <w:spacing w:after="60" w:before="60"/>
      </w:pPr>
      <w:r>
        <w:rPr>
          <w:rFonts w:ascii="Arial" w:cs="Arial" w:eastAsia="Arial" w:hAnsi="Arial"/>
          <w:color w:val="111827"/>
          <w:sz w:val="22"/>
          <w:szCs w:val="22"/>
        </w:rPr>
        <w:t xml:space="preserve">If any step throws, the Express global error handler catches it and returns 500 with the error message.</w:t>
      </w:r>
    </w:p>
    <w:p>
      <w:pPr>
        <w:spacing w:after="0" w:before="160"/>
      </w:pPr>
    </w:p>
    <w:p>
      <w:pPr>
        <w:pStyle w:val="Heading2"/>
        <w:spacing w:after="140" w:before="280"/>
      </w:pPr>
      <w:r>
        <w:rPr>
          <w:rFonts w:ascii="Arial" w:cs="Arial" w:eastAsia="Arial" w:hAnsi="Arial"/>
          <w:b/>
          <w:bCs/>
          <w:color w:val="2563EB"/>
          <w:sz w:val="28"/>
          <w:szCs w:val="28"/>
        </w:rPr>
        <w:t xml:space="preserve">3.8  Dependencies (package.json)</w:t>
      </w:r>
    </w:p>
    <w:p>
      <w:pPr>
        <w:spacing w:after="80" w:before="80"/>
      </w:pPr>
      <w:r>
        <w:rPr>
          <w:rFonts w:ascii="Arial" w:cs="Arial" w:eastAsia="Arial" w:hAnsi="Arial"/>
          <w:color w:val="111827"/>
          <w:sz w:val="22"/>
          <w:szCs w:val="22"/>
        </w:rPr>
        <w:t xml:space="preserve">These are the exact npm packages needed for the backend. No others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Package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express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Web server framework — handles routing and middleware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Cross-Origin Resource Sharing — allows frontend to call backend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helmet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Security headers — protects against common web vulnerabilities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multer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Multipart file upload handling — extracts file from request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express-rate-limit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Rate limiting — prevents API abuse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xlsx</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Parses both .csv and .xlsx files from Buffer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@anthropic-ai/sdk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Official Claude API SDK — calls the AI model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resend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Transactional email API — sends the summary to inbox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swagger-ui-express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Serves the Swagger UI at /api-docs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swagger-jsdoc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Generates OpenAPI spec from JSDoc comments in routes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dotenv</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Loads .env file into process.env at startup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express-validator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Validates and sanitizes email input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4 — Security Architecture</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4. Security — How Endpoints Are Protected</w:t>
      </w:r>
    </w:p>
    <w:p>
      <w:pPr>
        <w:spacing w:after="80" w:before="80"/>
      </w:pPr>
      <w:r>
        <w:rPr>
          <w:rFonts w:ascii="Arial" w:cs="Arial" w:eastAsia="Arial" w:hAnsi="Arial"/>
          <w:color w:val="111827"/>
          <w:sz w:val="22"/>
          <w:szCs w:val="22"/>
        </w:rPr>
        <w:t xml:space="preserve">Security is evaluated as a distinct rubric criterion. The application implements defence in depth — multiple layers of protection so that no single failure exposes the system. Here is every security measure implemented and the exact threat it prevents.</w:t>
      </w:r>
    </w:p>
    <w:p>
      <w:pPr>
        <w:spacing w:after="0" w:before="120"/>
      </w:pPr>
    </w:p>
    <w:p>
      <w:pPr>
        <w:pStyle w:val="Heading2"/>
        <w:spacing w:after="140" w:before="280"/>
      </w:pPr>
      <w:r>
        <w:rPr>
          <w:rFonts w:ascii="Arial" w:cs="Arial" w:eastAsia="Arial" w:hAnsi="Arial"/>
          <w:b/>
          <w:bCs/>
          <w:color w:val="2563EB"/>
          <w:sz w:val="28"/>
          <w:szCs w:val="28"/>
        </w:rPr>
        <w:t xml:space="preserve">4.1  Layer 1 — HTTP Security Headers (Helmet)</w:t>
      </w:r>
    </w:p>
    <w:p>
      <w:pPr>
        <w:spacing w:after="80" w:before="80"/>
      </w:pPr>
      <w:r>
        <w:rPr>
          <w:rFonts w:ascii="Arial" w:cs="Arial" w:eastAsia="Arial" w:hAnsi="Arial"/>
          <w:color w:val="111827"/>
          <w:sz w:val="22"/>
          <w:szCs w:val="22"/>
        </w:rPr>
        <w:t xml:space="preserve">Helmet is an Express middleware that sets 14 security-related HTTP response headers automatically. It is added as the very first middleware so every response — including errors — gets these headers.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Header Set by Helmet</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Threat It Prevents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X-Frame-Options: DENY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Clickjacking — prevents the app being embedded in iframes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X-Content-Type-Options: nosniff</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MIME sniffing — browser cannot misinterpret file types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X-XSS-Protection: 1; mode=block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Reflected XSS — triggers browser's built-in XSS filter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Strict-Transport-Security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Forces HTTPS — prevents protocol downgrade attacks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Content-Security-Policy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Restricts resource origins — prevents script injection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Referrer-Policy: no-referrer</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Privacy — prevents leaking URL info to third parties</w:t>
            </w:r>
          </w:p>
        </w:tc>
      </w:tr>
    </w:tbl>
    <w:p>
      <w:pPr>
        <w:spacing w:after="0" w:before="160"/>
      </w:pPr>
    </w:p>
    <w:p>
      <w:pPr>
        <w:pStyle w:val="Heading2"/>
        <w:spacing w:after="140" w:before="280"/>
      </w:pPr>
      <w:r>
        <w:rPr>
          <w:rFonts w:ascii="Arial" w:cs="Arial" w:eastAsia="Arial" w:hAnsi="Arial"/>
          <w:b/>
          <w:bCs/>
          <w:color w:val="2563EB"/>
          <w:sz w:val="28"/>
          <w:szCs w:val="28"/>
        </w:rPr>
        <w:t xml:space="preserve">4.2  Layer 2 — CORS Restriction</w:t>
      </w:r>
    </w:p>
    <w:p>
      <w:pPr>
        <w:spacing w:after="80" w:before="80"/>
      </w:pPr>
      <w:r>
        <w:rPr>
          <w:rFonts w:ascii="Arial" w:cs="Arial" w:eastAsia="Arial" w:hAnsi="Arial"/>
          <w:color w:val="111827"/>
          <w:sz w:val="22"/>
          <w:szCs w:val="22"/>
        </w:rPr>
        <w:t xml:space="preserve">CORS (Cross-Origin Resource Sharing) controls which domains are allowed to call the API. Without this, any website on the internet could make requests to the backend.</w:t>
      </w:r>
    </w:p>
    <w:p>
      <w:pPr>
        <w:spacing w:after="0" w:before="80"/>
      </w:pPr>
    </w:p>
    <w:p>
      <w:pPr>
        <w:pStyle w:val="Heading3"/>
        <w:spacing w:after="100" w:before="200"/>
      </w:pPr>
      <w:r>
        <w:rPr>
          <w:rFonts w:ascii="Arial" w:cs="Arial" w:eastAsia="Arial" w:hAnsi="Arial"/>
          <w:b/>
          <w:bCs/>
          <w:color w:val="374151"/>
          <w:sz w:val="24"/>
          <w:szCs w:val="24"/>
        </w:rPr>
        <w:t xml:space="preserve">Configuration logic:</w:t>
      </w:r>
    </w:p>
    <w:p>
      <w:pPr>
        <w:pStyle w:val="ListParagraph"/>
        <w:numPr>
          <w:ilvl w:val="0"/>
          <w:numId w:val="2"/>
        </w:numPr>
        <w:spacing w:after="60" w:before="60"/>
      </w:pPr>
      <w:r>
        <w:rPr>
          <w:rFonts w:ascii="Arial" w:cs="Arial" w:eastAsia="Arial" w:hAnsi="Arial"/>
          <w:color w:val="111827"/>
          <w:sz w:val="22"/>
          <w:szCs w:val="22"/>
        </w:rPr>
        <w:t xml:space="preserve">Define an allowlist array: [process.env.FRONTEND_URL, 'http://localhost:3000'].</w:t>
      </w:r>
    </w:p>
    <w:p>
      <w:pPr>
        <w:pStyle w:val="ListParagraph"/>
        <w:numPr>
          <w:ilvl w:val="0"/>
          <w:numId w:val="2"/>
        </w:numPr>
        <w:spacing w:after="60" w:before="60"/>
      </w:pPr>
      <w:r>
        <w:rPr>
          <w:rFonts w:ascii="Arial" w:cs="Arial" w:eastAsia="Arial" w:hAnsi="Arial"/>
          <w:color w:val="111827"/>
          <w:sz w:val="22"/>
          <w:szCs w:val="22"/>
        </w:rPr>
        <w:t xml:space="preserve">In the CORS options callback, check if the request's origin is in the allowlist.</w:t>
      </w:r>
    </w:p>
    <w:p>
      <w:pPr>
        <w:pStyle w:val="ListParagraph"/>
        <w:numPr>
          <w:ilvl w:val="0"/>
          <w:numId w:val="2"/>
        </w:numPr>
        <w:spacing w:after="60" w:before="60"/>
      </w:pPr>
      <w:r>
        <w:rPr>
          <w:rFonts w:ascii="Arial" w:cs="Arial" w:eastAsia="Arial" w:hAnsi="Arial"/>
          <w:color w:val="111827"/>
          <w:sz w:val="22"/>
          <w:szCs w:val="22"/>
        </w:rPr>
        <w:t xml:space="preserve">If origin is in allowlist: call callback(null, true) — allow the request.</w:t>
      </w:r>
    </w:p>
    <w:p>
      <w:pPr>
        <w:pStyle w:val="ListParagraph"/>
        <w:numPr>
          <w:ilvl w:val="0"/>
          <w:numId w:val="2"/>
        </w:numPr>
        <w:spacing w:after="60" w:before="60"/>
      </w:pPr>
      <w:r>
        <w:rPr>
          <w:rFonts w:ascii="Arial" w:cs="Arial" w:eastAsia="Arial" w:hAnsi="Arial"/>
          <w:color w:val="111827"/>
          <w:sz w:val="22"/>
          <w:szCs w:val="22"/>
        </w:rPr>
        <w:t xml:space="preserve">If origin is NOT in allowlist: call callback(new Error('Not allowed by CORS')) — reject with 403.</w:t>
      </w:r>
    </w:p>
    <w:p>
      <w:pPr>
        <w:pStyle w:val="ListParagraph"/>
        <w:numPr>
          <w:ilvl w:val="0"/>
          <w:numId w:val="2"/>
        </w:numPr>
        <w:spacing w:after="60" w:before="60"/>
      </w:pPr>
      <w:r>
        <w:rPr>
          <w:rFonts w:ascii="Arial" w:cs="Arial" w:eastAsia="Arial" w:hAnsi="Arial"/>
          <w:color w:val="111827"/>
          <w:sz w:val="22"/>
          <w:szCs w:val="22"/>
        </w:rPr>
        <w:t xml:space="preserve">Set credentials: true if cookies are used (not needed in this project but good practice).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RESULT</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Only requests from the Vercel frontend URL and localhost can reach the backend. All other origins get a 403 Forbidden response before hitting any route.</w:t>
            </w:r>
          </w:p>
        </w:tc>
      </w:tr>
    </w:tbl>
    <w:p>
      <w:pPr>
        <w:spacing w:after="0" w:before="160"/>
      </w:pPr>
    </w:p>
    <w:p>
      <w:pPr>
        <w:pStyle w:val="Heading2"/>
        <w:spacing w:after="140" w:before="280"/>
      </w:pPr>
      <w:r>
        <w:rPr>
          <w:rFonts w:ascii="Arial" w:cs="Arial" w:eastAsia="Arial" w:hAnsi="Arial"/>
          <w:b/>
          <w:bCs/>
          <w:color w:val="2563EB"/>
          <w:sz w:val="28"/>
          <w:szCs w:val="28"/>
        </w:rPr>
        <w:t xml:space="preserve">4.3  Layer 3 — Rate Limiting</w:t>
      </w:r>
    </w:p>
    <w:p>
      <w:pPr>
        <w:spacing w:after="80" w:before="80"/>
      </w:pPr>
      <w:r>
        <w:rPr>
          <w:rFonts w:ascii="Arial" w:cs="Arial" w:eastAsia="Arial" w:hAnsi="Arial"/>
          <w:color w:val="111827"/>
          <w:sz w:val="22"/>
          <w:szCs w:val="22"/>
        </w:rPr>
        <w:t xml:space="preserve">Rate limiting prevents a single IP address from making too many requests in a short period. This stops both accidental abuse (buggy clients looping) and intentional abuse (DDoS, scraping).</w:t>
      </w:r>
    </w:p>
    <w:p>
      <w:pPr>
        <w:spacing w:after="0" w:before="80"/>
      </w:pPr>
    </w:p>
    <w:p>
      <w:pPr>
        <w:pStyle w:val="Heading3"/>
        <w:spacing w:after="100" w:before="200"/>
      </w:pPr>
      <w:r>
        <w:rPr>
          <w:rFonts w:ascii="Arial" w:cs="Arial" w:eastAsia="Arial" w:hAnsi="Arial"/>
          <w:b/>
          <w:bCs/>
          <w:color w:val="374151"/>
          <w:sz w:val="24"/>
          <w:szCs w:val="24"/>
        </w:rPr>
        <w:t xml:space="preserve">Configuration:</w:t>
      </w:r>
    </w:p>
    <w:p>
      <w:pPr>
        <w:pStyle w:val="ListParagraph"/>
        <w:numPr>
          <w:ilvl w:val="0"/>
          <w:numId w:val="3"/>
        </w:numPr>
        <w:spacing w:after="60" w:before="60"/>
      </w:pPr>
      <w:r>
        <w:rPr>
          <w:rFonts w:ascii="Arial" w:cs="Arial" w:eastAsia="Arial" w:hAnsi="Arial"/>
          <w:color w:val="111827"/>
          <w:sz w:val="22"/>
          <w:szCs w:val="22"/>
        </w:rPr>
        <w:t xml:space="preserve">windowMs: 15 * 60 * 1000 — 15-minute window.</w:t>
      </w:r>
    </w:p>
    <w:p>
      <w:pPr>
        <w:pStyle w:val="ListParagraph"/>
        <w:numPr>
          <w:ilvl w:val="0"/>
          <w:numId w:val="3"/>
        </w:numPr>
        <w:spacing w:after="60" w:before="60"/>
      </w:pPr>
      <w:r>
        <w:rPr>
          <w:rFonts w:ascii="Arial" w:cs="Arial" w:eastAsia="Arial" w:hAnsi="Arial"/>
          <w:color w:val="111827"/>
          <w:sz w:val="22"/>
          <w:szCs w:val="22"/>
        </w:rPr>
        <w:t xml:space="preserve">max: 10 — maximum 10 requests per IP per window.</w:t>
      </w:r>
    </w:p>
    <w:p>
      <w:pPr>
        <w:pStyle w:val="ListParagraph"/>
        <w:numPr>
          <w:ilvl w:val="0"/>
          <w:numId w:val="3"/>
        </w:numPr>
        <w:spacing w:after="60" w:before="60"/>
      </w:pPr>
      <w:r>
        <w:rPr>
          <w:rFonts w:ascii="Arial" w:cs="Arial" w:eastAsia="Arial" w:hAnsi="Arial"/>
          <w:color w:val="111827"/>
          <w:sz w:val="22"/>
          <w:szCs w:val="22"/>
        </w:rPr>
        <w:t xml:space="preserve">message: { error: 'Too many requests. Please try again in 15 minutes.' }</w:t>
      </w:r>
    </w:p>
    <w:p>
      <w:pPr>
        <w:pStyle w:val="ListParagraph"/>
        <w:numPr>
          <w:ilvl w:val="0"/>
          <w:numId w:val="3"/>
        </w:numPr>
        <w:spacing w:after="60" w:before="60"/>
      </w:pPr>
      <w:r>
        <w:rPr>
          <w:rFonts w:ascii="Arial" w:cs="Arial" w:eastAsia="Arial" w:hAnsi="Arial"/>
          <w:color w:val="111827"/>
          <w:sz w:val="22"/>
          <w:szCs w:val="22"/>
        </w:rPr>
        <w:t xml:space="preserve">standardHeaders: true — sends RateLimit-* headers so clients know their limit.</w:t>
      </w:r>
    </w:p>
    <w:p>
      <w:pPr>
        <w:pStyle w:val="ListParagraph"/>
        <w:numPr>
          <w:ilvl w:val="0"/>
          <w:numId w:val="3"/>
        </w:numPr>
        <w:spacing w:after="60" w:before="60"/>
      </w:pPr>
      <w:r>
        <w:rPr>
          <w:rFonts w:ascii="Arial" w:cs="Arial" w:eastAsia="Arial" w:hAnsi="Arial"/>
          <w:color w:val="111827"/>
          <w:sz w:val="22"/>
          <w:szCs w:val="22"/>
        </w:rPr>
        <w:t xml:space="preserve">legacyHeaders: false — disables the older X-RateLimit-* header format.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F9C3"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WHY 10?</w:t>
            </w:r>
          </w:p>
        </w:tc>
        <w:tc>
          <w:tcPr>
            <w:tcW w:type="dxa" w:w="8160"/>
            <w:tcBorders>
              <w:top w:val="single" w:color="FFFFFF" w:sz="1"/>
              <w:left w:val="single" w:color="FFFFFF" w:sz="1"/>
              <w:bottom w:val="single" w:color="FFFFFF" w:sz="1"/>
              <w:right w:val="single" w:color="FFFFFF" w:sz="1"/>
            </w:tcBorders>
            <w:shd w:fill="FEF9C3" w:val="clear"/>
            <w:tcMar>
              <w:top w:type="dxa" w:w="100"/>
              <w:left w:type="dxa" w:w="140"/>
              <w:bottom w:type="dxa" w:w="100"/>
              <w:right w:type="dxa" w:w="140"/>
            </w:tcMar>
          </w:tcPr>
          <w:p>
            <w:r>
              <w:rPr>
                <w:rFonts w:ascii="Arial" w:cs="Arial" w:eastAsia="Arial" w:hAnsi="Arial"/>
                <w:color w:val="374151"/>
                <w:sz w:val="21"/>
                <w:szCs w:val="21"/>
              </w:rPr>
              <w:t xml:space="preserve">The upload endpoint calls both the Claude API and Resend API, both of which have costs. 10 requests per 15 minutes is generous for legitimate use but blocks automated abuse.</w:t>
            </w:r>
          </w:p>
        </w:tc>
      </w:tr>
    </w:tbl>
    <w:p>
      <w:pPr>
        <w:spacing w:after="0" w:before="160"/>
      </w:pPr>
    </w:p>
    <w:p>
      <w:pPr>
        <w:pStyle w:val="Heading2"/>
        <w:spacing w:after="140" w:before="280"/>
      </w:pPr>
      <w:r>
        <w:rPr>
          <w:rFonts w:ascii="Arial" w:cs="Arial" w:eastAsia="Arial" w:hAnsi="Arial"/>
          <w:b/>
          <w:bCs/>
          <w:color w:val="2563EB"/>
          <w:sz w:val="28"/>
          <w:szCs w:val="28"/>
        </w:rPr>
        <w:t xml:space="preserve">4.4  Layer 4 — File Validation</w:t>
      </w:r>
    </w:p>
    <w:p>
      <w:pPr>
        <w:spacing w:after="80" w:before="80"/>
      </w:pPr>
      <w:r>
        <w:rPr>
          <w:rFonts w:ascii="Arial" w:cs="Arial" w:eastAsia="Arial" w:hAnsi="Arial"/>
          <w:color w:val="111827"/>
          <w:sz w:val="22"/>
          <w:szCs w:val="22"/>
        </w:rPr>
        <w:t xml:space="preserve">Any file upload endpoint is a potential attack vector. Attackers can upload malicious files, oversized files, or non-file data disguised as a file. Three checks are applied:</w:t>
      </w:r>
    </w:p>
    <w:p>
      <w:pPr>
        <w:spacing w:after="0" w:before="80"/>
      </w:pPr>
    </w:p>
    <w:p>
      <w:pPr>
        <w:pStyle w:val="Heading3"/>
        <w:spacing w:after="100" w:before="200"/>
      </w:pPr>
      <w:r>
        <w:rPr>
          <w:rFonts w:ascii="Arial" w:cs="Arial" w:eastAsia="Arial" w:hAnsi="Arial"/>
          <w:b/>
          <w:bCs/>
          <w:color w:val="374151"/>
          <w:sz w:val="24"/>
          <w:szCs w:val="24"/>
        </w:rPr>
        <w:t xml:space="preserve">Check 1 — File Presence:</w:t>
      </w:r>
    </w:p>
    <w:p>
      <w:pPr>
        <w:spacing w:after="80" w:before="80"/>
      </w:pPr>
      <w:r>
        <w:rPr>
          <w:rFonts w:ascii="Arial" w:cs="Arial" w:eastAsia="Arial" w:hAnsi="Arial"/>
          <w:color w:val="111827"/>
          <w:sz w:val="22"/>
          <w:szCs w:val="22"/>
        </w:rPr>
        <w:t xml:space="preserve">After multer runs, check if req.file is undefined. If no file was attached, return 400 Bad Request with message 'No file uploaded.'</w:t>
      </w:r>
    </w:p>
    <w:p>
      <w:pPr>
        <w:spacing w:after="0" w:before="80"/>
      </w:pPr>
    </w:p>
    <w:p>
      <w:pPr>
        <w:pStyle w:val="Heading3"/>
        <w:spacing w:after="100" w:before="200"/>
      </w:pPr>
      <w:r>
        <w:rPr>
          <w:rFonts w:ascii="Arial" w:cs="Arial" w:eastAsia="Arial" w:hAnsi="Arial"/>
          <w:b/>
          <w:bCs/>
          <w:color w:val="374151"/>
          <w:sz w:val="24"/>
          <w:szCs w:val="24"/>
        </w:rPr>
        <w:t xml:space="preserve">Check 2 — MIME Type Whitelist:</w:t>
      </w:r>
    </w:p>
    <w:p>
      <w:pPr>
        <w:spacing w:after="80" w:before="80"/>
      </w:pPr>
      <w:r>
        <w:rPr>
          <w:rFonts w:ascii="Arial" w:cs="Arial" w:eastAsia="Arial" w:hAnsi="Arial"/>
          <w:color w:val="111827"/>
          <w:sz w:val="22"/>
          <w:szCs w:val="22"/>
        </w:rPr>
        <w:t xml:space="preserve">Check req.file.mimetype against an allowed list: ['text/csv', 'application/vnd.ms-excel', 'application/vnd.openxmlformats-officedocument.spreadsheetml.sheet']. Reject anything else with 400: 'Only CSV and XLSX files are allowed.'</w:t>
      </w:r>
    </w:p>
    <w:p>
      <w:pPr>
        <w:spacing w:after="0" w:before="80"/>
      </w:pPr>
    </w:p>
    <w:p>
      <w:pPr>
        <w:pStyle w:val="Heading3"/>
        <w:spacing w:after="100" w:before="200"/>
      </w:pPr>
      <w:r>
        <w:rPr>
          <w:rFonts w:ascii="Arial" w:cs="Arial" w:eastAsia="Arial" w:hAnsi="Arial"/>
          <w:b/>
          <w:bCs/>
          <w:color w:val="374151"/>
          <w:sz w:val="24"/>
          <w:szCs w:val="24"/>
        </w:rPr>
        <w:t xml:space="preserve">Check 3 — File Size Limit:</w:t>
      </w:r>
    </w:p>
    <w:p>
      <w:pPr>
        <w:spacing w:after="80" w:before="80"/>
      </w:pPr>
      <w:r>
        <w:rPr>
          <w:rFonts w:ascii="Arial" w:cs="Arial" w:eastAsia="Arial" w:hAnsi="Arial"/>
          <w:color w:val="111827"/>
          <w:sz w:val="22"/>
          <w:szCs w:val="22"/>
        </w:rPr>
        <w:t xml:space="preserve">Multer's limits option is set to { fileSize: 5 * 1024 * 1024 } — 5MB maximum. If the file exceeds this, Multer rejects it before the route handler even runs, returning a 413 Payload Too Large.</w:t>
      </w:r>
    </w:p>
    <w:p>
      <w:pPr>
        <w:spacing w:after="0" w:before="160"/>
      </w:pPr>
    </w:p>
    <w:p>
      <w:pPr>
        <w:pStyle w:val="Heading2"/>
        <w:spacing w:after="140" w:before="280"/>
      </w:pPr>
      <w:r>
        <w:rPr>
          <w:rFonts w:ascii="Arial" w:cs="Arial" w:eastAsia="Arial" w:hAnsi="Arial"/>
          <w:b/>
          <w:bCs/>
          <w:color w:val="2563EB"/>
          <w:sz w:val="28"/>
          <w:szCs w:val="28"/>
        </w:rPr>
        <w:t xml:space="preserve">4.5  Layer 5 — Input Validation &amp; Sanitisation</w:t>
      </w:r>
    </w:p>
    <w:p>
      <w:pPr>
        <w:spacing w:after="80" w:before="80"/>
      </w:pPr>
      <w:r>
        <w:rPr>
          <w:rFonts w:ascii="Arial" w:cs="Arial" w:eastAsia="Arial" w:hAnsi="Arial"/>
          <w:color w:val="111827"/>
          <w:sz w:val="22"/>
          <w:szCs w:val="22"/>
        </w:rPr>
        <w:t xml:space="preserve">The email field is user input and must be validated and sanitised to prevent injection attacks and bad data reaching the email service.</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Use express-validator's isEmail() check on req.body.email.</w:t>
      </w:r>
    </w:p>
    <w:p>
      <w:pPr>
        <w:pStyle w:val="ListParagraph"/>
        <w:numPr>
          <w:ilvl w:val="0"/>
          <w:numId w:val="3"/>
        </w:numPr>
        <w:spacing w:after="60" w:before="60"/>
      </w:pPr>
      <w:r>
        <w:rPr>
          <w:rFonts w:ascii="Arial" w:cs="Arial" w:eastAsia="Arial" w:hAnsi="Arial"/>
          <w:color w:val="111827"/>
          <w:sz w:val="22"/>
          <w:szCs w:val="22"/>
        </w:rPr>
        <w:t xml:space="preserve">Use normalizeEmail() to canonicalise the email (lowercase domain, remove dots in Gmail, etc).</w:t>
      </w:r>
    </w:p>
    <w:p>
      <w:pPr>
        <w:pStyle w:val="ListParagraph"/>
        <w:numPr>
          <w:ilvl w:val="0"/>
          <w:numId w:val="3"/>
        </w:numPr>
        <w:spacing w:after="60" w:before="60"/>
      </w:pPr>
      <w:r>
        <w:rPr>
          <w:rFonts w:ascii="Arial" w:cs="Arial" w:eastAsia="Arial" w:hAnsi="Arial"/>
          <w:color w:val="111827"/>
          <w:sz w:val="22"/>
          <w:szCs w:val="22"/>
        </w:rPr>
        <w:t xml:space="preserve">If validation fails, return 422 Unprocessable Entity with a clear error message.</w:t>
      </w:r>
    </w:p>
    <w:p>
      <w:pPr>
        <w:pStyle w:val="ListParagraph"/>
        <w:numPr>
          <w:ilvl w:val="0"/>
          <w:numId w:val="3"/>
        </w:numPr>
        <w:spacing w:after="60" w:before="60"/>
      </w:pPr>
      <w:r>
        <w:rPr>
          <w:rFonts w:ascii="Arial" w:cs="Arial" w:eastAsia="Arial" w:hAnsi="Arial"/>
          <w:color w:val="111827"/>
          <w:sz w:val="22"/>
          <w:szCs w:val="22"/>
        </w:rPr>
        <w:t xml:space="preserve">Never pass raw user input directly to any external API call without validation.</w:t>
      </w:r>
    </w:p>
    <w:p>
      <w:pPr>
        <w:spacing w:after="0" w:before="160"/>
      </w:pPr>
    </w:p>
    <w:p>
      <w:pPr>
        <w:pStyle w:val="Heading2"/>
        <w:spacing w:after="140" w:before="280"/>
      </w:pPr>
      <w:r>
        <w:rPr>
          <w:rFonts w:ascii="Arial" w:cs="Arial" w:eastAsia="Arial" w:hAnsi="Arial"/>
          <w:b/>
          <w:bCs/>
          <w:color w:val="2563EB"/>
          <w:sz w:val="28"/>
          <w:szCs w:val="28"/>
        </w:rPr>
        <w:t xml:space="preserve">4.6  Layer 6 — Environment Variables (No Hardcoded Secrets)</w:t>
      </w:r>
    </w:p>
    <w:p>
      <w:pPr>
        <w:spacing w:after="80" w:before="80"/>
      </w:pPr>
      <w:r>
        <w:rPr>
          <w:rFonts w:ascii="Arial" w:cs="Arial" w:eastAsia="Arial" w:hAnsi="Arial"/>
          <w:color w:val="111827"/>
          <w:sz w:val="22"/>
          <w:szCs w:val="22"/>
        </w:rPr>
        <w:t xml:space="preserve">All API keys, URLs, and configuration values live in a .env file that is never committed to Git. The .gitignore file must include .env on the very first commit.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Environment Variable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What It Holds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CLAUDE_API_KEY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Your Anthropic API key — authenticates Claude API calls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RESEND_API_KEY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Your Resend API key — authenticates email sending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RESEND_FROM_EMAIL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The verified sender address (e.g. reports@yourdomain.com)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FRONTEND_URL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The Vercel deployment URL — used in CORS allowlist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Server port number (default 8000 if not set)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NODE_ENV</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production or development — affects error verbosity</w:t>
            </w:r>
          </w:p>
        </w:tc>
      </w:tr>
    </w:tbl>
    <w:p>
      <w:pPr>
        <w:spacing w:after="0" w:before="160"/>
      </w:pPr>
    </w:p>
    <w:p>
      <w:pPr>
        <w:pStyle w:val="Heading2"/>
        <w:spacing w:after="140" w:before="280"/>
      </w:pPr>
      <w:r>
        <w:rPr>
          <w:rFonts w:ascii="Arial" w:cs="Arial" w:eastAsia="Arial" w:hAnsi="Arial"/>
          <w:b/>
          <w:bCs/>
          <w:color w:val="2563EB"/>
          <w:sz w:val="28"/>
          <w:szCs w:val="28"/>
        </w:rPr>
        <w:t xml:space="preserve">4.7  Layer 7 — Error Handling (No Stack Trace Leakage)</w:t>
      </w:r>
    </w:p>
    <w:p>
      <w:pPr>
        <w:spacing w:after="80" w:before="80"/>
      </w:pPr>
      <w:r>
        <w:rPr>
          <w:rFonts w:ascii="Arial" w:cs="Arial" w:eastAsia="Arial" w:hAnsi="Arial"/>
          <w:color w:val="111827"/>
          <w:sz w:val="22"/>
          <w:szCs w:val="22"/>
        </w:rPr>
        <w:t xml:space="preserve">In production, error messages must never reveal internal implementation details (stack traces, file paths, dependency versions) to the client. This prevents attackers from mapping the system.</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Global error handler checks process.env.NODE_ENV.</w:t>
      </w:r>
    </w:p>
    <w:p>
      <w:pPr>
        <w:pStyle w:val="ListParagraph"/>
        <w:numPr>
          <w:ilvl w:val="0"/>
          <w:numId w:val="3"/>
        </w:numPr>
        <w:spacing w:after="60" w:before="60"/>
      </w:pPr>
      <w:r>
        <w:rPr>
          <w:rFonts w:ascii="Arial" w:cs="Arial" w:eastAsia="Arial" w:hAnsi="Arial"/>
          <w:color w:val="111827"/>
          <w:sz w:val="22"/>
          <w:szCs w:val="22"/>
        </w:rPr>
        <w:t xml:space="preserve">If NODE_ENV is 'production': return only { error: 'Internal server error' } with status 500.</w:t>
      </w:r>
    </w:p>
    <w:p>
      <w:pPr>
        <w:pStyle w:val="ListParagraph"/>
        <w:numPr>
          <w:ilvl w:val="0"/>
          <w:numId w:val="3"/>
        </w:numPr>
        <w:spacing w:after="60" w:before="60"/>
      </w:pPr>
      <w:r>
        <w:rPr>
          <w:rFonts w:ascii="Arial" w:cs="Arial" w:eastAsia="Arial" w:hAnsi="Arial"/>
          <w:color w:val="111827"/>
          <w:sz w:val="22"/>
          <w:szCs w:val="22"/>
        </w:rPr>
        <w:t xml:space="preserve">If NODE_ENV is 'development': return the full error message and stack trace for debugging.</w:t>
      </w:r>
    </w:p>
    <w:p>
      <w:pPr>
        <w:pStyle w:val="ListParagraph"/>
        <w:numPr>
          <w:ilvl w:val="0"/>
          <w:numId w:val="3"/>
        </w:numPr>
        <w:spacing w:after="60" w:before="60"/>
      </w:pPr>
      <w:r>
        <w:rPr>
          <w:rFonts w:ascii="Arial" w:cs="Arial" w:eastAsia="Arial" w:hAnsi="Arial"/>
          <w:color w:val="111827"/>
          <w:sz w:val="22"/>
          <w:szCs w:val="22"/>
        </w:rPr>
        <w:t xml:space="preserve">Log full errors server-side always (using console.error or a logging library).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5 — DevOps: Docker &amp; CI/CD</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5. Infrastructure &amp; DevOps</w:t>
      </w:r>
    </w:p>
    <w:p>
      <w:pPr>
        <w:spacing w:after="80" w:before="80"/>
      </w:pPr>
      <w:r>
        <w:rPr>
          <w:rFonts w:ascii="Arial" w:cs="Arial" w:eastAsia="Arial" w:hAnsi="Arial"/>
          <w:color w:val="111827"/>
          <w:sz w:val="22"/>
          <w:szCs w:val="22"/>
        </w:rPr>
        <w:t xml:space="preserve">DevOps is explicitly evaluated in the rubric. The application must be containerised with Docker, automated with GitHub Actions, and deployed to live production URLs. This chapter covers the exact logic of each infrastructure component.</w:t>
      </w:r>
    </w:p>
    <w:p>
      <w:pPr>
        <w:spacing w:after="0" w:before="120"/>
      </w:pPr>
    </w:p>
    <w:p>
      <w:pPr>
        <w:pStyle w:val="Heading2"/>
        <w:spacing w:after="140" w:before="280"/>
      </w:pPr>
      <w:r>
        <w:rPr>
          <w:rFonts w:ascii="Arial" w:cs="Arial" w:eastAsia="Arial" w:hAnsi="Arial"/>
          <w:b/>
          <w:bCs/>
          <w:color w:val="2563EB"/>
          <w:sz w:val="28"/>
          <w:szCs w:val="28"/>
        </w:rPr>
        <w:t xml:space="preserve">5.1  Backend Dockerfile — Production-Ready</w:t>
      </w:r>
    </w:p>
    <w:p>
      <w:pPr>
        <w:spacing w:after="80" w:before="80"/>
      </w:pPr>
      <w:r>
        <w:rPr>
          <w:rFonts w:ascii="Arial" w:cs="Arial" w:eastAsia="Arial" w:hAnsi="Arial"/>
          <w:color w:val="111827"/>
          <w:sz w:val="22"/>
          <w:szCs w:val="22"/>
        </w:rPr>
        <w:t xml:space="preserve">The backend Dockerfile uses a multi-stage build. Multi-stage means the build process runs in one temporary container, and only the production files are copied into the final lean image. This produces a smaller, more secure image.</w:t>
      </w:r>
    </w:p>
    <w:p>
      <w:pPr>
        <w:spacing w:after="0" w:before="80"/>
      </w:pPr>
    </w:p>
    <w:p>
      <w:pPr>
        <w:pStyle w:val="Heading3"/>
        <w:spacing w:after="100" w:before="200"/>
      </w:pPr>
      <w:r>
        <w:rPr>
          <w:rFonts w:ascii="Arial" w:cs="Arial" w:eastAsia="Arial" w:hAnsi="Arial"/>
          <w:b/>
          <w:bCs/>
          <w:color w:val="374151"/>
          <w:sz w:val="24"/>
          <w:szCs w:val="24"/>
        </w:rPr>
        <w:t xml:space="preserve">Stage 1 — Builder:</w:t>
      </w:r>
    </w:p>
    <w:p>
      <w:pPr>
        <w:pStyle w:val="ListParagraph"/>
        <w:numPr>
          <w:ilvl w:val="0"/>
          <w:numId w:val="2"/>
        </w:numPr>
        <w:spacing w:after="60" w:before="60"/>
      </w:pPr>
      <w:r>
        <w:rPr>
          <w:rFonts w:ascii="Arial" w:cs="Arial" w:eastAsia="Arial" w:hAnsi="Arial"/>
          <w:color w:val="111827"/>
          <w:sz w:val="22"/>
          <w:szCs w:val="22"/>
        </w:rPr>
        <w:t xml:space="preserve">Base image: node:20-alpine (Alpine Linux = tiny footprint).</w:t>
      </w:r>
    </w:p>
    <w:p>
      <w:pPr>
        <w:pStyle w:val="ListParagraph"/>
        <w:numPr>
          <w:ilvl w:val="0"/>
          <w:numId w:val="2"/>
        </w:numPr>
        <w:spacing w:after="60" w:before="60"/>
      </w:pPr>
      <w:r>
        <w:rPr>
          <w:rFonts w:ascii="Arial" w:cs="Arial" w:eastAsia="Arial" w:hAnsi="Arial"/>
          <w:color w:val="111827"/>
          <w:sz w:val="22"/>
          <w:szCs w:val="22"/>
        </w:rPr>
        <w:t xml:space="preserve">Set WORKDIR to /app.</w:t>
      </w:r>
    </w:p>
    <w:p>
      <w:pPr>
        <w:pStyle w:val="ListParagraph"/>
        <w:numPr>
          <w:ilvl w:val="0"/>
          <w:numId w:val="2"/>
        </w:numPr>
        <w:spacing w:after="60" w:before="60"/>
      </w:pPr>
      <w:r>
        <w:rPr>
          <w:rFonts w:ascii="Arial" w:cs="Arial" w:eastAsia="Arial" w:hAnsi="Arial"/>
          <w:color w:val="111827"/>
          <w:sz w:val="22"/>
          <w:szCs w:val="22"/>
        </w:rPr>
        <w:t xml:space="preserve">Copy package.json and package-lock.json first (before source code). This layer is cached by Docker — it only re-runs npm install when package.json changes, not on every code change.</w:t>
      </w:r>
    </w:p>
    <w:p>
      <w:pPr>
        <w:pStyle w:val="ListParagraph"/>
        <w:numPr>
          <w:ilvl w:val="0"/>
          <w:numId w:val="2"/>
        </w:numPr>
        <w:spacing w:after="60" w:before="60"/>
      </w:pPr>
      <w:r>
        <w:rPr>
          <w:rFonts w:ascii="Arial" w:cs="Arial" w:eastAsia="Arial" w:hAnsi="Arial"/>
          <w:color w:val="111827"/>
          <w:sz w:val="22"/>
          <w:szCs w:val="22"/>
        </w:rPr>
        <w:t xml:space="preserve">Run npm ci --only=production (npm ci is faster and more reliable than npm install in CI).</w:t>
      </w:r>
    </w:p>
    <w:p>
      <w:pPr>
        <w:pStyle w:val="ListParagraph"/>
        <w:numPr>
          <w:ilvl w:val="0"/>
          <w:numId w:val="2"/>
        </w:numPr>
        <w:spacing w:after="60" w:before="60"/>
      </w:pPr>
      <w:r>
        <w:rPr>
          <w:rFonts w:ascii="Arial" w:cs="Arial" w:eastAsia="Arial" w:hAnsi="Arial"/>
          <w:color w:val="111827"/>
          <w:sz w:val="22"/>
          <w:szCs w:val="22"/>
        </w:rPr>
        <w:t xml:space="preserve">Copy the rest of the source code.</w:t>
      </w:r>
    </w:p>
    <w:p>
      <w:pPr>
        <w:spacing w:after="0" w:before="80"/>
      </w:pPr>
    </w:p>
    <w:p>
      <w:pPr>
        <w:pStyle w:val="Heading3"/>
        <w:spacing w:after="100" w:before="200"/>
      </w:pPr>
      <w:r>
        <w:rPr>
          <w:rFonts w:ascii="Arial" w:cs="Arial" w:eastAsia="Arial" w:hAnsi="Arial"/>
          <w:b/>
          <w:bCs/>
          <w:color w:val="374151"/>
          <w:sz w:val="24"/>
          <w:szCs w:val="24"/>
        </w:rPr>
        <w:t xml:space="preserve">Stage 2 — Production Image:</w:t>
      </w:r>
    </w:p>
    <w:p>
      <w:pPr>
        <w:pStyle w:val="ListParagraph"/>
        <w:numPr>
          <w:ilvl w:val="0"/>
          <w:numId w:val="2"/>
        </w:numPr>
        <w:spacing w:after="60" w:before="60"/>
      </w:pPr>
      <w:r>
        <w:rPr>
          <w:rFonts w:ascii="Arial" w:cs="Arial" w:eastAsia="Arial" w:hAnsi="Arial"/>
          <w:color w:val="111827"/>
          <w:sz w:val="22"/>
          <w:szCs w:val="22"/>
        </w:rPr>
        <w:t xml:space="preserve">Base image: node:20-alpine again (fresh, no build tools).</w:t>
      </w:r>
    </w:p>
    <w:p>
      <w:pPr>
        <w:pStyle w:val="ListParagraph"/>
        <w:numPr>
          <w:ilvl w:val="0"/>
          <w:numId w:val="2"/>
        </w:numPr>
        <w:spacing w:after="60" w:before="60"/>
      </w:pPr>
      <w:r>
        <w:rPr>
          <w:rFonts w:ascii="Arial" w:cs="Arial" w:eastAsia="Arial" w:hAnsi="Arial"/>
          <w:color w:val="111827"/>
          <w:sz w:val="22"/>
          <w:szCs w:val="22"/>
        </w:rPr>
        <w:t xml:space="preserve">Set NODE_ENV=production as environment variable.</w:t>
      </w:r>
    </w:p>
    <w:p>
      <w:pPr>
        <w:pStyle w:val="ListParagraph"/>
        <w:numPr>
          <w:ilvl w:val="0"/>
          <w:numId w:val="2"/>
        </w:numPr>
        <w:spacing w:after="60" w:before="60"/>
      </w:pPr>
      <w:r>
        <w:rPr>
          <w:rFonts w:ascii="Arial" w:cs="Arial" w:eastAsia="Arial" w:hAnsi="Arial"/>
          <w:color w:val="111827"/>
          <w:sz w:val="22"/>
          <w:szCs w:val="22"/>
        </w:rPr>
        <w:t xml:space="preserve">Create a non-root user (addgroup, adduser) and switch to it. Running as root inside a container is a security risk.</w:t>
      </w:r>
    </w:p>
    <w:p>
      <w:pPr>
        <w:pStyle w:val="ListParagraph"/>
        <w:numPr>
          <w:ilvl w:val="0"/>
          <w:numId w:val="2"/>
        </w:numPr>
        <w:spacing w:after="60" w:before="60"/>
      </w:pPr>
      <w:r>
        <w:rPr>
          <w:rFonts w:ascii="Arial" w:cs="Arial" w:eastAsia="Arial" w:hAnsi="Arial"/>
          <w:color w:val="111827"/>
          <w:sz w:val="22"/>
          <w:szCs w:val="22"/>
        </w:rPr>
        <w:t xml:space="preserve">Copy only the node_modules and src/ from the builder stage.</w:t>
      </w:r>
    </w:p>
    <w:p>
      <w:pPr>
        <w:pStyle w:val="ListParagraph"/>
        <w:numPr>
          <w:ilvl w:val="0"/>
          <w:numId w:val="2"/>
        </w:numPr>
        <w:spacing w:after="60" w:before="60"/>
      </w:pPr>
      <w:r>
        <w:rPr>
          <w:rFonts w:ascii="Arial" w:cs="Arial" w:eastAsia="Arial" w:hAnsi="Arial"/>
          <w:color w:val="111827"/>
          <w:sz w:val="22"/>
          <w:szCs w:val="22"/>
        </w:rPr>
        <w:t xml:space="preserve">Expose port 8000.</w:t>
      </w:r>
    </w:p>
    <w:p>
      <w:pPr>
        <w:pStyle w:val="ListParagraph"/>
        <w:numPr>
          <w:ilvl w:val="0"/>
          <w:numId w:val="2"/>
        </w:numPr>
        <w:spacing w:after="60" w:before="60"/>
      </w:pPr>
      <w:r>
        <w:rPr>
          <w:rFonts w:ascii="Arial" w:cs="Arial" w:eastAsia="Arial" w:hAnsi="Arial"/>
          <w:color w:val="111827"/>
          <w:sz w:val="22"/>
          <w:szCs w:val="22"/>
        </w:rPr>
        <w:t xml:space="preserve">HEALTHCHECK instruction: every 30 seconds, curl /api/health. If it fails 3 times, Docker marks container as unhealthy.</w:t>
      </w:r>
    </w:p>
    <w:p>
      <w:pPr>
        <w:pStyle w:val="ListParagraph"/>
        <w:numPr>
          <w:ilvl w:val="0"/>
          <w:numId w:val="2"/>
        </w:numPr>
        <w:spacing w:after="60" w:before="60"/>
      </w:pPr>
      <w:r>
        <w:rPr>
          <w:rFonts w:ascii="Arial" w:cs="Arial" w:eastAsia="Arial" w:hAnsi="Arial"/>
          <w:color w:val="111827"/>
          <w:sz w:val="22"/>
          <w:szCs w:val="22"/>
        </w:rPr>
        <w:t xml:space="preserve">CMD: ['node', 'src/index.js'] — start the server.</w:t>
      </w:r>
    </w:p>
    <w:p>
      <w:pPr>
        <w:spacing w:after="0" w:before="160"/>
      </w:pPr>
    </w:p>
    <w:p>
      <w:pPr>
        <w:pStyle w:val="Heading2"/>
        <w:spacing w:after="140" w:before="280"/>
      </w:pPr>
      <w:r>
        <w:rPr>
          <w:rFonts w:ascii="Arial" w:cs="Arial" w:eastAsia="Arial" w:hAnsi="Arial"/>
          <w:b/>
          <w:bCs/>
          <w:color w:val="2563EB"/>
          <w:sz w:val="28"/>
          <w:szCs w:val="28"/>
        </w:rPr>
        <w:t xml:space="preserve">5.2  Frontend Dockerfile</w:t>
      </w:r>
    </w:p>
    <w:p>
      <w:pPr>
        <w:spacing w:after="80" w:before="80"/>
      </w:pPr>
      <w:r>
        <w:rPr>
          <w:rFonts w:ascii="Arial" w:cs="Arial" w:eastAsia="Arial" w:hAnsi="Arial"/>
          <w:color w:val="111827"/>
          <w:sz w:val="22"/>
          <w:szCs w:val="22"/>
        </w:rPr>
        <w:t xml:space="preserve">The frontend Dockerfile also uses multi-stage build for Next.js, leveraging Next.js standalone output mode which copies only the necessary files for production.</w:t>
      </w:r>
    </w:p>
    <w:p>
      <w:pPr>
        <w:spacing w:after="0" w:before="80"/>
      </w:pPr>
    </w:p>
    <w:p>
      <w:pPr>
        <w:pStyle w:val="Heading3"/>
        <w:spacing w:after="100" w:before="200"/>
      </w:pPr>
      <w:r>
        <w:rPr>
          <w:rFonts w:ascii="Arial" w:cs="Arial" w:eastAsia="Arial" w:hAnsi="Arial"/>
          <w:b/>
          <w:bCs/>
          <w:color w:val="374151"/>
          <w:sz w:val="24"/>
          <w:szCs w:val="24"/>
        </w:rPr>
        <w:t xml:space="preserve">Stage 1 — Builder:</w:t>
      </w:r>
    </w:p>
    <w:p>
      <w:pPr>
        <w:pStyle w:val="ListParagraph"/>
        <w:numPr>
          <w:ilvl w:val="0"/>
          <w:numId w:val="2"/>
        </w:numPr>
        <w:spacing w:after="60" w:before="60"/>
      </w:pPr>
      <w:r>
        <w:rPr>
          <w:rFonts w:ascii="Arial" w:cs="Arial" w:eastAsia="Arial" w:hAnsi="Arial"/>
          <w:color w:val="111827"/>
          <w:sz w:val="22"/>
          <w:szCs w:val="22"/>
        </w:rPr>
        <w:t xml:space="preserve">Base: node:20-alpine.</w:t>
      </w:r>
    </w:p>
    <w:p>
      <w:pPr>
        <w:pStyle w:val="ListParagraph"/>
        <w:numPr>
          <w:ilvl w:val="0"/>
          <w:numId w:val="2"/>
        </w:numPr>
        <w:spacing w:after="60" w:before="60"/>
      </w:pPr>
      <w:r>
        <w:rPr>
          <w:rFonts w:ascii="Arial" w:cs="Arial" w:eastAsia="Arial" w:hAnsi="Arial"/>
          <w:color w:val="111827"/>
          <w:sz w:val="22"/>
          <w:szCs w:val="22"/>
        </w:rPr>
        <w:t xml:space="preserve">Copy package files, run npm ci.</w:t>
      </w:r>
    </w:p>
    <w:p>
      <w:pPr>
        <w:pStyle w:val="ListParagraph"/>
        <w:numPr>
          <w:ilvl w:val="0"/>
          <w:numId w:val="2"/>
        </w:numPr>
        <w:spacing w:after="60" w:before="60"/>
      </w:pPr>
      <w:r>
        <w:rPr>
          <w:rFonts w:ascii="Arial" w:cs="Arial" w:eastAsia="Arial" w:hAnsi="Arial"/>
          <w:color w:val="111827"/>
          <w:sz w:val="22"/>
          <w:szCs w:val="22"/>
        </w:rPr>
        <w:t xml:space="preserve">Copy source. Set NEXT_PUBLIC_BACKEND_URL as build arg (passed in from docker-compose).</w:t>
      </w:r>
    </w:p>
    <w:p>
      <w:pPr>
        <w:pStyle w:val="ListParagraph"/>
        <w:numPr>
          <w:ilvl w:val="0"/>
          <w:numId w:val="2"/>
        </w:numPr>
        <w:spacing w:after="60" w:before="60"/>
      </w:pPr>
      <w:r>
        <w:rPr>
          <w:rFonts w:ascii="Arial" w:cs="Arial" w:eastAsia="Arial" w:hAnsi="Arial"/>
          <w:color w:val="111827"/>
          <w:sz w:val="22"/>
          <w:szCs w:val="22"/>
        </w:rPr>
        <w:t xml:space="preserve">Run npm run build — this generates the .next/standalone folder.</w:t>
      </w:r>
    </w:p>
    <w:p>
      <w:pPr>
        <w:spacing w:after="0" w:before="80"/>
      </w:pPr>
    </w:p>
    <w:p>
      <w:pPr>
        <w:pStyle w:val="Heading3"/>
        <w:spacing w:after="100" w:before="200"/>
      </w:pPr>
      <w:r>
        <w:rPr>
          <w:rFonts w:ascii="Arial" w:cs="Arial" w:eastAsia="Arial" w:hAnsi="Arial"/>
          <w:b/>
          <w:bCs/>
          <w:color w:val="374151"/>
          <w:sz w:val="24"/>
          <w:szCs w:val="24"/>
        </w:rPr>
        <w:t xml:space="preserve">Stage 2 — Runner:</w:t>
      </w:r>
    </w:p>
    <w:p>
      <w:pPr>
        <w:pStyle w:val="ListParagraph"/>
        <w:numPr>
          <w:ilvl w:val="0"/>
          <w:numId w:val="2"/>
        </w:numPr>
        <w:spacing w:after="60" w:before="60"/>
      </w:pPr>
      <w:r>
        <w:rPr>
          <w:rFonts w:ascii="Arial" w:cs="Arial" w:eastAsia="Arial" w:hAnsi="Arial"/>
          <w:color w:val="111827"/>
          <w:sz w:val="22"/>
          <w:szCs w:val="22"/>
        </w:rPr>
        <w:t xml:space="preserve">Base: node:20-alpine.</w:t>
      </w:r>
    </w:p>
    <w:p>
      <w:pPr>
        <w:pStyle w:val="ListParagraph"/>
        <w:numPr>
          <w:ilvl w:val="0"/>
          <w:numId w:val="2"/>
        </w:numPr>
        <w:spacing w:after="60" w:before="60"/>
      </w:pPr>
      <w:r>
        <w:rPr>
          <w:rFonts w:ascii="Arial" w:cs="Arial" w:eastAsia="Arial" w:hAnsi="Arial"/>
          <w:color w:val="111827"/>
          <w:sz w:val="22"/>
          <w:szCs w:val="22"/>
        </w:rPr>
        <w:t xml:space="preserve">Copy .next/standalone from builder.</w:t>
      </w:r>
    </w:p>
    <w:p>
      <w:pPr>
        <w:pStyle w:val="ListParagraph"/>
        <w:numPr>
          <w:ilvl w:val="0"/>
          <w:numId w:val="2"/>
        </w:numPr>
        <w:spacing w:after="60" w:before="60"/>
      </w:pPr>
      <w:r>
        <w:rPr>
          <w:rFonts w:ascii="Arial" w:cs="Arial" w:eastAsia="Arial" w:hAnsi="Arial"/>
          <w:color w:val="111827"/>
          <w:sz w:val="22"/>
          <w:szCs w:val="22"/>
        </w:rPr>
        <w:t xml:space="preserve">Copy .next/static from builder into the standalone folder.</w:t>
      </w:r>
    </w:p>
    <w:p>
      <w:pPr>
        <w:pStyle w:val="ListParagraph"/>
        <w:numPr>
          <w:ilvl w:val="0"/>
          <w:numId w:val="2"/>
        </w:numPr>
        <w:spacing w:after="60" w:before="60"/>
      </w:pPr>
      <w:r>
        <w:rPr>
          <w:rFonts w:ascii="Arial" w:cs="Arial" w:eastAsia="Arial" w:hAnsi="Arial"/>
          <w:color w:val="111827"/>
          <w:sz w:val="22"/>
          <w:szCs w:val="22"/>
        </w:rPr>
        <w:t xml:space="preserve">Expose port 3000.</w:t>
      </w:r>
    </w:p>
    <w:p>
      <w:pPr>
        <w:pStyle w:val="ListParagraph"/>
        <w:numPr>
          <w:ilvl w:val="0"/>
          <w:numId w:val="2"/>
        </w:numPr>
        <w:spacing w:after="60" w:before="60"/>
      </w:pPr>
      <w:r>
        <w:rPr>
          <w:rFonts w:ascii="Arial" w:cs="Arial" w:eastAsia="Arial" w:hAnsi="Arial"/>
          <w:color w:val="111827"/>
          <w:sz w:val="22"/>
          <w:szCs w:val="22"/>
        </w:rPr>
        <w:t xml:space="preserve">CMD: ['node', 'server.js'] — Next.js standalone server.</w:t>
      </w:r>
    </w:p>
    <w:p>
      <w:pPr>
        <w:spacing w:after="0" w:before="160"/>
      </w:pPr>
    </w:p>
    <w:p>
      <w:pPr>
        <w:pStyle w:val="Heading2"/>
        <w:spacing w:after="140" w:before="280"/>
      </w:pPr>
      <w:r>
        <w:rPr>
          <w:rFonts w:ascii="Arial" w:cs="Arial" w:eastAsia="Arial" w:hAnsi="Arial"/>
          <w:b/>
          <w:bCs/>
          <w:color w:val="2563EB"/>
          <w:sz w:val="28"/>
          <w:szCs w:val="28"/>
        </w:rPr>
        <w:t xml:space="preserve">5.3  docker-compose.yml</w:t>
      </w:r>
    </w:p>
    <w:p>
      <w:pPr>
        <w:spacing w:after="80" w:before="80"/>
      </w:pPr>
      <w:r>
        <w:rPr>
          <w:rFonts w:ascii="Arial" w:cs="Arial" w:eastAsia="Arial" w:hAnsi="Arial"/>
          <w:color w:val="111827"/>
          <w:sz w:val="22"/>
          <w:szCs w:val="22"/>
        </w:rPr>
        <w:t xml:space="preserve">The docker-compose file defines the entire local environment. Running docker-compose up --build spins up both the frontend and backend in one command.</w:t>
      </w:r>
    </w:p>
    <w:p>
      <w:pPr>
        <w:spacing w:after="0" w:before="80"/>
      </w:pPr>
    </w:p>
    <w:p>
      <w:pPr>
        <w:pStyle w:val="Heading3"/>
        <w:spacing w:after="100" w:before="200"/>
      </w:pPr>
      <w:r>
        <w:rPr>
          <w:rFonts w:ascii="Arial" w:cs="Arial" w:eastAsia="Arial" w:hAnsi="Arial"/>
          <w:b/>
          <w:bCs/>
          <w:color w:val="374151"/>
          <w:sz w:val="24"/>
          <w:szCs w:val="24"/>
        </w:rPr>
        <w:t xml:space="preserve">Services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Compose Field</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services.backend.build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Points to ./backend directory, uses the Dockerfile there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services.backend.ports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Maps host port 8000 to container port 8000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services.backend.env_file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Loads ./backend/.env file into the container's environment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services.backend.healthcheck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Runs curl /api/health every 30s to verify backend is live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services.frontend.build.args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Passes NEXT_PUBLIC_BACKEND_URL as a build argument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services.frontend.ports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Maps host port 3000 to container port 3000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services.frontend.depends_on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Waits for backend to be healthy before starting frontend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networks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Both services on a shared internal network called 'app-network'</w:t>
            </w:r>
          </w:p>
        </w:tc>
      </w:tr>
    </w:tbl>
    <w:p>
      <w:pPr>
        <w:spacing w:after="0" w:before="160"/>
      </w:pPr>
    </w:p>
    <w:p>
      <w:pPr>
        <w:pStyle w:val="Heading2"/>
        <w:spacing w:after="140" w:before="280"/>
      </w:pPr>
      <w:r>
        <w:rPr>
          <w:rFonts w:ascii="Arial" w:cs="Arial" w:eastAsia="Arial" w:hAnsi="Arial"/>
          <w:b/>
          <w:bCs/>
          <w:color w:val="2563EB"/>
          <w:sz w:val="28"/>
          <w:szCs w:val="28"/>
        </w:rPr>
        <w:t xml:space="preserve">5.4  GitHub Actions CI/CD Pipeline</w:t>
      </w:r>
    </w:p>
    <w:p>
      <w:pPr>
        <w:spacing w:after="80" w:before="80"/>
      </w:pPr>
      <w:r>
        <w:rPr>
          <w:rFonts w:ascii="Arial" w:cs="Arial" w:eastAsia="Arial" w:hAnsi="Arial"/>
          <w:color w:val="111827"/>
          <w:sz w:val="22"/>
          <w:szCs w:val="22"/>
        </w:rPr>
        <w:t xml:space="preserve">The workflow file lives at .github/workflows/ci.yml and triggers automatically on every Pull Request targeting the main branch. Its job is to validate the code before it can be merged.</w:t>
      </w:r>
    </w:p>
    <w:p>
      <w:pPr>
        <w:spacing w:after="0" w:before="80"/>
      </w:pPr>
    </w:p>
    <w:p>
      <w:pPr>
        <w:pStyle w:val="Heading3"/>
        <w:spacing w:after="100" w:before="200"/>
      </w:pPr>
      <w:r>
        <w:rPr>
          <w:rFonts w:ascii="Arial" w:cs="Arial" w:eastAsia="Arial" w:hAnsi="Arial"/>
          <w:b/>
          <w:bCs/>
          <w:color w:val="374151"/>
          <w:sz w:val="24"/>
          <w:szCs w:val="24"/>
        </w:rPr>
        <w:t xml:space="preserve">Trigger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00"/>
            </w:tcMar>
            <w:vAlign w:val="center"/>
          </w:tcPr>
          <w:p>
            <w:pPr>
              <w:jc w:val="center"/>
            </w:pPr>
            <w:r>
              <w:rPr>
                <w:rFonts w:ascii="Arial" w:cs="Arial" w:eastAsia="Arial" w:hAnsi="Arial"/>
                <w:b/>
                <w:bCs/>
                <w:color w:val="2563EB"/>
                <w:sz w:val="22"/>
                <w:szCs w:val="22"/>
              </w:rPr>
              <w:t xml:space="preserve">TRIGGER</w:t>
            </w:r>
          </w:p>
        </w:tc>
        <w:tc>
          <w:tcPr>
            <w:tcW w:type="dxa" w:w="8160"/>
            <w:tcBorders>
              <w:top w:val="single" w:color="FFFFFF" w:sz="1"/>
              <w:left w:val="single" w:color="FFFFFF" w:sz="1"/>
              <w:bottom w:val="single" w:color="FFFFFF" w:sz="1"/>
              <w:right w:val="single" w:color="FFFFFF" w:sz="1"/>
            </w:tcBorders>
            <w:shd w:fill="DBEAFE" w:val="clear"/>
            <w:tcMar>
              <w:top w:type="dxa" w:w="100"/>
              <w:left w:type="dxa" w:w="140"/>
              <w:bottom w:type="dxa" w:w="100"/>
              <w:right w:type="dxa" w:w="140"/>
            </w:tcMar>
          </w:tcPr>
          <w:p>
            <w:r>
              <w:rPr>
                <w:rFonts w:ascii="Arial" w:cs="Arial" w:eastAsia="Arial" w:hAnsi="Arial"/>
                <w:color w:val="374151"/>
                <w:sz w:val="21"/>
                <w:szCs w:val="21"/>
              </w:rPr>
              <w:t xml:space="preserve">on: pull_request: branches: [main] — runs every time someone opens or updates a PR to the main branch.</w:t>
            </w:r>
          </w:p>
        </w:tc>
      </w:tr>
    </w:tbl>
    <w:p>
      <w:pPr>
        <w:spacing w:after="0" w:before="100"/>
      </w:pPr>
    </w:p>
    <w:p>
      <w:pPr>
        <w:pStyle w:val="Heading3"/>
        <w:spacing w:after="100" w:before="200"/>
      </w:pPr>
      <w:r>
        <w:rPr>
          <w:rFonts w:ascii="Arial" w:cs="Arial" w:eastAsia="Arial" w:hAnsi="Arial"/>
          <w:b/>
          <w:bCs/>
          <w:color w:val="374151"/>
          <w:sz w:val="24"/>
          <w:szCs w:val="24"/>
        </w:rPr>
        <w:t xml:space="preserve">Jobs in the pipeline:</w:t>
      </w:r>
    </w:p>
    <w:p>
      <w:pPr>
        <w:spacing w:after="0" w:before="80"/>
      </w:pPr>
    </w:p>
    <w:p>
      <w:pPr>
        <w:pStyle w:val="Heading3"/>
        <w:spacing w:after="100" w:before="200"/>
      </w:pPr>
      <w:r>
        <w:rPr>
          <w:rFonts w:ascii="Arial" w:cs="Arial" w:eastAsia="Arial" w:hAnsi="Arial"/>
          <w:b/>
          <w:bCs/>
          <w:color w:val="374151"/>
          <w:sz w:val="24"/>
          <w:szCs w:val="24"/>
        </w:rPr>
        <w:t xml:space="preserve">Job 1 — lint-backend</w:t>
      </w:r>
    </w:p>
    <w:p>
      <w:pPr>
        <w:pStyle w:val="ListParagraph"/>
        <w:numPr>
          <w:ilvl w:val="0"/>
          <w:numId w:val="2"/>
        </w:numPr>
        <w:spacing w:after="60" w:before="60"/>
      </w:pPr>
      <w:r>
        <w:rPr>
          <w:rFonts w:ascii="Arial" w:cs="Arial" w:eastAsia="Arial" w:hAnsi="Arial"/>
          <w:color w:val="111827"/>
          <w:sz w:val="22"/>
          <w:szCs w:val="22"/>
        </w:rPr>
        <w:t xml:space="preserve">Checkout code using actions/checkout@v4.</w:t>
      </w:r>
    </w:p>
    <w:p>
      <w:pPr>
        <w:pStyle w:val="ListParagraph"/>
        <w:numPr>
          <w:ilvl w:val="0"/>
          <w:numId w:val="2"/>
        </w:numPr>
        <w:spacing w:after="60" w:before="60"/>
      </w:pPr>
      <w:r>
        <w:rPr>
          <w:rFonts w:ascii="Arial" w:cs="Arial" w:eastAsia="Arial" w:hAnsi="Arial"/>
          <w:color w:val="111827"/>
          <w:sz w:val="22"/>
          <w:szCs w:val="22"/>
        </w:rPr>
        <w:t xml:space="preserve">Setup Node.js 20 using actions/setup-node@v4 with cache: npm.</w:t>
      </w:r>
    </w:p>
    <w:p>
      <w:pPr>
        <w:pStyle w:val="ListParagraph"/>
        <w:numPr>
          <w:ilvl w:val="0"/>
          <w:numId w:val="2"/>
        </w:numPr>
        <w:spacing w:after="60" w:before="60"/>
      </w:pPr>
      <w:r>
        <w:rPr>
          <w:rFonts w:ascii="Arial" w:cs="Arial" w:eastAsia="Arial" w:hAnsi="Arial"/>
          <w:color w:val="111827"/>
          <w:sz w:val="22"/>
          <w:szCs w:val="22"/>
        </w:rPr>
        <w:t xml:space="preserve">Run npm ci in the backend/ directory.</w:t>
      </w:r>
    </w:p>
    <w:p>
      <w:pPr>
        <w:pStyle w:val="ListParagraph"/>
        <w:numPr>
          <w:ilvl w:val="0"/>
          <w:numId w:val="2"/>
        </w:numPr>
        <w:spacing w:after="60" w:before="60"/>
      </w:pPr>
      <w:r>
        <w:rPr>
          <w:rFonts w:ascii="Arial" w:cs="Arial" w:eastAsia="Arial" w:hAnsi="Arial"/>
          <w:color w:val="111827"/>
          <w:sz w:val="22"/>
          <w:szCs w:val="22"/>
        </w:rPr>
        <w:t xml:space="preserve">Run npx eslint src/ to lint all backend JavaScript files.</w:t>
      </w:r>
    </w:p>
    <w:p>
      <w:pPr>
        <w:spacing w:after="0" w:before="80"/>
      </w:pPr>
    </w:p>
    <w:p>
      <w:pPr>
        <w:pStyle w:val="Heading3"/>
        <w:spacing w:after="100" w:before="200"/>
      </w:pPr>
      <w:r>
        <w:rPr>
          <w:rFonts w:ascii="Arial" w:cs="Arial" w:eastAsia="Arial" w:hAnsi="Arial"/>
          <w:b/>
          <w:bCs/>
          <w:color w:val="374151"/>
          <w:sz w:val="24"/>
          <w:szCs w:val="24"/>
        </w:rPr>
        <w:t xml:space="preserve">Job 2 — lint-frontend</w:t>
      </w:r>
    </w:p>
    <w:p>
      <w:pPr>
        <w:pStyle w:val="ListParagraph"/>
        <w:numPr>
          <w:ilvl w:val="0"/>
          <w:numId w:val="2"/>
        </w:numPr>
        <w:spacing w:after="60" w:before="60"/>
      </w:pPr>
      <w:r>
        <w:rPr>
          <w:rFonts w:ascii="Arial" w:cs="Arial" w:eastAsia="Arial" w:hAnsi="Arial"/>
          <w:color w:val="111827"/>
          <w:sz w:val="22"/>
          <w:szCs w:val="22"/>
        </w:rPr>
        <w:t xml:space="preserve">Checkout code.</w:t>
      </w:r>
    </w:p>
    <w:p>
      <w:pPr>
        <w:pStyle w:val="ListParagraph"/>
        <w:numPr>
          <w:ilvl w:val="0"/>
          <w:numId w:val="2"/>
        </w:numPr>
        <w:spacing w:after="60" w:before="60"/>
      </w:pPr>
      <w:r>
        <w:rPr>
          <w:rFonts w:ascii="Arial" w:cs="Arial" w:eastAsia="Arial" w:hAnsi="Arial"/>
          <w:color w:val="111827"/>
          <w:sz w:val="22"/>
          <w:szCs w:val="22"/>
        </w:rPr>
        <w:t xml:space="preserve">Setup Node.js 20.</w:t>
      </w:r>
    </w:p>
    <w:p>
      <w:pPr>
        <w:pStyle w:val="ListParagraph"/>
        <w:numPr>
          <w:ilvl w:val="0"/>
          <w:numId w:val="2"/>
        </w:numPr>
        <w:spacing w:after="60" w:before="60"/>
      </w:pPr>
      <w:r>
        <w:rPr>
          <w:rFonts w:ascii="Arial" w:cs="Arial" w:eastAsia="Arial" w:hAnsi="Arial"/>
          <w:color w:val="111827"/>
          <w:sz w:val="22"/>
          <w:szCs w:val="22"/>
        </w:rPr>
        <w:t xml:space="preserve">Run npm ci in the frontend/ directory.</w:t>
      </w:r>
    </w:p>
    <w:p>
      <w:pPr>
        <w:pStyle w:val="ListParagraph"/>
        <w:numPr>
          <w:ilvl w:val="0"/>
          <w:numId w:val="2"/>
        </w:numPr>
        <w:spacing w:after="60" w:before="60"/>
      </w:pPr>
      <w:r>
        <w:rPr>
          <w:rFonts w:ascii="Arial" w:cs="Arial" w:eastAsia="Arial" w:hAnsi="Arial"/>
          <w:color w:val="111827"/>
          <w:sz w:val="22"/>
          <w:szCs w:val="22"/>
        </w:rPr>
        <w:t xml:space="preserve">Run npm run lint which calls Next.js's built-in ESLint check.</w:t>
      </w:r>
    </w:p>
    <w:p>
      <w:pPr>
        <w:spacing w:after="0" w:before="80"/>
      </w:pPr>
    </w:p>
    <w:p>
      <w:pPr>
        <w:pStyle w:val="Heading3"/>
        <w:spacing w:after="100" w:before="200"/>
      </w:pPr>
      <w:r>
        <w:rPr>
          <w:rFonts w:ascii="Arial" w:cs="Arial" w:eastAsia="Arial" w:hAnsi="Arial"/>
          <w:b/>
          <w:bCs/>
          <w:color w:val="374151"/>
          <w:sz w:val="24"/>
          <w:szCs w:val="24"/>
        </w:rPr>
        <w:t xml:space="preserve">Job 3 — docker-build (depends on both lint jobs passing)</w:t>
      </w:r>
    </w:p>
    <w:p>
      <w:pPr>
        <w:pStyle w:val="ListParagraph"/>
        <w:numPr>
          <w:ilvl w:val="0"/>
          <w:numId w:val="2"/>
        </w:numPr>
        <w:spacing w:after="60" w:before="60"/>
      </w:pPr>
      <w:r>
        <w:rPr>
          <w:rFonts w:ascii="Arial" w:cs="Arial" w:eastAsia="Arial" w:hAnsi="Arial"/>
          <w:color w:val="111827"/>
          <w:sz w:val="22"/>
          <w:szCs w:val="22"/>
        </w:rPr>
        <w:t xml:space="preserve">Checkout code.</w:t>
      </w:r>
    </w:p>
    <w:p>
      <w:pPr>
        <w:pStyle w:val="ListParagraph"/>
        <w:numPr>
          <w:ilvl w:val="0"/>
          <w:numId w:val="2"/>
        </w:numPr>
        <w:spacing w:after="60" w:before="60"/>
      </w:pPr>
      <w:r>
        <w:rPr>
          <w:rFonts w:ascii="Arial" w:cs="Arial" w:eastAsia="Arial" w:hAnsi="Arial"/>
          <w:color w:val="111827"/>
          <w:sz w:val="22"/>
          <w:szCs w:val="22"/>
        </w:rPr>
        <w:t xml:space="preserve">Set up Docker Buildx using docker/setup-buildx-action@v3.</w:t>
      </w:r>
    </w:p>
    <w:p>
      <w:pPr>
        <w:pStyle w:val="ListParagraph"/>
        <w:numPr>
          <w:ilvl w:val="0"/>
          <w:numId w:val="2"/>
        </w:numPr>
        <w:spacing w:after="60" w:before="60"/>
      </w:pPr>
      <w:r>
        <w:rPr>
          <w:rFonts w:ascii="Arial" w:cs="Arial" w:eastAsia="Arial" w:hAnsi="Arial"/>
          <w:color w:val="111827"/>
          <w:sz w:val="22"/>
          <w:szCs w:val="22"/>
        </w:rPr>
        <w:t xml:space="preserve">Build the backend Docker image: docker build ./backend. This validates the Dockerfile is syntactically correct and all npm packages install.</w:t>
      </w:r>
    </w:p>
    <w:p>
      <w:pPr>
        <w:pStyle w:val="ListParagraph"/>
        <w:numPr>
          <w:ilvl w:val="0"/>
          <w:numId w:val="2"/>
        </w:numPr>
        <w:spacing w:after="60" w:before="60"/>
      </w:pPr>
      <w:r>
        <w:rPr>
          <w:rFonts w:ascii="Arial" w:cs="Arial" w:eastAsia="Arial" w:hAnsi="Arial"/>
          <w:color w:val="111827"/>
          <w:sz w:val="22"/>
          <w:szCs w:val="22"/>
        </w:rPr>
        <w:t xml:space="preserve">Build the frontend Docker image: docker build ./frontend.</w:t>
      </w:r>
    </w:p>
    <w:p>
      <w:pPr>
        <w:pStyle w:val="ListParagraph"/>
        <w:numPr>
          <w:ilvl w:val="0"/>
          <w:numId w:val="2"/>
        </w:numPr>
        <w:spacing w:after="60" w:before="60"/>
      </w:pPr>
      <w:r>
        <w:rPr>
          <w:rFonts w:ascii="Arial" w:cs="Arial" w:eastAsia="Arial" w:hAnsi="Arial"/>
          <w:color w:val="111827"/>
          <w:sz w:val="22"/>
          <w:szCs w:val="22"/>
        </w:rPr>
        <w:t xml:space="preserve">If either build fails, the PR is blocked from merging.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RESULT</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No broken code can be merged to main. The pipeline catches lint errors, syntax issues, and broken Docker builds before they reach production.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6 — API Documentation (Swagger)</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6. Swagger / OpenAPI Documentation</w:t>
      </w:r>
    </w:p>
    <w:p>
      <w:pPr>
        <w:spacing w:after="80" w:before="80"/>
      </w:pPr>
      <w:r>
        <w:rPr>
          <w:rFonts w:ascii="Arial" w:cs="Arial" w:eastAsia="Arial" w:hAnsi="Arial"/>
          <w:color w:val="111827"/>
          <w:sz w:val="22"/>
          <w:szCs w:val="22"/>
        </w:rPr>
        <w:t xml:space="preserve">FastAPI generates Swagger automatically. In Node.js/Express, you use swagger-jsdoc to define the spec and swagger-ui-express to serve the interactive UI. The Swagger endpoint must be live at /api-docs on the deployed backend.</w:t>
      </w:r>
    </w:p>
    <w:p>
      <w:pPr>
        <w:spacing w:after="0" w:before="120"/>
      </w:pPr>
    </w:p>
    <w:p>
      <w:pPr>
        <w:pStyle w:val="Heading2"/>
        <w:spacing w:after="140" w:before="280"/>
      </w:pPr>
      <w:r>
        <w:rPr>
          <w:rFonts w:ascii="Arial" w:cs="Arial" w:eastAsia="Arial" w:hAnsi="Arial"/>
          <w:b/>
          <w:bCs/>
          <w:color w:val="2563EB"/>
          <w:sz w:val="28"/>
          <w:szCs w:val="28"/>
        </w:rPr>
        <w:t xml:space="preserve">6.1  How Swagger Works in Node.js</w:t>
      </w:r>
    </w:p>
    <w:p>
      <w:pPr>
        <w:pStyle w:val="ListParagraph"/>
        <w:numPr>
          <w:ilvl w:val="0"/>
          <w:numId w:val="2"/>
        </w:numPr>
        <w:spacing w:after="60" w:before="60"/>
      </w:pPr>
      <w:r>
        <w:rPr>
          <w:rFonts w:ascii="Arial" w:cs="Arial" w:eastAsia="Arial" w:hAnsi="Arial"/>
          <w:color w:val="111827"/>
          <w:sz w:val="22"/>
          <w:szCs w:val="22"/>
        </w:rPr>
        <w:t xml:space="preserve">swagger-jsdoc reads special JSDoc comment blocks (/** @swagger ... */) placed directly above each route handler.</w:t>
      </w:r>
    </w:p>
    <w:p>
      <w:pPr>
        <w:pStyle w:val="ListParagraph"/>
        <w:numPr>
          <w:ilvl w:val="0"/>
          <w:numId w:val="2"/>
        </w:numPr>
        <w:spacing w:after="60" w:before="60"/>
      </w:pPr>
      <w:r>
        <w:rPr>
          <w:rFonts w:ascii="Arial" w:cs="Arial" w:eastAsia="Arial" w:hAnsi="Arial"/>
          <w:color w:val="111827"/>
          <w:sz w:val="22"/>
          <w:szCs w:val="22"/>
        </w:rPr>
        <w:t xml:space="preserve">It compiles all those comment blocks into a single OpenAPI 3.0 JSON specification.</w:t>
      </w:r>
    </w:p>
    <w:p>
      <w:pPr>
        <w:pStyle w:val="ListParagraph"/>
        <w:numPr>
          <w:ilvl w:val="0"/>
          <w:numId w:val="2"/>
        </w:numPr>
        <w:spacing w:after="60" w:before="60"/>
      </w:pPr>
      <w:r>
        <w:rPr>
          <w:rFonts w:ascii="Arial" w:cs="Arial" w:eastAsia="Arial" w:hAnsi="Arial"/>
          <w:color w:val="111827"/>
          <w:sz w:val="22"/>
          <w:szCs w:val="22"/>
        </w:rPr>
        <w:t xml:space="preserve">swagger-ui-express takes that JSON spec and serves a full interactive HTML UI at /api-docs.</w:t>
      </w:r>
    </w:p>
    <w:p>
      <w:pPr>
        <w:pStyle w:val="ListParagraph"/>
        <w:numPr>
          <w:ilvl w:val="0"/>
          <w:numId w:val="2"/>
        </w:numPr>
        <w:spacing w:after="60" w:before="60"/>
      </w:pPr>
      <w:r>
        <w:rPr>
          <w:rFonts w:ascii="Arial" w:cs="Arial" w:eastAsia="Arial" w:hAnsi="Arial"/>
          <w:color w:val="111827"/>
          <w:sz w:val="22"/>
          <w:szCs w:val="22"/>
        </w:rPr>
        <w:t xml:space="preserve">Team members can open /api-docs in a browser, see all endpoints, input test data, and click Execute to make real API calls — no Postman needed.</w:t>
      </w:r>
    </w:p>
    <w:p>
      <w:pPr>
        <w:spacing w:after="0" w:before="160"/>
      </w:pPr>
    </w:p>
    <w:p>
      <w:pPr>
        <w:pStyle w:val="Heading2"/>
        <w:spacing w:after="140" w:before="280"/>
      </w:pPr>
      <w:r>
        <w:rPr>
          <w:rFonts w:ascii="Arial" w:cs="Arial" w:eastAsia="Arial" w:hAnsi="Arial"/>
          <w:b/>
          <w:bCs/>
          <w:color w:val="2563EB"/>
          <w:sz w:val="28"/>
          <w:szCs w:val="28"/>
        </w:rPr>
        <w:t xml:space="preserve">6.2  What to Document for Each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OpenAPI Field</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What to Write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summary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One-sentence description: 'Upload sales file and trigger AI summary email'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description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Longer explanation of what the endpoint does, inputs, outputs, and side effects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requestBody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Describe the multipart/form-data body with file (binary) and email (string) fields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responses 200</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Success response schema: { success: true, message: string }</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responses 400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Validation error: missing file, wrong file type, invalid email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responses 429</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Rate limit exceeded error with retry-after information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responses 500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Internal server error (AI or email service failure)</w:t>
            </w:r>
          </w:p>
        </w:tc>
      </w:tr>
    </w:tbl>
    <w:p>
      <w:pPr>
        <w:spacing w:after="0" w:before="160"/>
      </w:pPr>
    </w:p>
    <w:p>
      <w:pPr>
        <w:pStyle w:val="Heading2"/>
        <w:spacing w:after="140" w:before="280"/>
      </w:pPr>
      <w:r>
        <w:rPr>
          <w:rFonts w:ascii="Arial" w:cs="Arial" w:eastAsia="Arial" w:hAnsi="Arial"/>
          <w:b/>
          <w:bCs/>
          <w:color w:val="2563EB"/>
          <w:sz w:val="28"/>
          <w:szCs w:val="28"/>
        </w:rPr>
        <w:t xml:space="preserve">6.3  Swagger Configuration Object</w:t>
      </w:r>
    </w:p>
    <w:p>
      <w:pPr>
        <w:spacing w:after="80" w:before="80"/>
      </w:pPr>
      <w:r>
        <w:rPr>
          <w:rFonts w:ascii="Arial" w:cs="Arial" w:eastAsia="Arial" w:hAnsi="Arial"/>
          <w:color w:val="111827"/>
          <w:sz w:val="22"/>
          <w:szCs w:val="22"/>
        </w:rPr>
        <w:t xml:space="preserve">In swagger.js, define the swaggerOptions object that swagger-jsdoc uses. Key fields:</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definition.openapi: '3.0.0' — the OpenAPI version.</w:t>
      </w:r>
    </w:p>
    <w:p>
      <w:pPr>
        <w:pStyle w:val="ListParagraph"/>
        <w:numPr>
          <w:ilvl w:val="0"/>
          <w:numId w:val="3"/>
        </w:numPr>
        <w:spacing w:after="60" w:before="60"/>
      </w:pPr>
      <w:r>
        <w:rPr>
          <w:rFonts w:ascii="Arial" w:cs="Arial" w:eastAsia="Arial" w:hAnsi="Arial"/>
          <w:color w:val="111827"/>
          <w:sz w:val="22"/>
          <w:szCs w:val="22"/>
        </w:rPr>
        <w:t xml:space="preserve">definition.info.title: 'Rabbitt AI — Sales Insight Automator API'.</w:t>
      </w:r>
    </w:p>
    <w:p>
      <w:pPr>
        <w:pStyle w:val="ListParagraph"/>
        <w:numPr>
          <w:ilvl w:val="0"/>
          <w:numId w:val="3"/>
        </w:numPr>
        <w:spacing w:after="60" w:before="60"/>
      </w:pPr>
      <w:r>
        <w:rPr>
          <w:rFonts w:ascii="Arial" w:cs="Arial" w:eastAsia="Arial" w:hAnsi="Arial"/>
          <w:color w:val="111827"/>
          <w:sz w:val="22"/>
          <w:szCs w:val="22"/>
        </w:rPr>
        <w:t xml:space="preserve">definition.info.version: '1.0.0'.</w:t>
      </w:r>
    </w:p>
    <w:p>
      <w:pPr>
        <w:pStyle w:val="ListParagraph"/>
        <w:numPr>
          <w:ilvl w:val="0"/>
          <w:numId w:val="3"/>
        </w:numPr>
        <w:spacing w:after="60" w:before="60"/>
      </w:pPr>
      <w:r>
        <w:rPr>
          <w:rFonts w:ascii="Arial" w:cs="Arial" w:eastAsia="Arial" w:hAnsi="Arial"/>
          <w:color w:val="111827"/>
          <w:sz w:val="22"/>
          <w:szCs w:val="22"/>
        </w:rPr>
        <w:t xml:space="preserve">definition.info.description: What the API does and how to use it.</w:t>
      </w:r>
    </w:p>
    <w:p>
      <w:pPr>
        <w:pStyle w:val="ListParagraph"/>
        <w:numPr>
          <w:ilvl w:val="0"/>
          <w:numId w:val="3"/>
        </w:numPr>
        <w:spacing w:after="60" w:before="60"/>
      </w:pPr>
      <w:r>
        <w:rPr>
          <w:rFonts w:ascii="Arial" w:cs="Arial" w:eastAsia="Arial" w:hAnsi="Arial"/>
          <w:color w:val="111827"/>
          <w:sz w:val="22"/>
          <w:szCs w:val="22"/>
        </w:rPr>
        <w:t xml:space="preserve">definition.servers: [{ url: 'https://your-app.onrender.com', description: 'Production' }, { url: 'http://localhost:8000', description: 'Local' }].</w:t>
      </w:r>
    </w:p>
    <w:p>
      <w:pPr>
        <w:pStyle w:val="ListParagraph"/>
        <w:numPr>
          <w:ilvl w:val="0"/>
          <w:numId w:val="3"/>
        </w:numPr>
        <w:spacing w:after="60" w:before="60"/>
      </w:pPr>
      <w:r>
        <w:rPr>
          <w:rFonts w:ascii="Arial" w:cs="Arial" w:eastAsia="Arial" w:hAnsi="Arial"/>
          <w:color w:val="111827"/>
          <w:sz w:val="22"/>
          <w:szCs w:val="22"/>
        </w:rPr>
        <w:t xml:space="preserve">apis: ['./src/routes/*.js'] — glob pattern telling swagger-jsdoc where to find the @swagger comments.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7 — Deployment Guide</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7. Deploying the Full Stack</w:t>
      </w:r>
    </w:p>
    <w:p>
      <w:pPr>
        <w:spacing w:after="80" w:before="80"/>
      </w:pPr>
      <w:r>
        <w:rPr>
          <w:rFonts w:ascii="Arial" w:cs="Arial" w:eastAsia="Arial" w:hAnsi="Arial"/>
          <w:color w:val="111827"/>
          <w:sz w:val="22"/>
          <w:szCs w:val="22"/>
        </w:rPr>
        <w:t xml:space="preserve">The application has two deployable units: the backend (to Render) and the frontend (to Vercel). Both deployments are free, require no credit card, and support automatic redeploy on every Git push to main.</w:t>
      </w:r>
    </w:p>
    <w:p>
      <w:pPr>
        <w:spacing w:after="0" w:before="120"/>
      </w:pPr>
    </w:p>
    <w:p>
      <w:pPr>
        <w:pStyle w:val="Heading2"/>
        <w:spacing w:after="140" w:before="280"/>
      </w:pPr>
      <w:r>
        <w:rPr>
          <w:rFonts w:ascii="Arial" w:cs="Arial" w:eastAsia="Arial" w:hAnsi="Arial"/>
          <w:b/>
          <w:bCs/>
          <w:color w:val="2563EB"/>
          <w:sz w:val="28"/>
          <w:szCs w:val="28"/>
        </w:rPr>
        <w:t xml:space="preserve">7.1  Deploy Backend to Render</w:t>
      </w:r>
    </w:p>
    <w:p>
      <w:pPr>
        <w:pStyle w:val="ListParagraph"/>
        <w:numPr>
          <w:ilvl w:val="0"/>
          <w:numId w:val="2"/>
        </w:numPr>
        <w:spacing w:after="60" w:before="60"/>
      </w:pPr>
      <w:r>
        <w:rPr>
          <w:rFonts w:ascii="Arial" w:cs="Arial" w:eastAsia="Arial" w:hAnsi="Arial"/>
          <w:color w:val="111827"/>
          <w:sz w:val="22"/>
          <w:szCs w:val="22"/>
        </w:rPr>
        <w:t xml:space="preserve">Create a free account at render.com. Connect your GitHub account.</w:t>
      </w:r>
    </w:p>
    <w:p>
      <w:pPr>
        <w:pStyle w:val="ListParagraph"/>
        <w:numPr>
          <w:ilvl w:val="0"/>
          <w:numId w:val="2"/>
        </w:numPr>
        <w:spacing w:after="60" w:before="60"/>
      </w:pPr>
      <w:r>
        <w:rPr>
          <w:rFonts w:ascii="Arial" w:cs="Arial" w:eastAsia="Arial" w:hAnsi="Arial"/>
          <w:color w:val="111827"/>
          <w:sz w:val="22"/>
          <w:szCs w:val="22"/>
        </w:rPr>
        <w:t xml:space="preserve">Click New → Web Service. Select your GitHub repository.</w:t>
      </w:r>
    </w:p>
    <w:p>
      <w:pPr>
        <w:pStyle w:val="ListParagraph"/>
        <w:numPr>
          <w:ilvl w:val="0"/>
          <w:numId w:val="2"/>
        </w:numPr>
        <w:spacing w:after="60" w:before="60"/>
      </w:pPr>
      <w:r>
        <w:rPr>
          <w:rFonts w:ascii="Arial" w:cs="Arial" w:eastAsia="Arial" w:hAnsi="Arial"/>
          <w:color w:val="111827"/>
          <w:sz w:val="22"/>
          <w:szCs w:val="22"/>
        </w:rPr>
        <w:t xml:space="preserve">Set Root Directory to backend/ (Render will only look in this folder).</w:t>
      </w:r>
    </w:p>
    <w:p>
      <w:pPr>
        <w:pStyle w:val="ListParagraph"/>
        <w:numPr>
          <w:ilvl w:val="0"/>
          <w:numId w:val="2"/>
        </w:numPr>
        <w:spacing w:after="60" w:before="60"/>
      </w:pPr>
      <w:r>
        <w:rPr>
          <w:rFonts w:ascii="Arial" w:cs="Arial" w:eastAsia="Arial" w:hAnsi="Arial"/>
          <w:color w:val="111827"/>
          <w:sz w:val="22"/>
          <w:szCs w:val="22"/>
        </w:rPr>
        <w:t xml:space="preserve">Set Build Command to: npm ci.</w:t>
      </w:r>
    </w:p>
    <w:p>
      <w:pPr>
        <w:pStyle w:val="ListParagraph"/>
        <w:numPr>
          <w:ilvl w:val="0"/>
          <w:numId w:val="2"/>
        </w:numPr>
        <w:spacing w:after="60" w:before="60"/>
      </w:pPr>
      <w:r>
        <w:rPr>
          <w:rFonts w:ascii="Arial" w:cs="Arial" w:eastAsia="Arial" w:hAnsi="Arial"/>
          <w:color w:val="111827"/>
          <w:sz w:val="22"/>
          <w:szCs w:val="22"/>
        </w:rPr>
        <w:t xml:space="preserve">Set Start Command to: node src/index.js.</w:t>
      </w:r>
    </w:p>
    <w:p>
      <w:pPr>
        <w:pStyle w:val="ListParagraph"/>
        <w:numPr>
          <w:ilvl w:val="0"/>
          <w:numId w:val="2"/>
        </w:numPr>
        <w:spacing w:after="60" w:before="60"/>
      </w:pPr>
      <w:r>
        <w:rPr>
          <w:rFonts w:ascii="Arial" w:cs="Arial" w:eastAsia="Arial" w:hAnsi="Arial"/>
          <w:color w:val="111827"/>
          <w:sz w:val="22"/>
          <w:szCs w:val="22"/>
        </w:rPr>
        <w:t xml:space="preserve">Set Environment to: Node. Select the free tier.</w:t>
      </w:r>
    </w:p>
    <w:p>
      <w:pPr>
        <w:pStyle w:val="ListParagraph"/>
        <w:numPr>
          <w:ilvl w:val="0"/>
          <w:numId w:val="2"/>
        </w:numPr>
        <w:spacing w:after="60" w:before="60"/>
      </w:pPr>
      <w:r>
        <w:rPr>
          <w:rFonts w:ascii="Arial" w:cs="Arial" w:eastAsia="Arial" w:hAnsi="Arial"/>
          <w:color w:val="111827"/>
          <w:sz w:val="22"/>
          <w:szCs w:val="22"/>
        </w:rPr>
        <w:t xml:space="preserve">In the Environment Variables section, add all variables from .env: CLAUDE_API_KEY, RESEND_API_KEY, RESEND_FROM_EMAIL, FRONTEND_URL (put a placeholder for now), NODE_ENV=production.</w:t>
      </w:r>
    </w:p>
    <w:p>
      <w:pPr>
        <w:pStyle w:val="ListParagraph"/>
        <w:numPr>
          <w:ilvl w:val="0"/>
          <w:numId w:val="2"/>
        </w:numPr>
        <w:spacing w:after="60" w:before="60"/>
      </w:pPr>
      <w:r>
        <w:rPr>
          <w:rFonts w:ascii="Arial" w:cs="Arial" w:eastAsia="Arial" w:hAnsi="Arial"/>
          <w:color w:val="111827"/>
          <w:sz w:val="22"/>
          <w:szCs w:val="22"/>
        </w:rPr>
        <w:t xml:space="preserve">Click Deploy. Render builds the image and starts the service. This takes 2–4 minutes on first deploy.</w:t>
      </w:r>
    </w:p>
    <w:p>
      <w:pPr>
        <w:pStyle w:val="ListParagraph"/>
        <w:numPr>
          <w:ilvl w:val="0"/>
          <w:numId w:val="2"/>
        </w:numPr>
        <w:spacing w:after="60" w:before="60"/>
      </w:pPr>
      <w:r>
        <w:rPr>
          <w:rFonts w:ascii="Arial" w:cs="Arial" w:eastAsia="Arial" w:hAnsi="Arial"/>
          <w:color w:val="111827"/>
          <w:sz w:val="22"/>
          <w:szCs w:val="22"/>
        </w:rPr>
        <w:t xml:space="preserve">Copy the Render URL (format: https://your-service-name.onrender.com). You will need this for the frontend.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VERIFY</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Open https://your-render-url.onrender.com/api/health in a browser. Should return {"status":"ok"}. Open /api-docs to see the Swagger UI.</w:t>
            </w:r>
          </w:p>
        </w:tc>
      </w:tr>
    </w:tbl>
    <w:p>
      <w:pPr>
        <w:spacing w:after="0" w:before="160"/>
      </w:pPr>
    </w:p>
    <w:p>
      <w:pPr>
        <w:pStyle w:val="Heading2"/>
        <w:spacing w:after="140" w:before="280"/>
      </w:pPr>
      <w:r>
        <w:rPr>
          <w:rFonts w:ascii="Arial" w:cs="Arial" w:eastAsia="Arial" w:hAnsi="Arial"/>
          <w:b/>
          <w:bCs/>
          <w:color w:val="2563EB"/>
          <w:sz w:val="28"/>
          <w:szCs w:val="28"/>
        </w:rPr>
        <w:t xml:space="preserve">7.2  Deploy Frontend to Vercel</w:t>
      </w:r>
    </w:p>
    <w:p>
      <w:pPr>
        <w:pStyle w:val="ListParagraph"/>
        <w:numPr>
          <w:ilvl w:val="0"/>
          <w:numId w:val="2"/>
        </w:numPr>
        <w:spacing w:after="60" w:before="60"/>
      </w:pPr>
      <w:r>
        <w:rPr>
          <w:rFonts w:ascii="Arial" w:cs="Arial" w:eastAsia="Arial" w:hAnsi="Arial"/>
          <w:color w:val="111827"/>
          <w:sz w:val="22"/>
          <w:szCs w:val="22"/>
        </w:rPr>
        <w:t xml:space="preserve">Create a free account at vercel.com. Connect your GitHub account.</w:t>
      </w:r>
    </w:p>
    <w:p>
      <w:pPr>
        <w:pStyle w:val="ListParagraph"/>
        <w:numPr>
          <w:ilvl w:val="0"/>
          <w:numId w:val="2"/>
        </w:numPr>
        <w:spacing w:after="60" w:before="60"/>
      </w:pPr>
      <w:r>
        <w:rPr>
          <w:rFonts w:ascii="Arial" w:cs="Arial" w:eastAsia="Arial" w:hAnsi="Arial"/>
          <w:color w:val="111827"/>
          <w:sz w:val="22"/>
          <w:szCs w:val="22"/>
        </w:rPr>
        <w:t xml:space="preserve">Click Add New → Project. Select your repository.</w:t>
      </w:r>
    </w:p>
    <w:p>
      <w:pPr>
        <w:pStyle w:val="ListParagraph"/>
        <w:numPr>
          <w:ilvl w:val="0"/>
          <w:numId w:val="2"/>
        </w:numPr>
        <w:spacing w:after="60" w:before="60"/>
      </w:pPr>
      <w:r>
        <w:rPr>
          <w:rFonts w:ascii="Arial" w:cs="Arial" w:eastAsia="Arial" w:hAnsi="Arial"/>
          <w:color w:val="111827"/>
          <w:sz w:val="22"/>
          <w:szCs w:val="22"/>
        </w:rPr>
        <w:t xml:space="preserve">Set Root Directory to frontend/.</w:t>
      </w:r>
    </w:p>
    <w:p>
      <w:pPr>
        <w:pStyle w:val="ListParagraph"/>
        <w:numPr>
          <w:ilvl w:val="0"/>
          <w:numId w:val="2"/>
        </w:numPr>
        <w:spacing w:after="60" w:before="60"/>
      </w:pPr>
      <w:r>
        <w:rPr>
          <w:rFonts w:ascii="Arial" w:cs="Arial" w:eastAsia="Arial" w:hAnsi="Arial"/>
          <w:color w:val="111827"/>
          <w:sz w:val="22"/>
          <w:szCs w:val="22"/>
        </w:rPr>
        <w:t xml:space="preserve">In Environment Variables, add: NEXT_PUBLIC_BACKEND_URL = https://your-render-url.onrender.com.</w:t>
      </w:r>
    </w:p>
    <w:p>
      <w:pPr>
        <w:pStyle w:val="ListParagraph"/>
        <w:numPr>
          <w:ilvl w:val="0"/>
          <w:numId w:val="2"/>
        </w:numPr>
        <w:spacing w:after="60" w:before="60"/>
      </w:pPr>
      <w:r>
        <w:rPr>
          <w:rFonts w:ascii="Arial" w:cs="Arial" w:eastAsia="Arial" w:hAnsi="Arial"/>
          <w:color w:val="111827"/>
          <w:sz w:val="22"/>
          <w:szCs w:val="22"/>
        </w:rPr>
        <w:t xml:space="preserve">Click Deploy. Vercel builds the Next.js app. Takes 1–2 minutes.</w:t>
      </w:r>
    </w:p>
    <w:p>
      <w:pPr>
        <w:pStyle w:val="ListParagraph"/>
        <w:numPr>
          <w:ilvl w:val="0"/>
          <w:numId w:val="2"/>
        </w:numPr>
        <w:spacing w:after="60" w:before="60"/>
      </w:pPr>
      <w:r>
        <w:rPr>
          <w:rFonts w:ascii="Arial" w:cs="Arial" w:eastAsia="Arial" w:hAnsi="Arial"/>
          <w:color w:val="111827"/>
          <w:sz w:val="22"/>
          <w:szCs w:val="22"/>
        </w:rPr>
        <w:t xml:space="preserve">Copy the Vercel URL (format: https://your-app-name.vercel.app).</w:t>
      </w:r>
    </w:p>
    <w:p>
      <w:pPr>
        <w:spacing w:after="0" w:before="100"/>
      </w:pPr>
    </w:p>
    <w:p>
      <w:pPr>
        <w:pStyle w:val="Heading2"/>
        <w:spacing w:after="140" w:before="280"/>
      </w:pPr>
      <w:r>
        <w:rPr>
          <w:rFonts w:ascii="Arial" w:cs="Arial" w:eastAsia="Arial" w:hAnsi="Arial"/>
          <w:b/>
          <w:bCs/>
          <w:color w:val="2563EB"/>
          <w:sz w:val="28"/>
          <w:szCs w:val="28"/>
        </w:rPr>
        <w:t xml:space="preserve">7.3  Update CORS on Backend</w:t>
      </w:r>
    </w:p>
    <w:p>
      <w:pPr>
        <w:pStyle w:val="ListParagraph"/>
        <w:numPr>
          <w:ilvl w:val="0"/>
          <w:numId w:val="2"/>
        </w:numPr>
        <w:spacing w:after="60" w:before="60"/>
      </w:pPr>
      <w:r>
        <w:rPr>
          <w:rFonts w:ascii="Arial" w:cs="Arial" w:eastAsia="Arial" w:hAnsi="Arial"/>
          <w:color w:val="111827"/>
          <w:sz w:val="22"/>
          <w:szCs w:val="22"/>
        </w:rPr>
        <w:t xml:space="preserve">Go back to Render → Environment Variables.</w:t>
      </w:r>
    </w:p>
    <w:p>
      <w:pPr>
        <w:pStyle w:val="ListParagraph"/>
        <w:numPr>
          <w:ilvl w:val="0"/>
          <w:numId w:val="2"/>
        </w:numPr>
        <w:spacing w:after="60" w:before="60"/>
      </w:pPr>
      <w:r>
        <w:rPr>
          <w:rFonts w:ascii="Arial" w:cs="Arial" w:eastAsia="Arial" w:hAnsi="Arial"/>
          <w:color w:val="111827"/>
          <w:sz w:val="22"/>
          <w:szCs w:val="22"/>
        </w:rPr>
        <w:t xml:space="preserve">Update FRONTEND_URL to the actual Vercel URL you just copied.</w:t>
      </w:r>
    </w:p>
    <w:p>
      <w:pPr>
        <w:pStyle w:val="ListParagraph"/>
        <w:numPr>
          <w:ilvl w:val="0"/>
          <w:numId w:val="2"/>
        </w:numPr>
        <w:spacing w:after="60" w:before="60"/>
      </w:pPr>
      <w:r>
        <w:rPr>
          <w:rFonts w:ascii="Arial" w:cs="Arial" w:eastAsia="Arial" w:hAnsi="Arial"/>
          <w:color w:val="111827"/>
          <w:sz w:val="22"/>
          <w:szCs w:val="22"/>
        </w:rPr>
        <w:t xml:space="preserve">Render will automatically redeploy with the new environment variable.</w:t>
      </w:r>
    </w:p>
    <w:p>
      <w:pPr>
        <w:pStyle w:val="ListParagraph"/>
        <w:numPr>
          <w:ilvl w:val="0"/>
          <w:numId w:val="2"/>
        </w:numPr>
        <w:spacing w:after="60" w:before="60"/>
      </w:pPr>
      <w:r>
        <w:rPr>
          <w:rFonts w:ascii="Arial" w:cs="Arial" w:eastAsia="Arial" w:hAnsi="Arial"/>
          <w:color w:val="111827"/>
          <w:sz w:val="22"/>
          <w:szCs w:val="22"/>
        </w:rPr>
        <w:t xml:space="preserve">This step is critical — without it, the frontend will get CORS errors when calling the backend.</w:t>
      </w:r>
    </w:p>
    <w:p>
      <w:pPr>
        <w:spacing w:after="0" w:before="160"/>
      </w:pPr>
    </w:p>
    <w:p>
      <w:pPr>
        <w:pStyle w:val="Heading2"/>
        <w:spacing w:after="140" w:before="280"/>
      </w:pPr>
      <w:r>
        <w:rPr>
          <w:rFonts w:ascii="Arial" w:cs="Arial" w:eastAsia="Arial" w:hAnsi="Arial"/>
          <w:b/>
          <w:bCs/>
          <w:color w:val="2563EB"/>
          <w:sz w:val="28"/>
          <w:szCs w:val="28"/>
        </w:rPr>
        <w:t xml:space="preserve">7.4  End-to-End Test After Deployment</w:t>
      </w:r>
    </w:p>
    <w:p>
      <w:pPr>
        <w:pStyle w:val="ListParagraph"/>
        <w:numPr>
          <w:ilvl w:val="0"/>
          <w:numId w:val="2"/>
        </w:numPr>
        <w:spacing w:after="60" w:before="60"/>
      </w:pPr>
      <w:r>
        <w:rPr>
          <w:rFonts w:ascii="Arial" w:cs="Arial" w:eastAsia="Arial" w:hAnsi="Arial"/>
          <w:color w:val="111827"/>
          <w:sz w:val="22"/>
          <w:szCs w:val="22"/>
        </w:rPr>
        <w:t xml:space="preserve">Open the Vercel URL in a browser.</w:t>
      </w:r>
    </w:p>
    <w:p>
      <w:pPr>
        <w:pStyle w:val="ListParagraph"/>
        <w:numPr>
          <w:ilvl w:val="0"/>
          <w:numId w:val="2"/>
        </w:numPr>
        <w:spacing w:after="60" w:before="60"/>
      </w:pPr>
      <w:r>
        <w:rPr>
          <w:rFonts w:ascii="Arial" w:cs="Arial" w:eastAsia="Arial" w:hAnsi="Arial"/>
          <w:color w:val="111827"/>
          <w:sz w:val="22"/>
          <w:szCs w:val="22"/>
        </w:rPr>
        <w:t xml:space="preserve">Upload the sample sales_q1_2026.csv file provided in the problem statement.</w:t>
      </w:r>
    </w:p>
    <w:p>
      <w:pPr>
        <w:pStyle w:val="ListParagraph"/>
        <w:numPr>
          <w:ilvl w:val="0"/>
          <w:numId w:val="2"/>
        </w:numPr>
        <w:spacing w:after="60" w:before="60"/>
      </w:pPr>
      <w:r>
        <w:rPr>
          <w:rFonts w:ascii="Arial" w:cs="Arial" w:eastAsia="Arial" w:hAnsi="Arial"/>
          <w:color w:val="111827"/>
          <w:sz w:val="22"/>
          <w:szCs w:val="22"/>
        </w:rPr>
        <w:t xml:space="preserve">Enter your own email address.</w:t>
      </w:r>
    </w:p>
    <w:p>
      <w:pPr>
        <w:pStyle w:val="ListParagraph"/>
        <w:numPr>
          <w:ilvl w:val="0"/>
          <w:numId w:val="2"/>
        </w:numPr>
        <w:spacing w:after="60" w:before="60"/>
      </w:pPr>
      <w:r>
        <w:rPr>
          <w:rFonts w:ascii="Arial" w:cs="Arial" w:eastAsia="Arial" w:hAnsi="Arial"/>
          <w:color w:val="111827"/>
          <w:sz w:val="22"/>
          <w:szCs w:val="22"/>
        </w:rPr>
        <w:t xml:space="preserve">Click Submit.</w:t>
      </w:r>
    </w:p>
    <w:p>
      <w:pPr>
        <w:pStyle w:val="ListParagraph"/>
        <w:numPr>
          <w:ilvl w:val="0"/>
          <w:numId w:val="2"/>
        </w:numPr>
        <w:spacing w:after="60" w:before="60"/>
      </w:pPr>
      <w:r>
        <w:rPr>
          <w:rFonts w:ascii="Arial" w:cs="Arial" w:eastAsia="Arial" w:hAnsi="Arial"/>
          <w:color w:val="111827"/>
          <w:sz w:val="22"/>
          <w:szCs w:val="22"/>
        </w:rPr>
        <w:t xml:space="preserve">Wait 10–20 seconds (Claude API + email delivery).</w:t>
      </w:r>
    </w:p>
    <w:p>
      <w:pPr>
        <w:pStyle w:val="ListParagraph"/>
        <w:numPr>
          <w:ilvl w:val="0"/>
          <w:numId w:val="2"/>
        </w:numPr>
        <w:spacing w:after="60" w:before="60"/>
      </w:pPr>
      <w:r>
        <w:rPr>
          <w:rFonts w:ascii="Arial" w:cs="Arial" w:eastAsia="Arial" w:hAnsi="Arial"/>
          <w:color w:val="111827"/>
          <w:sz w:val="22"/>
          <w:szCs w:val="22"/>
        </w:rPr>
        <w:t xml:space="preserve">Check your inbox. The AI-generated summary email should arrive.</w:t>
      </w:r>
    </w:p>
    <w:p>
      <w:pPr>
        <w:pStyle w:val="ListParagraph"/>
        <w:numPr>
          <w:ilvl w:val="0"/>
          <w:numId w:val="2"/>
        </w:numPr>
        <w:spacing w:after="60" w:before="60"/>
      </w:pPr>
      <w:r>
        <w:rPr>
          <w:rFonts w:ascii="Arial" w:cs="Arial" w:eastAsia="Arial" w:hAnsi="Arial"/>
          <w:color w:val="111827"/>
          <w:sz w:val="22"/>
          <w:szCs w:val="22"/>
        </w:rPr>
        <w:t xml:space="preserve">If it works — you are done.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8 — .env.example &amp; README</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8. Environment Configuration &amp; README</w:t>
      </w:r>
    </w:p>
    <w:p>
      <w:pPr>
        <w:spacing w:after="0" w:before="120"/>
      </w:pPr>
    </w:p>
    <w:p>
      <w:pPr>
        <w:pStyle w:val="Heading2"/>
        <w:spacing w:after="140" w:before="280"/>
      </w:pPr>
      <w:r>
        <w:rPr>
          <w:rFonts w:ascii="Arial" w:cs="Arial" w:eastAsia="Arial" w:hAnsi="Arial"/>
          <w:b/>
          <w:bCs/>
          <w:color w:val="2563EB"/>
          <w:sz w:val="28"/>
          <w:szCs w:val="28"/>
        </w:rPr>
        <w:t xml:space="preserve">8.1  .env.example File</w:t>
      </w:r>
    </w:p>
    <w:p>
      <w:pPr>
        <w:spacing w:after="80" w:before="80"/>
      </w:pPr>
      <w:r>
        <w:rPr>
          <w:rFonts w:ascii="Arial" w:cs="Arial" w:eastAsia="Arial" w:hAnsi="Arial"/>
          <w:color w:val="111827"/>
          <w:sz w:val="22"/>
          <w:szCs w:val="22"/>
        </w:rPr>
        <w:t xml:space="preserve">This file lives in the root of the repo and is committed to Git. It shows every required environment variable with placeholder values. Never commit actual keys.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Variable</w:t>
            </w:r>
          </w:p>
        </w:tc>
        <w:tc>
          <w:tcPr>
            <w:tcW w:type="dxa" w:w="636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1"/>
                <w:szCs w:val="21"/>
              </w:rPr>
              <w:t xml:space="preserve">Example Value / 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CLAUDE_API_KEY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sk-ant-api03-xxxx — Get from console.anthropic.com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RESEND_API_KEY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re_xxxx — Get from resend.com/api-keys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RESEND_FROM_EMAIL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reports@yourdomain.com — Must be verified in Resend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FRONTEND_URL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https://your-app.vercel.app — Your Vercel deployment URL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8000 — Backend server 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NODE_ENV</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11827"/>
                <w:sz w:val="21"/>
                <w:szCs w:val="21"/>
              </w:rPr>
              <w:t xml:space="preserve">development — Set to production on Render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NEXT_PUBLIC_BACKEND_URL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1"/>
                <w:szCs w:val="21"/>
              </w:rPr>
              <w:t xml:space="preserve">http://localhost:8000 — Local; Render URL in production</w:t>
            </w:r>
          </w:p>
        </w:tc>
      </w:tr>
    </w:tbl>
    <w:p>
      <w:pPr>
        <w:spacing w:after="0" w:before="160"/>
      </w:pPr>
    </w:p>
    <w:p>
      <w:pPr>
        <w:pStyle w:val="Heading2"/>
        <w:spacing w:after="140" w:before="280"/>
      </w:pPr>
      <w:r>
        <w:rPr>
          <w:rFonts w:ascii="Arial" w:cs="Arial" w:eastAsia="Arial" w:hAnsi="Arial"/>
          <w:b/>
          <w:bCs/>
          <w:color w:val="2563EB"/>
          <w:sz w:val="28"/>
          <w:szCs w:val="28"/>
        </w:rPr>
        <w:t xml:space="preserve">8.2  README.md Structure</w:t>
      </w:r>
    </w:p>
    <w:p>
      <w:pPr>
        <w:spacing w:after="80" w:before="80"/>
      </w:pPr>
      <w:r>
        <w:rPr>
          <w:rFonts w:ascii="Arial" w:cs="Arial" w:eastAsia="Arial" w:hAnsi="Arial"/>
          <w:color w:val="111827"/>
          <w:sz w:val="22"/>
          <w:szCs w:val="22"/>
        </w:rPr>
        <w:t xml:space="preserve">The README is the 'Engineer's Log' required by the rubric. It must contain these sections:</w:t>
      </w:r>
    </w:p>
    <w:p>
      <w:pPr>
        <w:spacing w:after="0" w:before="80"/>
      </w:pPr>
    </w:p>
    <w:p>
      <w:pPr>
        <w:pStyle w:val="Heading3"/>
        <w:spacing w:after="100" w:before="200"/>
      </w:pPr>
      <w:r>
        <w:rPr>
          <w:rFonts w:ascii="Arial" w:cs="Arial" w:eastAsia="Arial" w:hAnsi="Arial"/>
          <w:b/>
          <w:bCs/>
          <w:color w:val="374151"/>
          <w:sz w:val="24"/>
          <w:szCs w:val="24"/>
        </w:rPr>
        <w:t xml:space="preserve">Section 1 — Project Overview:</w:t>
      </w:r>
    </w:p>
    <w:p>
      <w:pPr>
        <w:spacing w:after="80" w:before="80"/>
      </w:pPr>
      <w:r>
        <w:rPr>
          <w:rFonts w:ascii="Arial" w:cs="Arial" w:eastAsia="Arial" w:hAnsi="Arial"/>
          <w:color w:val="111827"/>
          <w:sz w:val="22"/>
          <w:szCs w:val="22"/>
        </w:rPr>
        <w:t xml:space="preserve">One paragraph explaining what the app does, who it is for, and the tech stack used.</w:t>
      </w:r>
    </w:p>
    <w:p>
      <w:pPr>
        <w:pStyle w:val="Heading3"/>
        <w:spacing w:after="100" w:before="200"/>
      </w:pPr>
      <w:r>
        <w:rPr>
          <w:rFonts w:ascii="Arial" w:cs="Arial" w:eastAsia="Arial" w:hAnsi="Arial"/>
          <w:b/>
          <w:bCs/>
          <w:color w:val="374151"/>
          <w:sz w:val="24"/>
          <w:szCs w:val="24"/>
        </w:rPr>
        <w:t xml:space="preserve">Section 2 — Live URLs:</w:t>
      </w:r>
    </w:p>
    <w:p>
      <w:pPr>
        <w:pStyle w:val="ListParagraph"/>
        <w:numPr>
          <w:ilvl w:val="0"/>
          <w:numId w:val="3"/>
        </w:numPr>
        <w:spacing w:after="60" w:before="60"/>
      </w:pPr>
      <w:r>
        <w:rPr>
          <w:rFonts w:ascii="Arial" w:cs="Arial" w:eastAsia="Arial" w:hAnsi="Arial"/>
          <w:color w:val="111827"/>
          <w:sz w:val="22"/>
          <w:szCs w:val="22"/>
        </w:rPr>
        <w:t xml:space="preserve">Frontend: https://your-app.vercel.app</w:t>
      </w:r>
    </w:p>
    <w:p>
      <w:pPr>
        <w:pStyle w:val="ListParagraph"/>
        <w:numPr>
          <w:ilvl w:val="0"/>
          <w:numId w:val="3"/>
        </w:numPr>
        <w:spacing w:after="60" w:before="60"/>
      </w:pPr>
      <w:r>
        <w:rPr>
          <w:rFonts w:ascii="Arial" w:cs="Arial" w:eastAsia="Arial" w:hAnsi="Arial"/>
          <w:color w:val="111827"/>
          <w:sz w:val="22"/>
          <w:szCs w:val="22"/>
        </w:rPr>
        <w:t xml:space="preserve">Backend API: https://your-app.onrender.com</w:t>
      </w:r>
    </w:p>
    <w:p>
      <w:pPr>
        <w:pStyle w:val="ListParagraph"/>
        <w:numPr>
          <w:ilvl w:val="0"/>
          <w:numId w:val="3"/>
        </w:numPr>
        <w:spacing w:after="60" w:before="60"/>
      </w:pPr>
      <w:r>
        <w:rPr>
          <w:rFonts w:ascii="Arial" w:cs="Arial" w:eastAsia="Arial" w:hAnsi="Arial"/>
          <w:color w:val="111827"/>
          <w:sz w:val="22"/>
          <w:szCs w:val="22"/>
        </w:rPr>
        <w:t xml:space="preserve">Swagger Docs: https://your-app.onrender.com/api-docs</w:t>
      </w:r>
    </w:p>
    <w:p>
      <w:pPr>
        <w:pStyle w:val="Heading3"/>
        <w:spacing w:after="100" w:before="200"/>
      </w:pPr>
      <w:r>
        <w:rPr>
          <w:rFonts w:ascii="Arial" w:cs="Arial" w:eastAsia="Arial" w:hAnsi="Arial"/>
          <w:b/>
          <w:bCs/>
          <w:color w:val="374151"/>
          <w:sz w:val="24"/>
          <w:szCs w:val="24"/>
        </w:rPr>
        <w:t xml:space="preserve">Section 3 — Quick Start (Local with Docker):</w:t>
      </w:r>
    </w:p>
    <w:p>
      <w:pPr>
        <w:pStyle w:val="ListParagraph"/>
        <w:numPr>
          <w:ilvl w:val="0"/>
          <w:numId w:val="2"/>
        </w:numPr>
        <w:spacing w:after="60" w:before="60"/>
      </w:pPr>
      <w:r>
        <w:rPr>
          <w:rFonts w:ascii="Arial" w:cs="Arial" w:eastAsia="Arial" w:hAnsi="Arial"/>
          <w:color w:val="111827"/>
          <w:sz w:val="22"/>
          <w:szCs w:val="22"/>
        </w:rPr>
        <w:t xml:space="preserve">git clone https://github.com/yourname/rabbitt-sales-automator</w:t>
      </w:r>
    </w:p>
    <w:p>
      <w:pPr>
        <w:pStyle w:val="ListParagraph"/>
        <w:numPr>
          <w:ilvl w:val="0"/>
          <w:numId w:val="2"/>
        </w:numPr>
        <w:spacing w:after="60" w:before="60"/>
      </w:pPr>
      <w:r>
        <w:rPr>
          <w:rFonts w:ascii="Arial" w:cs="Arial" w:eastAsia="Arial" w:hAnsi="Arial"/>
          <w:color w:val="111827"/>
          <w:sz w:val="22"/>
          <w:szCs w:val="22"/>
        </w:rPr>
        <w:t xml:space="preserve">cd rabbitt-sales-automator</w:t>
      </w:r>
    </w:p>
    <w:p>
      <w:pPr>
        <w:pStyle w:val="ListParagraph"/>
        <w:numPr>
          <w:ilvl w:val="0"/>
          <w:numId w:val="2"/>
        </w:numPr>
        <w:spacing w:after="60" w:before="60"/>
      </w:pPr>
      <w:r>
        <w:rPr>
          <w:rFonts w:ascii="Arial" w:cs="Arial" w:eastAsia="Arial" w:hAnsi="Arial"/>
          <w:color w:val="111827"/>
          <w:sz w:val="22"/>
          <w:szCs w:val="22"/>
        </w:rPr>
        <w:t xml:space="preserve">cp .env.example backend/.env and fill in real values</w:t>
      </w:r>
    </w:p>
    <w:p>
      <w:pPr>
        <w:pStyle w:val="ListParagraph"/>
        <w:numPr>
          <w:ilvl w:val="0"/>
          <w:numId w:val="2"/>
        </w:numPr>
        <w:spacing w:after="60" w:before="60"/>
      </w:pPr>
      <w:r>
        <w:rPr>
          <w:rFonts w:ascii="Arial" w:cs="Arial" w:eastAsia="Arial" w:hAnsi="Arial"/>
          <w:color w:val="111827"/>
          <w:sz w:val="22"/>
          <w:szCs w:val="22"/>
        </w:rPr>
        <w:t xml:space="preserve">docker-compose up --build</w:t>
      </w:r>
    </w:p>
    <w:p>
      <w:pPr>
        <w:pStyle w:val="ListParagraph"/>
        <w:numPr>
          <w:ilvl w:val="0"/>
          <w:numId w:val="2"/>
        </w:numPr>
        <w:spacing w:after="60" w:before="60"/>
      </w:pPr>
      <w:r>
        <w:rPr>
          <w:rFonts w:ascii="Arial" w:cs="Arial" w:eastAsia="Arial" w:hAnsi="Arial"/>
          <w:color w:val="111827"/>
          <w:sz w:val="22"/>
          <w:szCs w:val="22"/>
        </w:rPr>
        <w:t xml:space="preserve">Open http://localhost:3000</w:t>
      </w:r>
    </w:p>
    <w:p>
      <w:pPr>
        <w:pStyle w:val="Heading3"/>
        <w:spacing w:after="100" w:before="200"/>
      </w:pPr>
      <w:r>
        <w:rPr>
          <w:rFonts w:ascii="Arial" w:cs="Arial" w:eastAsia="Arial" w:hAnsi="Arial"/>
          <w:b/>
          <w:bCs/>
          <w:color w:val="374151"/>
          <w:sz w:val="24"/>
          <w:szCs w:val="24"/>
        </w:rPr>
        <w:t xml:space="preserve">Section 4 — Security Overview:</w:t>
      </w:r>
    </w:p>
    <w:p>
      <w:pPr>
        <w:spacing w:after="80" w:before="80"/>
      </w:pPr>
      <w:r>
        <w:rPr>
          <w:rFonts w:ascii="Arial" w:cs="Arial" w:eastAsia="Arial" w:hAnsi="Arial"/>
          <w:color w:val="111827"/>
          <w:sz w:val="22"/>
          <w:szCs w:val="22"/>
        </w:rPr>
        <w:t xml:space="preserve">Bullet list of all 7 security layers implemented (Helmet, CORS allowlist, Rate limiting, File validation, Input sanitisation, Environment variables, Error message sanitisation).</w:t>
      </w:r>
    </w:p>
    <w:p>
      <w:pPr>
        <w:pStyle w:val="Heading3"/>
        <w:spacing w:after="100" w:before="200"/>
      </w:pPr>
      <w:r>
        <w:rPr>
          <w:rFonts w:ascii="Arial" w:cs="Arial" w:eastAsia="Arial" w:hAnsi="Arial"/>
          <w:b/>
          <w:bCs/>
          <w:color w:val="374151"/>
          <w:sz w:val="24"/>
          <w:szCs w:val="24"/>
        </w:rPr>
        <w:t xml:space="preserve">Section 5 — Architecture Diagram:</w:t>
      </w:r>
    </w:p>
    <w:p>
      <w:pPr>
        <w:spacing w:after="80" w:before="80"/>
      </w:pPr>
      <w:r>
        <w:rPr>
          <w:rFonts w:ascii="Arial" w:cs="Arial" w:eastAsia="Arial" w:hAnsi="Arial"/>
          <w:color w:val="111827"/>
          <w:sz w:val="22"/>
          <w:szCs w:val="22"/>
        </w:rPr>
        <w:t xml:space="preserve">A simple ASCII flow diagram showing: Browser → Vercel → Render → Claude API → Resend → Inbox.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9 — Kiro IDE 2-Hour Build Execution</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9. Kiro IDE Sprint Execution Plan</w:t>
      </w:r>
    </w:p>
    <w:p>
      <w:pPr>
        <w:spacing w:after="80" w:before="80"/>
      </w:pPr>
      <w:r>
        <w:rPr>
          <w:rFonts w:ascii="Arial" w:cs="Arial" w:eastAsia="Arial" w:hAnsi="Arial"/>
          <w:color w:val="111827"/>
          <w:sz w:val="22"/>
          <w:szCs w:val="22"/>
        </w:rPr>
        <w:t xml:space="preserve">Kiro IDE is Amazon's AI-powered development environment with agent-driven code generation. The key to using Kiro effectively is writing detailed spec files first, then letting the AI agent generate implementations. You review and test — Kiro writes.</w:t>
      </w:r>
    </w:p>
    <w:p>
      <w:pPr>
        <w:spacing w:after="0" w:before="120"/>
      </w:pPr>
    </w:p>
    <w:p>
      <w:pPr>
        <w:pStyle w:val="Heading2"/>
        <w:spacing w:after="140" w:before="280"/>
      </w:pPr>
      <w:r>
        <w:rPr>
          <w:rFonts w:ascii="Arial" w:cs="Arial" w:eastAsia="Arial" w:hAnsi="Arial"/>
          <w:b/>
          <w:bCs/>
          <w:color w:val="2563EB"/>
          <w:sz w:val="28"/>
          <w:szCs w:val="28"/>
        </w:rPr>
        <w:t xml:space="preserve">9.1  Pre-Sprint Setup (Before Timer Starts)</w:t>
      </w:r>
    </w:p>
    <w:p>
      <w:pPr>
        <w:pStyle w:val="ListParagraph"/>
        <w:numPr>
          <w:ilvl w:val="0"/>
          <w:numId w:val="2"/>
        </w:numPr>
        <w:spacing w:after="60" w:before="60"/>
      </w:pPr>
      <w:r>
        <w:rPr>
          <w:rFonts w:ascii="Arial" w:cs="Arial" w:eastAsia="Arial" w:hAnsi="Arial"/>
          <w:color w:val="111827"/>
          <w:sz w:val="22"/>
          <w:szCs w:val="22"/>
        </w:rPr>
        <w:t xml:space="preserve">Create a public GitHub repository named rabbitt-sales-automator.</w:t>
      </w:r>
    </w:p>
    <w:p>
      <w:pPr>
        <w:pStyle w:val="ListParagraph"/>
        <w:numPr>
          <w:ilvl w:val="0"/>
          <w:numId w:val="2"/>
        </w:numPr>
        <w:spacing w:after="60" w:before="60"/>
      </w:pPr>
      <w:r>
        <w:rPr>
          <w:rFonts w:ascii="Arial" w:cs="Arial" w:eastAsia="Arial" w:hAnsi="Arial"/>
          <w:color w:val="111827"/>
          <w:sz w:val="22"/>
          <w:szCs w:val="22"/>
        </w:rPr>
        <w:t xml:space="preserve">Sign up for Groq at console.groq.com — get API key (free, instant).</w:t>
      </w:r>
    </w:p>
    <w:p>
      <w:pPr>
        <w:pStyle w:val="ListParagraph"/>
        <w:numPr>
          <w:ilvl w:val="0"/>
          <w:numId w:val="2"/>
        </w:numPr>
        <w:spacing w:after="60" w:before="60"/>
      </w:pPr>
      <w:r>
        <w:rPr>
          <w:rFonts w:ascii="Arial" w:cs="Arial" w:eastAsia="Arial" w:hAnsi="Arial"/>
          <w:color w:val="111827"/>
          <w:sz w:val="22"/>
          <w:szCs w:val="22"/>
        </w:rPr>
        <w:t xml:space="preserve">Sign up for Resend at resend.com — get API key (free 3,000 emails/month).</w:t>
      </w:r>
    </w:p>
    <w:p>
      <w:pPr>
        <w:pStyle w:val="ListParagraph"/>
        <w:numPr>
          <w:ilvl w:val="0"/>
          <w:numId w:val="2"/>
        </w:numPr>
        <w:spacing w:after="60" w:before="60"/>
      </w:pPr>
      <w:r>
        <w:rPr>
          <w:rFonts w:ascii="Arial" w:cs="Arial" w:eastAsia="Arial" w:hAnsi="Arial"/>
          <w:color w:val="111827"/>
          <w:sz w:val="22"/>
          <w:szCs w:val="22"/>
        </w:rPr>
        <w:t xml:space="preserve">Install Kiro IDE from kiro.dev if not already installed.</w:t>
      </w:r>
    </w:p>
    <w:p>
      <w:pPr>
        <w:pStyle w:val="ListParagraph"/>
        <w:numPr>
          <w:ilvl w:val="0"/>
          <w:numId w:val="2"/>
        </w:numPr>
        <w:spacing w:after="60" w:before="60"/>
      </w:pPr>
      <w:r>
        <w:rPr>
          <w:rFonts w:ascii="Arial" w:cs="Arial" w:eastAsia="Arial" w:hAnsi="Arial"/>
          <w:color w:val="111827"/>
          <w:sz w:val="22"/>
          <w:szCs w:val="22"/>
        </w:rPr>
        <w:t xml:space="preserve">Clone the empty repo locally and open the folder in Kiro IDE.</w:t>
      </w:r>
    </w:p>
    <w:p>
      <w:pPr>
        <w:spacing w:after="0" w:before="160"/>
      </w:pPr>
    </w:p>
    <w:p>
      <w:pPr>
        <w:pStyle w:val="Heading2"/>
        <w:spacing w:after="140" w:before="280"/>
      </w:pPr>
      <w:r>
        <w:rPr>
          <w:rFonts w:ascii="Arial" w:cs="Arial" w:eastAsia="Arial" w:hAnsi="Arial"/>
          <w:b/>
          <w:bCs/>
          <w:color w:val="2563EB"/>
          <w:sz w:val="28"/>
          <w:szCs w:val="28"/>
        </w:rPr>
        <w:t xml:space="preserve">9.2  Hour 1 — Backend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Kiro Prompt Strategy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You Do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0:00–0:15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Spec file + scaffold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Create .kiro/specs/project.md with full stack description. Prompt: 'Scaffold project from this spec'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Review folder structure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0:15–0:35</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All backend services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Prompt: 'Generate fileParser, aiService, emailService, index.js with all middleware as described in spec'</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Paste actual API keys into .env</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0:35–0:50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Test backend locally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Run uvicorn / node. If error, paste into Kiro: 'Fix this error: [error text]'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Test /api/health and /api-docs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0:50–1:00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Add all security layers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Prompt: 'Add Helmet, CORS with allowlist, rate limiter 10req/15min, file validation to the backend'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Verify 429 response when spamming</w:t>
            </w:r>
          </w:p>
        </w:tc>
      </w:tr>
    </w:tbl>
    <w:p>
      <w:pPr>
        <w:spacing w:after="0" w:before="160"/>
      </w:pPr>
    </w:p>
    <w:p>
      <w:pPr>
        <w:pStyle w:val="Heading2"/>
        <w:spacing w:after="140" w:before="280"/>
      </w:pPr>
      <w:r>
        <w:rPr>
          <w:rFonts w:ascii="Arial" w:cs="Arial" w:eastAsia="Arial" w:hAnsi="Arial"/>
          <w:b/>
          <w:bCs/>
          <w:color w:val="2563EB"/>
          <w:sz w:val="28"/>
          <w:szCs w:val="28"/>
        </w:rPr>
        <w:t xml:space="preserve">9.3  Hour 2 — Frontend + DevOps +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Time</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Kiro Prompt Strategy</w:t>
            </w:r>
          </w:p>
        </w:tc>
        <w:tc>
          <w:tcPr>
            <w:tcW w:type="dxa" w:w="2340"/>
            <w:tcBorders>
              <w:top w:val="single" w:color="D1D5DB" w:sz="1"/>
              <w:left w:val="single" w:color="D1D5DB" w:sz="1"/>
              <w:bottom w:val="single" w:color="D1D5DB" w:sz="1"/>
              <w:right w:val="single" w:color="D1D5DB"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You Do</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1:00–1:20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Frontend page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Prompt: 'Generate Next.js 14 single page with file upload, email input, 3 UI states, dark theme Tailwind'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Test form in browser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1:20–1:35</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Docker + CI/CD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Prompt: 'Generate multi-stage Dockerfile for backend and frontend, docker-compose.yml, GitHub Actions CI on PR to main'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Run docker-compose up --build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1:35–1:50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Deploy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No Kiro needed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11827"/>
                <w:sz w:val="20"/>
                <w:szCs w:val="20"/>
              </w:rPr>
              <w:t xml:space="preserve">Deploy backend to Render, frontend to Vercel, update CORS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1:50–2:00</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README + submit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Prompt: 'Generate README with docker-compose steps, security overview, live URLs, .env.example'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b w:val="false"/>
                <w:bCs w:val="false"/>
                <w:color w:val="111827"/>
                <w:sz w:val="20"/>
                <w:szCs w:val="20"/>
              </w:rPr>
              <w:t xml:space="preserve">Fill live URLs, push, submit</w:t>
            </w:r>
          </w:p>
        </w:tc>
      </w:tr>
    </w:tbl>
    <w:p>
      <w:pPr>
        <w:spacing w:after="0" w:before="160"/>
      </w:pPr>
    </w:p>
    <w:p>
      <w:pPr>
        <w:pStyle w:val="Heading2"/>
        <w:spacing w:after="140" w:before="280"/>
      </w:pPr>
      <w:r>
        <w:rPr>
          <w:rFonts w:ascii="Arial" w:cs="Arial" w:eastAsia="Arial" w:hAnsi="Arial"/>
          <w:b/>
          <w:bCs/>
          <w:color w:val="2563EB"/>
          <w:sz w:val="28"/>
          <w:szCs w:val="28"/>
        </w:rPr>
        <w:t xml:space="preserve">9.4  Kiro Prompting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DO</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Be extremely specific. Include exact package names, exact env variable names, exact route paths. The more detail, the less you need to fix.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00"/>
            </w:tcMar>
            <w:vAlign w:val="center"/>
          </w:tcPr>
          <w:p>
            <w:pPr>
              <w:jc w:val="center"/>
            </w:pPr>
            <w:r>
              <w:rPr>
                <w:rFonts w:ascii="Arial" w:cs="Arial" w:eastAsia="Arial" w:hAnsi="Arial"/>
                <w:b/>
                <w:bCs/>
                <w:color w:val="16A34A"/>
                <w:sz w:val="22"/>
                <w:szCs w:val="22"/>
              </w:rPr>
              <w:t xml:space="preserve">DO</w:t>
            </w:r>
          </w:p>
        </w:tc>
        <w:tc>
          <w:tcPr>
            <w:tcW w:type="dxa" w:w="8160"/>
            <w:tcBorders>
              <w:top w:val="single" w:color="FFFFFF" w:sz="1"/>
              <w:left w:val="single" w:color="FFFFFF" w:sz="1"/>
              <w:bottom w:val="single" w:color="FFFFFF" w:sz="1"/>
              <w:right w:val="single" w:color="FFFFFF" w:sz="1"/>
            </w:tcBorders>
            <w:shd w:fill="DCFCE7" w:val="clear"/>
            <w:tcMar>
              <w:top w:type="dxa" w:w="100"/>
              <w:left w:type="dxa" w:w="140"/>
              <w:bottom w:type="dxa" w:w="100"/>
              <w:right w:type="dxa" w:w="140"/>
            </w:tcMar>
          </w:tcPr>
          <w:p>
            <w:r>
              <w:rPr>
                <w:rFonts w:ascii="Arial" w:cs="Arial" w:eastAsia="Arial" w:hAnsi="Arial"/>
                <w:color w:val="374151"/>
                <w:sz w:val="21"/>
                <w:szCs w:val="21"/>
              </w:rPr>
              <w:t xml:space="preserve">Paste full error messages into Kiro. 'Fix this error: [exact terminal output]' is the fastest way to resolve issues.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AVOID</w:t>
            </w:r>
          </w:p>
        </w:tc>
        <w:tc>
          <w:tcPr>
            <w:tcW w:type="dxa" w:w="816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40"/>
            </w:tcMar>
          </w:tcPr>
          <w:p>
            <w:r>
              <w:rPr>
                <w:rFonts w:ascii="Arial" w:cs="Arial" w:eastAsia="Arial" w:hAnsi="Arial"/>
                <w:color w:val="374151"/>
                <w:sz w:val="21"/>
                <w:szCs w:val="21"/>
              </w:rPr>
              <w:t xml:space="preserve">Vague prompts like 'make it secure' or 'add error handling'. Instead say exactly which security measures and exactly how the error should be handled.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00"/>
            </w:tcMar>
            <w:vAlign w:val="center"/>
          </w:tcPr>
          <w:p>
            <w:pPr>
              <w:jc w:val="center"/>
            </w:pPr>
            <w:r>
              <w:rPr>
                <w:rFonts w:ascii="Arial" w:cs="Arial" w:eastAsia="Arial" w:hAnsi="Arial"/>
                <w:b/>
                <w:bCs/>
                <w:color w:val="EA580C"/>
                <w:sz w:val="22"/>
                <w:szCs w:val="22"/>
              </w:rPr>
              <w:t xml:space="preserve">AVOID</w:t>
            </w:r>
          </w:p>
        </w:tc>
        <w:tc>
          <w:tcPr>
            <w:tcW w:type="dxa" w:w="8160"/>
            <w:tcBorders>
              <w:top w:val="single" w:color="FFFFFF" w:sz="1"/>
              <w:left w:val="single" w:color="FFFFFF" w:sz="1"/>
              <w:bottom w:val="single" w:color="FFFFFF" w:sz="1"/>
              <w:right w:val="single" w:color="FFFFFF" w:sz="1"/>
            </w:tcBorders>
            <w:shd w:fill="FEE2E2" w:val="clear"/>
            <w:tcMar>
              <w:top w:type="dxa" w:w="100"/>
              <w:left w:type="dxa" w:w="140"/>
              <w:bottom w:type="dxa" w:w="100"/>
              <w:right w:type="dxa" w:w="140"/>
            </w:tcMar>
          </w:tcPr>
          <w:p>
            <w:r>
              <w:rPr>
                <w:rFonts w:ascii="Arial" w:cs="Arial" w:eastAsia="Arial" w:hAnsi="Arial"/>
                <w:color w:val="374151"/>
                <w:sz w:val="21"/>
                <w:szCs w:val="21"/>
              </w:rPr>
              <w:t xml:space="preserve">Manually rewriting Kiro's output from scratch. If it is 80% correct, prompt Kiro to fix the remaining 20%. Do not throw away generated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60"/>
              <w:left w:type="dxa" w:w="240"/>
              <w:bottom w:type="dxa" w:w="160"/>
              <w:right w:type="dxa" w:w="240"/>
            </w:tcMar>
          </w:tcPr>
          <w:p>
            <w:pPr>
              <w:jc w:val="center"/>
            </w:pPr>
            <w:r>
              <w:rPr>
                <w:rFonts w:ascii="Arial" w:cs="Arial" w:eastAsia="Arial" w:hAnsi="Arial"/>
                <w:b/>
                <w:bCs/>
                <w:caps/>
                <w:color w:val="FFFFFF"/>
                <w:sz w:val="30"/>
                <w:szCs w:val="30"/>
              </w:rPr>
              <w:t xml:space="preserve">Chapter 10 — Evaluation Checklist</w:t>
            </w:r>
          </w:p>
        </w:tc>
      </w:tr>
    </w:tbl>
    <w:p>
      <w:pPr>
        <w:spacing w:after="0" w:before="200"/>
      </w:pPr>
    </w:p>
    <w:p>
      <w:pPr>
        <w:pStyle w:val="Heading1"/>
        <w:pBdr>
          <w:bottom w:val="single" w:color="2563EB" w:sz="8" w:space="4"/>
        </w:pBdr>
        <w:spacing w:after="200" w:before="360"/>
      </w:pPr>
      <w:r>
        <w:rPr>
          <w:rFonts w:ascii="Arial" w:cs="Arial" w:eastAsia="Arial" w:hAnsi="Arial"/>
          <w:b/>
          <w:bCs/>
          <w:color w:val="1B2A4A"/>
          <w:sz w:val="36"/>
          <w:szCs w:val="36"/>
        </w:rPr>
        <w:t xml:space="preserve">10. Final Evaluation Checklist</w:t>
      </w:r>
    </w:p>
    <w:p>
      <w:pPr>
        <w:spacing w:after="80" w:before="80"/>
      </w:pPr>
      <w:r>
        <w:rPr>
          <w:rFonts w:ascii="Arial" w:cs="Arial" w:eastAsia="Arial" w:hAnsi="Arial"/>
          <w:color w:val="111827"/>
          <w:sz w:val="22"/>
          <w:szCs w:val="22"/>
        </w:rPr>
        <w:t xml:space="preserve">Before submitting, verify every item below is complete. This maps directly to the evaluation rubric criteria.</w:t>
      </w:r>
    </w:p>
    <w:p>
      <w:pPr>
        <w:spacing w:after="0" w:before="120"/>
      </w:pPr>
    </w:p>
    <w:p>
      <w:pPr>
        <w:pStyle w:val="Heading2"/>
        <w:spacing w:after="140" w:before="280"/>
      </w:pPr>
      <w:r>
        <w:rPr>
          <w:rFonts w:ascii="Arial" w:cs="Arial" w:eastAsia="Arial" w:hAnsi="Arial"/>
          <w:b/>
          <w:bCs/>
          <w:color w:val="2563EB"/>
          <w:sz w:val="28"/>
          <w:szCs w:val="28"/>
        </w:rPr>
        <w:t xml:space="preserve">10.1  Execution (End-to-End Flow)</w:t>
      </w:r>
    </w:p>
    <w:p>
      <w:pPr>
        <w:pStyle w:val="ListParagraph"/>
        <w:numPr>
          <w:ilvl w:val="0"/>
          <w:numId w:val="3"/>
        </w:numPr>
        <w:spacing w:after="60" w:before="60"/>
      </w:pPr>
      <w:r>
        <w:rPr>
          <w:rFonts w:ascii="Arial" w:cs="Arial" w:eastAsia="Arial" w:hAnsi="Arial"/>
          <w:color w:val="111827"/>
          <w:sz w:val="22"/>
          <w:szCs w:val="22"/>
        </w:rPr>
        <w:t xml:space="preserve">File upload → AI summary → email received flow works completely.</w:t>
      </w:r>
    </w:p>
    <w:p>
      <w:pPr>
        <w:pStyle w:val="ListParagraph"/>
        <w:numPr>
          <w:ilvl w:val="0"/>
          <w:numId w:val="3"/>
        </w:numPr>
        <w:spacing w:after="60" w:before="60"/>
      </w:pPr>
      <w:r>
        <w:rPr>
          <w:rFonts w:ascii="Arial" w:cs="Arial" w:eastAsia="Arial" w:hAnsi="Arial"/>
          <w:color w:val="111827"/>
          <w:sz w:val="22"/>
          <w:szCs w:val="22"/>
        </w:rPr>
        <w:t xml:space="preserve">Loading spinner shows while processing.</w:t>
      </w:r>
    </w:p>
    <w:p>
      <w:pPr>
        <w:pStyle w:val="ListParagraph"/>
        <w:numPr>
          <w:ilvl w:val="0"/>
          <w:numId w:val="3"/>
        </w:numPr>
        <w:spacing w:after="60" w:before="60"/>
      </w:pPr>
      <w:r>
        <w:rPr>
          <w:rFonts w:ascii="Arial" w:cs="Arial" w:eastAsia="Arial" w:hAnsi="Arial"/>
          <w:color w:val="111827"/>
          <w:sz w:val="22"/>
          <w:szCs w:val="22"/>
        </w:rPr>
        <w:t xml:space="preserve">Success message shows after email is sent.</w:t>
      </w:r>
    </w:p>
    <w:p>
      <w:pPr>
        <w:pStyle w:val="ListParagraph"/>
        <w:numPr>
          <w:ilvl w:val="0"/>
          <w:numId w:val="3"/>
        </w:numPr>
        <w:spacing w:after="60" w:before="60"/>
      </w:pPr>
      <w:r>
        <w:rPr>
          <w:rFonts w:ascii="Arial" w:cs="Arial" w:eastAsia="Arial" w:hAnsi="Arial"/>
          <w:color w:val="111827"/>
          <w:sz w:val="22"/>
          <w:szCs w:val="22"/>
        </w:rPr>
        <w:t xml:space="preserve">Error message shows if something fails.</w:t>
      </w:r>
    </w:p>
    <w:p>
      <w:pPr>
        <w:pStyle w:val="ListParagraph"/>
        <w:numPr>
          <w:ilvl w:val="0"/>
          <w:numId w:val="3"/>
        </w:numPr>
        <w:spacing w:after="60" w:before="60"/>
      </w:pPr>
      <w:r>
        <w:rPr>
          <w:rFonts w:ascii="Arial" w:cs="Arial" w:eastAsia="Arial" w:hAnsi="Arial"/>
          <w:color w:val="111827"/>
          <w:sz w:val="22"/>
          <w:szCs w:val="22"/>
        </w:rPr>
        <w:t xml:space="preserve">Both .csv and .xlsx files are handled correctly.</w:t>
      </w:r>
    </w:p>
    <w:p>
      <w:pPr>
        <w:spacing w:after="0" w:before="120"/>
      </w:pPr>
    </w:p>
    <w:p>
      <w:pPr>
        <w:pStyle w:val="Heading2"/>
        <w:spacing w:after="140" w:before="280"/>
      </w:pPr>
      <w:r>
        <w:rPr>
          <w:rFonts w:ascii="Arial" w:cs="Arial" w:eastAsia="Arial" w:hAnsi="Arial"/>
          <w:b/>
          <w:bCs/>
          <w:color w:val="2563EB"/>
          <w:sz w:val="28"/>
          <w:szCs w:val="28"/>
        </w:rPr>
        <w:t xml:space="preserve">10.2  DevOps</w:t>
      </w:r>
    </w:p>
    <w:p>
      <w:pPr>
        <w:pStyle w:val="ListParagraph"/>
        <w:numPr>
          <w:ilvl w:val="0"/>
          <w:numId w:val="3"/>
        </w:numPr>
        <w:spacing w:after="60" w:before="60"/>
      </w:pPr>
      <w:r>
        <w:rPr>
          <w:rFonts w:ascii="Arial" w:cs="Arial" w:eastAsia="Arial" w:hAnsi="Arial"/>
          <w:color w:val="111827"/>
          <w:sz w:val="22"/>
          <w:szCs w:val="22"/>
        </w:rPr>
        <w:t xml:space="preserve">Dockerfile exists for backend (multi-stage, non-root user).</w:t>
      </w:r>
    </w:p>
    <w:p>
      <w:pPr>
        <w:pStyle w:val="ListParagraph"/>
        <w:numPr>
          <w:ilvl w:val="0"/>
          <w:numId w:val="3"/>
        </w:numPr>
        <w:spacing w:after="60" w:before="60"/>
      </w:pPr>
      <w:r>
        <w:rPr>
          <w:rFonts w:ascii="Arial" w:cs="Arial" w:eastAsia="Arial" w:hAnsi="Arial"/>
          <w:color w:val="111827"/>
          <w:sz w:val="22"/>
          <w:szCs w:val="22"/>
        </w:rPr>
        <w:t xml:space="preserve">Dockerfile exists for frontend (multi-stage, standalone output).</w:t>
      </w:r>
    </w:p>
    <w:p>
      <w:pPr>
        <w:pStyle w:val="ListParagraph"/>
        <w:numPr>
          <w:ilvl w:val="0"/>
          <w:numId w:val="3"/>
        </w:numPr>
        <w:spacing w:after="60" w:before="60"/>
      </w:pPr>
      <w:r>
        <w:rPr>
          <w:rFonts w:ascii="Arial" w:cs="Arial" w:eastAsia="Arial" w:hAnsi="Arial"/>
          <w:color w:val="111827"/>
          <w:sz w:val="22"/>
          <w:szCs w:val="22"/>
        </w:rPr>
        <w:t xml:space="preserve">docker-compose.yml runs entire stack with one command.</w:t>
      </w:r>
    </w:p>
    <w:p>
      <w:pPr>
        <w:pStyle w:val="ListParagraph"/>
        <w:numPr>
          <w:ilvl w:val="0"/>
          <w:numId w:val="3"/>
        </w:numPr>
        <w:spacing w:after="60" w:before="60"/>
      </w:pPr>
      <w:r>
        <w:rPr>
          <w:rFonts w:ascii="Arial" w:cs="Arial" w:eastAsia="Arial" w:hAnsi="Arial"/>
          <w:color w:val="111827"/>
          <w:sz w:val="22"/>
          <w:szCs w:val="22"/>
        </w:rPr>
        <w:t xml:space="preserve">GitHub Actions CI workflow triggers on PR to main.</w:t>
      </w:r>
    </w:p>
    <w:p>
      <w:pPr>
        <w:pStyle w:val="ListParagraph"/>
        <w:numPr>
          <w:ilvl w:val="0"/>
          <w:numId w:val="3"/>
        </w:numPr>
        <w:spacing w:after="60" w:before="60"/>
      </w:pPr>
      <w:r>
        <w:rPr>
          <w:rFonts w:ascii="Arial" w:cs="Arial" w:eastAsia="Arial" w:hAnsi="Arial"/>
          <w:color w:val="111827"/>
          <w:sz w:val="22"/>
          <w:szCs w:val="22"/>
        </w:rPr>
        <w:t xml:space="preserve">CI pipeline lints backend and frontend code.</w:t>
      </w:r>
    </w:p>
    <w:p>
      <w:pPr>
        <w:pStyle w:val="ListParagraph"/>
        <w:numPr>
          <w:ilvl w:val="0"/>
          <w:numId w:val="3"/>
        </w:numPr>
        <w:spacing w:after="60" w:before="60"/>
      </w:pPr>
      <w:r>
        <w:rPr>
          <w:rFonts w:ascii="Arial" w:cs="Arial" w:eastAsia="Arial" w:hAnsi="Arial"/>
          <w:color w:val="111827"/>
          <w:sz w:val="22"/>
          <w:szCs w:val="22"/>
        </w:rPr>
        <w:t xml:space="preserve">CI pipeline builds Docker images to validate them.</w:t>
      </w:r>
    </w:p>
    <w:p>
      <w:pPr>
        <w:spacing w:after="0" w:before="120"/>
      </w:pPr>
    </w:p>
    <w:p>
      <w:pPr>
        <w:pStyle w:val="Heading2"/>
        <w:spacing w:after="140" w:before="280"/>
      </w:pPr>
      <w:r>
        <w:rPr>
          <w:rFonts w:ascii="Arial" w:cs="Arial" w:eastAsia="Arial" w:hAnsi="Arial"/>
          <w:b/>
          <w:bCs/>
          <w:color w:val="2563EB"/>
          <w:sz w:val="28"/>
          <w:szCs w:val="28"/>
        </w:rPr>
        <w:t xml:space="preserve">10.3  Security</w:t>
      </w:r>
    </w:p>
    <w:p>
      <w:pPr>
        <w:pStyle w:val="ListParagraph"/>
        <w:numPr>
          <w:ilvl w:val="0"/>
          <w:numId w:val="3"/>
        </w:numPr>
        <w:spacing w:after="60" w:before="60"/>
      </w:pPr>
      <w:r>
        <w:rPr>
          <w:rFonts w:ascii="Arial" w:cs="Arial" w:eastAsia="Arial" w:hAnsi="Arial"/>
          <w:color w:val="111827"/>
          <w:sz w:val="22"/>
          <w:szCs w:val="22"/>
        </w:rPr>
        <w:t xml:space="preserve">Helmet HTTP security headers are applied.</w:t>
      </w:r>
    </w:p>
    <w:p>
      <w:pPr>
        <w:pStyle w:val="ListParagraph"/>
        <w:numPr>
          <w:ilvl w:val="0"/>
          <w:numId w:val="3"/>
        </w:numPr>
        <w:spacing w:after="60" w:before="60"/>
      </w:pPr>
      <w:r>
        <w:rPr>
          <w:rFonts w:ascii="Arial" w:cs="Arial" w:eastAsia="Arial" w:hAnsi="Arial"/>
          <w:color w:val="111827"/>
          <w:sz w:val="22"/>
          <w:szCs w:val="22"/>
        </w:rPr>
        <w:t xml:space="preserve">CORS is restricted to the frontend URL only.</w:t>
      </w:r>
    </w:p>
    <w:p>
      <w:pPr>
        <w:pStyle w:val="ListParagraph"/>
        <w:numPr>
          <w:ilvl w:val="0"/>
          <w:numId w:val="3"/>
        </w:numPr>
        <w:spacing w:after="60" w:before="60"/>
      </w:pPr>
      <w:r>
        <w:rPr>
          <w:rFonts w:ascii="Arial" w:cs="Arial" w:eastAsia="Arial" w:hAnsi="Arial"/>
          <w:color w:val="111827"/>
          <w:sz w:val="22"/>
          <w:szCs w:val="22"/>
        </w:rPr>
        <w:t xml:space="preserve">Rate limiting is configured (10 requests per 15 minutes).</w:t>
      </w:r>
    </w:p>
    <w:p>
      <w:pPr>
        <w:pStyle w:val="ListParagraph"/>
        <w:numPr>
          <w:ilvl w:val="0"/>
          <w:numId w:val="3"/>
        </w:numPr>
        <w:spacing w:after="60" w:before="60"/>
      </w:pPr>
      <w:r>
        <w:rPr>
          <w:rFonts w:ascii="Arial" w:cs="Arial" w:eastAsia="Arial" w:hAnsi="Arial"/>
          <w:color w:val="111827"/>
          <w:sz w:val="22"/>
          <w:szCs w:val="22"/>
        </w:rPr>
        <w:t xml:space="preserve">File type validation rejects non-CSV/XLSX files.</w:t>
      </w:r>
    </w:p>
    <w:p>
      <w:pPr>
        <w:pStyle w:val="ListParagraph"/>
        <w:numPr>
          <w:ilvl w:val="0"/>
          <w:numId w:val="3"/>
        </w:numPr>
        <w:spacing w:after="60" w:before="60"/>
      </w:pPr>
      <w:r>
        <w:rPr>
          <w:rFonts w:ascii="Arial" w:cs="Arial" w:eastAsia="Arial" w:hAnsi="Arial"/>
          <w:color w:val="111827"/>
          <w:sz w:val="22"/>
          <w:szCs w:val="22"/>
        </w:rPr>
        <w:t xml:space="preserve">File size validation rejects files over 5MB.</w:t>
      </w:r>
    </w:p>
    <w:p>
      <w:pPr>
        <w:pStyle w:val="ListParagraph"/>
        <w:numPr>
          <w:ilvl w:val="0"/>
          <w:numId w:val="3"/>
        </w:numPr>
        <w:spacing w:after="60" w:before="60"/>
      </w:pPr>
      <w:r>
        <w:rPr>
          <w:rFonts w:ascii="Arial" w:cs="Arial" w:eastAsia="Arial" w:hAnsi="Arial"/>
          <w:color w:val="111827"/>
          <w:sz w:val="22"/>
          <w:szCs w:val="22"/>
        </w:rPr>
        <w:t xml:space="preserve">Email input is validated with express-validator.</w:t>
      </w:r>
    </w:p>
    <w:p>
      <w:pPr>
        <w:pStyle w:val="ListParagraph"/>
        <w:numPr>
          <w:ilvl w:val="0"/>
          <w:numId w:val="3"/>
        </w:numPr>
        <w:spacing w:after="60" w:before="60"/>
      </w:pPr>
      <w:r>
        <w:rPr>
          <w:rFonts w:ascii="Arial" w:cs="Arial" w:eastAsia="Arial" w:hAnsi="Arial"/>
          <w:color w:val="111827"/>
          <w:sz w:val="22"/>
          <w:szCs w:val="22"/>
        </w:rPr>
        <w:t xml:space="preserve">No API keys are hardcoded — all in .env.</w:t>
      </w:r>
    </w:p>
    <w:p>
      <w:pPr>
        <w:pStyle w:val="ListParagraph"/>
        <w:numPr>
          <w:ilvl w:val="0"/>
          <w:numId w:val="3"/>
        </w:numPr>
        <w:spacing w:after="60" w:before="60"/>
      </w:pPr>
      <w:r>
        <w:rPr>
          <w:rFonts w:ascii="Arial" w:cs="Arial" w:eastAsia="Arial" w:hAnsi="Arial"/>
          <w:color w:val="111827"/>
          <w:sz w:val="22"/>
          <w:szCs w:val="22"/>
        </w:rPr>
        <w:t xml:space="preserve">.env is in .gitignore.</w:t>
      </w:r>
    </w:p>
    <w:p>
      <w:pPr>
        <w:pStyle w:val="ListParagraph"/>
        <w:numPr>
          <w:ilvl w:val="0"/>
          <w:numId w:val="3"/>
        </w:numPr>
        <w:spacing w:after="60" w:before="60"/>
      </w:pPr>
      <w:r>
        <w:rPr>
          <w:rFonts w:ascii="Arial" w:cs="Arial" w:eastAsia="Arial" w:hAnsi="Arial"/>
          <w:color w:val="111827"/>
          <w:sz w:val="22"/>
          <w:szCs w:val="22"/>
        </w:rPr>
        <w:t xml:space="preserve">Production error messages do not expose stack traces.</w:t>
      </w:r>
    </w:p>
    <w:p>
      <w:pPr>
        <w:spacing w:after="0" w:before="120"/>
      </w:pPr>
    </w:p>
    <w:p>
      <w:pPr>
        <w:pStyle w:val="Heading2"/>
        <w:spacing w:after="140" w:before="280"/>
      </w:pPr>
      <w:r>
        <w:rPr>
          <w:rFonts w:ascii="Arial" w:cs="Arial" w:eastAsia="Arial" w:hAnsi="Arial"/>
          <w:b/>
          <w:bCs/>
          <w:color w:val="2563EB"/>
          <w:sz w:val="28"/>
          <w:szCs w:val="28"/>
        </w:rPr>
        <w:t xml:space="preserve">10.4  Architecture &amp; Documentation</w:t>
      </w:r>
    </w:p>
    <w:p>
      <w:pPr>
        <w:pStyle w:val="ListParagraph"/>
        <w:numPr>
          <w:ilvl w:val="0"/>
          <w:numId w:val="3"/>
        </w:numPr>
        <w:spacing w:after="60" w:before="60"/>
      </w:pPr>
      <w:r>
        <w:rPr>
          <w:rFonts w:ascii="Arial" w:cs="Arial" w:eastAsia="Arial" w:hAnsi="Arial"/>
          <w:color w:val="111827"/>
          <w:sz w:val="22"/>
          <w:szCs w:val="22"/>
        </w:rPr>
        <w:t xml:space="preserve">Swagger UI is live at /api-docs on the deployed backend.</w:t>
      </w:r>
    </w:p>
    <w:p>
      <w:pPr>
        <w:pStyle w:val="ListParagraph"/>
        <w:numPr>
          <w:ilvl w:val="0"/>
          <w:numId w:val="3"/>
        </w:numPr>
        <w:spacing w:after="60" w:before="60"/>
      </w:pPr>
      <w:r>
        <w:rPr>
          <w:rFonts w:ascii="Arial" w:cs="Arial" w:eastAsia="Arial" w:hAnsi="Arial"/>
          <w:color w:val="111827"/>
          <w:sz w:val="22"/>
          <w:szCs w:val="22"/>
        </w:rPr>
        <w:t xml:space="preserve">All three endpoints are documented with request/response schemas.</w:t>
      </w:r>
    </w:p>
    <w:p>
      <w:pPr>
        <w:pStyle w:val="ListParagraph"/>
        <w:numPr>
          <w:ilvl w:val="0"/>
          <w:numId w:val="3"/>
        </w:numPr>
        <w:spacing w:after="60" w:before="60"/>
      </w:pPr>
      <w:r>
        <w:rPr>
          <w:rFonts w:ascii="Arial" w:cs="Arial" w:eastAsia="Arial" w:hAnsi="Arial"/>
          <w:color w:val="111827"/>
          <w:sz w:val="22"/>
          <w:szCs w:val="22"/>
        </w:rPr>
        <w:t xml:space="preserve">Code is split into services (fileParser, aiService, emailService).</w:t>
      </w:r>
    </w:p>
    <w:p>
      <w:pPr>
        <w:pStyle w:val="ListParagraph"/>
        <w:numPr>
          <w:ilvl w:val="0"/>
          <w:numId w:val="3"/>
        </w:numPr>
        <w:spacing w:after="60" w:before="60"/>
      </w:pPr>
      <w:r>
        <w:rPr>
          <w:rFonts w:ascii="Arial" w:cs="Arial" w:eastAsia="Arial" w:hAnsi="Arial"/>
          <w:color w:val="111827"/>
          <w:sz w:val="22"/>
          <w:szCs w:val="22"/>
        </w:rPr>
        <w:t xml:space="preserve">README includes docker-compose run steps.</w:t>
      </w:r>
    </w:p>
    <w:p>
      <w:pPr>
        <w:pStyle w:val="ListParagraph"/>
        <w:numPr>
          <w:ilvl w:val="0"/>
          <w:numId w:val="3"/>
        </w:numPr>
        <w:spacing w:after="60" w:before="60"/>
      </w:pPr>
      <w:r>
        <w:rPr>
          <w:rFonts w:ascii="Arial" w:cs="Arial" w:eastAsia="Arial" w:hAnsi="Arial"/>
          <w:color w:val="111827"/>
          <w:sz w:val="22"/>
          <w:szCs w:val="22"/>
        </w:rPr>
        <w:t xml:space="preserve">README includes security overview section.</w:t>
      </w:r>
    </w:p>
    <w:p>
      <w:pPr>
        <w:pStyle w:val="ListParagraph"/>
        <w:numPr>
          <w:ilvl w:val="0"/>
          <w:numId w:val="3"/>
        </w:numPr>
        <w:spacing w:after="60" w:before="60"/>
      </w:pPr>
      <w:r>
        <w:rPr>
          <w:rFonts w:ascii="Arial" w:cs="Arial" w:eastAsia="Arial" w:hAnsi="Arial"/>
          <w:color w:val="111827"/>
          <w:sz w:val="22"/>
          <w:szCs w:val="22"/>
        </w:rPr>
        <w:t xml:space="preserve">.env.example is committed to the repo root.</w:t>
      </w:r>
    </w:p>
    <w:p>
      <w:pPr>
        <w:spacing w:after="0" w:before="120"/>
      </w:pPr>
    </w:p>
    <w:p>
      <w:pPr>
        <w:pStyle w:val="Heading2"/>
        <w:spacing w:after="140" w:before="280"/>
      </w:pPr>
      <w:r>
        <w:rPr>
          <w:rFonts w:ascii="Arial" w:cs="Arial" w:eastAsia="Arial" w:hAnsi="Arial"/>
          <w:b/>
          <w:bCs/>
          <w:color w:val="2563EB"/>
          <w:sz w:val="28"/>
          <w:szCs w:val="28"/>
        </w:rPr>
        <w:t xml:space="preserve">10.5  Deliverables</w:t>
      </w:r>
    </w:p>
    <w:p>
      <w:pPr>
        <w:pStyle w:val="ListParagraph"/>
        <w:numPr>
          <w:ilvl w:val="0"/>
          <w:numId w:val="3"/>
        </w:numPr>
        <w:spacing w:after="60" w:before="60"/>
      </w:pPr>
      <w:r>
        <w:rPr>
          <w:rFonts w:ascii="Arial" w:cs="Arial" w:eastAsia="Arial" w:hAnsi="Arial"/>
          <w:color w:val="111827"/>
          <w:sz w:val="22"/>
          <w:szCs w:val="22"/>
        </w:rPr>
        <w:t xml:space="preserve">Public GitHub repository link is ready to submit.</w:t>
      </w:r>
    </w:p>
    <w:p>
      <w:pPr>
        <w:pStyle w:val="ListParagraph"/>
        <w:numPr>
          <w:ilvl w:val="0"/>
          <w:numId w:val="3"/>
        </w:numPr>
        <w:spacing w:after="60" w:before="60"/>
      </w:pPr>
      <w:r>
        <w:rPr>
          <w:rFonts w:ascii="Arial" w:cs="Arial" w:eastAsia="Arial" w:hAnsi="Arial"/>
          <w:color w:val="111827"/>
          <w:sz w:val="22"/>
          <w:szCs w:val="22"/>
        </w:rPr>
        <w:t xml:space="preserve">Vercel frontend URL is live and accessible.</w:t>
      </w:r>
    </w:p>
    <w:p>
      <w:pPr>
        <w:pStyle w:val="ListParagraph"/>
        <w:numPr>
          <w:ilvl w:val="0"/>
          <w:numId w:val="3"/>
        </w:numPr>
        <w:spacing w:after="60" w:before="60"/>
      </w:pPr>
      <w:r>
        <w:rPr>
          <w:rFonts w:ascii="Arial" w:cs="Arial" w:eastAsia="Arial" w:hAnsi="Arial"/>
          <w:color w:val="111827"/>
          <w:sz w:val="22"/>
          <w:szCs w:val="22"/>
        </w:rPr>
        <w:t xml:space="preserve">Swagger documentation URL is live and accessible.</w:t>
      </w:r>
    </w:p>
    <w:p>
      <w:pPr>
        <w:pStyle w:val="ListParagraph"/>
        <w:numPr>
          <w:ilvl w:val="0"/>
          <w:numId w:val="3"/>
        </w:numPr>
        <w:spacing w:after="60" w:before="60"/>
      </w:pPr>
      <w:r>
        <w:rPr>
          <w:rFonts w:ascii="Arial" w:cs="Arial" w:eastAsia="Arial" w:hAnsi="Arial"/>
          <w:color w:val="111827"/>
          <w:sz w:val="22"/>
          <w:szCs w:val="22"/>
        </w:rPr>
        <w:t xml:space="preserve">Submission form at the provided Google Forms link is filled out.</w:t>
      </w:r>
    </w:p>
    <w:p>
      <w:pPr>
        <w:spacing w:after="0" w:before="200"/>
      </w:pPr>
    </w:p>
    <w:p>
      <w:pPr>
        <w:pBdr>
          <w:top w:val="single" w:color="2563EB" w:sz="6"/>
          <w:bottom w:val="single" w:color="2563EB" w:sz="6"/>
        </w:pBdr>
        <w:spacing w:after="200" w:before="200"/>
        <w:jc w:val="center"/>
      </w:pPr>
      <w:r>
        <w:rPr>
          <w:rFonts w:ascii="Arial" w:cs="Arial" w:eastAsia="Arial" w:hAnsi="Arial"/>
          <w:b/>
          <w:bCs/>
          <w:color w:val="1B2A4A"/>
          <w:sz w:val="32"/>
          <w:szCs w:val="32"/>
        </w:rPr>
        <w:t xml:space="preserve">Build it. Ship it. Own it.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after="0" w:before="120"/>
    </w:pPr>
    <w:r>
      <w:rPr>
        <w:rFonts w:ascii="Arial" w:cs="Arial" w:eastAsia="Arial" w:hAnsi="Arial"/>
        <w:color w:val="6B7280"/>
        <w:sz w:val="18"/>
        <w:szCs w:val="18"/>
      </w:rPr>
      <w:t xml:space="preserve">Confidential — Engineering Team</w:t>
    </w:r>
    <w:r>
      <w:rPr>
        <w:rFonts w:ascii="Arial" w:cs="Arial" w:eastAsia="Arial" w:hAnsi="Arial"/>
        <w:color w:val="6B7280"/>
        <w:sz w:val="18"/>
        <w:szCs w:val="18"/>
      </w:rPr>
      <w:t xml:space="preserve">	Page </w:t>
    </w:r>
    <w:r>
      <w:rPr>
        <w:rFonts w:ascii="Arial" w:cs="Arial" w:eastAsia="Arial" w:hAnsi="Arial"/>
        <w:color w:val="2563EB"/>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before="0"/>
    </w:pPr>
    <w:r>
      <w:rPr>
        <w:rFonts w:ascii="Arial" w:cs="Arial" w:eastAsia="Arial" w:hAnsi="Arial"/>
        <w:color w:val="6B7280"/>
        <w:sz w:val="18"/>
        <w:szCs w:val="18"/>
      </w:rPr>
      <w:t xml:space="preserve">Rabbitt AI — Sales Insight Automator</w:t>
    </w:r>
    <w:r>
      <w:rPr>
        <w:rFonts w:ascii="Arial" w:cs="Arial" w:eastAsia="Arial" w:hAnsi="Arial"/>
        <w:color w:val="2563EB"/>
        <w:sz w:val="18"/>
        <w:szCs w:val="18"/>
      </w:rPr>
      <w:t xml:space="preserve">  |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2026-03-11T11:00:40.265Z</dcterms:created>
  <dcterms:modified xsi:type="dcterms:W3CDTF">2026-03-11T11:00:40.266Z</dcterms:modified>
</cp:coreProperties>
</file>

<file path=docProps/custom.xml><?xml version="1.0" encoding="utf-8"?>
<Properties xmlns="http://schemas.openxmlformats.org/officeDocument/2006/custom-properties" xmlns:vt="http://schemas.openxmlformats.org/officeDocument/2006/docPropsVTypes"/>
</file>