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56B" w:rsidRPr="00B4356B" w:rsidRDefault="00B4356B" w:rsidP="00B4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4356B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</w:t>
      </w:r>
      <w:proofErr w:type="spellStart"/>
      <w:r w:rsidRPr="00B4356B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QuantBook</w:t>
      </w:r>
      <w:proofErr w:type="spellEnd"/>
      <w:r w:rsidRPr="00B4356B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Analysis Tool </w:t>
      </w:r>
    </w:p>
    <w:p w:rsidR="00B4356B" w:rsidRPr="00B4356B" w:rsidRDefault="00B4356B" w:rsidP="00B4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4356B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For more information see [https://www.quantconnect.com/docs/research/overview]</w:t>
      </w:r>
    </w:p>
    <w:p w:rsidR="00B4356B" w:rsidRPr="00B4356B" w:rsidRDefault="00B4356B" w:rsidP="00B4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4356B">
        <w:rPr>
          <w:rFonts w:ascii="Courier New" w:eastAsia="Times New Roman" w:hAnsi="Courier New" w:cs="Courier New"/>
          <w:color w:val="333333"/>
          <w:sz w:val="20"/>
          <w:szCs w:val="20"/>
        </w:rPr>
        <w:t>qb</w:t>
      </w:r>
      <w:proofErr w:type="spellEnd"/>
      <w:r w:rsidRPr="00B4356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4356B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B4356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B4356B">
        <w:rPr>
          <w:rFonts w:ascii="Courier New" w:eastAsia="Times New Roman" w:hAnsi="Courier New" w:cs="Courier New"/>
          <w:color w:val="333333"/>
          <w:sz w:val="20"/>
          <w:szCs w:val="20"/>
        </w:rPr>
        <w:t>QuantBook</w:t>
      </w:r>
      <w:proofErr w:type="spellEnd"/>
      <w:r w:rsidRPr="00B4356B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4356B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B4356B" w:rsidRPr="00B4356B" w:rsidRDefault="00B4356B" w:rsidP="00B4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4356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spy </w:t>
      </w:r>
      <w:r w:rsidRPr="00B4356B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B4356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B4356B">
        <w:rPr>
          <w:rFonts w:ascii="Courier New" w:eastAsia="Times New Roman" w:hAnsi="Courier New" w:cs="Courier New"/>
          <w:color w:val="333333"/>
          <w:sz w:val="20"/>
          <w:szCs w:val="20"/>
        </w:rPr>
        <w:t>qb</w:t>
      </w:r>
      <w:r w:rsidRPr="00B4356B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B4356B">
        <w:rPr>
          <w:rFonts w:ascii="Courier New" w:eastAsia="Times New Roman" w:hAnsi="Courier New" w:cs="Courier New"/>
          <w:color w:val="333333"/>
          <w:sz w:val="20"/>
          <w:szCs w:val="20"/>
        </w:rPr>
        <w:t>AddEquity</w:t>
      </w:r>
      <w:proofErr w:type="spellEnd"/>
      <w:proofErr w:type="gramEnd"/>
      <w:r w:rsidRPr="00B4356B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4356B">
        <w:rPr>
          <w:rFonts w:ascii="Courier New" w:eastAsia="Times New Roman" w:hAnsi="Courier New" w:cs="Courier New"/>
          <w:color w:val="BA2121"/>
          <w:sz w:val="20"/>
          <w:szCs w:val="20"/>
        </w:rPr>
        <w:t>"SPY"</w:t>
      </w:r>
      <w:r w:rsidRPr="00B4356B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B4356B" w:rsidRPr="00B4356B" w:rsidRDefault="00B4356B" w:rsidP="00B4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4356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history </w:t>
      </w:r>
      <w:r w:rsidRPr="00B4356B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B4356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B4356B">
        <w:rPr>
          <w:rFonts w:ascii="Courier New" w:eastAsia="Times New Roman" w:hAnsi="Courier New" w:cs="Courier New"/>
          <w:color w:val="333333"/>
          <w:sz w:val="20"/>
          <w:szCs w:val="20"/>
        </w:rPr>
        <w:t>qb</w:t>
      </w:r>
      <w:r w:rsidRPr="00B4356B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B4356B">
        <w:rPr>
          <w:rFonts w:ascii="Courier New" w:eastAsia="Times New Roman" w:hAnsi="Courier New" w:cs="Courier New"/>
          <w:color w:val="333333"/>
          <w:sz w:val="20"/>
          <w:szCs w:val="20"/>
        </w:rPr>
        <w:t>History</w:t>
      </w:r>
      <w:proofErr w:type="spellEnd"/>
      <w:proofErr w:type="gramEnd"/>
      <w:r w:rsidRPr="00B4356B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4356B">
        <w:rPr>
          <w:rFonts w:ascii="Courier New" w:eastAsia="Times New Roman" w:hAnsi="Courier New" w:cs="Courier New"/>
          <w:color w:val="333333"/>
          <w:sz w:val="20"/>
          <w:szCs w:val="20"/>
        </w:rPr>
        <w:t>qb</w:t>
      </w:r>
      <w:r w:rsidRPr="00B4356B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B4356B">
        <w:rPr>
          <w:rFonts w:ascii="Courier New" w:eastAsia="Times New Roman" w:hAnsi="Courier New" w:cs="Courier New"/>
          <w:color w:val="333333"/>
          <w:sz w:val="20"/>
          <w:szCs w:val="20"/>
        </w:rPr>
        <w:t>Securities</w:t>
      </w:r>
      <w:r w:rsidRPr="00B4356B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B4356B">
        <w:rPr>
          <w:rFonts w:ascii="Courier New" w:eastAsia="Times New Roman" w:hAnsi="Courier New" w:cs="Courier New"/>
          <w:color w:val="333333"/>
          <w:sz w:val="20"/>
          <w:szCs w:val="20"/>
        </w:rPr>
        <w:t>Keys</w:t>
      </w:r>
      <w:proofErr w:type="spellEnd"/>
      <w:r w:rsidRPr="00B4356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B4356B">
        <w:rPr>
          <w:rFonts w:ascii="Courier New" w:eastAsia="Times New Roman" w:hAnsi="Courier New" w:cs="Courier New"/>
          <w:color w:val="666666"/>
          <w:sz w:val="20"/>
          <w:szCs w:val="20"/>
        </w:rPr>
        <w:t>360</w:t>
      </w:r>
      <w:r w:rsidRPr="00B4356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B4356B">
        <w:rPr>
          <w:rFonts w:ascii="Courier New" w:eastAsia="Times New Roman" w:hAnsi="Courier New" w:cs="Courier New"/>
          <w:color w:val="333333"/>
          <w:sz w:val="20"/>
          <w:szCs w:val="20"/>
        </w:rPr>
        <w:t>Resolution</w:t>
      </w:r>
      <w:r w:rsidRPr="00B4356B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B4356B">
        <w:rPr>
          <w:rFonts w:ascii="Courier New" w:eastAsia="Times New Roman" w:hAnsi="Courier New" w:cs="Courier New"/>
          <w:color w:val="333333"/>
          <w:sz w:val="20"/>
          <w:szCs w:val="20"/>
        </w:rPr>
        <w:t>Daily</w:t>
      </w:r>
      <w:proofErr w:type="spellEnd"/>
      <w:r w:rsidRPr="00B4356B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B4356B" w:rsidRPr="00B4356B" w:rsidRDefault="00B4356B" w:rsidP="00B4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B4356B" w:rsidRPr="00B4356B" w:rsidRDefault="00B4356B" w:rsidP="00B4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4356B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Indicator Analysis</w:t>
      </w:r>
    </w:p>
    <w:p w:rsidR="00B4356B" w:rsidRPr="00B4356B" w:rsidRDefault="00B4356B" w:rsidP="00B4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4356B">
        <w:rPr>
          <w:rFonts w:ascii="Courier New" w:eastAsia="Times New Roman" w:hAnsi="Courier New" w:cs="Courier New"/>
          <w:color w:val="333333"/>
          <w:sz w:val="20"/>
          <w:szCs w:val="20"/>
        </w:rPr>
        <w:t>bbdf</w:t>
      </w:r>
      <w:proofErr w:type="spellEnd"/>
      <w:r w:rsidRPr="00B4356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4356B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B4356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B4356B">
        <w:rPr>
          <w:rFonts w:ascii="Courier New" w:eastAsia="Times New Roman" w:hAnsi="Courier New" w:cs="Courier New"/>
          <w:color w:val="333333"/>
          <w:sz w:val="20"/>
          <w:szCs w:val="20"/>
        </w:rPr>
        <w:t>qb</w:t>
      </w:r>
      <w:r w:rsidRPr="00B4356B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B4356B">
        <w:rPr>
          <w:rFonts w:ascii="Courier New" w:eastAsia="Times New Roman" w:hAnsi="Courier New" w:cs="Courier New"/>
          <w:color w:val="333333"/>
          <w:sz w:val="20"/>
          <w:szCs w:val="20"/>
        </w:rPr>
        <w:t>Indicator</w:t>
      </w:r>
      <w:proofErr w:type="spellEnd"/>
      <w:proofErr w:type="gramEnd"/>
      <w:r w:rsidRPr="00B4356B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4356B">
        <w:rPr>
          <w:rFonts w:ascii="Courier New" w:eastAsia="Times New Roman" w:hAnsi="Courier New" w:cs="Courier New"/>
          <w:color w:val="333333"/>
          <w:sz w:val="20"/>
          <w:szCs w:val="20"/>
        </w:rPr>
        <w:t>BollingerBands</w:t>
      </w:r>
      <w:proofErr w:type="spellEnd"/>
      <w:r w:rsidRPr="00B4356B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4356B">
        <w:rPr>
          <w:rFonts w:ascii="Courier New" w:eastAsia="Times New Roman" w:hAnsi="Courier New" w:cs="Courier New"/>
          <w:color w:val="666666"/>
          <w:sz w:val="20"/>
          <w:szCs w:val="20"/>
        </w:rPr>
        <w:t>30</w:t>
      </w:r>
      <w:r w:rsidRPr="00B4356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B4356B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B4356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), </w:t>
      </w:r>
      <w:proofErr w:type="spellStart"/>
      <w:r w:rsidRPr="00B4356B">
        <w:rPr>
          <w:rFonts w:ascii="Courier New" w:eastAsia="Times New Roman" w:hAnsi="Courier New" w:cs="Courier New"/>
          <w:color w:val="333333"/>
          <w:sz w:val="20"/>
          <w:szCs w:val="20"/>
        </w:rPr>
        <w:t>spy</w:t>
      </w:r>
      <w:r w:rsidRPr="00B4356B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B4356B">
        <w:rPr>
          <w:rFonts w:ascii="Courier New" w:eastAsia="Times New Roman" w:hAnsi="Courier New" w:cs="Courier New"/>
          <w:color w:val="333333"/>
          <w:sz w:val="20"/>
          <w:szCs w:val="20"/>
        </w:rPr>
        <w:t>Symbol</w:t>
      </w:r>
      <w:proofErr w:type="spellEnd"/>
      <w:r w:rsidRPr="00B4356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B4356B">
        <w:rPr>
          <w:rFonts w:ascii="Courier New" w:eastAsia="Times New Roman" w:hAnsi="Courier New" w:cs="Courier New"/>
          <w:color w:val="666666"/>
          <w:sz w:val="20"/>
          <w:szCs w:val="20"/>
        </w:rPr>
        <w:t>360</w:t>
      </w:r>
      <w:r w:rsidRPr="00B4356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B4356B">
        <w:rPr>
          <w:rFonts w:ascii="Courier New" w:eastAsia="Times New Roman" w:hAnsi="Courier New" w:cs="Courier New"/>
          <w:color w:val="333333"/>
          <w:sz w:val="20"/>
          <w:szCs w:val="20"/>
        </w:rPr>
        <w:t>Resolution</w:t>
      </w:r>
      <w:r w:rsidRPr="00B4356B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B4356B">
        <w:rPr>
          <w:rFonts w:ascii="Courier New" w:eastAsia="Times New Roman" w:hAnsi="Courier New" w:cs="Courier New"/>
          <w:color w:val="333333"/>
          <w:sz w:val="20"/>
          <w:szCs w:val="20"/>
        </w:rPr>
        <w:t>Daily</w:t>
      </w:r>
      <w:proofErr w:type="spellEnd"/>
      <w:r w:rsidRPr="00B4356B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B4356B" w:rsidRPr="00B4356B" w:rsidRDefault="00B4356B" w:rsidP="00B4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B4356B">
        <w:rPr>
          <w:rFonts w:ascii="Courier New" w:eastAsia="Times New Roman" w:hAnsi="Courier New" w:cs="Courier New"/>
          <w:color w:val="333333"/>
          <w:sz w:val="20"/>
          <w:szCs w:val="20"/>
        </w:rPr>
        <w:t>bbdf</w:t>
      </w:r>
      <w:r w:rsidRPr="00B4356B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B4356B">
        <w:rPr>
          <w:rFonts w:ascii="Courier New" w:eastAsia="Times New Roman" w:hAnsi="Courier New" w:cs="Courier New"/>
          <w:color w:val="333333"/>
          <w:sz w:val="20"/>
          <w:szCs w:val="20"/>
        </w:rPr>
        <w:t>drop</w:t>
      </w:r>
      <w:proofErr w:type="spellEnd"/>
      <w:proofErr w:type="gramEnd"/>
      <w:r w:rsidRPr="00B4356B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4356B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 w:rsidRPr="00B4356B">
        <w:rPr>
          <w:rFonts w:ascii="Courier New" w:eastAsia="Times New Roman" w:hAnsi="Courier New" w:cs="Courier New"/>
          <w:color w:val="BA2121"/>
          <w:sz w:val="20"/>
          <w:szCs w:val="20"/>
        </w:rPr>
        <w:t>standarddeviation</w:t>
      </w:r>
      <w:proofErr w:type="spellEnd"/>
      <w:r w:rsidRPr="00B4356B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B4356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B4356B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B4356B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Pr="00B4356B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B4356B">
        <w:rPr>
          <w:rFonts w:ascii="Courier New" w:eastAsia="Times New Roman" w:hAnsi="Courier New" w:cs="Courier New"/>
          <w:color w:val="333333"/>
          <w:sz w:val="20"/>
          <w:szCs w:val="20"/>
        </w:rPr>
        <w:t>plot()</w:t>
      </w:r>
    </w:p>
    <w:p w:rsidR="00B4356B" w:rsidRDefault="00B4356B" w:rsidP="00B4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356B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gramStart"/>
      <w:r w:rsidRPr="00B4356B">
        <w:rPr>
          <w:rFonts w:ascii="Courier New" w:eastAsia="Times New Roman" w:hAnsi="Courier New" w:cs="Courier New"/>
          <w:color w:val="000000"/>
          <w:sz w:val="20"/>
          <w:szCs w:val="20"/>
        </w:rPr>
        <w:t>matplotlib.axes</w:t>
      </w:r>
      <w:proofErr w:type="gramEnd"/>
      <w:r w:rsidRPr="00B4356B">
        <w:rPr>
          <w:rFonts w:ascii="Courier New" w:eastAsia="Times New Roman" w:hAnsi="Courier New" w:cs="Courier New"/>
          <w:color w:val="000000"/>
          <w:sz w:val="20"/>
          <w:szCs w:val="20"/>
        </w:rPr>
        <w:t>._</w:t>
      </w:r>
      <w:proofErr w:type="spellStart"/>
      <w:r w:rsidRPr="00B4356B">
        <w:rPr>
          <w:rFonts w:ascii="Courier New" w:eastAsia="Times New Roman" w:hAnsi="Courier New" w:cs="Courier New"/>
          <w:color w:val="000000"/>
          <w:sz w:val="20"/>
          <w:szCs w:val="20"/>
        </w:rPr>
        <w:t>subplots.AxesSubplot</w:t>
      </w:r>
      <w:proofErr w:type="spellEnd"/>
      <w:r w:rsidRPr="00B435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0x7ff0d5d81128&gt;</w:t>
      </w:r>
    </w:p>
    <w:p w:rsidR="00B4356B" w:rsidRDefault="00B4356B" w:rsidP="00B4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356B" w:rsidRPr="00B4356B" w:rsidRDefault="00B4356B" w:rsidP="00B4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B4356B" w:rsidRPr="00B4356B" w:rsidRDefault="00B4356B" w:rsidP="00B4356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051201" w:rsidRDefault="00B4356B">
      <w:r w:rsidRPr="00B4356B">
        <w:drawing>
          <wp:inline distT="0" distB="0" distL="0" distR="0" wp14:anchorId="747F12A2" wp14:editId="34FC65CD">
            <wp:extent cx="3600953" cy="23530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1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56B"/>
    <w:rsid w:val="00051201"/>
    <w:rsid w:val="00695267"/>
    <w:rsid w:val="007F763A"/>
    <w:rsid w:val="00B4356B"/>
    <w:rsid w:val="00C8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A3A8B"/>
  <w15:chartTrackingRefBased/>
  <w15:docId w15:val="{4086D35A-FAD1-404F-BAD7-2362AC126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35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356B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B4356B"/>
  </w:style>
  <w:style w:type="character" w:customStyle="1" w:styleId="n">
    <w:name w:val="n"/>
    <w:basedOn w:val="DefaultParagraphFont"/>
    <w:rsid w:val="00B4356B"/>
  </w:style>
  <w:style w:type="character" w:customStyle="1" w:styleId="o">
    <w:name w:val="o"/>
    <w:basedOn w:val="DefaultParagraphFont"/>
    <w:rsid w:val="00B4356B"/>
  </w:style>
  <w:style w:type="character" w:customStyle="1" w:styleId="p">
    <w:name w:val="p"/>
    <w:basedOn w:val="DefaultParagraphFont"/>
    <w:rsid w:val="00B4356B"/>
  </w:style>
  <w:style w:type="character" w:customStyle="1" w:styleId="s2">
    <w:name w:val="s2"/>
    <w:basedOn w:val="DefaultParagraphFont"/>
    <w:rsid w:val="00B4356B"/>
  </w:style>
  <w:style w:type="character" w:customStyle="1" w:styleId="mi">
    <w:name w:val="mi"/>
    <w:basedOn w:val="DefaultParagraphFont"/>
    <w:rsid w:val="00B4356B"/>
  </w:style>
  <w:style w:type="character" w:customStyle="1" w:styleId="s1">
    <w:name w:val="s1"/>
    <w:basedOn w:val="DefaultParagraphFont"/>
    <w:rsid w:val="00B435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58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5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259032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405418021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91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20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45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1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357</Characters>
  <Application>Microsoft Office Word</Application>
  <DocSecurity>0</DocSecurity>
  <Lines>2</Lines>
  <Paragraphs>1</Paragraphs>
  <ScaleCrop>false</ScaleCrop>
  <Company>HP</Company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Kaushal</dc:creator>
  <cp:keywords/>
  <dc:description/>
  <cp:lastModifiedBy>Harshit Kaushal</cp:lastModifiedBy>
  <cp:revision>1</cp:revision>
  <dcterms:created xsi:type="dcterms:W3CDTF">2022-07-20T13:44:00Z</dcterms:created>
  <dcterms:modified xsi:type="dcterms:W3CDTF">2022-07-20T13:46:00Z</dcterms:modified>
</cp:coreProperties>
</file>