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15" w:rsidRPr="004A3704" w:rsidRDefault="00761115" w:rsidP="00761115">
      <w:pPr>
        <w:shd w:val="clear" w:color="auto" w:fill="FBFCF8"/>
        <w:spacing w:after="0" w:line="374" w:lineRule="atLeast"/>
        <w:rPr>
          <w:rFonts w:asciiTheme="majorHAnsi" w:hAnsiTheme="majorHAnsi"/>
          <w:b/>
          <w:bCs/>
          <w:color w:val="000000"/>
        </w:rPr>
      </w:pPr>
      <w:r w:rsidRPr="004A3704">
        <w:rPr>
          <w:rFonts w:asciiTheme="majorHAnsi" w:hAnsiTheme="majorHAnsi"/>
          <w:b/>
          <w:bCs/>
          <w:color w:val="000000"/>
        </w:rPr>
        <w:t>Be mindful with several types of hallucinations:</w:t>
      </w:r>
    </w:p>
    <w:p w:rsidR="00761115" w:rsidRPr="004A3704" w:rsidRDefault="00761115" w:rsidP="00761115">
      <w:pPr>
        <w:shd w:val="clear" w:color="auto" w:fill="FBFCF8"/>
        <w:spacing w:after="0" w:line="374" w:lineRule="atLeast"/>
        <w:rPr>
          <w:rFonts w:asciiTheme="majorHAnsi" w:hAnsiTheme="majorHAnsi"/>
          <w:b/>
          <w:bCs/>
          <w:color w:val="000000"/>
        </w:rPr>
      </w:pPr>
    </w:p>
    <w:p w:rsidR="00761115" w:rsidRPr="004A3704" w:rsidRDefault="00761115" w:rsidP="00761115">
      <w:pPr>
        <w:pStyle w:val="NormalWeb"/>
        <w:numPr>
          <w:ilvl w:val="0"/>
          <w:numId w:val="1"/>
        </w:numPr>
        <w:shd w:val="clear" w:color="auto" w:fill="FBFCF8"/>
        <w:spacing w:before="0" w:beforeAutospacing="0" w:after="0" w:afterAutospacing="0" w:line="374" w:lineRule="atLeast"/>
        <w:rPr>
          <w:rFonts w:asciiTheme="majorHAnsi" w:hAnsiTheme="majorHAnsi"/>
          <w:color w:val="081819"/>
        </w:rPr>
      </w:pPr>
      <w:r w:rsidRPr="004A3704">
        <w:rPr>
          <w:rFonts w:asciiTheme="majorHAnsi" w:hAnsiTheme="majorHAnsi"/>
          <w:b/>
          <w:bCs/>
          <w:color w:val="000000"/>
        </w:rPr>
        <w:t>Lies:</w:t>
      </w:r>
      <w:r w:rsidRPr="004A3704">
        <w:rPr>
          <w:rFonts w:asciiTheme="majorHAnsi" w:hAnsiTheme="majorHAnsi"/>
          <w:color w:val="000000"/>
        </w:rPr>
        <w:t> Language models might generate text that is literally untrue and has no factual foundations.</w:t>
      </w:r>
    </w:p>
    <w:p w:rsidR="00761115" w:rsidRPr="004A3704" w:rsidRDefault="00761115" w:rsidP="00761115">
      <w:pPr>
        <w:pStyle w:val="NormalWeb"/>
        <w:numPr>
          <w:ilvl w:val="0"/>
          <w:numId w:val="1"/>
        </w:numPr>
        <w:shd w:val="clear" w:color="auto" w:fill="FBFCF8"/>
        <w:spacing w:before="0" w:beforeAutospacing="0" w:after="0" w:afterAutospacing="0" w:line="374" w:lineRule="atLeast"/>
        <w:rPr>
          <w:rFonts w:asciiTheme="majorHAnsi" w:hAnsiTheme="majorHAnsi"/>
          <w:color w:val="081819"/>
        </w:rPr>
      </w:pPr>
      <w:r w:rsidRPr="004A3704">
        <w:rPr>
          <w:rFonts w:asciiTheme="majorHAnsi" w:hAnsiTheme="majorHAnsi"/>
          <w:b/>
          <w:bCs/>
          <w:color w:val="000000"/>
        </w:rPr>
        <w:t>Nonsensical:</w:t>
      </w:r>
      <w:r w:rsidRPr="004A3704">
        <w:rPr>
          <w:rFonts w:asciiTheme="majorHAnsi" w:hAnsiTheme="majorHAnsi"/>
          <w:color w:val="000000"/>
        </w:rPr>
        <w:t> LLMs produce irrelevant or unasked details that don’t correlate to the prompts.</w:t>
      </w:r>
    </w:p>
    <w:p w:rsidR="00761115" w:rsidRPr="004A3704" w:rsidRDefault="00761115" w:rsidP="00761115">
      <w:pPr>
        <w:pStyle w:val="NormalWeb"/>
        <w:numPr>
          <w:ilvl w:val="0"/>
          <w:numId w:val="1"/>
        </w:numPr>
        <w:shd w:val="clear" w:color="auto" w:fill="FBFCF8"/>
        <w:spacing w:before="0" w:beforeAutospacing="0" w:after="0" w:afterAutospacing="0" w:line="374" w:lineRule="atLeast"/>
        <w:rPr>
          <w:rFonts w:asciiTheme="majorHAnsi" w:hAnsiTheme="majorHAnsi"/>
          <w:color w:val="081819"/>
        </w:rPr>
      </w:pPr>
      <w:r w:rsidRPr="004A3704">
        <w:rPr>
          <w:rFonts w:asciiTheme="majorHAnsi" w:hAnsiTheme="majorHAnsi"/>
          <w:b/>
          <w:bCs/>
          <w:color w:val="000000"/>
        </w:rPr>
        <w:t>Source conflation:</w:t>
      </w:r>
      <w:r w:rsidRPr="004A3704">
        <w:rPr>
          <w:rFonts w:asciiTheme="majorHAnsi" w:hAnsiTheme="majorHAnsi"/>
          <w:color w:val="000000"/>
        </w:rPr>
        <w:t> The language model attempts to combine information extracted from different sources, resulting in factual contradictions.</w:t>
      </w:r>
    </w:p>
    <w:p w:rsidR="00882CD0" w:rsidRPr="004A3704" w:rsidRDefault="00882CD0">
      <w:pPr>
        <w:rPr>
          <w:rFonts w:asciiTheme="majorHAnsi" w:hAnsiTheme="majorHAnsi"/>
        </w:rPr>
      </w:pPr>
    </w:p>
    <w:p w:rsidR="00D753D6" w:rsidRPr="004A3704" w:rsidRDefault="00D753D6">
      <w:pPr>
        <w:rPr>
          <w:rFonts w:asciiTheme="majorHAnsi" w:hAnsiTheme="majorHAnsi"/>
        </w:rPr>
      </w:pPr>
      <w:r w:rsidRPr="004A3704">
        <w:rPr>
          <w:rFonts w:asciiTheme="majorHAnsi" w:hAnsiTheme="majorHAnsi"/>
        </w:rPr>
        <w:t>Prompt Engineering:</w:t>
      </w:r>
    </w:p>
    <w:p w:rsidR="00D753D6" w:rsidRPr="004A3704" w:rsidRDefault="00D753D6" w:rsidP="00D753D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A3704">
        <w:rPr>
          <w:rFonts w:asciiTheme="majorHAnsi" w:hAnsiTheme="majorHAnsi"/>
        </w:rPr>
        <w:t>LLMs such as GPT – 3, are tuned to follow instructions.</w:t>
      </w:r>
    </w:p>
    <w:p w:rsidR="00D753D6" w:rsidRPr="004A3704" w:rsidRDefault="00D753D6" w:rsidP="00D753D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F0973">
        <w:rPr>
          <w:rFonts w:asciiTheme="majorHAnsi" w:hAnsiTheme="majorHAnsi"/>
          <w:b/>
        </w:rPr>
        <w:t>Zero Short Learning</w:t>
      </w:r>
      <w:r w:rsidRPr="004A3704">
        <w:rPr>
          <w:rFonts w:asciiTheme="majorHAnsi" w:hAnsiTheme="majorHAnsi"/>
        </w:rPr>
        <w:t xml:space="preserve"> - Give One Line instruction as per the use case</w:t>
      </w:r>
    </w:p>
    <w:p w:rsidR="00D753D6" w:rsidRPr="004A3704" w:rsidRDefault="00D753D6" w:rsidP="00D753D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F0973">
        <w:rPr>
          <w:rFonts w:asciiTheme="majorHAnsi" w:hAnsiTheme="majorHAnsi"/>
          <w:b/>
        </w:rPr>
        <w:t>Few Short Learning</w:t>
      </w:r>
      <w:r w:rsidRPr="004A3704">
        <w:rPr>
          <w:rFonts w:asciiTheme="majorHAnsi" w:hAnsiTheme="majorHAnsi"/>
        </w:rPr>
        <w:t xml:space="preserve"> - Model will try to learn through few examples</w:t>
      </w:r>
    </w:p>
    <w:p w:rsidR="00D753D6" w:rsidRDefault="00D753D6" w:rsidP="00D753D6">
      <w:pPr>
        <w:ind w:left="720"/>
        <w:rPr>
          <w:rFonts w:asciiTheme="majorHAnsi" w:hAnsiTheme="majorHAnsi" w:cs="Segoe UI"/>
          <w:color w:val="334155"/>
          <w:shd w:val="clear" w:color="auto" w:fill="FFFFFF"/>
        </w:rPr>
      </w:pPr>
      <w:r w:rsidRPr="004A3704">
        <w:rPr>
          <w:rFonts w:asciiTheme="majorHAnsi" w:hAnsiTheme="majorHAnsi"/>
        </w:rPr>
        <w:t xml:space="preserve">If </w:t>
      </w:r>
      <w:r w:rsidR="004A3704" w:rsidRPr="004A3704">
        <w:rPr>
          <w:rFonts w:asciiTheme="majorHAnsi" w:hAnsiTheme="majorHAnsi" w:cs="Segoe UI"/>
          <w:color w:val="334155"/>
          <w:shd w:val="clear" w:color="auto" w:fill="FFFFFF"/>
        </w:rPr>
        <w:t>still</w:t>
      </w:r>
      <w:r w:rsidR="004A3704">
        <w:rPr>
          <w:rFonts w:asciiTheme="majorHAnsi" w:hAnsiTheme="majorHAnsi" w:cs="Segoe UI"/>
          <w:color w:val="334155"/>
          <w:shd w:val="clear" w:color="auto" w:fill="FFFFFF"/>
        </w:rPr>
        <w:t xml:space="preserve"> </w:t>
      </w:r>
      <w:r w:rsidRPr="004A3704">
        <w:rPr>
          <w:rFonts w:asciiTheme="majorHAnsi" w:hAnsiTheme="majorHAnsi" w:cs="Segoe UI"/>
          <w:color w:val="334155"/>
          <w:shd w:val="clear" w:color="auto" w:fill="FFFFFF"/>
        </w:rPr>
        <w:t>model isn't enough to do well at the task. From here it is recommended to start thinking about fine-tuning your models or experimenting with more advanced prompting techniques.</w:t>
      </w:r>
    </w:p>
    <w:p w:rsidR="004A3704" w:rsidRPr="00A9799F" w:rsidRDefault="00452F61" w:rsidP="00452F6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F0973">
        <w:rPr>
          <w:rFonts w:asciiTheme="majorHAnsi" w:hAnsiTheme="majorHAnsi"/>
          <w:b/>
        </w:rPr>
        <w:t>Chain of Thoughts</w:t>
      </w:r>
      <w:r>
        <w:rPr>
          <w:rFonts w:asciiTheme="majorHAnsi" w:hAnsiTheme="majorHAnsi"/>
        </w:rPr>
        <w:t xml:space="preserve"> - You</w:t>
      </w:r>
      <w:r w:rsidR="004A3704" w:rsidRPr="00452F61">
        <w:rPr>
          <w:rFonts w:asciiTheme="majorHAnsi" w:hAnsiTheme="majorHAnsi" w:cs="Segoe UI"/>
          <w:color w:val="334155"/>
          <w:shd w:val="clear" w:color="auto" w:fill="FFFFFF"/>
        </w:rPr>
        <w:t xml:space="preserve"> can combine it with few-shot prompting to get better results on more complex tasks that require reasoning before responding.</w:t>
      </w:r>
    </w:p>
    <w:p w:rsidR="00A9799F" w:rsidRDefault="00A9799F" w:rsidP="00A9799F">
      <w:pPr>
        <w:pStyle w:val="ListParagraph"/>
        <w:rPr>
          <w:rFonts w:asciiTheme="majorHAnsi" w:hAnsiTheme="majorHAnsi"/>
        </w:rPr>
      </w:pPr>
    </w:p>
    <w:p w:rsidR="00A9799F" w:rsidRDefault="00A9799F" w:rsidP="00A9799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Few Shot + COT (Example: </w:t>
      </w:r>
      <w:hyperlink r:id="rId6" w:history="1">
        <w:r w:rsidRPr="00486611">
          <w:rPr>
            <w:rStyle w:val="Hyperlink"/>
            <w:rFonts w:asciiTheme="majorHAnsi" w:hAnsiTheme="majorHAnsi"/>
          </w:rPr>
          <w:t>https://www.promptingguide.ai/techniques/cot</w:t>
        </w:r>
      </w:hyperlink>
      <w:r>
        <w:rPr>
          <w:rFonts w:asciiTheme="majorHAnsi" w:hAnsiTheme="majorHAnsi"/>
        </w:rPr>
        <w:t>)</w:t>
      </w:r>
    </w:p>
    <w:p w:rsidR="00A9799F" w:rsidRDefault="00A9799F" w:rsidP="00A9799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Zero Shot + COT (Example: </w:t>
      </w:r>
      <w:hyperlink r:id="rId7" w:history="1">
        <w:r w:rsidRPr="00486611">
          <w:rPr>
            <w:rStyle w:val="Hyperlink"/>
            <w:rFonts w:asciiTheme="majorHAnsi" w:hAnsiTheme="majorHAnsi"/>
          </w:rPr>
          <w:t>https://www.promptingguide.ai/techniques/cot</w:t>
        </w:r>
      </w:hyperlink>
      <w:r>
        <w:rPr>
          <w:rFonts w:asciiTheme="majorHAnsi" w:hAnsiTheme="majorHAnsi"/>
        </w:rPr>
        <w:t>)</w:t>
      </w:r>
    </w:p>
    <w:p w:rsidR="00A9799F" w:rsidRDefault="00A9799F" w:rsidP="00A9799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Automatic COT (Source: </w:t>
      </w:r>
      <w:r>
        <w:rPr>
          <w:rFonts w:ascii="Segoe UI" w:hAnsi="Segoe UI" w:cs="Segoe UI"/>
          <w:color w:val="334155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Segoe UI" w:hAnsi="Segoe UI" w:cs="Segoe UI"/>
            <w:bdr w:val="single" w:sz="2" w:space="0" w:color="E5E7EB" w:frame="1"/>
            <w:shd w:val="clear" w:color="auto" w:fill="FFFFFF"/>
          </w:rPr>
          <w:t>Zhang et al. (2022)</w:t>
        </w:r>
        <w:r>
          <w:rPr>
            <w:rStyle w:val="nx-sr-only"/>
            <w:rFonts w:ascii="Segoe UI" w:hAnsi="Segoe UI" w:cs="Segoe UI"/>
            <w:color w:val="0000FF"/>
            <w:u w:val="single"/>
            <w:bdr w:val="single" w:sz="2" w:space="0" w:color="E5E7EB" w:frame="1"/>
            <w:shd w:val="clear" w:color="auto" w:fill="FFFFFF"/>
          </w:rPr>
          <w:t>(opens in a new tab)</w:t>
        </w:r>
      </w:hyperlink>
      <w:r>
        <w:rPr>
          <w:rFonts w:asciiTheme="majorHAnsi" w:hAnsiTheme="majorHAnsi"/>
        </w:rPr>
        <w:t>)</w:t>
      </w:r>
    </w:p>
    <w:p w:rsidR="00A9799F" w:rsidRPr="003F0973" w:rsidRDefault="00A9799F" w:rsidP="003F0973">
      <w:pPr>
        <w:ind w:firstLine="720"/>
        <w:rPr>
          <w:rFonts w:asciiTheme="majorHAnsi" w:hAnsiTheme="majorHAnsi"/>
          <w:b/>
        </w:rPr>
      </w:pPr>
      <w:r w:rsidRPr="003F0973">
        <w:rPr>
          <w:rFonts w:asciiTheme="majorHAnsi" w:hAnsiTheme="majorHAnsi"/>
          <w:b/>
        </w:rPr>
        <w:t>Auto-CoT consists of two main stages:</w:t>
      </w:r>
    </w:p>
    <w:p w:rsidR="00A9799F" w:rsidRPr="003F0973" w:rsidRDefault="00A9799F" w:rsidP="003F0973">
      <w:pPr>
        <w:ind w:left="720" w:firstLine="720"/>
        <w:rPr>
          <w:rFonts w:asciiTheme="majorHAnsi" w:hAnsiTheme="majorHAnsi"/>
        </w:rPr>
      </w:pPr>
      <w:r w:rsidRPr="003F0973">
        <w:rPr>
          <w:rFonts w:asciiTheme="majorHAnsi" w:hAnsiTheme="majorHAnsi"/>
        </w:rPr>
        <w:t>Stage 1): </w:t>
      </w:r>
      <w:r w:rsidRPr="003F0973">
        <w:rPr>
          <w:rFonts w:asciiTheme="majorHAnsi" w:hAnsiTheme="majorHAnsi"/>
          <w:bCs/>
          <w:bdr w:val="single" w:sz="2" w:space="0" w:color="E5E7EB" w:frame="1"/>
        </w:rPr>
        <w:t>question clustering</w:t>
      </w:r>
      <w:r w:rsidRPr="003F0973">
        <w:rPr>
          <w:rFonts w:asciiTheme="majorHAnsi" w:hAnsiTheme="majorHAnsi"/>
        </w:rPr>
        <w:t>: partition questions of a given dataset into a few clusters</w:t>
      </w:r>
    </w:p>
    <w:p w:rsidR="003F0973" w:rsidRDefault="00A9799F" w:rsidP="003F0973">
      <w:pPr>
        <w:ind w:left="720" w:firstLine="720"/>
        <w:rPr>
          <w:rFonts w:asciiTheme="majorHAnsi" w:hAnsiTheme="majorHAnsi"/>
        </w:rPr>
      </w:pPr>
      <w:r w:rsidRPr="003F0973">
        <w:rPr>
          <w:rFonts w:asciiTheme="majorHAnsi" w:hAnsiTheme="majorHAnsi"/>
        </w:rPr>
        <w:t>Stage 2): </w:t>
      </w:r>
      <w:r w:rsidRPr="003F0973">
        <w:rPr>
          <w:rFonts w:asciiTheme="majorHAnsi" w:hAnsiTheme="majorHAnsi"/>
          <w:bCs/>
          <w:bdr w:val="single" w:sz="2" w:space="0" w:color="E5E7EB" w:frame="1"/>
        </w:rPr>
        <w:t>demonstration sampling</w:t>
      </w:r>
      <w:r w:rsidRPr="003F0973">
        <w:rPr>
          <w:rFonts w:asciiTheme="majorHAnsi" w:hAnsiTheme="majorHAnsi"/>
        </w:rPr>
        <w:t>: select a representative question from each cluster and generate its reasoning chain using Zero-Shot-CoT with simple heuristics</w:t>
      </w:r>
    </w:p>
    <w:p w:rsidR="003F0973" w:rsidRDefault="003F0973" w:rsidP="003F0973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 w:rsidRPr="003F0973">
        <w:rPr>
          <w:rFonts w:asciiTheme="majorHAnsi" w:hAnsiTheme="majorHAnsi"/>
          <w:b/>
        </w:rPr>
        <w:t>Self-Consistency:</w:t>
      </w:r>
      <w:r w:rsidR="007E3264">
        <w:rPr>
          <w:rFonts w:asciiTheme="majorHAnsi" w:hAnsiTheme="majorHAnsi"/>
          <w:b/>
        </w:rPr>
        <w:t xml:space="preserve"> </w:t>
      </w:r>
    </w:p>
    <w:p w:rsidR="007E3264" w:rsidRPr="007E3264" w:rsidRDefault="007E3264" w:rsidP="007E3264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hyperlink r:id="rId9" w:history="1">
        <w:r w:rsidRPr="00486611">
          <w:rPr>
            <w:rStyle w:val="Hyperlink"/>
            <w:rFonts w:asciiTheme="majorHAnsi" w:hAnsiTheme="majorHAnsi"/>
          </w:rPr>
          <w:t>https://www.promptingguide.ai/techniques/consistency</w:t>
        </w:r>
      </w:hyperlink>
    </w:p>
    <w:p w:rsidR="003F0973" w:rsidRPr="003F0973" w:rsidRDefault="003F0973" w:rsidP="003F0973">
      <w:pPr>
        <w:pStyle w:val="HTMLPreformatted"/>
        <w:numPr>
          <w:ilvl w:val="1"/>
          <w:numId w:val="2"/>
        </w:numPr>
        <w:jc w:val="both"/>
        <w:rPr>
          <w:rStyle w:val="HTMLCode"/>
          <w:rFonts w:asciiTheme="majorHAnsi" w:hAnsiTheme="majorHAnsi"/>
        </w:rPr>
      </w:pPr>
      <w:r>
        <w:rPr>
          <w:rStyle w:val="HTMLCode"/>
          <w:rFonts w:asciiTheme="majorHAnsi" w:hAnsiTheme="majorHAnsi"/>
        </w:rPr>
        <w:t xml:space="preserve">Zero Shot - </w:t>
      </w:r>
      <w:r w:rsidRPr="003F0973">
        <w:rPr>
          <w:rStyle w:val="HTMLCode"/>
          <w:rFonts w:asciiTheme="majorHAnsi" w:hAnsiTheme="majorHAnsi"/>
        </w:rPr>
        <w:t>What is 10 + 12</w:t>
      </w:r>
      <w:bookmarkStart w:id="0" w:name="_GoBack"/>
      <w:bookmarkEnd w:id="0"/>
      <w:r w:rsidRPr="003F0973">
        <w:rPr>
          <w:rStyle w:val="HTMLCode"/>
          <w:rFonts w:asciiTheme="majorHAnsi" w:hAnsiTheme="majorHAnsi"/>
        </w:rPr>
        <w:t>?</w:t>
      </w:r>
    </w:p>
    <w:p w:rsidR="003F0973" w:rsidRPr="003F0973" w:rsidRDefault="003F0973" w:rsidP="003F0973">
      <w:pPr>
        <w:pStyle w:val="HTMLPreformatted"/>
        <w:numPr>
          <w:ilvl w:val="1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444746"/>
          <w:sz w:val="21"/>
          <w:szCs w:val="21"/>
          <w:shd w:val="clear" w:color="auto" w:fill="F8FAFD"/>
        </w:rPr>
        <w:t xml:space="preserve">Chain of Thoughts - </w:t>
      </w:r>
      <w:r w:rsidRPr="003F0973">
        <w:rPr>
          <w:rFonts w:asciiTheme="majorHAnsi" w:hAnsiTheme="majorHAnsi"/>
          <w:color w:val="444746"/>
          <w:sz w:val="21"/>
          <w:szCs w:val="21"/>
          <w:shd w:val="clear" w:color="auto" w:fill="F8FAFD"/>
        </w:rPr>
        <w:t>I am thinking of a number. I started with 10. I added 12 to it. What is the number?</w:t>
      </w:r>
    </w:p>
    <w:p w:rsidR="003F0973" w:rsidRDefault="003F0973" w:rsidP="003F0973">
      <w:pPr>
        <w:pStyle w:val="HTMLPreformatted"/>
        <w:numPr>
          <w:ilvl w:val="2"/>
          <w:numId w:val="2"/>
        </w:numPr>
        <w:rPr>
          <w:rStyle w:val="HTMLCode"/>
        </w:rPr>
      </w:pPr>
      <w:r>
        <w:rPr>
          <w:rStyle w:val="HTMLCode"/>
        </w:rPr>
        <w:t>10 + 12 = 22</w:t>
      </w:r>
    </w:p>
    <w:p w:rsidR="003F0973" w:rsidRPr="003F0973" w:rsidRDefault="003F0973" w:rsidP="003F0973">
      <w:pPr>
        <w:pStyle w:val="ListParagraph"/>
        <w:numPr>
          <w:ilvl w:val="1"/>
          <w:numId w:val="2"/>
        </w:numPr>
        <w:shd w:val="clear" w:color="auto" w:fill="FFFFFF"/>
        <w:spacing w:before="360" w:after="360" w:line="240" w:lineRule="auto"/>
        <w:rPr>
          <w:rFonts w:asciiTheme="majorHAnsi" w:eastAsia="Times New Roman" w:hAnsiTheme="majorHAnsi" w:cs="Arial"/>
          <w:color w:val="1F1F1F"/>
        </w:rPr>
      </w:pPr>
      <w:r w:rsidRPr="003F0973">
        <w:rPr>
          <w:rFonts w:asciiTheme="majorHAnsi" w:eastAsia="Times New Roman" w:hAnsiTheme="majorHAnsi" w:cs="Arial"/>
          <w:color w:val="1F1F1F"/>
        </w:rPr>
        <w:lastRenderedPageBreak/>
        <w:t>This is the correct answer, but the naive greedy decoding strategy did not consider any other possible reasoning paths. For example, the model could have reasoned as follows:</w:t>
      </w:r>
    </w:p>
    <w:p w:rsidR="003F0973" w:rsidRPr="003F0973" w:rsidRDefault="003F0973" w:rsidP="003F0973">
      <w:pPr>
        <w:pStyle w:val="ListParagraph"/>
        <w:numPr>
          <w:ilvl w:val="2"/>
          <w:numId w:val="2"/>
        </w:numPr>
        <w:shd w:val="clear" w:color="auto" w:fill="FFFFFF"/>
        <w:spacing w:before="360" w:after="360" w:line="240" w:lineRule="auto"/>
        <w:rPr>
          <w:rFonts w:asciiTheme="majorHAnsi" w:eastAsia="Times New Roman" w:hAnsiTheme="majorHAnsi" w:cs="Arial"/>
          <w:color w:val="1F1F1F"/>
        </w:rPr>
      </w:pPr>
      <w:r w:rsidRPr="003F0973">
        <w:rPr>
          <w:rFonts w:asciiTheme="majorHAnsi" w:eastAsia="Times New Roman" w:hAnsiTheme="majorHAnsi" w:cs="Arial"/>
          <w:color w:val="1F1F1F"/>
        </w:rPr>
        <w:t xml:space="preserve">10 </w:t>
      </w:r>
      <w:proofErr w:type="gramStart"/>
      <w:r>
        <w:rPr>
          <w:rFonts w:asciiTheme="majorHAnsi" w:eastAsia="Times New Roman" w:hAnsiTheme="majorHAnsi" w:cs="Arial"/>
          <w:color w:val="1F1F1F"/>
        </w:rPr>
        <w:t>is</w:t>
      </w:r>
      <w:proofErr w:type="gramEnd"/>
      <w:r w:rsidRPr="003F0973">
        <w:rPr>
          <w:rFonts w:asciiTheme="majorHAnsi" w:eastAsia="Times New Roman" w:hAnsiTheme="majorHAnsi" w:cs="Arial"/>
          <w:color w:val="1F1F1F"/>
        </w:rPr>
        <w:t xml:space="preserve"> even. 12 </w:t>
      </w:r>
      <w:proofErr w:type="gramStart"/>
      <w:r w:rsidRPr="003F0973">
        <w:rPr>
          <w:rFonts w:asciiTheme="majorHAnsi" w:eastAsia="Times New Roman" w:hAnsiTheme="majorHAnsi" w:cs="Arial"/>
          <w:color w:val="1F1F1F"/>
        </w:rPr>
        <w:t>is</w:t>
      </w:r>
      <w:proofErr w:type="gramEnd"/>
      <w:r w:rsidRPr="003F0973">
        <w:rPr>
          <w:rFonts w:asciiTheme="majorHAnsi" w:eastAsia="Times New Roman" w:hAnsiTheme="majorHAnsi" w:cs="Arial"/>
          <w:color w:val="1F1F1F"/>
        </w:rPr>
        <w:t xml:space="preserve"> even. The sum of two even numbers is always even. Therefore, the answer must be even.</w:t>
      </w:r>
    </w:p>
    <w:p w:rsidR="003F0973" w:rsidRPr="003F0973" w:rsidRDefault="003F0973" w:rsidP="003F0973">
      <w:pPr>
        <w:pStyle w:val="ListParagraph"/>
        <w:numPr>
          <w:ilvl w:val="1"/>
          <w:numId w:val="2"/>
        </w:numPr>
        <w:shd w:val="clear" w:color="auto" w:fill="FFFFFF"/>
        <w:spacing w:before="360" w:after="360" w:line="240" w:lineRule="auto"/>
        <w:rPr>
          <w:rFonts w:asciiTheme="majorHAnsi" w:eastAsia="Times New Roman" w:hAnsiTheme="majorHAnsi" w:cs="Arial"/>
          <w:color w:val="1F1F1F"/>
          <w:u w:val="single"/>
        </w:rPr>
      </w:pPr>
      <w:r w:rsidRPr="003F0973">
        <w:rPr>
          <w:rFonts w:asciiTheme="majorHAnsi" w:eastAsia="Times New Roman" w:hAnsiTheme="majorHAnsi" w:cs="Arial"/>
          <w:color w:val="1F1F1F"/>
          <w:u w:val="single"/>
        </w:rPr>
        <w:t>Self-consistency would consider both of these reasoning paths, and it would select the most</w:t>
      </w:r>
      <w:r>
        <w:rPr>
          <w:rFonts w:asciiTheme="majorHAnsi" w:eastAsia="Times New Roman" w:hAnsiTheme="majorHAnsi" w:cs="Arial"/>
          <w:color w:val="1F1F1F"/>
          <w:u w:val="single"/>
        </w:rPr>
        <w:t xml:space="preserve"> consistent answer, which is 22</w:t>
      </w:r>
    </w:p>
    <w:p w:rsidR="003F0973" w:rsidRDefault="007E3264" w:rsidP="007E3264">
      <w:pPr>
        <w:pStyle w:val="HTMLPreformatted"/>
        <w:ind w:left="1080"/>
        <w:jc w:val="both"/>
        <w:rPr>
          <w:rFonts w:asciiTheme="majorHAnsi" w:hAnsiTheme="majorHAnsi"/>
          <w:b/>
          <w:sz w:val="22"/>
          <w:szCs w:val="22"/>
        </w:rPr>
      </w:pPr>
      <w:r w:rsidRPr="007E3264">
        <w:rPr>
          <w:rFonts w:asciiTheme="majorHAnsi" w:hAnsiTheme="majorHAnsi"/>
          <w:b/>
          <w:sz w:val="22"/>
          <w:szCs w:val="22"/>
        </w:rPr>
        <w:t>General Knowledge Prompting</w:t>
      </w:r>
    </w:p>
    <w:p w:rsidR="007E3264" w:rsidRDefault="007E3264" w:rsidP="007E3264">
      <w:pPr>
        <w:pStyle w:val="HTMLPreformatted"/>
        <w:numPr>
          <w:ilvl w:val="2"/>
          <w:numId w:val="2"/>
        </w:numPr>
        <w:jc w:val="both"/>
        <w:rPr>
          <w:rFonts w:asciiTheme="majorHAnsi" w:hAnsiTheme="majorHAnsi"/>
          <w:sz w:val="22"/>
          <w:szCs w:val="22"/>
        </w:rPr>
      </w:pPr>
      <w:hyperlink r:id="rId10" w:history="1">
        <w:r w:rsidRPr="00486611">
          <w:rPr>
            <w:rStyle w:val="Hyperlink"/>
            <w:rFonts w:asciiTheme="majorHAnsi" w:hAnsiTheme="majorHAnsi"/>
            <w:sz w:val="22"/>
            <w:szCs w:val="22"/>
          </w:rPr>
          <w:t>https://www.promptingguide.ai/techniques/knowledge</w:t>
        </w:r>
      </w:hyperlink>
    </w:p>
    <w:p w:rsidR="007E3264" w:rsidRPr="007E3264" w:rsidRDefault="007E3264" w:rsidP="007E3264">
      <w:pPr>
        <w:pStyle w:val="HTMLPreformatted"/>
        <w:ind w:left="720"/>
        <w:jc w:val="both"/>
        <w:rPr>
          <w:rFonts w:asciiTheme="majorHAnsi" w:hAnsiTheme="majorHAnsi"/>
          <w:sz w:val="22"/>
          <w:szCs w:val="22"/>
        </w:rPr>
      </w:pPr>
    </w:p>
    <w:sectPr w:rsidR="007E3264" w:rsidRPr="007E3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2A35"/>
    <w:multiLevelType w:val="hybridMultilevel"/>
    <w:tmpl w:val="68CE38E2"/>
    <w:lvl w:ilvl="0" w:tplc="271A7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C72A0"/>
    <w:multiLevelType w:val="multilevel"/>
    <w:tmpl w:val="561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941CC7"/>
    <w:multiLevelType w:val="multilevel"/>
    <w:tmpl w:val="FE8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C4"/>
    <w:rsid w:val="003F0973"/>
    <w:rsid w:val="00452F61"/>
    <w:rsid w:val="004A3704"/>
    <w:rsid w:val="00761115"/>
    <w:rsid w:val="007E3264"/>
    <w:rsid w:val="00882CD0"/>
    <w:rsid w:val="00A9799F"/>
    <w:rsid w:val="00D753D6"/>
    <w:rsid w:val="00E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3D6"/>
    <w:pPr>
      <w:ind w:left="720"/>
      <w:contextualSpacing/>
    </w:pPr>
  </w:style>
  <w:style w:type="character" w:customStyle="1" w:styleId="line">
    <w:name w:val="line"/>
    <w:basedOn w:val="DefaultParagraphFont"/>
    <w:rsid w:val="00A9799F"/>
  </w:style>
  <w:style w:type="character" w:styleId="Hyperlink">
    <w:name w:val="Hyperlink"/>
    <w:basedOn w:val="DefaultParagraphFont"/>
    <w:uiPriority w:val="99"/>
    <w:unhideWhenUsed/>
    <w:rsid w:val="00A9799F"/>
    <w:rPr>
      <w:color w:val="0000FF" w:themeColor="hyperlink"/>
      <w:u w:val="single"/>
    </w:rPr>
  </w:style>
  <w:style w:type="character" w:customStyle="1" w:styleId="nx-sr-only">
    <w:name w:val="nx-sr-only"/>
    <w:basedOn w:val="DefaultParagraphFont"/>
    <w:rsid w:val="00A9799F"/>
  </w:style>
  <w:style w:type="paragraph" w:customStyle="1" w:styleId="nx-mt-6">
    <w:name w:val="nx-mt-6"/>
    <w:basedOn w:val="Normal"/>
    <w:rsid w:val="00A9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9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973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3F0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3D6"/>
    <w:pPr>
      <w:ind w:left="720"/>
      <w:contextualSpacing/>
    </w:pPr>
  </w:style>
  <w:style w:type="character" w:customStyle="1" w:styleId="line">
    <w:name w:val="line"/>
    <w:basedOn w:val="DefaultParagraphFont"/>
    <w:rsid w:val="00A9799F"/>
  </w:style>
  <w:style w:type="character" w:styleId="Hyperlink">
    <w:name w:val="Hyperlink"/>
    <w:basedOn w:val="DefaultParagraphFont"/>
    <w:uiPriority w:val="99"/>
    <w:unhideWhenUsed/>
    <w:rsid w:val="00A9799F"/>
    <w:rPr>
      <w:color w:val="0000FF" w:themeColor="hyperlink"/>
      <w:u w:val="single"/>
    </w:rPr>
  </w:style>
  <w:style w:type="character" w:customStyle="1" w:styleId="nx-sr-only">
    <w:name w:val="nx-sr-only"/>
    <w:basedOn w:val="DefaultParagraphFont"/>
    <w:rsid w:val="00A9799F"/>
  </w:style>
  <w:style w:type="paragraph" w:customStyle="1" w:styleId="nx-mt-6">
    <w:name w:val="nx-mt-6"/>
    <w:basedOn w:val="Normal"/>
    <w:rsid w:val="00A9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79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973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3F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349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mptingguide.ai/techniques/c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mptingguide.ai/techniques/c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mptingguide.ai/techniques/knowle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mptingguide.ai/techniques/consist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2023-11-19T01:49:00Z</dcterms:created>
  <dcterms:modified xsi:type="dcterms:W3CDTF">2023-11-20T14:19:00Z</dcterms:modified>
</cp:coreProperties>
</file>